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67" w:rsidRDefault="007B1767" w:rsidP="007B1767">
      <w:pPr>
        <w:pStyle w:val="30"/>
        <w:shd w:val="clear" w:color="auto" w:fill="auto"/>
        <w:spacing w:after="176" w:line="190" w:lineRule="exact"/>
      </w:pPr>
      <w:proofErr w:type="spellStart"/>
      <w:r>
        <w:t>Лабораторна</w:t>
      </w:r>
      <w:proofErr w:type="spellEnd"/>
      <w:r>
        <w:t xml:space="preserve"> робота №3</w:t>
      </w:r>
    </w:p>
    <w:p w:rsidR="007B1767" w:rsidRDefault="007B1767" w:rsidP="007B1767">
      <w:pPr>
        <w:pStyle w:val="30"/>
        <w:shd w:val="clear" w:color="auto" w:fill="auto"/>
        <w:spacing w:after="176" w:line="190" w:lineRule="exact"/>
        <w:rPr>
          <w:lang w:val="uk-UA"/>
        </w:rPr>
      </w:pP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однофазного трансформатора</w:t>
      </w:r>
    </w:p>
    <w:p w:rsidR="007B1767" w:rsidRDefault="007B1767" w:rsidP="007B1767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 xml:space="preserve">Мета роботи: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будови</w:t>
      </w:r>
      <w:proofErr w:type="spellEnd"/>
      <w:r>
        <w:t xml:space="preserve"> трансформатора,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, </w:t>
      </w:r>
      <w:proofErr w:type="spellStart"/>
      <w:r>
        <w:t>втрат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в </w:t>
      </w:r>
      <w:proofErr w:type="spellStart"/>
      <w:r>
        <w:t>котушці</w:t>
      </w:r>
      <w:proofErr w:type="spellEnd"/>
      <w:r>
        <w:t xml:space="preserve"> і </w:t>
      </w:r>
      <w:proofErr w:type="spellStart"/>
      <w:r>
        <w:t>магнітопроводі</w:t>
      </w:r>
      <w:proofErr w:type="spellEnd"/>
      <w:r>
        <w:t xml:space="preserve"> трансформатора,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корисної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(к. к. д.).</w:t>
      </w:r>
    </w:p>
    <w:p w:rsidR="007B1767" w:rsidRDefault="007B1767" w:rsidP="007B1767">
      <w:pPr>
        <w:pStyle w:val="30"/>
        <w:shd w:val="clear" w:color="auto" w:fill="auto"/>
        <w:spacing w:after="0" w:line="226" w:lineRule="exact"/>
        <w:ind w:left="20"/>
      </w:pPr>
      <w:r>
        <w:t xml:space="preserve">3.1.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положення</w:t>
      </w:r>
      <w:proofErr w:type="spellEnd"/>
    </w:p>
    <w:p w:rsidR="007B1767" w:rsidRDefault="007B1767" w:rsidP="007B1767">
      <w:pPr>
        <w:pStyle w:val="20"/>
        <w:shd w:val="clear" w:color="auto" w:fill="auto"/>
        <w:spacing w:before="0" w:after="0"/>
        <w:ind w:firstLine="380"/>
      </w:pPr>
      <w:r>
        <w:t xml:space="preserve">Трансформатором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статичний</w:t>
      </w:r>
      <w:proofErr w:type="spellEnd"/>
      <w:r>
        <w:t xml:space="preserve"> </w:t>
      </w:r>
      <w:proofErr w:type="spellStart"/>
      <w:r>
        <w:t>електромагнітний</w:t>
      </w:r>
      <w:proofErr w:type="spellEnd"/>
      <w:r>
        <w:t xml:space="preserve"> </w:t>
      </w:r>
      <w:proofErr w:type="spellStart"/>
      <w:r>
        <w:t>пристрій</w:t>
      </w:r>
      <w:proofErr w:type="spellEnd"/>
      <w:r>
        <w:t xml:space="preserve"> для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змінного</w:t>
      </w:r>
      <w:proofErr w:type="spellEnd"/>
      <w:r>
        <w:t xml:space="preserve"> струму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в </w:t>
      </w:r>
      <w:proofErr w:type="spellStart"/>
      <w:r>
        <w:t>змінний</w:t>
      </w:r>
      <w:proofErr w:type="spellEnd"/>
      <w:r>
        <w:t xml:space="preserve"> </w:t>
      </w:r>
      <w:proofErr w:type="spellStart"/>
      <w:r>
        <w:t>стум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ж </w:t>
      </w:r>
      <w:proofErr w:type="spellStart"/>
      <w:r>
        <w:t>частоти</w:t>
      </w:r>
      <w:proofErr w:type="spellEnd"/>
      <w:r>
        <w:t xml:space="preserve"> але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>.</w:t>
      </w:r>
    </w:p>
    <w:p w:rsidR="007B1767" w:rsidRDefault="007B1767" w:rsidP="007B1767">
      <w:pPr>
        <w:pStyle w:val="20"/>
        <w:shd w:val="clear" w:color="auto" w:fill="auto"/>
        <w:tabs>
          <w:tab w:val="left" w:pos="5539"/>
        </w:tabs>
        <w:spacing w:before="0" w:after="0"/>
        <w:ind w:firstLine="380"/>
      </w:pPr>
      <w:r>
        <w:t xml:space="preserve">Трансформатор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первинної</w:t>
      </w:r>
      <w:proofErr w:type="spellEnd"/>
      <w:r>
        <w:t xml:space="preserve"> і </w:t>
      </w:r>
      <w:proofErr w:type="spellStart"/>
      <w:r>
        <w:t>вторинної</w:t>
      </w:r>
      <w:proofErr w:type="spellEnd"/>
      <w:r>
        <w:t xml:space="preserve"> обмоток і </w:t>
      </w:r>
      <w:proofErr w:type="spellStart"/>
      <w:r>
        <w:t>феромагнітного</w:t>
      </w:r>
      <w:proofErr w:type="spellEnd"/>
      <w:r>
        <w:t xml:space="preserve"> </w:t>
      </w:r>
      <w:proofErr w:type="spellStart"/>
      <w:r>
        <w:t>осердя</w:t>
      </w:r>
      <w:proofErr w:type="spellEnd"/>
      <w:r>
        <w:t xml:space="preserve">. </w:t>
      </w:r>
      <w:proofErr w:type="spellStart"/>
      <w:r>
        <w:t>Первинна</w:t>
      </w:r>
      <w:proofErr w:type="spellEnd"/>
      <w:r>
        <w:t xml:space="preserve"> обмотка </w:t>
      </w:r>
      <w:proofErr w:type="spellStart"/>
      <w:proofErr w:type="gramStart"/>
      <w:r>
        <w:t>при</w:t>
      </w:r>
      <w:proofErr w:type="gramEnd"/>
      <w:r>
        <w:t>єднується</w:t>
      </w:r>
      <w:proofErr w:type="spellEnd"/>
      <w:r>
        <w:t xml:space="preserve"> до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електричної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вторинна</w:t>
      </w:r>
      <w:proofErr w:type="spellEnd"/>
      <w:r>
        <w:t xml:space="preserve"> - до </w:t>
      </w:r>
      <w:proofErr w:type="spellStart"/>
      <w:r>
        <w:t>споживача</w:t>
      </w:r>
      <w:proofErr w:type="spellEnd"/>
      <w:r>
        <w:t xml:space="preserve">. </w:t>
      </w:r>
      <w:proofErr w:type="spellStart"/>
      <w:r>
        <w:t>Змінний</w:t>
      </w:r>
      <w:proofErr w:type="spellEnd"/>
      <w:r>
        <w:t xml:space="preserve"> струм,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протікає</w:t>
      </w:r>
      <w:proofErr w:type="spellEnd"/>
      <w:r>
        <w:t xml:space="preserve"> в </w:t>
      </w:r>
      <w:proofErr w:type="spellStart"/>
      <w:r>
        <w:t>первинній</w:t>
      </w:r>
      <w:proofErr w:type="spellEnd"/>
      <w:r>
        <w:t xml:space="preserve"> </w:t>
      </w:r>
      <w:proofErr w:type="spellStart"/>
      <w:r>
        <w:t>обмотці</w:t>
      </w:r>
      <w:proofErr w:type="spellEnd"/>
      <w:r>
        <w:t xml:space="preserve">, </w:t>
      </w:r>
      <w:proofErr w:type="spellStart"/>
      <w:r>
        <w:t>створює</w:t>
      </w:r>
      <w:proofErr w:type="spellEnd"/>
      <w:r>
        <w:t xml:space="preserve"> в </w:t>
      </w:r>
      <w:proofErr w:type="spellStart"/>
      <w:r>
        <w:t>котушці</w:t>
      </w:r>
      <w:proofErr w:type="spellEnd"/>
      <w:r>
        <w:t xml:space="preserve"> </w:t>
      </w:r>
      <w:proofErr w:type="spellStart"/>
      <w:r>
        <w:t>змінне</w:t>
      </w:r>
      <w:proofErr w:type="spellEnd"/>
      <w:r>
        <w:t xml:space="preserve"> </w:t>
      </w:r>
      <w:proofErr w:type="spellStart"/>
      <w:r>
        <w:t>магнітне</w:t>
      </w:r>
      <w:proofErr w:type="spellEnd"/>
      <w:r>
        <w:t xml:space="preserve"> поле. Для </w:t>
      </w:r>
      <w:proofErr w:type="spellStart"/>
      <w:r>
        <w:t>концентрації</w:t>
      </w:r>
      <w:proofErr w:type="spellEnd"/>
      <w:r>
        <w:t xml:space="preserve"> </w:t>
      </w:r>
      <w:proofErr w:type="spellStart"/>
      <w:r>
        <w:t>магнітного</w:t>
      </w:r>
      <w:proofErr w:type="spellEnd"/>
      <w:r>
        <w:t xml:space="preserve"> поля і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магнітного</w:t>
      </w:r>
      <w:proofErr w:type="spellEnd"/>
      <w:r>
        <w:t xml:space="preserve"> потоку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феромагнітне</w:t>
      </w:r>
      <w:proofErr w:type="spellEnd"/>
      <w:r>
        <w:t xml:space="preserve"> </w:t>
      </w:r>
      <w:proofErr w:type="spellStart"/>
      <w:r>
        <w:t>осердя</w:t>
      </w:r>
      <w:proofErr w:type="spellEnd"/>
      <w:r>
        <w:t xml:space="preserve">. </w:t>
      </w:r>
      <w:proofErr w:type="spellStart"/>
      <w:r>
        <w:t>Магнітний</w:t>
      </w:r>
      <w:proofErr w:type="spellEnd"/>
      <w:r>
        <w:t xml:space="preserve"> </w:t>
      </w:r>
      <w:proofErr w:type="spellStart"/>
      <w:r>
        <w:t>потік</w:t>
      </w:r>
      <w:proofErr w:type="spellEnd"/>
      <w:r>
        <w:t xml:space="preserve"> </w:t>
      </w:r>
      <w:proofErr w:type="spellStart"/>
      <w:r>
        <w:t>пронизує</w:t>
      </w:r>
      <w:proofErr w:type="spellEnd"/>
      <w:r>
        <w:t xml:space="preserve"> витки </w:t>
      </w:r>
      <w:proofErr w:type="spellStart"/>
      <w:r>
        <w:t>вторинної</w:t>
      </w:r>
      <w:proofErr w:type="spellEnd"/>
      <w:r>
        <w:t xml:space="preserve"> обмотки і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електрорушійну</w:t>
      </w:r>
      <w:proofErr w:type="spellEnd"/>
      <w:r>
        <w:t xml:space="preserve"> силу</w:t>
      </w:r>
      <w:r>
        <w:tab/>
      </w:r>
      <w:r>
        <w:rPr>
          <w:rStyle w:val="22"/>
        </w:rPr>
        <w:t>Е</w:t>
      </w:r>
      <w:proofErr w:type="gramStart"/>
      <w:r>
        <w:rPr>
          <w:rStyle w:val="22"/>
          <w:vertAlign w:val="subscript"/>
        </w:rPr>
        <w:t>2</w:t>
      </w:r>
      <w:proofErr w:type="gramEnd"/>
      <w:r>
        <w:t xml:space="preserve"> (</w:t>
      </w:r>
      <w:proofErr w:type="spellStart"/>
      <w:r>
        <w:t>явище</w:t>
      </w:r>
      <w:proofErr w:type="spellEnd"/>
      <w:r>
        <w:t xml:space="preserve">                                                                         </w:t>
      </w:r>
    </w:p>
    <w:p w:rsidR="007B1767" w:rsidRDefault="007B1767" w:rsidP="007B1767">
      <w:pPr>
        <w:rPr>
          <w:rFonts w:ascii="Calibri" w:eastAsia="Calibri" w:hAnsi="Calibri" w:cs="Times New Roman"/>
          <w:i/>
          <w:color w:val="auto"/>
          <w:sz w:val="22"/>
          <w:szCs w:val="22"/>
          <w:lang w:val="ru-RU" w:eastAsia="en-US" w:bidi="ar-SA"/>
        </w:rPr>
      </w:pPr>
      <w:r>
        <w:rPr>
          <w:rFonts w:ascii="Times New Roman" w:hAnsi="Times New Roman" w:cs="Times New Roman"/>
          <w:sz w:val="19"/>
          <w:szCs w:val="19"/>
        </w:rPr>
        <w:t>електромагнітної індукції):</w:t>
      </w:r>
      <w:r>
        <w:rPr>
          <w:rFonts w:ascii="Times New Roman" w:hAnsi="Times New Roman" w:cs="Times New Roman"/>
        </w:rPr>
        <w:t xml:space="preserve"> </w:t>
      </w:r>
      <w:r>
        <w:rPr>
          <w:rStyle w:val="22"/>
          <w:rFonts w:eastAsia="Arial Unicode MS"/>
        </w:rPr>
        <w:t>Е</w:t>
      </w:r>
      <w:r>
        <w:rPr>
          <w:rStyle w:val="22"/>
          <w:rFonts w:eastAsia="Arial Unicode MS"/>
          <w:vertAlign w:val="subscript"/>
        </w:rPr>
        <w:t>2</w:t>
      </w:r>
      <w:r>
        <w:rPr>
          <w:rStyle w:val="22"/>
          <w:rFonts w:eastAsia="Arial Unicode MS"/>
        </w:rPr>
        <w:t xml:space="preserve"> = -</w:t>
      </w:r>
      <w:r>
        <w:rPr>
          <w:rStyle w:val="22"/>
          <w:rFonts w:eastAsia="Arial Unicode MS"/>
          <w:lang w:val="en-US"/>
        </w:rPr>
        <w:t>W</w:t>
      </w:r>
      <w:r>
        <w:rPr>
          <w:rStyle w:val="22"/>
          <w:rFonts w:eastAsia="Arial Unicode MS"/>
          <w:vertAlign w:val="subscript"/>
        </w:rPr>
        <w:t>2</w:t>
      </w:r>
      <w:r>
        <w:rPr>
          <w:rFonts w:hint="eastAsia"/>
          <w:lang w:val="ru-RU"/>
        </w:rPr>
        <w:t xml:space="preserve"> </w:t>
      </w:r>
      <w:r>
        <w:rPr>
          <w:rFonts w:hint="eastAsia"/>
        </w:rPr>
        <w:t>•</w:t>
      </w:r>
      <w:r>
        <w:rPr>
          <w:rFonts w:hint="eastAsia"/>
          <w:lang w:val="ru-RU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color w:val="auto"/>
                <w:sz w:val="22"/>
                <w:szCs w:val="22"/>
                <w:lang w:val="ru-RU" w:eastAsia="en-US" w:bidi="ar-SA"/>
              </w:rPr>
              <m:t>∂Ф</m:t>
            </m:r>
          </m:num>
          <m:den>
            <m:r>
              <w:rPr>
                <w:rFonts w:ascii="Cambria Math" w:eastAsia="Calibri" w:hAnsi="Cambria Math" w:cs="Times New Roman"/>
                <w:color w:val="auto"/>
                <w:sz w:val="22"/>
                <w:szCs w:val="22"/>
                <w:lang w:val="ru-RU" w:eastAsia="en-US" w:bidi="ar-SA"/>
              </w:rPr>
              <m:t>∂</m:t>
            </m:r>
            <m:r>
              <w:rPr>
                <w:rFonts w:ascii="Cambria Math" w:eastAsia="Calibri" w:hAnsi="Cambria Math" w:cs="Times New Roman"/>
                <w:color w:val="auto"/>
                <w:sz w:val="22"/>
                <w:szCs w:val="22"/>
                <w:lang w:val="en-US" w:eastAsia="en-US" w:bidi="ar-SA"/>
              </w:rPr>
              <m:t>t</m:t>
            </m:r>
          </m:den>
        </m:f>
        <m:r>
          <w:rPr>
            <w:rFonts w:ascii="Cambria Math" w:eastAsia="Calibri" w:hAnsi="Cambria Math" w:cs="Times New Roman"/>
            <w:color w:val="auto"/>
            <w:sz w:val="22"/>
            <w:szCs w:val="22"/>
            <w:lang w:val="ru-RU" w:eastAsia="en-US" w:bidi="ar-SA"/>
          </w:rPr>
          <m:t>.</m:t>
        </m:r>
      </m:oMath>
      <w:r>
        <w:rPr>
          <w:rFonts w:hint="eastAsia"/>
          <w:lang w:val="ru-RU"/>
        </w:rPr>
        <w:t xml:space="preserve"> </w:t>
      </w:r>
    </w:p>
    <w:p w:rsidR="007B1767" w:rsidRDefault="007B1767" w:rsidP="007B1767">
      <w:pPr>
        <w:pStyle w:val="20"/>
        <w:shd w:val="clear" w:color="auto" w:fill="auto"/>
        <w:spacing w:before="0" w:after="0"/>
        <w:ind w:firstLine="380"/>
        <w:rPr>
          <w:lang w:val="uk-UA" w:eastAsia="uk-UA" w:bidi="uk-UA"/>
        </w:rPr>
      </w:pPr>
      <w:r>
        <w:t>ЕРС Е</w:t>
      </w:r>
      <w:proofErr w:type="gramStart"/>
      <w:r>
        <w:rPr>
          <w:vertAlign w:val="subscript"/>
        </w:rPr>
        <w:t>2</w:t>
      </w:r>
      <w:proofErr w:type="gramEnd"/>
      <w:r>
        <w:t xml:space="preserve"> </w:t>
      </w:r>
      <w:proofErr w:type="spellStart"/>
      <w:r>
        <w:t>вторинної</w:t>
      </w:r>
      <w:proofErr w:type="spellEnd"/>
      <w:r>
        <w:t xml:space="preserve"> обмотки - </w:t>
      </w:r>
      <w:proofErr w:type="spellStart"/>
      <w:r>
        <w:t>пропорційна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витків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обмотки і </w:t>
      </w:r>
      <w:proofErr w:type="spellStart"/>
      <w:r>
        <w:t>швидкості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магнітного</w:t>
      </w:r>
      <w:proofErr w:type="spellEnd"/>
      <w:r>
        <w:t xml:space="preserve"> потоку </w:t>
      </w:r>
      <w:r>
        <w:rPr>
          <w:rStyle w:val="22"/>
        </w:rPr>
        <w:t>Ф.</w:t>
      </w:r>
    </w:p>
    <w:p w:rsidR="007B1767" w:rsidRDefault="007B1767" w:rsidP="007B1767">
      <w:pPr>
        <w:pStyle w:val="20"/>
        <w:shd w:val="clear" w:color="auto" w:fill="auto"/>
        <w:tabs>
          <w:tab w:val="left" w:pos="5894"/>
        </w:tabs>
        <w:spacing w:before="0" w:after="0"/>
        <w:ind w:firstLine="380"/>
      </w:pPr>
      <w:proofErr w:type="spellStart"/>
      <w:proofErr w:type="gramStart"/>
      <w:r>
        <w:t>П</w:t>
      </w:r>
      <w:proofErr w:type="gramEnd"/>
      <w:r>
        <w:t>ідвищуючий</w:t>
      </w:r>
      <w:proofErr w:type="spellEnd"/>
      <w:r>
        <w:t xml:space="preserve"> трансформатор </w:t>
      </w:r>
      <w:proofErr w:type="spellStart"/>
      <w:r>
        <w:t>збільшує</w:t>
      </w:r>
      <w:proofErr w:type="spellEnd"/>
      <w:r>
        <w:t xml:space="preserve"> в </w:t>
      </w:r>
      <w:proofErr w:type="spellStart"/>
      <w:r>
        <w:t>певне</w:t>
      </w:r>
      <w:proofErr w:type="spellEnd"/>
      <w:r>
        <w:t xml:space="preserve"> число раз </w:t>
      </w:r>
      <w:proofErr w:type="spellStart"/>
      <w:r>
        <w:t>напругу</w:t>
      </w:r>
      <w:proofErr w:type="spellEnd"/>
      <w:r>
        <w:t xml:space="preserve"> та у </w:t>
      </w:r>
      <w:proofErr w:type="spellStart"/>
      <w:r>
        <w:t>стільки</w:t>
      </w:r>
      <w:proofErr w:type="spellEnd"/>
      <w:r>
        <w:t xml:space="preserve"> ж раз </w:t>
      </w:r>
      <w:proofErr w:type="spellStart"/>
      <w:r>
        <w:t>зменшує</w:t>
      </w:r>
      <w:proofErr w:type="spellEnd"/>
      <w:r>
        <w:t xml:space="preserve"> силу струму. </w:t>
      </w:r>
      <w:proofErr w:type="spellStart"/>
      <w:r>
        <w:t>Понижуючий</w:t>
      </w:r>
      <w:proofErr w:type="spellEnd"/>
      <w:r>
        <w:t xml:space="preserve"> трансформатор </w:t>
      </w:r>
      <w:proofErr w:type="spellStart"/>
      <w:r>
        <w:t>навпаки</w:t>
      </w:r>
      <w:proofErr w:type="spellEnd"/>
      <w:r>
        <w:t xml:space="preserve"> - </w:t>
      </w:r>
      <w:proofErr w:type="spellStart"/>
      <w:r>
        <w:t>зменшує</w:t>
      </w:r>
      <w:proofErr w:type="spellEnd"/>
      <w:r>
        <w:t xml:space="preserve"> </w:t>
      </w:r>
      <w:proofErr w:type="spellStart"/>
      <w:r>
        <w:t>напругу</w:t>
      </w:r>
      <w:proofErr w:type="spellEnd"/>
      <w:r>
        <w:t xml:space="preserve"> і </w:t>
      </w:r>
      <w:proofErr w:type="spellStart"/>
      <w:r>
        <w:t>збільшує</w:t>
      </w:r>
      <w:proofErr w:type="spellEnd"/>
      <w:r>
        <w:t xml:space="preserve"> силу струму при </w:t>
      </w:r>
      <w:proofErr w:type="spellStart"/>
      <w:r>
        <w:t>незмінній</w:t>
      </w:r>
      <w:proofErr w:type="spellEnd"/>
      <w:r>
        <w:t xml:space="preserve"> (без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) </w:t>
      </w:r>
      <w:proofErr w:type="spellStart"/>
      <w:r>
        <w:t>потужності</w:t>
      </w:r>
      <w:proofErr w:type="spellEnd"/>
      <w:r>
        <w:t xml:space="preserve">, тому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потужність</w:t>
      </w:r>
      <w:proofErr w:type="spellEnd"/>
      <w:r>
        <w:t xml:space="preserve"> трансформатора: </w:t>
      </w:r>
      <w:r>
        <w:rPr>
          <w:i/>
          <w:lang w:val="en-US"/>
        </w:rPr>
        <w:t>S</w:t>
      </w:r>
      <w:r>
        <w:rPr>
          <w:i/>
        </w:rPr>
        <w:t>=</w:t>
      </w:r>
      <w:r>
        <w:rPr>
          <w:i/>
          <w:lang w:val="en-US"/>
        </w:rPr>
        <w:t>U</w:t>
      </w:r>
      <w:r>
        <w:rPr>
          <w:i/>
          <w:vertAlign w:val="subscript"/>
        </w:rPr>
        <w:t>1</w:t>
      </w:r>
      <w:r>
        <w:rPr>
          <w:i/>
        </w:rPr>
        <w:t>•</w:t>
      </w:r>
      <w:r>
        <w:rPr>
          <w:i/>
          <w:lang w:val="en-US"/>
        </w:rPr>
        <w:t>I</w:t>
      </w:r>
      <w:r>
        <w:rPr>
          <w:i/>
          <w:vertAlign w:val="subscript"/>
        </w:rPr>
        <w:t>1</w:t>
      </w:r>
      <w:r>
        <w:rPr>
          <w:i/>
        </w:rPr>
        <w:t>=</w:t>
      </w:r>
      <w:r>
        <w:rPr>
          <w:i/>
          <w:lang w:val="en-US"/>
        </w:rPr>
        <w:t>U</w:t>
      </w:r>
      <w:r>
        <w:rPr>
          <w:i/>
          <w:vertAlign w:val="subscript"/>
        </w:rPr>
        <w:t>2</w:t>
      </w:r>
      <w:r>
        <w:rPr>
          <w:i/>
        </w:rPr>
        <w:t>•</w:t>
      </w:r>
      <w:r>
        <w:rPr>
          <w:i/>
          <w:lang w:val="en-US"/>
        </w:rPr>
        <w:t>I</w:t>
      </w:r>
      <w:r>
        <w:rPr>
          <w:i/>
          <w:vertAlign w:val="subscript"/>
        </w:rPr>
        <w:t>2</w:t>
      </w:r>
      <w:r>
        <w:t>.</w:t>
      </w:r>
    </w:p>
    <w:p w:rsidR="007B1767" w:rsidRPr="007B1767" w:rsidRDefault="007B1767" w:rsidP="007B1767">
      <w:pPr>
        <w:pStyle w:val="20"/>
        <w:shd w:val="clear" w:color="auto" w:fill="auto"/>
        <w:tabs>
          <w:tab w:val="left" w:pos="2424"/>
        </w:tabs>
        <w:spacing w:before="0" w:after="0"/>
        <w:ind w:firstLine="380"/>
      </w:pPr>
      <w:r>
        <w:t xml:space="preserve">Тут </w:t>
      </w:r>
      <w:r>
        <w:rPr>
          <w:rStyle w:val="22"/>
          <w:lang w:val="en-US"/>
        </w:rPr>
        <w:t>U</w:t>
      </w:r>
      <w:r>
        <w:rPr>
          <w:rStyle w:val="22"/>
          <w:vertAlign w:val="subscript"/>
          <w:lang w:val="ru-RU"/>
        </w:rPr>
        <w:t>1</w:t>
      </w:r>
      <w:r>
        <w:rPr>
          <w:rStyle w:val="22"/>
          <w:lang w:val="ru-RU"/>
        </w:rPr>
        <w:t>,</w:t>
      </w:r>
      <w:r>
        <w:rPr>
          <w:rStyle w:val="22"/>
          <w:lang w:val="en-US"/>
        </w:rPr>
        <w:t>U</w:t>
      </w:r>
      <w:r>
        <w:rPr>
          <w:rStyle w:val="22"/>
          <w:i w:val="0"/>
          <w:vertAlign w:val="subscript"/>
          <w:lang w:val="ru-RU"/>
        </w:rPr>
        <w:t>2</w:t>
      </w:r>
      <w:r>
        <w:rPr>
          <w:rStyle w:val="22"/>
        </w:rPr>
        <w:t xml:space="preserve"> -</w:t>
      </w:r>
      <w:r>
        <w:t xml:space="preserve"> </w:t>
      </w:r>
      <w:proofErr w:type="spellStart"/>
      <w:r>
        <w:t>діючі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на </w:t>
      </w:r>
      <w:proofErr w:type="spellStart"/>
      <w:r>
        <w:t>первинній</w:t>
      </w:r>
      <w:proofErr w:type="spellEnd"/>
      <w:r>
        <w:t xml:space="preserve"> і </w:t>
      </w:r>
      <w:proofErr w:type="spellStart"/>
      <w:r>
        <w:t>вторинній</w:t>
      </w:r>
      <w:proofErr w:type="spellEnd"/>
      <w:r>
        <w:t xml:space="preserve"> обмотках трансформатора, </w:t>
      </w:r>
      <w:r>
        <w:rPr>
          <w:rStyle w:val="22"/>
          <w:lang w:val="en-US"/>
        </w:rPr>
        <w:t>I</w:t>
      </w:r>
      <w:r>
        <w:rPr>
          <w:rStyle w:val="22"/>
          <w:vertAlign w:val="subscript"/>
          <w:lang w:val="ru-RU"/>
        </w:rPr>
        <w:t xml:space="preserve">1, </w:t>
      </w:r>
      <w:r>
        <w:rPr>
          <w:i/>
          <w:lang w:val="en-US"/>
        </w:rPr>
        <w:t>I</w:t>
      </w:r>
      <w:r>
        <w:rPr>
          <w:i/>
          <w:vertAlign w:val="subscript"/>
        </w:rPr>
        <w:t>2</w:t>
      </w:r>
      <w:r>
        <w:t xml:space="preserve"> - сила струму.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 w:rsidRPr="007B1767">
        <w:t xml:space="preserve"> </w:t>
      </w:r>
      <w:r>
        <w:t>трансформатора:</w:t>
      </w:r>
    </w:p>
    <w:p w:rsidR="007B1767" w:rsidRPr="007B1767" w:rsidRDefault="007B1767" w:rsidP="007B1767">
      <w:pPr>
        <w:pStyle w:val="20"/>
        <w:shd w:val="clear" w:color="auto" w:fill="auto"/>
        <w:tabs>
          <w:tab w:val="left" w:pos="2424"/>
        </w:tabs>
        <w:spacing w:before="0" w:after="0"/>
        <w:ind w:firstLine="380"/>
      </w:pPr>
    </w:p>
    <w:p w:rsidR="007B1767" w:rsidRPr="007B1767" w:rsidRDefault="007B1767" w:rsidP="007B1767">
      <w:pPr>
        <w:pStyle w:val="20"/>
        <w:shd w:val="clear" w:color="auto" w:fill="auto"/>
        <w:tabs>
          <w:tab w:val="left" w:pos="2424"/>
        </w:tabs>
        <w:spacing w:before="0" w:after="0"/>
        <w:ind w:firstLine="380"/>
        <w:jc w:val="center"/>
        <w:rPr>
          <w:b/>
          <w:bCs/>
          <w:i/>
        </w:rPr>
      </w:pPr>
      <w:r>
        <w:rPr>
          <w:i/>
          <w:lang w:val="en-US"/>
        </w:rPr>
        <w:t>n</w:t>
      </w:r>
      <w:r w:rsidRPr="007B1767">
        <w:rPr>
          <w:i/>
        </w:rPr>
        <w:t>=</w:t>
      </w:r>
      <w:r>
        <w:rPr>
          <w:i/>
          <w:lang w:val="en-US"/>
        </w:rPr>
        <w:t>U</w:t>
      </w:r>
      <w:r w:rsidRPr="007B1767">
        <w:rPr>
          <w:i/>
          <w:vertAlign w:val="subscript"/>
        </w:rPr>
        <w:t>1</w:t>
      </w:r>
      <w:r w:rsidRPr="007B1767">
        <w:rPr>
          <w:i/>
        </w:rPr>
        <w:t>/</w:t>
      </w:r>
      <w:r>
        <w:rPr>
          <w:i/>
          <w:lang w:val="en-US"/>
        </w:rPr>
        <w:t>U</w:t>
      </w:r>
      <w:r w:rsidRPr="007B1767">
        <w:rPr>
          <w:i/>
          <w:vertAlign w:val="subscript"/>
        </w:rPr>
        <w:t>2</w:t>
      </w:r>
      <w:r w:rsidRPr="007B1767">
        <w:rPr>
          <w:i/>
        </w:rPr>
        <w:t>=</w:t>
      </w:r>
      <w:r>
        <w:rPr>
          <w:i/>
          <w:lang w:val="en-US"/>
        </w:rPr>
        <w:t>I</w:t>
      </w:r>
      <w:r w:rsidRPr="007B1767">
        <w:rPr>
          <w:i/>
          <w:vertAlign w:val="subscript"/>
        </w:rPr>
        <w:t>1</w:t>
      </w:r>
      <w:r w:rsidRPr="007B1767">
        <w:rPr>
          <w:i/>
        </w:rPr>
        <w:t>/</w:t>
      </w:r>
      <w:r>
        <w:rPr>
          <w:i/>
          <w:lang w:val="en-US"/>
        </w:rPr>
        <w:t>I</w:t>
      </w:r>
      <w:r w:rsidRPr="007B1767">
        <w:rPr>
          <w:i/>
          <w:vertAlign w:val="subscript"/>
        </w:rPr>
        <w:t>2</w:t>
      </w:r>
      <w:r w:rsidRPr="007B1767">
        <w:rPr>
          <w:i/>
        </w:rPr>
        <w:t>=</w:t>
      </w:r>
      <w:r>
        <w:rPr>
          <w:i/>
          <w:lang w:val="en-US"/>
        </w:rPr>
        <w:t>W</w:t>
      </w:r>
      <w:r w:rsidRPr="007B1767">
        <w:rPr>
          <w:i/>
          <w:vertAlign w:val="subscript"/>
        </w:rPr>
        <w:t>1</w:t>
      </w:r>
      <w:r w:rsidRPr="007B1767">
        <w:rPr>
          <w:i/>
        </w:rPr>
        <w:t>/</w:t>
      </w:r>
      <w:r>
        <w:rPr>
          <w:i/>
          <w:lang w:val="en-US"/>
        </w:rPr>
        <w:t>W</w:t>
      </w:r>
      <w:r w:rsidRPr="007B1767">
        <w:rPr>
          <w:i/>
          <w:vertAlign w:val="subscript"/>
        </w:rPr>
        <w:t>2</w:t>
      </w:r>
      <w:r w:rsidRPr="007B1767">
        <w:rPr>
          <w:i/>
        </w:rPr>
        <w:t>.</w:t>
      </w:r>
      <w:r w:rsidRPr="007B1767">
        <w:rPr>
          <w:i/>
        </w:rPr>
        <w:br/>
      </w:r>
    </w:p>
    <w:p w:rsidR="007B1767" w:rsidRDefault="007B1767" w:rsidP="007B1767">
      <w:pPr>
        <w:pStyle w:val="20"/>
        <w:shd w:val="clear" w:color="auto" w:fill="auto"/>
        <w:spacing w:before="0" w:after="0"/>
        <w:ind w:firstLine="380"/>
        <w:rPr>
          <w:lang w:val="uk-UA"/>
        </w:rPr>
      </w:pPr>
      <w:r>
        <w:t xml:space="preserve">Обмотки трансформатора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активний</w:t>
      </w:r>
      <w:proofErr w:type="spellEnd"/>
      <w:r>
        <w:t xml:space="preserve"> </w:t>
      </w:r>
      <w:proofErr w:type="spellStart"/>
      <w:r>
        <w:t>опі</w:t>
      </w:r>
      <w:proofErr w:type="gramStart"/>
      <w:r>
        <w:t>р</w:t>
      </w:r>
      <w:proofErr w:type="spellEnd"/>
      <w:proofErr w:type="gramEnd"/>
      <w:r>
        <w:t xml:space="preserve">, при </w:t>
      </w:r>
      <w:proofErr w:type="spellStart"/>
      <w:r>
        <w:t>роботі</w:t>
      </w:r>
      <w:proofErr w:type="spellEnd"/>
      <w:r>
        <w:t xml:space="preserve"> трансформатора вони </w:t>
      </w:r>
      <w:proofErr w:type="spellStart"/>
      <w:r>
        <w:t>нагріваються</w:t>
      </w:r>
      <w:proofErr w:type="spellEnd"/>
      <w:r>
        <w:t xml:space="preserve">. </w:t>
      </w:r>
      <w:proofErr w:type="spellStart"/>
      <w:r>
        <w:t>Товщина</w:t>
      </w:r>
      <w:proofErr w:type="spellEnd"/>
      <w:r>
        <w:t xml:space="preserve"> дроту, 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обмотка трансформатора, </w:t>
      </w:r>
      <w:proofErr w:type="spellStart"/>
      <w:r>
        <w:t>визначається</w:t>
      </w:r>
      <w:proofErr w:type="spellEnd"/>
      <w:r>
        <w:t xml:space="preserve"> силою струму в </w:t>
      </w:r>
      <w:proofErr w:type="spellStart"/>
      <w:r>
        <w:t>обмотці</w:t>
      </w:r>
      <w:proofErr w:type="spellEnd"/>
      <w:r>
        <w:t xml:space="preserve"> при </w:t>
      </w:r>
      <w:proofErr w:type="spellStart"/>
      <w:r>
        <w:t>повному</w:t>
      </w:r>
      <w:proofErr w:type="spellEnd"/>
      <w:r>
        <w:t xml:space="preserve"> (</w:t>
      </w:r>
      <w:proofErr w:type="spellStart"/>
      <w:r>
        <w:t>номінальному</w:t>
      </w:r>
      <w:proofErr w:type="spellEnd"/>
      <w:r>
        <w:t xml:space="preserve">) </w:t>
      </w:r>
      <w:proofErr w:type="spellStart"/>
      <w:r>
        <w:t>навантаженні</w:t>
      </w:r>
      <w:proofErr w:type="spellEnd"/>
      <w:r>
        <w:t>.</w:t>
      </w:r>
    </w:p>
    <w:p w:rsidR="007B1767" w:rsidRDefault="007B1767" w:rsidP="007B1767">
      <w:pPr>
        <w:pStyle w:val="20"/>
        <w:shd w:val="clear" w:color="auto" w:fill="auto"/>
        <w:spacing w:before="0" w:after="0"/>
        <w:ind w:firstLine="380"/>
      </w:pPr>
      <w:proofErr w:type="spellStart"/>
      <w:r>
        <w:t>Стум</w:t>
      </w:r>
      <w:proofErr w:type="spellEnd"/>
      <w:r>
        <w:t xml:space="preserve"> </w:t>
      </w:r>
      <w:proofErr w:type="spellStart"/>
      <w:r>
        <w:t>вторинної</w:t>
      </w:r>
      <w:proofErr w:type="spellEnd"/>
      <w:r>
        <w:t xml:space="preserve"> обмотки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магнітне</w:t>
      </w:r>
      <w:proofErr w:type="spellEnd"/>
      <w:r>
        <w:t xml:space="preserve"> поле, але </w:t>
      </w:r>
      <w:proofErr w:type="spellStart"/>
      <w:r>
        <w:t>воно</w:t>
      </w:r>
      <w:proofErr w:type="spellEnd"/>
      <w:r>
        <w:t xml:space="preserve"> є </w:t>
      </w:r>
      <w:proofErr w:type="spellStart"/>
      <w:r>
        <w:t>розмагнічуючим</w:t>
      </w:r>
      <w:proofErr w:type="spellEnd"/>
      <w:r>
        <w:t xml:space="preserve"> - </w:t>
      </w:r>
      <w:proofErr w:type="spellStart"/>
      <w:r>
        <w:t>компенсує</w:t>
      </w:r>
      <w:proofErr w:type="spellEnd"/>
      <w:r>
        <w:t xml:space="preserve"> </w:t>
      </w:r>
      <w:proofErr w:type="spellStart"/>
      <w:r>
        <w:t>магнітне</w:t>
      </w:r>
      <w:proofErr w:type="spellEnd"/>
      <w:r>
        <w:t xml:space="preserve"> поле </w:t>
      </w:r>
      <w:proofErr w:type="spellStart"/>
      <w:r>
        <w:t>первинної</w:t>
      </w:r>
      <w:proofErr w:type="spellEnd"/>
      <w:r>
        <w:t xml:space="preserve"> обмотки. При </w:t>
      </w:r>
      <w:proofErr w:type="spellStart"/>
      <w:r>
        <w:t>збільшенні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струму </w:t>
      </w:r>
      <w:proofErr w:type="spellStart"/>
      <w:r>
        <w:t>вторинної</w:t>
      </w:r>
      <w:proofErr w:type="spellEnd"/>
      <w:r>
        <w:t xml:space="preserve"> обмотки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збільшується</w:t>
      </w:r>
      <w:proofErr w:type="spellEnd"/>
      <w:r>
        <w:t xml:space="preserve"> сила струму </w:t>
      </w:r>
      <w:proofErr w:type="spellStart"/>
      <w:r>
        <w:t>первинної</w:t>
      </w:r>
      <w:proofErr w:type="spellEnd"/>
      <w:r>
        <w:t xml:space="preserve"> обмотки трансформатора.</w:t>
      </w:r>
    </w:p>
    <w:p w:rsidR="007B1767" w:rsidRDefault="007B1767" w:rsidP="007B1767">
      <w:pPr>
        <w:pStyle w:val="20"/>
        <w:shd w:val="clear" w:color="auto" w:fill="auto"/>
        <w:spacing w:before="0" w:after="0"/>
        <w:ind w:firstLine="380"/>
      </w:pPr>
      <w:r>
        <w:t xml:space="preserve">При </w:t>
      </w:r>
      <w:proofErr w:type="spellStart"/>
      <w:r>
        <w:t>роботі</w:t>
      </w:r>
      <w:proofErr w:type="spellEnd"/>
      <w:r>
        <w:t xml:space="preserve"> трансформатора не вся </w:t>
      </w:r>
      <w:proofErr w:type="spellStart"/>
      <w:r>
        <w:t>споживана</w:t>
      </w:r>
      <w:proofErr w:type="spellEnd"/>
      <w:r>
        <w:t xml:space="preserve"> ним </w:t>
      </w:r>
      <w:proofErr w:type="spellStart"/>
      <w:r>
        <w:t>потужність</w:t>
      </w:r>
      <w:proofErr w:type="spellEnd"/>
      <w:r>
        <w:t xml:space="preserve"> </w:t>
      </w:r>
      <w:proofErr w:type="spellStart"/>
      <w:r>
        <w:t>надходить</w:t>
      </w:r>
      <w:proofErr w:type="spellEnd"/>
      <w:r>
        <w:t xml:space="preserve"> до </w:t>
      </w:r>
      <w:proofErr w:type="spellStart"/>
      <w:r>
        <w:t>навантаження</w:t>
      </w:r>
      <w:proofErr w:type="spellEnd"/>
      <w:r>
        <w:t xml:space="preserve"> -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</w:t>
      </w:r>
      <w:proofErr w:type="spellStart"/>
      <w:r>
        <w:t>втрачається</w:t>
      </w:r>
      <w:proofErr w:type="spellEnd"/>
      <w:r>
        <w:t xml:space="preserve"> в </w:t>
      </w:r>
      <w:proofErr w:type="spellStart"/>
      <w:r>
        <w:t>трансформаторі</w:t>
      </w:r>
      <w:proofErr w:type="spellEnd"/>
      <w:r>
        <w:t xml:space="preserve">. 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в обмотках трансформатора,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</w:t>
      </w:r>
      <w:proofErr w:type="spellStart"/>
      <w:r>
        <w:t>втрачається</w:t>
      </w:r>
      <w:proofErr w:type="spellEnd"/>
      <w:r>
        <w:t xml:space="preserve"> у </w:t>
      </w:r>
      <w:proofErr w:type="spellStart"/>
      <w:r>
        <w:t>феромагнітному</w:t>
      </w:r>
      <w:proofErr w:type="spellEnd"/>
      <w:r>
        <w:t xml:space="preserve"> </w:t>
      </w:r>
      <w:proofErr w:type="spellStart"/>
      <w:r>
        <w:lastRenderedPageBreak/>
        <w:t>осерді</w:t>
      </w:r>
      <w:proofErr w:type="spellEnd"/>
      <w:r>
        <w:t xml:space="preserve"> . </w:t>
      </w:r>
      <w:proofErr w:type="spellStart"/>
      <w:r>
        <w:t>Змінне</w:t>
      </w:r>
      <w:proofErr w:type="spellEnd"/>
      <w:r>
        <w:t xml:space="preserve"> </w:t>
      </w:r>
      <w:proofErr w:type="spellStart"/>
      <w:r>
        <w:t>магнітне</w:t>
      </w:r>
      <w:proofErr w:type="spellEnd"/>
      <w:r>
        <w:t xml:space="preserve"> поле </w:t>
      </w:r>
      <w:proofErr w:type="spellStart"/>
      <w:r>
        <w:t>створює</w:t>
      </w:r>
      <w:proofErr w:type="spellEnd"/>
      <w:r>
        <w:t xml:space="preserve"> в </w:t>
      </w:r>
      <w:proofErr w:type="spellStart"/>
      <w:r>
        <w:t>осерді</w:t>
      </w:r>
      <w:proofErr w:type="spellEnd"/>
      <w:r>
        <w:t xml:space="preserve"> </w:t>
      </w:r>
      <w:proofErr w:type="spellStart"/>
      <w:r>
        <w:t>вихрові</w:t>
      </w:r>
      <w:proofErr w:type="spellEnd"/>
      <w:r>
        <w:t xml:space="preserve"> </w:t>
      </w:r>
      <w:proofErr w:type="spellStart"/>
      <w:r>
        <w:t>струми</w:t>
      </w:r>
      <w:proofErr w:type="spellEnd"/>
      <w:r>
        <w:t xml:space="preserve">. Для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</w:t>
      </w:r>
      <w:proofErr w:type="spellStart"/>
      <w:r>
        <w:t>осердя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з тонких </w:t>
      </w:r>
      <w:proofErr w:type="spellStart"/>
      <w:r>
        <w:t>ізольованих</w:t>
      </w:r>
      <w:proofErr w:type="spellEnd"/>
      <w:r>
        <w:t xml:space="preserve"> одна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сталевих</w:t>
      </w:r>
      <w:proofErr w:type="spellEnd"/>
      <w:r>
        <w:t xml:space="preserve"> пластин.</w:t>
      </w:r>
    </w:p>
    <w:p w:rsidR="007B1767" w:rsidRDefault="007B1767" w:rsidP="007B1767">
      <w:pPr>
        <w:pStyle w:val="20"/>
        <w:shd w:val="clear" w:color="auto" w:fill="auto"/>
        <w:spacing w:before="0" w:after="0"/>
        <w:ind w:firstLine="380"/>
      </w:pPr>
      <w:r>
        <w:t xml:space="preserve">При </w:t>
      </w:r>
      <w:proofErr w:type="spellStart"/>
      <w:r>
        <w:t>намагнічуванні</w:t>
      </w:r>
      <w:proofErr w:type="spellEnd"/>
      <w:r>
        <w:t xml:space="preserve"> </w:t>
      </w:r>
      <w:proofErr w:type="spellStart"/>
      <w:r>
        <w:t>осердя</w:t>
      </w:r>
      <w:proofErr w:type="spellEnd"/>
      <w:r>
        <w:t xml:space="preserve">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накопичує</w:t>
      </w:r>
      <w:proofErr w:type="spellEnd"/>
      <w:r>
        <w:t xml:space="preserve"> </w:t>
      </w:r>
      <w:proofErr w:type="spellStart"/>
      <w:r>
        <w:t>енергію</w:t>
      </w:r>
      <w:proofErr w:type="spellEnd"/>
      <w:r>
        <w:t xml:space="preserve"> </w:t>
      </w:r>
      <w:proofErr w:type="spellStart"/>
      <w:r>
        <w:t>магнітного</w:t>
      </w:r>
      <w:proofErr w:type="spellEnd"/>
      <w:r>
        <w:t xml:space="preserve"> поля, при </w:t>
      </w:r>
      <w:proofErr w:type="spellStart"/>
      <w:r>
        <w:t>розмагнічуванні</w:t>
      </w:r>
      <w:proofErr w:type="spellEnd"/>
      <w:r>
        <w:t xml:space="preserve"> </w:t>
      </w:r>
      <w:proofErr w:type="spellStart"/>
      <w:r>
        <w:t>енергія</w:t>
      </w:r>
      <w:proofErr w:type="spellEnd"/>
      <w:r>
        <w:t xml:space="preserve"> </w:t>
      </w:r>
      <w:proofErr w:type="spellStart"/>
      <w:r>
        <w:t>магнітного</w:t>
      </w:r>
      <w:proofErr w:type="spellEnd"/>
      <w:r>
        <w:t xml:space="preserve"> поля </w:t>
      </w:r>
      <w:proofErr w:type="spellStart"/>
      <w:r>
        <w:t>повертається</w:t>
      </w:r>
      <w:proofErr w:type="spellEnd"/>
      <w:r>
        <w:t xml:space="preserve"> в </w:t>
      </w:r>
      <w:proofErr w:type="spellStart"/>
      <w:r>
        <w:t>електричне</w:t>
      </w:r>
      <w:proofErr w:type="spellEnd"/>
      <w:r>
        <w:t xml:space="preserve"> коло. </w:t>
      </w:r>
      <w:proofErr w:type="spellStart"/>
      <w:r>
        <w:t>Намагнічування</w:t>
      </w:r>
      <w:proofErr w:type="spellEnd"/>
      <w:r>
        <w:t xml:space="preserve"> і </w:t>
      </w:r>
      <w:proofErr w:type="spellStart"/>
      <w:r>
        <w:t>розмагнічування</w:t>
      </w:r>
      <w:proofErr w:type="spellEnd"/>
      <w:r>
        <w:t xml:space="preserve"> </w:t>
      </w:r>
      <w:proofErr w:type="spellStart"/>
      <w:r>
        <w:t>осердя</w:t>
      </w:r>
      <w:proofErr w:type="spellEnd"/>
      <w:r>
        <w:t xml:space="preserve"> проходить </w:t>
      </w:r>
      <w:proofErr w:type="spellStart"/>
      <w:r>
        <w:t>згідно</w:t>
      </w:r>
      <w:proofErr w:type="spellEnd"/>
      <w:r>
        <w:t xml:space="preserve"> з кривою </w:t>
      </w:r>
      <w:proofErr w:type="spellStart"/>
      <w:r>
        <w:t>намагнічування</w:t>
      </w:r>
      <w:proofErr w:type="spellEnd"/>
      <w:r>
        <w:t xml:space="preserve">, яка </w:t>
      </w:r>
      <w:proofErr w:type="spellStart"/>
      <w:r>
        <w:t>має</w:t>
      </w:r>
      <w:proofErr w:type="spellEnd"/>
      <w:r>
        <w:t xml:space="preserve"> петлю </w:t>
      </w:r>
      <w:proofErr w:type="spellStart"/>
      <w:proofErr w:type="gramStart"/>
      <w:r>
        <w:t>г</w:t>
      </w:r>
      <w:proofErr w:type="gramEnd"/>
      <w:r>
        <w:t>істерезису</w:t>
      </w:r>
      <w:proofErr w:type="spellEnd"/>
      <w:r>
        <w:t xml:space="preserve">. </w:t>
      </w:r>
      <w:proofErr w:type="gramStart"/>
      <w:r>
        <w:t xml:space="preserve">Тому в кожному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перемагнічування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площі</w:t>
      </w:r>
      <w:proofErr w:type="spellEnd"/>
      <w:r>
        <w:t xml:space="preserve"> </w:t>
      </w:r>
      <w:proofErr w:type="spellStart"/>
      <w:r>
        <w:t>петлі</w:t>
      </w:r>
      <w:proofErr w:type="spellEnd"/>
      <w:r>
        <w:t xml:space="preserve"> </w:t>
      </w:r>
      <w:proofErr w:type="spellStart"/>
      <w:r>
        <w:t>гістерезису</w:t>
      </w:r>
      <w:proofErr w:type="spellEnd"/>
      <w:r>
        <w:t xml:space="preserve">, </w:t>
      </w:r>
      <w:proofErr w:type="spellStart"/>
      <w:r>
        <w:t>втрачається</w:t>
      </w:r>
      <w:proofErr w:type="spellEnd"/>
      <w:r>
        <w:t>.</w:t>
      </w:r>
      <w:proofErr w:type="gramEnd"/>
    </w:p>
    <w:p w:rsidR="007B1767" w:rsidRDefault="007B1767" w:rsidP="007B1767">
      <w:pPr>
        <w:pStyle w:val="20"/>
        <w:shd w:val="clear" w:color="auto" w:fill="auto"/>
        <w:spacing w:before="0" w:after="0" w:line="0" w:lineRule="atLeast"/>
        <w:ind w:firstLine="0"/>
        <w:jc w:val="left"/>
      </w:pPr>
      <w:proofErr w:type="spellStart"/>
      <w:r>
        <w:t>Втрати</w:t>
      </w:r>
      <w:proofErr w:type="spellEnd"/>
      <w:r>
        <w:t xml:space="preserve"> в </w:t>
      </w:r>
      <w:proofErr w:type="spellStart"/>
      <w:r>
        <w:t>котушках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в </w:t>
      </w:r>
      <w:proofErr w:type="spellStart"/>
      <w:r>
        <w:t>режимі</w:t>
      </w:r>
      <w:proofErr w:type="spellEnd"/>
      <w:r>
        <w:t xml:space="preserve"> </w:t>
      </w:r>
      <w:proofErr w:type="gramStart"/>
      <w:r>
        <w:t>короткого</w:t>
      </w:r>
      <w:proofErr w:type="gramEnd"/>
      <w:r>
        <w:t xml:space="preserve"> </w:t>
      </w:r>
      <w:proofErr w:type="spellStart"/>
      <w:r>
        <w:t>замикання</w:t>
      </w:r>
      <w:proofErr w:type="spellEnd"/>
      <w:r>
        <w:t xml:space="preserve">, за схемою рис. 3.1. </w:t>
      </w:r>
      <w:proofErr w:type="spellStart"/>
      <w:r>
        <w:t>Напругу</w:t>
      </w:r>
      <w:proofErr w:type="spellEnd"/>
      <w:r>
        <w:t xml:space="preserve"> </w:t>
      </w:r>
      <w:r>
        <w:rPr>
          <w:rStyle w:val="22"/>
          <w:lang w:val="en-US"/>
        </w:rPr>
        <w:t>U</w:t>
      </w:r>
      <w:r>
        <w:rPr>
          <w:rStyle w:val="22"/>
          <w:vertAlign w:val="subscript"/>
          <w:lang w:val="ru-RU"/>
        </w:rPr>
        <w:t>1</w:t>
      </w:r>
      <w:r>
        <w:t xml:space="preserve"> короткого </w:t>
      </w:r>
      <w:proofErr w:type="spellStart"/>
      <w:r>
        <w:t>замикання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номінальних</w:t>
      </w:r>
      <w:proofErr w:type="spellEnd"/>
      <w:r>
        <w:t xml:space="preserve"> </w:t>
      </w:r>
      <w:proofErr w:type="spellStart"/>
      <w:r>
        <w:t>значеннях</w:t>
      </w:r>
      <w:proofErr w:type="spellEnd"/>
      <w:r>
        <w:t xml:space="preserve"> сил </w:t>
      </w:r>
      <w:proofErr w:type="spellStart"/>
      <w:r>
        <w:t>стуму</w:t>
      </w:r>
      <w:proofErr w:type="spellEnd"/>
      <w:r>
        <w:t xml:space="preserve"> в обмотках трансформатора.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ватметра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втратами</w:t>
      </w:r>
      <w:proofErr w:type="spellEnd"/>
      <w:r>
        <w:t xml:space="preserve"> в обмотках трансформатора. Через </w:t>
      </w:r>
      <w:proofErr w:type="spellStart"/>
      <w:r>
        <w:t>невелику</w:t>
      </w:r>
      <w:proofErr w:type="spellEnd"/>
      <w:r>
        <w:t xml:space="preserve"> </w:t>
      </w:r>
      <w:proofErr w:type="spellStart"/>
      <w:r>
        <w:t>напругу</w:t>
      </w:r>
      <w:proofErr w:type="spellEnd"/>
      <w:r>
        <w:t xml:space="preserve"> короткого </w:t>
      </w:r>
      <w:proofErr w:type="spellStart"/>
      <w:r>
        <w:t>замикання</w:t>
      </w:r>
      <w:proofErr w:type="spellEnd"/>
      <w:r>
        <w:t xml:space="preserve"> (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відсотків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номінального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)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незначне</w:t>
      </w:r>
      <w:proofErr w:type="spellEnd"/>
      <w:r>
        <w:t xml:space="preserve"> </w:t>
      </w:r>
      <w:proofErr w:type="spellStart"/>
      <w:r>
        <w:t>намагнічування</w:t>
      </w:r>
      <w:proofErr w:type="spellEnd"/>
      <w:r>
        <w:t xml:space="preserve"> </w:t>
      </w:r>
      <w:proofErr w:type="spellStart"/>
      <w:r>
        <w:t>осердя</w:t>
      </w:r>
      <w:proofErr w:type="spellEnd"/>
      <w:r>
        <w:t xml:space="preserve"> і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незначні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в </w:t>
      </w:r>
      <w:proofErr w:type="spellStart"/>
      <w:r>
        <w:t>осерді</w:t>
      </w:r>
      <w:proofErr w:type="spellEnd"/>
      <w:r>
        <w:t>.</w:t>
      </w:r>
    </w:p>
    <w:p w:rsidR="007B1767" w:rsidRDefault="007B1767" w:rsidP="007B1767">
      <w:pPr>
        <w:pStyle w:val="20"/>
        <w:shd w:val="clear" w:color="auto" w:fill="auto"/>
        <w:spacing w:before="0" w:after="0" w:line="0" w:lineRule="atLeast"/>
        <w:ind w:firstLine="0"/>
        <w:jc w:val="left"/>
      </w:pPr>
    </w:p>
    <w:p w:rsidR="007B1767" w:rsidRDefault="007B1767" w:rsidP="007B1767">
      <w:pPr>
        <w:pStyle w:val="20"/>
        <w:shd w:val="clear" w:color="auto" w:fill="auto"/>
        <w:spacing w:before="0" w:after="0" w:line="0" w:lineRule="atLeast"/>
        <w:ind w:firstLine="0"/>
        <w:jc w:val="left"/>
      </w:pPr>
      <w:r>
        <w:rPr>
          <w:noProof/>
          <w:lang w:eastAsia="ru-RU"/>
        </w:rPr>
        <w:drawing>
          <wp:inline distT="0" distB="0" distL="0" distR="0" wp14:anchorId="3483391F" wp14:editId="29331C33">
            <wp:extent cx="4459912" cy="1309657"/>
            <wp:effectExtent l="0" t="0" r="0" b="508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54" cy="131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67" w:rsidRDefault="007B1767" w:rsidP="007B176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noProof/>
          <w:sz w:val="16"/>
          <w:szCs w:val="16"/>
          <w:lang w:eastAsia="ru-RU"/>
        </w:rPr>
        <w:t>Рис. 3.1. Схема дослідження режиму К3 трансформатора</w:t>
      </w:r>
    </w:p>
    <w:p w:rsidR="007B1767" w:rsidRDefault="007B1767" w:rsidP="007B1767">
      <w:pPr>
        <w:pStyle w:val="a3"/>
      </w:pPr>
    </w:p>
    <w:p w:rsidR="007B1767" w:rsidRPr="00C44BFC" w:rsidRDefault="007B1767" w:rsidP="00C44BFC">
      <w:pPr>
        <w:pStyle w:val="a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Втрати в осерді визначаються в режимі холостого ходу, який характеризують силою стуму холостого ходу. Цей струм має величину до 10% від номінального. Тому втрати енергії в котушках незначні, і ватметр в схемі рис. 3.2 показує втрати в осерді.</w:t>
      </w:r>
    </w:p>
    <w:p w:rsidR="007B1767" w:rsidRDefault="007B176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4B1A50B2" wp14:editId="6DB0A6A9">
            <wp:extent cx="4271010" cy="1573530"/>
            <wp:effectExtent l="0" t="0" r="0" b="762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01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767" w:rsidRDefault="007B1767">
      <w:pPr>
        <w:rPr>
          <w:lang w:val="en-US"/>
        </w:rPr>
      </w:pPr>
    </w:p>
    <w:p w:rsidR="008F0558" w:rsidRDefault="008F0558" w:rsidP="008F0558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В робочому режимі ватметр </w:t>
      </w:r>
      <w:r>
        <w:rPr>
          <w:rStyle w:val="22"/>
          <w:rFonts w:eastAsia="Arial Unicode MS"/>
          <w:lang w:val="en-US"/>
        </w:rPr>
        <w:t>W</w:t>
      </w:r>
      <w:r>
        <w:rPr>
          <w:rStyle w:val="22"/>
          <w:rFonts w:eastAsia="Arial Unicode MS"/>
          <w:vertAlign w:val="subscript"/>
          <w:lang w:val="ru-RU"/>
        </w:rPr>
        <w:t>1</w:t>
      </w:r>
      <w:r>
        <w:rPr>
          <w:rStyle w:val="22"/>
          <w:rFonts w:eastAsia="Arial Unicode MS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показує потужність споживану від мережі, а ватметр </w:t>
      </w:r>
      <w:r>
        <w:rPr>
          <w:rStyle w:val="22"/>
          <w:rFonts w:eastAsia="Arial Unicode MS"/>
          <w:lang w:val="en-US"/>
        </w:rPr>
        <w:t>W</w:t>
      </w:r>
      <w:r>
        <w:rPr>
          <w:rStyle w:val="22"/>
          <w:rFonts w:eastAsia="Arial Unicode MS"/>
          <w:vertAlign w:val="subscript"/>
        </w:rPr>
        <w:t>2</w:t>
      </w:r>
      <w:r>
        <w:rPr>
          <w:rStyle w:val="22"/>
          <w:rFonts w:eastAsia="Arial Unicode MS"/>
        </w:rPr>
        <w:t xml:space="preserve"> -</w:t>
      </w:r>
      <w:r>
        <w:rPr>
          <w:rFonts w:ascii="Times New Roman" w:hAnsi="Times New Roman" w:cs="Times New Roman"/>
          <w:sz w:val="19"/>
          <w:szCs w:val="19"/>
        </w:rPr>
        <w:t xml:space="preserve"> потужність, яка надходить до споживача. Коефіцієнт корисної дії трансформатора визначається їх відношенням:</w:t>
      </w:r>
    </w:p>
    <w:p w:rsidR="008F0558" w:rsidRPr="008F0558" w:rsidRDefault="008F0558" w:rsidP="008F0558">
      <w:pPr>
        <w:rPr>
          <w:rFonts w:ascii="Times New Roman" w:eastAsia="Calibri" w:hAnsi="Times New Roman" w:cs="Times New Roman"/>
          <w:i/>
          <w:color w:val="auto"/>
          <w:sz w:val="19"/>
          <w:szCs w:val="19"/>
          <w:lang w:eastAsia="en-US" w:bidi="ar-SA"/>
        </w:rPr>
      </w:pPr>
      <w:r w:rsidRPr="008F0558">
        <w:rPr>
          <w:rFonts w:hint="eastAsia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9"/>
          <w:szCs w:val="19"/>
        </w:rPr>
        <w:t xml:space="preserve">ККД = </w:t>
      </w:r>
      <w:r>
        <w:rPr>
          <w:rFonts w:ascii="Times New Roman" w:hAnsi="Times New Roman" w:cs="Times New Roman"/>
          <w:i/>
          <w:sz w:val="19"/>
          <w:szCs w:val="19"/>
          <w:lang w:val="en-US"/>
        </w:rPr>
        <w:t>P</w:t>
      </w:r>
      <w:r w:rsidRPr="008F0558">
        <w:rPr>
          <w:rFonts w:ascii="Times New Roman" w:hAnsi="Times New Roman" w:cs="Times New Roman"/>
          <w:i/>
          <w:sz w:val="19"/>
          <w:szCs w:val="19"/>
          <w:vertAlign w:val="subscript"/>
        </w:rPr>
        <w:t>2</w:t>
      </w:r>
      <w:r w:rsidRPr="008F0558">
        <w:rPr>
          <w:rFonts w:ascii="Times New Roman" w:hAnsi="Times New Roman" w:cs="Times New Roman"/>
          <w:i/>
          <w:sz w:val="19"/>
          <w:szCs w:val="19"/>
        </w:rPr>
        <w:t>/</w:t>
      </w:r>
      <w:r>
        <w:rPr>
          <w:rFonts w:ascii="Times New Roman" w:hAnsi="Times New Roman" w:cs="Times New Roman"/>
          <w:i/>
          <w:sz w:val="19"/>
          <w:szCs w:val="19"/>
          <w:lang w:val="en-US"/>
        </w:rPr>
        <w:t>P</w:t>
      </w:r>
      <w:r w:rsidRPr="008F0558">
        <w:rPr>
          <w:rFonts w:ascii="Times New Roman" w:hAnsi="Times New Roman" w:cs="Times New Roman"/>
          <w:i/>
          <w:sz w:val="19"/>
          <w:szCs w:val="19"/>
          <w:vertAlign w:val="subscript"/>
        </w:rPr>
        <w:t>1</w:t>
      </w:r>
      <w:r w:rsidRPr="008F0558">
        <w:rPr>
          <w:rFonts w:ascii="Times New Roman" w:hAnsi="Times New Roman" w:cs="Times New Roman"/>
          <w:i/>
          <w:sz w:val="19"/>
          <w:szCs w:val="19"/>
        </w:rPr>
        <w:t>•100%.</w:t>
      </w:r>
    </w:p>
    <w:p w:rsidR="008F0558" w:rsidRPr="008F0558" w:rsidRDefault="008F0558" w:rsidP="008F0558">
      <w:pPr>
        <w:pStyle w:val="40"/>
        <w:shd w:val="clear" w:color="auto" w:fill="auto"/>
        <w:spacing w:line="190" w:lineRule="exact"/>
        <w:jc w:val="left"/>
        <w:rPr>
          <w:lang w:val="uk-UA" w:eastAsia="uk-UA" w:bidi="uk-UA"/>
        </w:rPr>
      </w:pPr>
    </w:p>
    <w:p w:rsidR="008F0558" w:rsidRDefault="008F0558" w:rsidP="008F0558">
      <w:pPr>
        <w:pStyle w:val="20"/>
        <w:shd w:val="clear" w:color="auto" w:fill="auto"/>
        <w:spacing w:before="0" w:after="180"/>
        <w:ind w:firstLine="380"/>
        <w:rPr>
          <w:lang w:val="uk-UA"/>
        </w:rPr>
      </w:pPr>
      <w:r>
        <w:t xml:space="preserve">В </w:t>
      </w:r>
      <w:proofErr w:type="spellStart"/>
      <w:r>
        <w:t>режимі</w:t>
      </w:r>
      <w:proofErr w:type="spellEnd"/>
      <w:r>
        <w:t xml:space="preserve"> XX і </w:t>
      </w:r>
      <w:proofErr w:type="spellStart"/>
      <w:r>
        <w:t>незначному</w:t>
      </w:r>
      <w:proofErr w:type="spellEnd"/>
      <w:r>
        <w:t xml:space="preserve"> </w:t>
      </w:r>
      <w:proofErr w:type="spellStart"/>
      <w:r>
        <w:t>навантаженні</w:t>
      </w:r>
      <w:proofErr w:type="spellEnd"/>
      <w:r>
        <w:t xml:space="preserve"> </w:t>
      </w:r>
      <w:proofErr w:type="spellStart"/>
      <w:r>
        <w:t>напруга</w:t>
      </w:r>
      <w:proofErr w:type="spellEnd"/>
      <w:r>
        <w:t xml:space="preserve"> </w:t>
      </w:r>
      <w:r>
        <w:rPr>
          <w:rStyle w:val="22"/>
          <w:lang w:val="en-US"/>
        </w:rPr>
        <w:t>U</w:t>
      </w:r>
      <w:r>
        <w:rPr>
          <w:rStyle w:val="22"/>
          <w:vertAlign w:val="subscript"/>
        </w:rPr>
        <w:t>2</w:t>
      </w:r>
      <w:r>
        <w:t xml:space="preserve"> </w:t>
      </w:r>
      <w:proofErr w:type="spellStart"/>
      <w:r>
        <w:t>вторинної</w:t>
      </w:r>
      <w:proofErr w:type="spellEnd"/>
      <w:r>
        <w:t xml:space="preserve"> обмотки </w:t>
      </w:r>
      <w:proofErr w:type="spellStart"/>
      <w:r>
        <w:t>визначається</w:t>
      </w:r>
      <w:proofErr w:type="spellEnd"/>
      <w:r>
        <w:t xml:space="preserve"> величиною ЕРС, яка </w:t>
      </w:r>
      <w:proofErr w:type="spellStart"/>
      <w:r>
        <w:t>виникає</w:t>
      </w:r>
      <w:proofErr w:type="spellEnd"/>
      <w:r>
        <w:t xml:space="preserve"> у </w:t>
      </w:r>
      <w:proofErr w:type="spellStart"/>
      <w:r>
        <w:t>вторинній</w:t>
      </w:r>
      <w:proofErr w:type="spellEnd"/>
      <w:r>
        <w:t xml:space="preserve"> </w:t>
      </w:r>
      <w:proofErr w:type="spellStart"/>
      <w:r>
        <w:t>обмотці</w:t>
      </w:r>
      <w:proofErr w:type="spellEnd"/>
      <w:r>
        <w:t xml:space="preserve">. </w:t>
      </w:r>
      <w:proofErr w:type="gramStart"/>
      <w:r>
        <w:t>З</w:t>
      </w:r>
      <w:proofErr w:type="gramEnd"/>
      <w:r>
        <w:t xml:space="preserve"> ростом </w:t>
      </w:r>
      <w:proofErr w:type="spellStart"/>
      <w:r>
        <w:t>навантаження</w:t>
      </w:r>
      <w:proofErr w:type="spellEnd"/>
      <w:r>
        <w:t xml:space="preserve"> через </w:t>
      </w:r>
      <w:proofErr w:type="spellStart"/>
      <w:r>
        <w:t>втрати</w:t>
      </w:r>
      <w:proofErr w:type="spellEnd"/>
      <w:r>
        <w:t xml:space="preserve"> у обмотках </w:t>
      </w:r>
      <w:proofErr w:type="spellStart"/>
      <w:r>
        <w:t>напруга</w:t>
      </w:r>
      <w:proofErr w:type="spellEnd"/>
      <w:r>
        <w:t xml:space="preserve"> </w:t>
      </w:r>
      <w:r>
        <w:rPr>
          <w:rStyle w:val="22"/>
          <w:lang w:val="en-US"/>
        </w:rPr>
        <w:t>U</w:t>
      </w:r>
      <w:r>
        <w:rPr>
          <w:rStyle w:val="22"/>
          <w:vertAlign w:val="subscript"/>
        </w:rPr>
        <w:t>2</w:t>
      </w:r>
      <w:r>
        <w:t xml:space="preserve"> </w:t>
      </w:r>
      <w:proofErr w:type="spellStart"/>
      <w:r>
        <w:t>зменшується</w:t>
      </w:r>
      <w:proofErr w:type="spellEnd"/>
      <w:r>
        <w:t>.</w:t>
      </w:r>
    </w:p>
    <w:p w:rsidR="008F0558" w:rsidRDefault="008F0558" w:rsidP="008F0558">
      <w:pPr>
        <w:pStyle w:val="30"/>
        <w:numPr>
          <w:ilvl w:val="0"/>
          <w:numId w:val="1"/>
        </w:numPr>
        <w:shd w:val="clear" w:color="auto" w:fill="auto"/>
        <w:tabs>
          <w:tab w:val="left" w:pos="2368"/>
        </w:tabs>
        <w:spacing w:after="0" w:line="226" w:lineRule="exact"/>
        <w:ind w:left="1940"/>
        <w:jc w:val="both"/>
      </w:pPr>
      <w:r>
        <w:t xml:space="preserve">Порядок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8F0558" w:rsidRDefault="008F0558" w:rsidP="008F0558">
      <w:pPr>
        <w:pStyle w:val="20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0"/>
        <w:ind w:firstLine="380"/>
      </w:pPr>
      <w:r>
        <w:t xml:space="preserve">Провести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трансформатора, </w:t>
      </w:r>
      <w:proofErr w:type="spellStart"/>
      <w:r>
        <w:t>ознайомитися</w:t>
      </w:r>
      <w:proofErr w:type="spellEnd"/>
      <w:r>
        <w:t xml:space="preserve"> з </w:t>
      </w:r>
      <w:proofErr w:type="spellStart"/>
      <w:r>
        <w:t>конструкцією</w:t>
      </w:r>
      <w:proofErr w:type="spellEnd"/>
      <w:r>
        <w:t xml:space="preserve"> </w:t>
      </w:r>
      <w:proofErr w:type="spellStart"/>
      <w:r>
        <w:t>магнітопроводу</w:t>
      </w:r>
      <w:proofErr w:type="spellEnd"/>
      <w:r>
        <w:t xml:space="preserve">, </w:t>
      </w:r>
      <w:proofErr w:type="spellStart"/>
      <w:r>
        <w:t>розташуванням</w:t>
      </w:r>
      <w:proofErr w:type="spellEnd"/>
      <w:r>
        <w:t xml:space="preserve"> обмоток,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паспортні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трансформатора, </w:t>
      </w:r>
      <w:proofErr w:type="spellStart"/>
      <w:r>
        <w:t>обчислити</w:t>
      </w:r>
      <w:proofErr w:type="spellEnd"/>
      <w:r>
        <w:t xml:space="preserve"> </w:t>
      </w:r>
      <w:proofErr w:type="spellStart"/>
      <w:r>
        <w:t>номінальні</w:t>
      </w:r>
      <w:proofErr w:type="spellEnd"/>
      <w:r>
        <w:t xml:space="preserve"> </w:t>
      </w:r>
      <w:proofErr w:type="spellStart"/>
      <w:r>
        <w:t>струми</w:t>
      </w:r>
      <w:proofErr w:type="spellEnd"/>
      <w:r>
        <w:t xml:space="preserve"> </w:t>
      </w:r>
      <w:r>
        <w:rPr>
          <w:i/>
          <w:lang w:val="en-US"/>
        </w:rPr>
        <w:t>I</w:t>
      </w:r>
      <w:r>
        <w:rPr>
          <w:i/>
          <w:vertAlign w:val="subscript"/>
        </w:rPr>
        <w:t>н1</w:t>
      </w:r>
      <w:r>
        <w:rPr>
          <w:i/>
        </w:rPr>
        <w:t xml:space="preserve">, </w:t>
      </w:r>
      <w:r>
        <w:rPr>
          <w:i/>
          <w:lang w:val="en-US"/>
        </w:rPr>
        <w:t>I</w:t>
      </w:r>
      <w:r>
        <w:rPr>
          <w:i/>
          <w:vertAlign w:val="subscript"/>
        </w:rPr>
        <w:t>н2</w:t>
      </w:r>
      <w:r>
        <w:rPr>
          <w:i/>
        </w:rP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>.</w:t>
      </w:r>
    </w:p>
    <w:p w:rsidR="00586F8C" w:rsidRPr="00C44BFC" w:rsidRDefault="008F0558" w:rsidP="00C44BFC">
      <w:pPr>
        <w:pStyle w:val="20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180"/>
        <w:ind w:firstLine="380"/>
      </w:pPr>
      <w:proofErr w:type="spellStart"/>
      <w:r>
        <w:t>Скласти</w:t>
      </w:r>
      <w:proofErr w:type="spellEnd"/>
      <w:r>
        <w:t xml:space="preserve"> коло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схеми</w:t>
      </w:r>
      <w:proofErr w:type="spellEnd"/>
      <w:r>
        <w:t xml:space="preserve"> (рис. 3.1),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прилади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вимірювань</w:t>
      </w:r>
      <w:proofErr w:type="spellEnd"/>
      <w:r>
        <w:t xml:space="preserve">. Шляхом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напруги</w:t>
      </w:r>
      <w:proofErr w:type="spellEnd"/>
      <w:r>
        <w:t xml:space="preserve"> - </w:t>
      </w:r>
      <w:r>
        <w:rPr>
          <w:rStyle w:val="22"/>
          <w:lang w:val="en-US"/>
        </w:rPr>
        <w:t>U</w:t>
      </w:r>
      <w:r>
        <w:t xml:space="preserve"> і опору реостату </w:t>
      </w:r>
      <w:r>
        <w:rPr>
          <w:rStyle w:val="22"/>
        </w:rPr>
        <w:t>Я</w:t>
      </w:r>
      <w:r>
        <w:t xml:space="preserve">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номінальні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струмів</w:t>
      </w:r>
      <w:proofErr w:type="spellEnd"/>
      <w:r>
        <w:t xml:space="preserve"> </w:t>
      </w:r>
      <w:proofErr w:type="spellStart"/>
      <w:r>
        <w:t>первинної</w:t>
      </w:r>
      <w:proofErr w:type="spellEnd"/>
      <w:r>
        <w:t xml:space="preserve"> і </w:t>
      </w:r>
      <w:proofErr w:type="spellStart"/>
      <w:r>
        <w:t>вторинної</w:t>
      </w:r>
      <w:proofErr w:type="spellEnd"/>
      <w:r>
        <w:t xml:space="preserve"> обмоток трансформатора і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напругу</w:t>
      </w:r>
      <w:proofErr w:type="spellEnd"/>
      <w:r>
        <w:t xml:space="preserve"> короткого </w:t>
      </w:r>
      <w:proofErr w:type="spellStart"/>
      <w:r>
        <w:t>замикання</w:t>
      </w:r>
      <w:proofErr w:type="spellEnd"/>
      <w:r>
        <w:t xml:space="preserve"> </w:t>
      </w:r>
      <w:r>
        <w:rPr>
          <w:rStyle w:val="22"/>
          <w:lang w:val="en-US"/>
        </w:rPr>
        <w:t>U</w:t>
      </w:r>
      <w:r>
        <w:rPr>
          <w:rStyle w:val="22"/>
          <w:vertAlign w:val="subscript"/>
        </w:rPr>
        <w:t>1</w:t>
      </w:r>
      <w:r>
        <w:rPr>
          <w:rStyle w:val="22"/>
          <w:vertAlign w:val="subscript"/>
          <w:lang w:val="en-US"/>
        </w:rPr>
        <w:t>K</w:t>
      </w:r>
      <w:r>
        <w:rPr>
          <w:rStyle w:val="22"/>
        </w:rPr>
        <w:t xml:space="preserve">.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</w:t>
      </w:r>
      <w:r w:rsidR="00586F8C">
        <w:t>имірювань</w:t>
      </w:r>
      <w:proofErr w:type="spellEnd"/>
      <w:r w:rsidR="00586F8C">
        <w:t xml:space="preserve"> </w:t>
      </w:r>
      <w:proofErr w:type="spellStart"/>
      <w:r w:rsidR="00586F8C">
        <w:t>записати</w:t>
      </w:r>
      <w:proofErr w:type="spellEnd"/>
      <w:r w:rsidR="00586F8C">
        <w:t xml:space="preserve"> до табл. 3.1</w:t>
      </w:r>
      <w:r w:rsidR="00586F8C">
        <w:rPr>
          <w:lang w:val="uk-UA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470"/>
        <w:gridCol w:w="470"/>
        <w:gridCol w:w="475"/>
        <w:gridCol w:w="466"/>
        <w:gridCol w:w="475"/>
        <w:gridCol w:w="470"/>
        <w:gridCol w:w="658"/>
        <w:gridCol w:w="653"/>
        <w:gridCol w:w="662"/>
      </w:tblGrid>
      <w:tr w:rsidR="008F0558" w:rsidTr="008F0558">
        <w:trPr>
          <w:trHeight w:val="24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Режим роботи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Дані вимірювань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Результати обчислень</w:t>
            </w:r>
          </w:p>
        </w:tc>
      </w:tr>
      <w:tr w:rsidR="008F0558" w:rsidTr="008F0558">
        <w:trPr>
          <w:trHeight w:val="2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P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en-US" w:eastAsia="ru-RU" w:bidi="ar-SA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vertAlign w:val="subscript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bidi="ar-SA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vertAlign w:val="subscript"/>
                <w:lang w:val="en-US" w:bidi="ar-SA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vertAlign w:val="subscript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bidi="ar-SA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vertAlign w:val="subscript"/>
                <w:lang w:val="en-US" w:bidi="ar-SA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vertAlign w:val="subscript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bidi="ar-SA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vertAlign w:val="subscript"/>
                <w:lang w:val="en-US" w:bidi="ar-SA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9"/>
                <w:szCs w:val="19"/>
                <w:lang w:val="en-US" w:eastAsia="ru-RU" w:bidi="ar-SA"/>
              </w:rPr>
            </w:pPr>
          </w:p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9"/>
                <w:szCs w:val="19"/>
                <w:vertAlign w:val="subscript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9"/>
                <w:szCs w:val="19"/>
                <w:lang w:val="en-US" w:eastAsia="ru-RU" w:bidi="ar-SA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9"/>
                <w:szCs w:val="19"/>
                <w:vertAlign w:val="subscript"/>
                <w:lang w:val="en-US" w:eastAsia="ru-RU" w:bidi="ar-SA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Pr="00865A41" w:rsidRDefault="00865A41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vertAlign w:val="subscript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bidi="ar-SA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vertAlign w:val="subscript"/>
                <w:lang w:val="ru-RU" w:bidi="ar-SA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vertAlign w:val="subscript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vertAlign w:val="subscript"/>
                <w:lang w:val="en-US" w:bidi="ar-SA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bidi="ar-SA"/>
              </w:rPr>
              <w:t>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bidi="ar-SA"/>
              </w:rPr>
              <w:t>cos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bidi="ar-SA"/>
              </w:rPr>
              <w:t>ккд</w:t>
            </w:r>
            <w:proofErr w:type="spellEnd"/>
          </w:p>
        </w:tc>
      </w:tr>
      <w:tr w:rsidR="008F0558" w:rsidTr="008F0558">
        <w:trPr>
          <w:trHeight w:val="23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Коротке замикання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-</w:t>
            </w:r>
          </w:p>
        </w:tc>
      </w:tr>
      <w:tr w:rsidR="008F0558" w:rsidTr="008F0558">
        <w:trPr>
          <w:trHeight w:val="23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Холостий хід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Franklin Gothic Book" w:eastAsia="Times New Roman" w:hAnsi="Franklin Gothic Book" w:cs="Franklin Gothic Book"/>
                <w:sz w:val="8"/>
                <w:szCs w:val="8"/>
                <w:lang w:bidi="ar-SA"/>
              </w:rPr>
              <w:t>—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>
              <w:rPr>
                <w:rFonts w:ascii="Franklin Gothic Book" w:eastAsia="Times New Roman" w:hAnsi="Franklin Gothic Book" w:cs="Franklin Gothic Book"/>
                <w:sz w:val="8"/>
                <w:szCs w:val="8"/>
                <w:lang w:bidi="ar-SA"/>
              </w:rPr>
              <w:t>—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-</w:t>
            </w:r>
          </w:p>
        </w:tc>
      </w:tr>
      <w:tr w:rsidR="008F0558" w:rsidTr="008F0558">
        <w:trPr>
          <w:trHeight w:val="235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Режим</w:t>
            </w:r>
          </w:p>
          <w:p w:rsidR="008F0558" w:rsidRDefault="008F0558" w:rsidP="008F0558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bidi="ar-SA"/>
              </w:rPr>
              <w:t>навантаження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</w:tr>
      <w:tr w:rsidR="008F0558" w:rsidTr="008F0558">
        <w:trPr>
          <w:trHeight w:val="24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558" w:rsidRDefault="008F0558" w:rsidP="008F055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</w:tr>
      <w:tr w:rsidR="008F0558" w:rsidTr="008F0558">
        <w:trPr>
          <w:trHeight w:val="24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558" w:rsidRDefault="008F0558" w:rsidP="008F055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</w:tr>
      <w:tr w:rsidR="008F0558" w:rsidTr="008F0558">
        <w:trPr>
          <w:trHeight w:val="24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558" w:rsidRDefault="008F0558" w:rsidP="008F055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</w:tr>
      <w:tr w:rsidR="008F0558" w:rsidTr="008F0558">
        <w:trPr>
          <w:trHeight w:val="25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558" w:rsidRDefault="008F0558" w:rsidP="008F0558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558" w:rsidRDefault="008F0558" w:rsidP="008F055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RU" w:bidi="ar-SA"/>
              </w:rPr>
            </w:pPr>
          </w:p>
        </w:tc>
      </w:tr>
    </w:tbl>
    <w:p w:rsidR="008F0558" w:rsidRPr="00C44BFC" w:rsidRDefault="008F0558" w:rsidP="008F0558">
      <w:pPr>
        <w:pStyle w:val="20"/>
        <w:shd w:val="clear" w:color="auto" w:fill="auto"/>
        <w:tabs>
          <w:tab w:val="left" w:pos="610"/>
        </w:tabs>
        <w:spacing w:before="0" w:after="0" w:line="240" w:lineRule="auto"/>
        <w:ind w:firstLine="0"/>
        <w:rPr>
          <w:lang w:val="uk-UA" w:eastAsia="uk-UA" w:bidi="uk-UA"/>
        </w:rPr>
      </w:pPr>
    </w:p>
    <w:p w:rsidR="008F0558" w:rsidRDefault="008F0558" w:rsidP="008F0558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180"/>
        <w:ind w:firstLine="380"/>
      </w:pPr>
      <w:proofErr w:type="spellStart"/>
      <w:r>
        <w:t>Скласти</w:t>
      </w:r>
      <w:proofErr w:type="spellEnd"/>
      <w:r>
        <w:t xml:space="preserve"> коло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схеми</w:t>
      </w:r>
      <w:proofErr w:type="spellEnd"/>
      <w:r>
        <w:t xml:space="preserve"> (рис. 3.2). </w:t>
      </w:r>
      <w:proofErr w:type="spellStart"/>
      <w:proofErr w:type="gramStart"/>
      <w:r>
        <w:t>Досл</w:t>
      </w:r>
      <w:proofErr w:type="gramEnd"/>
      <w:r>
        <w:t>ідити</w:t>
      </w:r>
      <w:proofErr w:type="spellEnd"/>
      <w:r>
        <w:t xml:space="preserve"> </w:t>
      </w:r>
      <w:proofErr w:type="spellStart"/>
      <w:r>
        <w:t>холостий</w:t>
      </w:r>
      <w:proofErr w:type="spellEnd"/>
      <w:r>
        <w:t xml:space="preserve"> </w:t>
      </w:r>
      <w:proofErr w:type="spellStart"/>
      <w:r>
        <w:t>хід</w:t>
      </w:r>
      <w:proofErr w:type="spellEnd"/>
      <w:r>
        <w:t xml:space="preserve"> трансформатора при </w:t>
      </w:r>
      <w:proofErr w:type="spellStart"/>
      <w:r>
        <w:t>номінальній</w:t>
      </w:r>
      <w:proofErr w:type="spellEnd"/>
      <w:r>
        <w:t xml:space="preserve"> </w:t>
      </w:r>
      <w:proofErr w:type="spellStart"/>
      <w:r>
        <w:t>напрузі</w:t>
      </w:r>
      <w:proofErr w:type="spellEnd"/>
      <w:r>
        <w:t xml:space="preserve"> на </w:t>
      </w:r>
      <w:proofErr w:type="spellStart"/>
      <w:r>
        <w:t>первинній</w:t>
      </w:r>
      <w:proofErr w:type="spellEnd"/>
      <w:r>
        <w:t xml:space="preserve"> </w:t>
      </w:r>
      <w:proofErr w:type="spellStart"/>
      <w:r>
        <w:t>обмотці</w:t>
      </w:r>
      <w:proofErr w:type="spellEnd"/>
      <w:r>
        <w:t xml:space="preserve">.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вимірювань</w:t>
      </w:r>
      <w:proofErr w:type="spellEnd"/>
      <w:r>
        <w:t xml:space="preserve"> </w:t>
      </w:r>
      <w:proofErr w:type="spellStart"/>
      <w:r>
        <w:t>записати</w:t>
      </w:r>
      <w:proofErr w:type="spellEnd"/>
      <w:r>
        <w:t xml:space="preserve"> до табл. 3.1.</w:t>
      </w:r>
    </w:p>
    <w:p w:rsidR="008F0558" w:rsidRPr="00034CD9" w:rsidRDefault="008F0558" w:rsidP="008F0558">
      <w:pPr>
        <w:pStyle w:val="20"/>
        <w:numPr>
          <w:ilvl w:val="0"/>
          <w:numId w:val="2"/>
        </w:numPr>
        <w:shd w:val="clear" w:color="auto" w:fill="auto"/>
        <w:tabs>
          <w:tab w:val="left" w:pos="610"/>
        </w:tabs>
        <w:spacing w:before="0" w:after="180"/>
        <w:ind w:firstLine="380"/>
        <w:rPr>
          <w:rStyle w:val="22"/>
          <w:i w:val="0"/>
          <w:iCs w:val="0"/>
          <w:color w:val="auto"/>
          <w:shd w:val="clear" w:color="auto" w:fill="auto"/>
          <w:lang w:val="ru-RU" w:eastAsia="en-US" w:bidi="ar-SA"/>
        </w:rPr>
      </w:pPr>
      <w:proofErr w:type="spellStart"/>
      <w:r>
        <w:rPr>
          <w:rFonts w:hint="eastAsia"/>
        </w:rPr>
        <w:t>Скласти</w:t>
      </w:r>
      <w:proofErr w:type="spellEnd"/>
      <w:r>
        <w:rPr>
          <w:rFonts w:hint="eastAsia"/>
        </w:rPr>
        <w:t xml:space="preserve"> коло </w:t>
      </w:r>
      <w:proofErr w:type="spellStart"/>
      <w:r>
        <w:rPr>
          <w:rFonts w:hint="eastAsia"/>
        </w:rPr>
        <w:t>відповідно</w:t>
      </w:r>
      <w:proofErr w:type="spellEnd"/>
      <w:r>
        <w:rPr>
          <w:rFonts w:hint="eastAsia"/>
        </w:rPr>
        <w:t xml:space="preserve"> до </w:t>
      </w:r>
      <w:proofErr w:type="spellStart"/>
      <w:r>
        <w:rPr>
          <w:rFonts w:hint="eastAsia"/>
        </w:rPr>
        <w:t>схеми</w:t>
      </w:r>
      <w:proofErr w:type="spellEnd"/>
      <w:r>
        <w:rPr>
          <w:rFonts w:hint="eastAsia"/>
        </w:rPr>
        <w:t xml:space="preserve"> (рис. 3.3), </w:t>
      </w:r>
      <w:proofErr w:type="spellStart"/>
      <w:proofErr w:type="gramStart"/>
      <w:r>
        <w:rPr>
          <w:rFonts w:hint="eastAsia"/>
        </w:rPr>
        <w:t>п</w:t>
      </w:r>
      <w:proofErr w:type="gramEnd"/>
      <w:r>
        <w:rPr>
          <w:rFonts w:hint="eastAsia"/>
        </w:rPr>
        <w:t>ідібрати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опір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навантаження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Style w:val="22"/>
          <w:rFonts w:eastAsia="Arial Unicode MS"/>
        </w:rPr>
        <w:t>К</w:t>
      </w:r>
      <w:r>
        <w:rPr>
          <w:rStyle w:val="22"/>
          <w:rFonts w:eastAsia="Arial Unicode MS"/>
          <w:vertAlign w:val="subscript"/>
        </w:rPr>
        <w:t>сп</w:t>
      </w:r>
      <w:proofErr w:type="spellEnd"/>
      <w:r>
        <w:rPr>
          <w:rStyle w:val="22"/>
          <w:rFonts w:eastAsia="Arial Unicode MS"/>
        </w:rPr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щоб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одержати</w:t>
      </w:r>
      <w:proofErr w:type="spellEnd"/>
      <w:r>
        <w:rPr>
          <w:rFonts w:hint="eastAsia"/>
        </w:rPr>
        <w:t xml:space="preserve"> струм 0,1 </w:t>
      </w:r>
      <w:r>
        <w:rPr>
          <w:rStyle w:val="22"/>
          <w:rFonts w:eastAsia="Arial Unicode MS"/>
        </w:rPr>
        <w:t>І</w:t>
      </w:r>
      <w:r>
        <w:rPr>
          <w:rStyle w:val="22"/>
          <w:rFonts w:eastAsia="Arial Unicode MS"/>
          <w:vertAlign w:val="subscript"/>
        </w:rPr>
        <w:t>н2</w:t>
      </w:r>
      <w:r>
        <w:rPr>
          <w:rFonts w:hint="eastAsia"/>
        </w:rPr>
        <w:t xml:space="preserve"> через </w:t>
      </w:r>
      <w:proofErr w:type="spellStart"/>
      <w:r>
        <w:rPr>
          <w:rFonts w:hint="eastAsia"/>
        </w:rPr>
        <w:t>споживач</w:t>
      </w:r>
      <w:proofErr w:type="spellEnd"/>
      <w:r>
        <w:rPr>
          <w:rFonts w:hint="eastAsia"/>
        </w:rPr>
        <w:t xml:space="preserve"> при </w:t>
      </w:r>
      <w:proofErr w:type="spellStart"/>
      <w:r>
        <w:rPr>
          <w:rFonts w:hint="eastAsia"/>
        </w:rPr>
        <w:t>номінальному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значенні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напруги</w:t>
      </w:r>
      <w:proofErr w:type="spellEnd"/>
      <w:r>
        <w:rPr>
          <w:rFonts w:hint="eastAsia"/>
        </w:rPr>
        <w:t xml:space="preserve"> </w:t>
      </w:r>
      <w:r>
        <w:rPr>
          <w:rStyle w:val="22"/>
          <w:rFonts w:eastAsia="Arial Unicode MS"/>
          <w:lang w:val="en-US"/>
        </w:rPr>
        <w:t>U</w:t>
      </w:r>
      <w:r>
        <w:rPr>
          <w:rStyle w:val="22"/>
          <w:rFonts w:eastAsia="Arial Unicode MS"/>
          <w:vertAlign w:val="subscript"/>
        </w:rPr>
        <w:t>1Н</w:t>
      </w:r>
      <w:r>
        <w:rPr>
          <w:rFonts w:hint="eastAsia"/>
        </w:rPr>
        <w:t xml:space="preserve"> на </w:t>
      </w:r>
      <w:proofErr w:type="spellStart"/>
      <w:r>
        <w:rPr>
          <w:rFonts w:hint="eastAsia"/>
        </w:rPr>
        <w:t>вході</w:t>
      </w:r>
      <w:proofErr w:type="spellEnd"/>
      <w:r>
        <w:rPr>
          <w:rFonts w:hint="eastAsia"/>
        </w:rPr>
        <w:t xml:space="preserve"> трансформатора, </w:t>
      </w:r>
      <w:proofErr w:type="spellStart"/>
      <w:r>
        <w:rPr>
          <w:rFonts w:hint="eastAsia"/>
        </w:rPr>
        <w:t>записати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результати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вимірювань</w:t>
      </w:r>
      <w:proofErr w:type="spellEnd"/>
      <w:r>
        <w:rPr>
          <w:rFonts w:hint="eastAsia"/>
        </w:rPr>
        <w:t xml:space="preserve"> до табл. 3.1. </w:t>
      </w:r>
      <w:proofErr w:type="spellStart"/>
      <w:r>
        <w:rPr>
          <w:rFonts w:hint="eastAsia"/>
        </w:rPr>
        <w:t>Змінюючи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опі</w:t>
      </w:r>
      <w:proofErr w:type="gramStart"/>
      <w:r>
        <w:rPr>
          <w:rFonts w:hint="eastAsia"/>
        </w:rPr>
        <w:t>р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навантаження</w:t>
      </w:r>
      <w:proofErr w:type="spellEnd"/>
      <w:r>
        <w:rPr>
          <w:rFonts w:hint="eastAsia"/>
        </w:rPr>
        <w:t xml:space="preserve"> </w:t>
      </w:r>
      <w:r>
        <w:rPr>
          <w:rStyle w:val="22"/>
          <w:rFonts w:eastAsia="Arial Unicode MS"/>
          <w:lang w:val="en-US"/>
        </w:rPr>
        <w:t>R</w:t>
      </w:r>
      <w:proofErr w:type="spellStart"/>
      <w:r>
        <w:rPr>
          <w:rStyle w:val="22"/>
          <w:rFonts w:eastAsia="Arial Unicode MS"/>
          <w:vertAlign w:val="subscript"/>
        </w:rPr>
        <w:t>сп</w:t>
      </w:r>
      <w:proofErr w:type="spellEnd"/>
      <w:r>
        <w:rPr>
          <w:rStyle w:val="22"/>
          <w:rFonts w:eastAsia="Arial Unicode MS"/>
        </w:rPr>
        <w:t xml:space="preserve">, </w:t>
      </w:r>
      <w:proofErr w:type="spellStart"/>
      <w:r>
        <w:rPr>
          <w:rFonts w:hint="eastAsia"/>
        </w:rPr>
        <w:t>повторити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вимірювання</w:t>
      </w:r>
      <w:proofErr w:type="spellEnd"/>
      <w:r>
        <w:rPr>
          <w:rFonts w:hint="eastAsia"/>
        </w:rPr>
        <w:t xml:space="preserve"> при струмах 0.25 </w:t>
      </w:r>
      <w:r>
        <w:rPr>
          <w:rFonts w:hint="eastAsia"/>
          <w:i/>
          <w:lang w:val="en-US"/>
        </w:rPr>
        <w:t>I</w:t>
      </w:r>
      <w:r>
        <w:rPr>
          <w:rFonts w:hint="eastAsia"/>
          <w:i/>
          <w:vertAlign w:val="subscript"/>
        </w:rPr>
        <w:t>Н</w:t>
      </w:r>
      <w:r>
        <w:rPr>
          <w:rFonts w:hint="eastAsia"/>
          <w:i/>
        </w:rPr>
        <w:t>,</w:t>
      </w:r>
      <w:r>
        <w:rPr>
          <w:rFonts w:hint="eastAsia"/>
        </w:rPr>
        <w:t xml:space="preserve"> 0,5 </w:t>
      </w:r>
      <w:r>
        <w:rPr>
          <w:rFonts w:hint="eastAsia"/>
          <w:i/>
          <w:lang w:val="en-US"/>
        </w:rPr>
        <w:t>I</w:t>
      </w:r>
      <w:r>
        <w:rPr>
          <w:rFonts w:hint="eastAsia"/>
          <w:i/>
          <w:vertAlign w:val="subscript"/>
          <w:lang w:val="en-US"/>
        </w:rPr>
        <w:t>H</w:t>
      </w:r>
      <w:r>
        <w:rPr>
          <w:rFonts w:hint="eastAsia"/>
        </w:rPr>
        <w:t xml:space="preserve">, 0,75 </w:t>
      </w:r>
      <w:r>
        <w:rPr>
          <w:rFonts w:hint="eastAsia"/>
          <w:i/>
          <w:lang w:val="en-US"/>
        </w:rPr>
        <w:t>I</w:t>
      </w:r>
      <w:r>
        <w:rPr>
          <w:rFonts w:hint="eastAsia"/>
          <w:i/>
          <w:vertAlign w:val="subscript"/>
          <w:lang w:val="en-US"/>
        </w:rPr>
        <w:t>H</w:t>
      </w:r>
      <w:r>
        <w:rPr>
          <w:rFonts w:hint="eastAsia"/>
        </w:rPr>
        <w:t>,</w:t>
      </w:r>
      <w:r>
        <w:rPr>
          <w:rFonts w:hint="eastAsia"/>
          <w:i/>
        </w:rPr>
        <w:t xml:space="preserve"> </w:t>
      </w:r>
      <w:r>
        <w:rPr>
          <w:rFonts w:hint="eastAsia"/>
          <w:i/>
          <w:lang w:val="en-US"/>
        </w:rPr>
        <w:t>I</w:t>
      </w:r>
      <w:r>
        <w:rPr>
          <w:rFonts w:hint="eastAsia"/>
          <w:i/>
          <w:vertAlign w:val="subscript"/>
          <w:lang w:val="en-US"/>
        </w:rPr>
        <w:t>H</w:t>
      </w:r>
      <w:r>
        <w:rPr>
          <w:rFonts w:hint="eastAsia"/>
        </w:rPr>
        <w:t xml:space="preserve">, та </w:t>
      </w:r>
      <w:r>
        <w:rPr>
          <w:rStyle w:val="22"/>
          <w:rFonts w:eastAsia="Arial Unicode MS"/>
          <w:lang w:val="en-US"/>
        </w:rPr>
        <w:t>U</w:t>
      </w:r>
      <w:r>
        <w:rPr>
          <w:rStyle w:val="22"/>
          <w:rFonts w:eastAsia="Arial Unicode MS"/>
          <w:vertAlign w:val="subscript"/>
        </w:rPr>
        <w:t>1</w:t>
      </w:r>
      <w:r>
        <w:rPr>
          <w:rStyle w:val="22"/>
          <w:rFonts w:eastAsia="Arial Unicode MS"/>
        </w:rPr>
        <w:t>=</w:t>
      </w:r>
      <w:r>
        <w:rPr>
          <w:rStyle w:val="22"/>
          <w:rFonts w:eastAsia="Arial Unicode MS"/>
          <w:lang w:val="en-US"/>
        </w:rPr>
        <w:t>U</w:t>
      </w:r>
      <w:r>
        <w:rPr>
          <w:rStyle w:val="22"/>
          <w:rFonts w:eastAsia="Arial Unicode MS"/>
          <w:vertAlign w:val="subscript"/>
        </w:rPr>
        <w:t>1</w:t>
      </w:r>
      <w:r>
        <w:rPr>
          <w:rStyle w:val="22"/>
          <w:rFonts w:eastAsia="Arial Unicode MS"/>
          <w:vertAlign w:val="subscript"/>
          <w:lang w:val="en-US"/>
        </w:rPr>
        <w:t>H</w:t>
      </w:r>
      <w:r>
        <w:rPr>
          <w:rStyle w:val="22"/>
          <w:rFonts w:eastAsia="Arial Unicode MS"/>
        </w:rPr>
        <w:t>.</w:t>
      </w:r>
    </w:p>
    <w:p w:rsidR="00034CD9" w:rsidRDefault="00034CD9" w:rsidP="00034CD9">
      <w:pPr>
        <w:pStyle w:val="20"/>
        <w:numPr>
          <w:ilvl w:val="0"/>
          <w:numId w:val="2"/>
        </w:numPr>
        <w:shd w:val="clear" w:color="auto" w:fill="auto"/>
        <w:tabs>
          <w:tab w:val="left" w:pos="670"/>
        </w:tabs>
        <w:spacing w:before="0" w:after="149"/>
        <w:ind w:firstLine="380"/>
        <w:jc w:val="left"/>
      </w:pPr>
      <w:proofErr w:type="spellStart"/>
      <w:r>
        <w:t>Визначити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трансформатора, </w:t>
      </w:r>
      <w:proofErr w:type="spellStart"/>
      <w:r>
        <w:t>якісний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трансформатора і струм XX:</w:t>
      </w:r>
    </w:p>
    <w:p w:rsidR="00034CD9" w:rsidRDefault="00034CD9" w:rsidP="00034CD9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i/>
          <w:sz w:val="19"/>
          <w:szCs w:val="19"/>
          <w:lang w:val="en-US"/>
        </w:rPr>
        <w:t>K</w:t>
      </w:r>
      <w:r>
        <w:rPr>
          <w:rFonts w:ascii="Times New Roman" w:hAnsi="Times New Roman" w:cs="Times New Roman"/>
          <w:i/>
          <w:sz w:val="19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9"/>
          <w:szCs w:val="19"/>
        </w:rPr>
        <w:t xml:space="preserve">= </w:t>
      </w:r>
      <w:proofErr w:type="gramEnd"/>
      <m:oMath>
        <m:f>
          <m:fPr>
            <m:ctrlPr>
              <w:rPr>
                <w:rFonts w:ascii="Cambria Math" w:eastAsia="Calibri" w:hAnsi="Cambria Math" w:cs="Times New Roman"/>
                <w:i/>
                <w:sz w:val="19"/>
                <w:szCs w:val="19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en-US" w:eastAsia="en-US" w:bidi="ar-SA"/>
                  </w:rPr>
                  <m:t>1</m:t>
                </m:r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en-US" w:eastAsia="en-US" w:bidi="ar-SA"/>
                  </w:rPr>
                  <m:t>2</m:t>
                </m:r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XX</m:t>
                </m:r>
              </m:sub>
            </m:sSub>
          </m:den>
        </m:f>
      </m:oMath>
      <w:r>
        <w:rPr>
          <w:rFonts w:ascii="Times New Roman" w:hAnsi="Times New Roman" w:cs="Times New Roman"/>
          <w:i/>
          <w:color w:val="auto"/>
          <w:sz w:val="19"/>
          <w:szCs w:val="19"/>
          <w:lang w:val="en-US" w:eastAsia="en-US" w:bidi="ar-SA"/>
        </w:rPr>
        <w:t>; U</w:t>
      </w:r>
      <w:r>
        <w:rPr>
          <w:rFonts w:ascii="Times New Roman" w:hAnsi="Times New Roman" w:cs="Times New Roman"/>
          <w:i/>
          <w:color w:val="auto"/>
          <w:sz w:val="19"/>
          <w:szCs w:val="19"/>
          <w:vertAlign w:val="subscript"/>
          <w:lang w:val="en-US" w:eastAsia="en-US" w:bidi="ar-SA"/>
        </w:rPr>
        <w:t>K</w:t>
      </w:r>
      <w:r>
        <w:rPr>
          <w:rFonts w:ascii="Times New Roman" w:hAnsi="Times New Roman" w:cs="Times New Roman"/>
          <w:i/>
          <w:color w:val="auto"/>
          <w:sz w:val="19"/>
          <w:szCs w:val="19"/>
          <w:lang w:val="en-US" w:eastAsia="en-US" w:bidi="ar-SA"/>
        </w:rPr>
        <w:t>=</w:t>
      </w:r>
      <m:oMath>
        <m:r>
          <w:rPr>
            <w:rFonts w:ascii="Cambria Math" w:hAnsi="Cambria Math" w:cs="Times New Roman"/>
            <w:sz w:val="19"/>
            <w:szCs w:val="19"/>
            <w:lang w:val="en-US" w:eastAsia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19"/>
                <w:szCs w:val="19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1KЗ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1Н</m:t>
                </m:r>
              </m:sub>
            </m:sSub>
          </m:den>
        </m:f>
      </m:oMath>
      <w:r>
        <w:rPr>
          <w:rFonts w:ascii="Times New Roman" w:hAnsi="Times New Roman" w:cs="Times New Roman"/>
          <w:i/>
          <w:sz w:val="19"/>
          <w:szCs w:val="19"/>
          <w:lang w:val="en-US" w:eastAsia="en-US"/>
        </w:rPr>
        <w:t>100%</w:t>
      </w:r>
      <w:r>
        <w:rPr>
          <w:rFonts w:ascii="Times New Roman" w:hAnsi="Times New Roman" w:cs="Times New Roman"/>
          <w:i/>
          <w:sz w:val="19"/>
          <w:szCs w:val="19"/>
          <w:lang w:eastAsia="en-US"/>
        </w:rPr>
        <w:t>; І</w:t>
      </w:r>
      <w:r>
        <w:rPr>
          <w:rFonts w:ascii="Times New Roman" w:hAnsi="Times New Roman" w:cs="Times New Roman"/>
          <w:i/>
          <w:sz w:val="19"/>
          <w:szCs w:val="19"/>
          <w:vertAlign w:val="subscript"/>
          <w:lang w:eastAsia="en-US"/>
        </w:rPr>
        <w:t>Х</w:t>
      </w:r>
      <w:r>
        <w:rPr>
          <w:rFonts w:ascii="Times New Roman" w:hAnsi="Times New Roman" w:cs="Times New Roman"/>
          <w:i/>
          <w:sz w:val="19"/>
          <w:szCs w:val="19"/>
          <w:lang w:eastAsia="en-US"/>
        </w:rPr>
        <w:t>=</w:t>
      </w:r>
      <m:oMath>
        <m:r>
          <w:rPr>
            <w:rFonts w:ascii="Cambria Math" w:hAnsi="Cambria Math" w:cs="Times New Roman"/>
            <w:sz w:val="19"/>
            <w:szCs w:val="19"/>
            <w:lang w:eastAsia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19"/>
                <w:szCs w:val="19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1XX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1Н</m:t>
                </m:r>
              </m:sub>
            </m:sSub>
          </m:den>
        </m:f>
      </m:oMath>
      <w:r>
        <w:rPr>
          <w:rFonts w:ascii="Times New Roman" w:hAnsi="Times New Roman" w:cs="Times New Roman"/>
          <w:i/>
          <w:sz w:val="19"/>
          <w:szCs w:val="19"/>
          <w:lang w:eastAsia="en-US"/>
        </w:rPr>
        <w:t>100% .</w:t>
      </w:r>
    </w:p>
    <w:p w:rsidR="00034CD9" w:rsidRPr="00034CD9" w:rsidRDefault="00034CD9" w:rsidP="00034CD9">
      <w:pPr>
        <w:pStyle w:val="20"/>
        <w:shd w:val="clear" w:color="auto" w:fill="auto"/>
        <w:tabs>
          <w:tab w:val="left" w:pos="2677"/>
        </w:tabs>
        <w:spacing w:before="0" w:after="0" w:line="190" w:lineRule="exact"/>
        <w:ind w:firstLine="0"/>
        <w:rPr>
          <w:lang w:val="en-US"/>
        </w:rPr>
      </w:pPr>
    </w:p>
    <w:p w:rsidR="00034CD9" w:rsidRPr="00034CD9" w:rsidRDefault="00034CD9" w:rsidP="00034CD9">
      <w:pPr>
        <w:pStyle w:val="20"/>
        <w:shd w:val="clear" w:color="auto" w:fill="auto"/>
        <w:tabs>
          <w:tab w:val="left" w:pos="610"/>
        </w:tabs>
        <w:spacing w:before="0" w:after="180"/>
        <w:ind w:firstLine="0"/>
        <w:rPr>
          <w:lang w:val="en-US"/>
        </w:rPr>
      </w:pPr>
    </w:p>
    <w:p w:rsidR="008F0558" w:rsidRDefault="0053542B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E05EF26" wp14:editId="34B4549B">
            <wp:extent cx="4495308" cy="14549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1876" cy="145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D9" w:rsidRPr="00034CD9" w:rsidRDefault="00034CD9" w:rsidP="00034CD9">
      <w:pPr>
        <w:pStyle w:val="20"/>
        <w:shd w:val="clear" w:color="auto" w:fill="auto"/>
        <w:tabs>
          <w:tab w:val="left" w:pos="670"/>
        </w:tabs>
        <w:spacing w:before="0" w:after="149"/>
        <w:ind w:firstLine="0"/>
        <w:jc w:val="left"/>
      </w:pPr>
    </w:p>
    <w:p w:rsidR="00865A41" w:rsidRPr="00865A41" w:rsidRDefault="00865A41" w:rsidP="00865A41">
      <w:pPr>
        <w:pStyle w:val="20"/>
        <w:shd w:val="clear" w:color="auto" w:fill="auto"/>
        <w:tabs>
          <w:tab w:val="left" w:pos="2677"/>
        </w:tabs>
        <w:spacing w:before="0" w:after="0" w:line="190" w:lineRule="exact"/>
        <w:ind w:firstLine="0"/>
        <w:rPr>
          <w:lang w:val="en-US"/>
        </w:rPr>
      </w:pPr>
    </w:p>
    <w:p w:rsidR="008B0038" w:rsidRPr="00034CD9" w:rsidRDefault="00034CD9" w:rsidP="008B0038">
      <w:pPr>
        <w:pStyle w:val="20"/>
        <w:numPr>
          <w:ilvl w:val="0"/>
          <w:numId w:val="8"/>
        </w:numPr>
        <w:shd w:val="clear" w:color="auto" w:fill="auto"/>
        <w:tabs>
          <w:tab w:val="left" w:pos="670"/>
        </w:tabs>
        <w:spacing w:before="0" w:after="149"/>
        <w:jc w:val="left"/>
      </w:pPr>
      <w:r w:rsidRPr="00034CD9">
        <w:t xml:space="preserve"> </w:t>
      </w:r>
      <w:r w:rsidR="008B0038">
        <w:t xml:space="preserve">За </w:t>
      </w:r>
      <w:proofErr w:type="spellStart"/>
      <w:r w:rsidR="008B0038">
        <w:t>даними</w:t>
      </w:r>
      <w:proofErr w:type="spellEnd"/>
      <w:r w:rsidR="008B0038">
        <w:t xml:space="preserve"> </w:t>
      </w:r>
      <w:proofErr w:type="spellStart"/>
      <w:proofErr w:type="gramStart"/>
      <w:r w:rsidR="008B0038">
        <w:t>досл</w:t>
      </w:r>
      <w:proofErr w:type="gramEnd"/>
      <w:r w:rsidR="008B0038">
        <w:t>ідів</w:t>
      </w:r>
      <w:proofErr w:type="spellEnd"/>
      <w:r w:rsidR="008B0038">
        <w:t xml:space="preserve"> короткого </w:t>
      </w:r>
      <w:proofErr w:type="spellStart"/>
      <w:r w:rsidR="008B0038">
        <w:t>замикання</w:t>
      </w:r>
      <w:proofErr w:type="spellEnd"/>
      <w:r w:rsidR="008B0038">
        <w:t xml:space="preserve"> і холостого ходу </w:t>
      </w:r>
      <w:proofErr w:type="spellStart"/>
      <w:r w:rsidR="008B0038">
        <w:t>визначити</w:t>
      </w:r>
      <w:proofErr w:type="spellEnd"/>
      <w:r w:rsidR="008B0038">
        <w:t xml:space="preserve"> ККД при </w:t>
      </w:r>
      <w:proofErr w:type="spellStart"/>
      <w:r w:rsidR="008B0038">
        <w:t>номінальному</w:t>
      </w:r>
      <w:proofErr w:type="spellEnd"/>
      <w:r w:rsidR="008B0038">
        <w:t xml:space="preserve"> </w:t>
      </w:r>
    </w:p>
    <w:p w:rsidR="008B0038" w:rsidRPr="008B0038" w:rsidRDefault="008B0038" w:rsidP="008B0038">
      <w:pPr>
        <w:pStyle w:val="20"/>
        <w:shd w:val="clear" w:color="auto" w:fill="auto"/>
        <w:tabs>
          <w:tab w:val="left" w:pos="670"/>
        </w:tabs>
        <w:spacing w:before="0" w:after="149"/>
        <w:ind w:left="720" w:firstLine="0"/>
        <w:jc w:val="left"/>
        <w:rPr>
          <w:rStyle w:val="22"/>
          <w:rFonts w:eastAsia="Arial Unicode MS"/>
          <w:i w:val="0"/>
          <w:lang w:val="ru-RU"/>
        </w:rPr>
      </w:pPr>
      <w:proofErr w:type="spellStart"/>
      <w:r>
        <w:t>навантаженні</w:t>
      </w:r>
      <w:proofErr w:type="spellEnd"/>
      <w:r>
        <w:t>:</w:t>
      </w:r>
      <w:r w:rsidRPr="00034CD9">
        <w:t xml:space="preserve">    </w:t>
      </w:r>
      <w:r>
        <w:rPr>
          <w:rStyle w:val="22"/>
          <w:rFonts w:eastAsia="Arial Unicode MS"/>
          <w:i w:val="0"/>
          <w:lang w:val="ru-RU"/>
        </w:rPr>
        <w:t xml:space="preserve"> </w:t>
      </w:r>
      <w:r w:rsidRPr="008B0038">
        <w:rPr>
          <w:rStyle w:val="22"/>
          <w:rFonts w:eastAsia="Arial Unicode MS"/>
          <w:i w:val="0"/>
          <w:lang w:val="ru-RU"/>
        </w:rPr>
        <w:t xml:space="preserve">                                                                                                    </w:t>
      </w:r>
    </w:p>
    <w:p w:rsidR="00865A41" w:rsidRPr="008B0038" w:rsidRDefault="00865A41" w:rsidP="008B0038">
      <w:pPr>
        <w:pStyle w:val="20"/>
        <w:shd w:val="clear" w:color="auto" w:fill="auto"/>
        <w:tabs>
          <w:tab w:val="left" w:pos="670"/>
        </w:tabs>
        <w:spacing w:before="0" w:after="149"/>
        <w:ind w:left="720" w:firstLine="0"/>
        <w:jc w:val="left"/>
        <w:rPr>
          <w:rFonts w:eastAsia="Arial Unicode MS"/>
          <w:iCs/>
          <w:color w:val="000000"/>
          <w:shd w:val="clear" w:color="auto" w:fill="FFFFFF"/>
          <w:lang w:eastAsia="uk-UA" w:bidi="uk-UA"/>
        </w:rPr>
      </w:pPr>
      <w:r w:rsidRPr="008B0038">
        <w:rPr>
          <w:rStyle w:val="22"/>
          <w:rFonts w:eastAsia="Arial Unicode MS"/>
          <w:i w:val="0"/>
        </w:rPr>
        <w:t>ККД</w:t>
      </w:r>
      <w:r w:rsidRPr="008B0038">
        <w:rPr>
          <w:i/>
        </w:rPr>
        <w:t xml:space="preserve"> =</w:t>
      </w:r>
      <m:oMath>
        <m:r>
          <w:rPr>
            <w:rFonts w:ascii="Cambria Math" w:eastAsia="Calibri" w:hAnsi="Cambria Math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</w:rPr>
                  <m:t>2H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</w:rPr>
                  <m:t>2Н</m:t>
                </m:r>
              </m:sub>
            </m:sSub>
            <m:r>
              <w:rPr>
                <w:rFonts w:ascii="Cambria Math" w:eastAsia="Calibri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</w:rPr>
                  <m:t>KЗ</m:t>
                </m:r>
              </m:sub>
            </m:sSub>
            <m:r>
              <w:rPr>
                <w:rFonts w:ascii="Cambria Math" w:eastAsia="Calibri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Р</m:t>
                </m:r>
              </m:e>
              <m:sub>
                <m:r>
                  <w:rPr>
                    <w:rFonts w:ascii="Cambria Math" w:eastAsia="Calibri" w:hAnsi="Cambria Math"/>
                  </w:rPr>
                  <m:t>1ХХ</m:t>
                </m:r>
              </m:sub>
            </m:sSub>
          </m:den>
        </m:f>
      </m:oMath>
      <w:r w:rsidRPr="008B0038">
        <w:rPr>
          <w:i/>
        </w:rPr>
        <w:t>100% .</w:t>
      </w:r>
    </w:p>
    <w:p w:rsidR="00865A41" w:rsidRDefault="00865A41" w:rsidP="00865A41">
      <w:pPr>
        <w:pStyle w:val="50"/>
        <w:shd w:val="clear" w:color="auto" w:fill="auto"/>
        <w:spacing w:line="200" w:lineRule="exact"/>
        <w:ind w:right="40"/>
        <w:rPr>
          <w:lang w:val="uk-UA" w:eastAsia="uk-UA" w:bidi="uk-UA"/>
        </w:rPr>
      </w:pPr>
    </w:p>
    <w:p w:rsidR="00034CD9" w:rsidRPr="00034CD9" w:rsidRDefault="00865A41" w:rsidP="008B0038">
      <w:pPr>
        <w:pStyle w:val="20"/>
        <w:numPr>
          <w:ilvl w:val="0"/>
          <w:numId w:val="8"/>
        </w:numPr>
        <w:shd w:val="clear" w:color="auto" w:fill="auto"/>
        <w:tabs>
          <w:tab w:val="left" w:pos="710"/>
        </w:tabs>
        <w:spacing w:before="0" w:after="29" w:line="190" w:lineRule="exact"/>
        <w:rPr>
          <w:i/>
        </w:rPr>
      </w:pPr>
      <w:proofErr w:type="spellStart"/>
      <w:r>
        <w:t>Побудувати</w:t>
      </w:r>
      <w:proofErr w:type="spellEnd"/>
      <w:r>
        <w:t xml:space="preserve"> характеристики трансформатора при </w:t>
      </w:r>
      <w:proofErr w:type="gramStart"/>
      <w:r>
        <w:t>активному</w:t>
      </w:r>
      <w:proofErr w:type="gramEnd"/>
      <w:r>
        <w:t xml:space="preserve"> </w:t>
      </w:r>
      <w:proofErr w:type="spellStart"/>
      <w:r w:rsidRPr="00034CD9">
        <w:t>навантаженні</w:t>
      </w:r>
      <w:proofErr w:type="spellEnd"/>
      <w:r w:rsidRPr="00034CD9">
        <w:rPr>
          <w:i/>
        </w:rPr>
        <w:t xml:space="preserve"> </w:t>
      </w:r>
    </w:p>
    <w:p w:rsidR="00865A41" w:rsidRDefault="00586F8C" w:rsidP="00865A41">
      <w:pPr>
        <w:rPr>
          <w:rFonts w:ascii="Times New Roman" w:hAnsi="Times New Roman" w:cs="Times New Roman"/>
          <w:i/>
          <w:sz w:val="19"/>
          <w:szCs w:val="19"/>
          <w:lang w:val="en-US" w:eastAsia="en-US"/>
        </w:rPr>
      </w:pPr>
      <w:r>
        <w:rPr>
          <w:rFonts w:ascii="Times New Roman" w:hAnsi="Times New Roman" w:cs="Times New Roman"/>
          <w:i/>
          <w:sz w:val="19"/>
          <w:szCs w:val="19"/>
        </w:rPr>
        <w:t xml:space="preserve">               </w:t>
      </w:r>
      <w:r w:rsidR="00865A41" w:rsidRPr="00034CD9">
        <w:rPr>
          <w:rFonts w:ascii="Times New Roman" w:hAnsi="Times New Roman" w:cs="Times New Roman"/>
          <w:i/>
          <w:sz w:val="19"/>
          <w:szCs w:val="19"/>
          <w:lang w:val="en-US"/>
        </w:rPr>
        <w:t>U</w:t>
      </w:r>
      <w:r w:rsidR="00865A41" w:rsidRPr="00034CD9">
        <w:rPr>
          <w:rFonts w:ascii="Times New Roman" w:hAnsi="Times New Roman" w:cs="Times New Roman"/>
          <w:i/>
          <w:sz w:val="19"/>
          <w:szCs w:val="19"/>
          <w:vertAlign w:val="subscript"/>
          <w:lang w:val="en-US"/>
        </w:rPr>
        <w:t>2</w:t>
      </w:r>
      <w:r w:rsidR="00865A41" w:rsidRPr="00034CD9">
        <w:rPr>
          <w:rFonts w:ascii="Times New Roman" w:hAnsi="Times New Roman" w:cs="Times New Roman"/>
          <w:i/>
          <w:sz w:val="19"/>
          <w:szCs w:val="19"/>
          <w:lang w:val="en-US"/>
        </w:rPr>
        <w:t>=</w:t>
      </w:r>
      <w:proofErr w:type="gramStart"/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</w:rPr>
        <w:t>f</w:t>
      </w:r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lang w:val="en-US"/>
        </w:rPr>
        <w:t>(</w:t>
      </w:r>
      <w:proofErr w:type="gramEnd"/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lang w:val="en-US"/>
        </w:rPr>
        <w:t>I</w:t>
      </w:r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vertAlign w:val="subscript"/>
          <w:lang w:val="en-US"/>
        </w:rPr>
        <w:t>2</w:t>
      </w:r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lang w:val="en-US"/>
        </w:rPr>
        <w:t>), I</w:t>
      </w:r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vertAlign w:val="subscript"/>
          <w:lang w:val="en-US"/>
        </w:rPr>
        <w:t>1</w:t>
      </w:r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lang w:val="en-US"/>
        </w:rPr>
        <w:t>=f(I</w:t>
      </w:r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vertAlign w:val="subscript"/>
          <w:lang w:val="en-US"/>
        </w:rPr>
        <w:t>2</w:t>
      </w:r>
      <w:r w:rsidR="00865A41" w:rsidRPr="00034CD9">
        <w:rPr>
          <w:rStyle w:val="st"/>
          <w:rFonts w:ascii="Times New Roman" w:hAnsi="Times New Roman" w:cs="Times New Roman"/>
          <w:i/>
          <w:sz w:val="19"/>
          <w:szCs w:val="19"/>
          <w:lang w:val="en-US"/>
        </w:rPr>
        <w:t>), cos</w:t>
      </w:r>
      <w:r w:rsidR="00865A41" w:rsidRPr="00034CD9">
        <w:rPr>
          <w:rFonts w:ascii="Times New Roman" w:hAnsi="Times New Roman" w:cs="Times New Roman"/>
          <w:i/>
          <w:sz w:val="19"/>
          <w:szCs w:val="19"/>
        </w:rPr>
        <w:t>φ</w:t>
      </w:r>
      <w:r w:rsidR="00865A41" w:rsidRPr="00034CD9">
        <w:rPr>
          <w:rFonts w:ascii="Times New Roman" w:hAnsi="Times New Roman" w:cs="Times New Roman"/>
          <w:i/>
          <w:sz w:val="19"/>
          <w:szCs w:val="19"/>
          <w:lang w:val="en-US"/>
        </w:rPr>
        <w:t>=</w:t>
      </w:r>
      <m:oMath>
        <m:r>
          <w:rPr>
            <w:rFonts w:ascii="Cambria Math" w:hAnsi="Cambria Math" w:cs="Times New Roman"/>
            <w:sz w:val="19"/>
            <w:szCs w:val="19"/>
            <w:lang w:val="en-US" w:eastAsia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19"/>
                <w:szCs w:val="19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19"/>
                    <w:szCs w:val="19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19"/>
                <w:szCs w:val="19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9"/>
                    <w:szCs w:val="19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9"/>
                    <w:szCs w:val="19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19"/>
                    <w:szCs w:val="19"/>
                    <w:lang w:val="en-US"/>
                  </w:rPr>
                  <m:t>1</m:t>
                </m:r>
              </m:sub>
            </m:sSub>
          </m:den>
        </m:f>
      </m:oMath>
      <w:r w:rsidR="00865A41" w:rsidRPr="00034CD9">
        <w:rPr>
          <w:rFonts w:ascii="Times New Roman" w:hAnsi="Times New Roman" w:cs="Times New Roman"/>
          <w:i/>
          <w:sz w:val="19"/>
          <w:szCs w:val="19"/>
          <w:lang w:val="en-US" w:eastAsia="en-US"/>
        </w:rPr>
        <w:t>=f(I</w:t>
      </w:r>
      <w:r w:rsidR="00865A41" w:rsidRPr="00034CD9">
        <w:rPr>
          <w:rFonts w:ascii="Times New Roman" w:hAnsi="Times New Roman" w:cs="Times New Roman"/>
          <w:i/>
          <w:sz w:val="19"/>
          <w:szCs w:val="19"/>
          <w:vertAlign w:val="subscript"/>
          <w:lang w:val="en-US" w:eastAsia="en-US"/>
        </w:rPr>
        <w:t>2</w:t>
      </w:r>
      <w:r w:rsidR="00865A41" w:rsidRPr="00034CD9">
        <w:rPr>
          <w:rFonts w:ascii="Times New Roman" w:hAnsi="Times New Roman" w:cs="Times New Roman"/>
          <w:i/>
          <w:sz w:val="19"/>
          <w:szCs w:val="19"/>
          <w:lang w:val="en-US" w:eastAsia="en-US"/>
        </w:rPr>
        <w:t>),</w:t>
      </w:r>
      <w:r w:rsidR="00865A41" w:rsidRPr="00034CD9">
        <w:rPr>
          <w:rFonts w:ascii="Times New Roman" w:hAnsi="Times New Roman" w:cs="Times New Roman"/>
          <w:i/>
          <w:sz w:val="19"/>
          <w:szCs w:val="19"/>
          <w:lang w:val="ru-RU" w:eastAsia="en-US"/>
        </w:rPr>
        <w:t>ККД</w:t>
      </w:r>
      <w:r w:rsidR="00865A41" w:rsidRPr="00034CD9">
        <w:rPr>
          <w:rFonts w:ascii="Times New Roman" w:hAnsi="Times New Roman" w:cs="Times New Roman"/>
          <w:i/>
          <w:sz w:val="19"/>
          <w:szCs w:val="19"/>
          <w:lang w:val="en-US" w:eastAsia="en-US"/>
        </w:rPr>
        <w:t xml:space="preserve"> f(I</w:t>
      </w:r>
      <w:r w:rsidR="00865A41" w:rsidRPr="00034CD9">
        <w:rPr>
          <w:rFonts w:ascii="Times New Roman" w:hAnsi="Times New Roman" w:cs="Times New Roman"/>
          <w:i/>
          <w:sz w:val="19"/>
          <w:szCs w:val="19"/>
          <w:vertAlign w:val="subscript"/>
          <w:lang w:val="en-US" w:eastAsia="en-US"/>
        </w:rPr>
        <w:t>2</w:t>
      </w:r>
      <w:r w:rsidR="00865A41" w:rsidRPr="00034CD9">
        <w:rPr>
          <w:rFonts w:ascii="Times New Roman" w:hAnsi="Times New Roman" w:cs="Times New Roman"/>
          <w:i/>
          <w:sz w:val="19"/>
          <w:szCs w:val="19"/>
          <w:lang w:val="en-US" w:eastAsia="en-US"/>
        </w:rPr>
        <w:t>).</w:t>
      </w:r>
    </w:p>
    <w:p w:rsidR="008B0038" w:rsidRDefault="008B0038" w:rsidP="00865A41">
      <w:pPr>
        <w:rPr>
          <w:rFonts w:ascii="Times New Roman" w:hAnsi="Times New Roman" w:cs="Times New Roman"/>
          <w:i/>
          <w:sz w:val="19"/>
          <w:szCs w:val="19"/>
          <w:lang w:val="en-US" w:eastAsia="en-US"/>
        </w:rPr>
      </w:pPr>
    </w:p>
    <w:p w:rsidR="008B0038" w:rsidRPr="008B0038" w:rsidRDefault="008B0038" w:rsidP="008B0038">
      <w:pPr>
        <w:pStyle w:val="aa"/>
        <w:numPr>
          <w:ilvl w:val="0"/>
          <w:numId w:val="8"/>
        </w:numPr>
        <w:rPr>
          <w:rFonts w:ascii="Times New Roman" w:hAnsi="Times New Roman" w:cs="Times New Roman"/>
          <w:i/>
          <w:sz w:val="19"/>
          <w:szCs w:val="19"/>
          <w:lang w:val="ru-RU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 xml:space="preserve">Визначити процентну зміну напруги </w:t>
      </w:r>
      <w:r w:rsidRPr="008B0038">
        <w:rPr>
          <w:rFonts w:ascii="Times New Roman" w:hAnsi="Times New Roman" w:cs="Times New Roman"/>
          <w:i/>
          <w:sz w:val="19"/>
          <w:szCs w:val="19"/>
          <w:lang w:val="en-US"/>
        </w:rPr>
        <w:t>U</w:t>
      </w:r>
      <w:r w:rsidRPr="008B0038">
        <w:rPr>
          <w:rFonts w:ascii="Times New Roman" w:hAnsi="Times New Roman" w:cs="Times New Roman"/>
          <w:i/>
          <w:sz w:val="19"/>
          <w:szCs w:val="19"/>
          <w:vertAlign w:val="subscript"/>
          <w:lang w:val="ru-RU"/>
        </w:rPr>
        <w:t>2</w:t>
      </w:r>
      <w:r w:rsidRPr="008B0038">
        <w:rPr>
          <w:rFonts w:ascii="Times New Roman" w:hAnsi="Times New Roman" w:cs="Times New Roman"/>
          <w:i/>
          <w:sz w:val="19"/>
          <w:szCs w:val="19"/>
        </w:rPr>
        <w:t>:</w:t>
      </w:r>
      <w:r w:rsidRPr="008B0038">
        <w:rPr>
          <w:rFonts w:ascii="Times New Roman" w:hAnsi="Times New Roman" w:cs="Times New Roman"/>
          <w:i/>
          <w:sz w:val="19"/>
          <w:szCs w:val="19"/>
          <w:lang w:val="ru-RU"/>
        </w:rPr>
        <w:t xml:space="preserve"> </w:t>
      </w:r>
      <m:oMath>
        <m:r>
          <w:rPr>
            <w:rFonts w:ascii="Cambria Math" w:hAnsi="Cambria Math" w:cs="Times New Roman"/>
            <w:sz w:val="19"/>
            <w:szCs w:val="19"/>
            <w:lang w:val="ru-RU"/>
          </w:rPr>
          <m:t>∆</m:t>
        </m:r>
      </m:oMath>
      <w:r w:rsidRPr="008B0038">
        <w:rPr>
          <w:rFonts w:ascii="Times New Roman" w:hAnsi="Times New Roman" w:cs="Times New Roman"/>
          <w:i/>
          <w:sz w:val="19"/>
          <w:szCs w:val="19"/>
          <w:lang w:val="en-US"/>
        </w:rPr>
        <w:t>U</w:t>
      </w:r>
      <w:r w:rsidRPr="008B0038">
        <w:rPr>
          <w:rFonts w:ascii="Times New Roman" w:hAnsi="Times New Roman" w:cs="Times New Roman"/>
          <w:i/>
          <w:sz w:val="19"/>
          <w:szCs w:val="19"/>
          <w:lang w:val="ru-RU"/>
        </w:rPr>
        <w:t>%=</w:t>
      </w:r>
      <m:oMath>
        <m:r>
          <w:rPr>
            <w:rFonts w:ascii="Cambria Math" w:eastAsia="Calibri" w:hAnsi="Cambria Math" w:cs="Times New Roman"/>
            <w:color w:val="auto"/>
            <w:sz w:val="19"/>
            <w:szCs w:val="19"/>
            <w:lang w:val="ru-RU" w:eastAsia="en-US" w:bidi="ar-SA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19"/>
                <w:szCs w:val="19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19"/>
                        <w:szCs w:val="19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auto"/>
                        <w:sz w:val="19"/>
                        <w:szCs w:val="19"/>
                        <w:lang w:val="ru-RU" w:eastAsia="en-US" w:bidi="ar-SA"/>
                      </w:rPr>
                      <m:t>U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auto"/>
                        <w:sz w:val="19"/>
                        <w:szCs w:val="19"/>
                        <w:lang w:val="ru-RU" w:eastAsia="en-US" w:bidi="ar-SA"/>
                      </w:rPr>
                      <m:t>2XX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-U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2H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19"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  <w:color w:val="auto"/>
                    <w:sz w:val="19"/>
                    <w:szCs w:val="19"/>
                    <w:lang w:val="ru-RU" w:eastAsia="en-US" w:bidi="ar-SA"/>
                  </w:rPr>
                  <m:t>2H</m:t>
                </m:r>
              </m:sub>
            </m:sSub>
          </m:den>
        </m:f>
      </m:oMath>
      <w:r w:rsidRPr="008B0038">
        <w:rPr>
          <w:rFonts w:ascii="Times New Roman" w:hAnsi="Times New Roman" w:cs="Times New Roman"/>
          <w:i/>
          <w:color w:val="auto"/>
          <w:sz w:val="19"/>
          <w:szCs w:val="19"/>
          <w:lang w:val="ru-RU" w:eastAsia="en-US" w:bidi="ar-SA"/>
        </w:rPr>
        <w:t>100%.</w:t>
      </w:r>
    </w:p>
    <w:p w:rsidR="008B0038" w:rsidRDefault="008B0038" w:rsidP="008B0038">
      <w:pPr>
        <w:pStyle w:val="aa"/>
        <w:numPr>
          <w:ilvl w:val="0"/>
          <w:numId w:val="8"/>
        </w:numPr>
        <w:rPr>
          <w:rFonts w:ascii="Times New Roman" w:hAnsi="Times New Roman" w:cs="Times New Roman"/>
          <w:i/>
          <w:sz w:val="19"/>
          <w:szCs w:val="19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>Зробити</w:t>
      </w:r>
      <w:proofErr w:type="spellEnd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>висновки</w:t>
      </w:r>
      <w:proofErr w:type="spellEnd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>по</w:t>
      </w:r>
      <w:proofErr w:type="gramEnd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>роботі</w:t>
      </w:r>
      <w:proofErr w:type="spellEnd"/>
      <w:r>
        <w:rPr>
          <w:rFonts w:ascii="Times New Roman" w:hAnsi="Times New Roman" w:cs="Times New Roman"/>
          <w:color w:val="auto"/>
          <w:sz w:val="19"/>
          <w:szCs w:val="19"/>
          <w:lang w:val="ru-RU" w:eastAsia="en-US" w:bidi="ar-SA"/>
        </w:rPr>
        <w:t>.</w:t>
      </w:r>
    </w:p>
    <w:p w:rsidR="008B0038" w:rsidRPr="008B0038" w:rsidRDefault="008B0038" w:rsidP="008B0038">
      <w:pPr>
        <w:pStyle w:val="aa"/>
        <w:rPr>
          <w:rFonts w:ascii="Times New Roman" w:hAnsi="Times New Roman" w:cs="Times New Roman"/>
          <w:i/>
          <w:sz w:val="19"/>
          <w:szCs w:val="19"/>
          <w:lang w:val="ru-RU" w:eastAsia="en-US"/>
        </w:rPr>
      </w:pPr>
    </w:p>
    <w:p w:rsidR="007D0C3B" w:rsidRDefault="007D0C3B" w:rsidP="007D0C3B">
      <w:pPr>
        <w:pStyle w:val="70"/>
        <w:keepNext/>
        <w:keepLines/>
        <w:numPr>
          <w:ilvl w:val="0"/>
          <w:numId w:val="1"/>
        </w:numPr>
        <w:shd w:val="clear" w:color="auto" w:fill="auto"/>
        <w:tabs>
          <w:tab w:val="left" w:pos="1808"/>
        </w:tabs>
        <w:spacing w:before="0"/>
        <w:ind w:left="1320"/>
      </w:pPr>
      <w:bookmarkStart w:id="0" w:name="bookmark2"/>
      <w:proofErr w:type="spellStart"/>
      <w:r>
        <w:t>Запитання</w:t>
      </w:r>
      <w:proofErr w:type="spellEnd"/>
      <w:r>
        <w:t xml:space="preserve"> і </w:t>
      </w:r>
      <w:proofErr w:type="spellStart"/>
      <w:r>
        <w:t>завдання</w:t>
      </w:r>
      <w:proofErr w:type="spellEnd"/>
      <w:r>
        <w:t xml:space="preserve"> для </w:t>
      </w:r>
      <w:proofErr w:type="spellStart"/>
      <w:r>
        <w:t>самоперевірки</w:t>
      </w:r>
      <w:bookmarkEnd w:id="0"/>
      <w:proofErr w:type="spellEnd"/>
    </w:p>
    <w:p w:rsidR="007D0C3B" w:rsidRDefault="007D0C3B" w:rsidP="007D0C3B">
      <w:pPr>
        <w:pStyle w:val="20"/>
        <w:numPr>
          <w:ilvl w:val="0"/>
          <w:numId w:val="10"/>
        </w:numPr>
        <w:shd w:val="clear" w:color="auto" w:fill="auto"/>
        <w:tabs>
          <w:tab w:val="left" w:pos="690"/>
        </w:tabs>
        <w:spacing w:before="0" w:after="0"/>
        <w:ind w:left="380"/>
      </w:pPr>
      <w:r>
        <w:t xml:space="preserve">Для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призначені</w:t>
      </w:r>
      <w:proofErr w:type="spellEnd"/>
      <w:r>
        <w:t xml:space="preserve"> </w:t>
      </w:r>
      <w:proofErr w:type="spellStart"/>
      <w:r>
        <w:t>трансформатори</w:t>
      </w:r>
      <w:proofErr w:type="spellEnd"/>
      <w:r>
        <w:t>?</w:t>
      </w:r>
    </w:p>
    <w:p w:rsidR="007D0C3B" w:rsidRDefault="007D0C3B" w:rsidP="007D0C3B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0"/>
        <w:ind w:left="380"/>
      </w:pPr>
      <w:proofErr w:type="spellStart"/>
      <w:r>
        <w:t>Поясніть</w:t>
      </w:r>
      <w:proofErr w:type="spellEnd"/>
      <w:r>
        <w:t xml:space="preserve"> </w:t>
      </w:r>
      <w:proofErr w:type="spellStart"/>
      <w:r>
        <w:t>будову</w:t>
      </w:r>
      <w:proofErr w:type="spellEnd"/>
      <w:r>
        <w:t xml:space="preserve"> і принцип </w:t>
      </w:r>
      <w:proofErr w:type="spellStart"/>
      <w:r>
        <w:t>дії</w:t>
      </w:r>
      <w:proofErr w:type="spellEnd"/>
      <w:r>
        <w:t xml:space="preserve"> трансформатора?</w:t>
      </w:r>
    </w:p>
    <w:p w:rsidR="007D0C3B" w:rsidRDefault="007D0C3B" w:rsidP="007D0C3B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0"/>
        <w:ind w:left="380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>?</w:t>
      </w:r>
    </w:p>
    <w:p w:rsidR="007D0C3B" w:rsidRDefault="007D0C3B" w:rsidP="007D0C3B">
      <w:pPr>
        <w:pStyle w:val="20"/>
        <w:numPr>
          <w:ilvl w:val="0"/>
          <w:numId w:val="10"/>
        </w:numPr>
        <w:shd w:val="clear" w:color="auto" w:fill="auto"/>
        <w:tabs>
          <w:tab w:val="left" w:pos="666"/>
        </w:tabs>
        <w:spacing w:before="0" w:after="0"/>
        <w:ind w:firstLine="380"/>
        <w:jc w:val="left"/>
      </w:pPr>
      <w:proofErr w:type="spellStart"/>
      <w:r>
        <w:t>Чому</w:t>
      </w:r>
      <w:proofErr w:type="spellEnd"/>
      <w:r>
        <w:t xml:space="preserve"> </w:t>
      </w:r>
      <w:proofErr w:type="gramStart"/>
      <w:r>
        <w:t xml:space="preserve">при </w:t>
      </w:r>
      <w:proofErr w:type="spellStart"/>
      <w:r>
        <w:t>зм</w:t>
      </w:r>
      <w:proofErr w:type="gramEnd"/>
      <w:r>
        <w:t>іні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струму у </w:t>
      </w:r>
      <w:proofErr w:type="spellStart"/>
      <w:r>
        <w:t>вторинній</w:t>
      </w:r>
      <w:proofErr w:type="spellEnd"/>
      <w:r>
        <w:t xml:space="preserve"> </w:t>
      </w:r>
      <w:proofErr w:type="spellStart"/>
      <w:r>
        <w:t>обмотці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 сила струму </w:t>
      </w:r>
      <w:proofErr w:type="spellStart"/>
      <w:r>
        <w:t>первинної</w:t>
      </w:r>
      <w:proofErr w:type="spellEnd"/>
      <w:r>
        <w:t xml:space="preserve"> обмотки?</w:t>
      </w:r>
    </w:p>
    <w:p w:rsidR="007D0C3B" w:rsidRDefault="007D0C3B" w:rsidP="007D0C3B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0"/>
        <w:ind w:left="380"/>
      </w:pPr>
      <w:r>
        <w:t xml:space="preserve">Як </w:t>
      </w:r>
      <w:proofErr w:type="spellStart"/>
      <w:r>
        <w:t>визначити</w:t>
      </w:r>
      <w:proofErr w:type="spellEnd"/>
      <w:r>
        <w:t xml:space="preserve"> ККД трансформатора?</w:t>
      </w:r>
    </w:p>
    <w:p w:rsidR="007D0C3B" w:rsidRDefault="007D0C3B" w:rsidP="007D0C3B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0"/>
        <w:ind w:left="380"/>
      </w:pPr>
      <w:proofErr w:type="spellStart"/>
      <w:r>
        <w:t>Поясніть</w:t>
      </w:r>
      <w:proofErr w:type="spellEnd"/>
      <w:r>
        <w:t xml:space="preserve"> природу </w:t>
      </w:r>
      <w:proofErr w:type="spellStart"/>
      <w:r>
        <w:t>втрат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трансформаторі</w:t>
      </w:r>
      <w:proofErr w:type="spellEnd"/>
      <w:r>
        <w:t>?</w:t>
      </w:r>
    </w:p>
    <w:p w:rsidR="007D0C3B" w:rsidRPr="007D0C3B" w:rsidRDefault="007D0C3B" w:rsidP="007D0C3B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 w:after="0"/>
        <w:ind w:left="380"/>
        <w:sectPr w:rsidR="007D0C3B" w:rsidRPr="007D0C3B">
          <w:pgSz w:w="8400" w:h="11900"/>
          <w:pgMar w:top="838" w:right="682" w:bottom="1483" w:left="992" w:header="0" w:footer="3" w:gutter="0"/>
          <w:pgNumType w:start="19"/>
          <w:cols w:space="720"/>
        </w:sectPr>
      </w:pPr>
      <w:r>
        <w:t xml:space="preserve">Для </w:t>
      </w:r>
      <w:proofErr w:type="spellStart"/>
      <w:r>
        <w:t>чого</w:t>
      </w:r>
      <w:proofErr w:type="spellEnd"/>
      <w:r>
        <w:t xml:space="preserve"> в </w:t>
      </w:r>
      <w:proofErr w:type="spellStart"/>
      <w:r>
        <w:t>трансформаторі</w:t>
      </w:r>
      <w:proofErr w:type="spellEnd"/>
      <w:r>
        <w:t xml:space="preserve"> </w:t>
      </w:r>
      <w:proofErr w:type="spellStart"/>
      <w:r>
        <w:t>вик</w:t>
      </w:r>
      <w:r w:rsidR="00586F8C">
        <w:t>ористовують</w:t>
      </w:r>
      <w:proofErr w:type="spellEnd"/>
      <w:r w:rsidR="00586F8C">
        <w:t xml:space="preserve"> </w:t>
      </w:r>
      <w:proofErr w:type="spellStart"/>
      <w:r w:rsidR="00586F8C">
        <w:t>фе</w:t>
      </w:r>
      <w:r w:rsidR="004A57C8">
        <w:t>ромагнітне</w:t>
      </w:r>
      <w:proofErr w:type="spellEnd"/>
      <w:r w:rsidR="004A57C8">
        <w:t xml:space="preserve"> </w:t>
      </w:r>
      <w:proofErr w:type="spellStart"/>
      <w:r w:rsidR="004A57C8">
        <w:t>осердя</w:t>
      </w:r>
      <w:proofErr w:type="spellEnd"/>
      <w:r w:rsidR="004A57C8">
        <w:t>.</w:t>
      </w:r>
      <w:bookmarkStart w:id="1" w:name="_GoBack"/>
      <w:bookmarkEnd w:id="1"/>
    </w:p>
    <w:p w:rsidR="0053542B" w:rsidRPr="004A57C8" w:rsidRDefault="0053542B" w:rsidP="007D0C3B">
      <w:pPr>
        <w:rPr>
          <w:lang w:val="ru-RU"/>
        </w:rPr>
      </w:pPr>
    </w:p>
    <w:sectPr w:rsidR="0053542B" w:rsidRPr="004A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61" w:rsidRDefault="002F4361" w:rsidP="0053542B">
      <w:r>
        <w:separator/>
      </w:r>
    </w:p>
  </w:endnote>
  <w:endnote w:type="continuationSeparator" w:id="0">
    <w:p w:rsidR="002F4361" w:rsidRDefault="002F4361" w:rsidP="0053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61" w:rsidRDefault="002F4361" w:rsidP="0053542B">
      <w:r>
        <w:separator/>
      </w:r>
    </w:p>
  </w:footnote>
  <w:footnote w:type="continuationSeparator" w:id="0">
    <w:p w:rsidR="002F4361" w:rsidRDefault="002F4361" w:rsidP="0053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847"/>
    <w:multiLevelType w:val="multilevel"/>
    <w:tmpl w:val="123AC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051104"/>
    <w:multiLevelType w:val="multilevel"/>
    <w:tmpl w:val="123AC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540072"/>
    <w:multiLevelType w:val="multilevel"/>
    <w:tmpl w:val="123AC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32324F"/>
    <w:multiLevelType w:val="multilevel"/>
    <w:tmpl w:val="123AC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1866434"/>
    <w:multiLevelType w:val="hybridMultilevel"/>
    <w:tmpl w:val="83225086"/>
    <w:lvl w:ilvl="0" w:tplc="B68A51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C3E29"/>
    <w:multiLevelType w:val="hybridMultilevel"/>
    <w:tmpl w:val="33605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C6627"/>
    <w:multiLevelType w:val="hybridMultilevel"/>
    <w:tmpl w:val="33605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6DDE"/>
    <w:multiLevelType w:val="multilevel"/>
    <w:tmpl w:val="78B080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631E35"/>
    <w:multiLevelType w:val="multilevel"/>
    <w:tmpl w:val="419A1148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0C"/>
    <w:rsid w:val="00034CD9"/>
    <w:rsid w:val="002F4361"/>
    <w:rsid w:val="004A57C8"/>
    <w:rsid w:val="0053542B"/>
    <w:rsid w:val="00586F8C"/>
    <w:rsid w:val="005D3146"/>
    <w:rsid w:val="00717D09"/>
    <w:rsid w:val="007B1767"/>
    <w:rsid w:val="007D0C3B"/>
    <w:rsid w:val="00865A41"/>
    <w:rsid w:val="008B0038"/>
    <w:rsid w:val="008F0558"/>
    <w:rsid w:val="00AC790C"/>
    <w:rsid w:val="00C44BFC"/>
    <w:rsid w:val="00C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2">
    <w:name w:val="Основной текст (2)_"/>
    <w:basedOn w:val="a0"/>
    <w:link w:val="20"/>
    <w:locked/>
    <w:rsid w:val="007B17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767"/>
    <w:pPr>
      <w:shd w:val="clear" w:color="auto" w:fill="FFFFFF"/>
      <w:spacing w:before="240" w:after="240" w:line="226" w:lineRule="exact"/>
      <w:ind w:hanging="54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 w:bidi="ar-SA"/>
    </w:rPr>
  </w:style>
  <w:style w:type="character" w:customStyle="1" w:styleId="3">
    <w:name w:val="Основной текст (3)_"/>
    <w:basedOn w:val="a0"/>
    <w:link w:val="30"/>
    <w:locked/>
    <w:rsid w:val="007B176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76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 w:bidi="ar-SA"/>
    </w:rPr>
  </w:style>
  <w:style w:type="character" w:customStyle="1" w:styleId="21">
    <w:name w:val="Основной текст (2) + Полужирный"/>
    <w:basedOn w:val="2"/>
    <w:rsid w:val="007B17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2">
    <w:name w:val="Основной текст (2) + Курсив"/>
    <w:basedOn w:val="2"/>
    <w:rsid w:val="007B17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7B1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767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character" w:customStyle="1" w:styleId="4">
    <w:name w:val="Основной текст (4)_"/>
    <w:basedOn w:val="a0"/>
    <w:link w:val="40"/>
    <w:locked/>
    <w:rsid w:val="008F05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055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ru-RU" w:eastAsia="en-US" w:bidi="ar-SA"/>
    </w:rPr>
  </w:style>
  <w:style w:type="paragraph" w:styleId="a6">
    <w:name w:val="header"/>
    <w:basedOn w:val="a"/>
    <w:link w:val="a7"/>
    <w:uiPriority w:val="99"/>
    <w:unhideWhenUsed/>
    <w:rsid w:val="005354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542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5354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542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5">
    <w:name w:val="Основной текст (5)_"/>
    <w:basedOn w:val="a0"/>
    <w:link w:val="50"/>
    <w:locked/>
    <w:rsid w:val="00865A41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5A41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color w:val="auto"/>
      <w:sz w:val="20"/>
      <w:szCs w:val="20"/>
      <w:lang w:val="ru-RU" w:eastAsia="en-US" w:bidi="ar-SA"/>
    </w:rPr>
  </w:style>
  <w:style w:type="character" w:customStyle="1" w:styleId="st">
    <w:name w:val="st"/>
    <w:basedOn w:val="a0"/>
    <w:rsid w:val="00865A41"/>
  </w:style>
  <w:style w:type="paragraph" w:styleId="aa">
    <w:name w:val="List Paragraph"/>
    <w:basedOn w:val="a"/>
    <w:uiPriority w:val="34"/>
    <w:qFormat/>
    <w:rsid w:val="00034CD9"/>
    <w:pPr>
      <w:ind w:left="720"/>
      <w:contextualSpacing/>
    </w:pPr>
  </w:style>
  <w:style w:type="character" w:customStyle="1" w:styleId="7">
    <w:name w:val="Заголовок №7_"/>
    <w:basedOn w:val="a0"/>
    <w:link w:val="70"/>
    <w:locked/>
    <w:rsid w:val="007D0C3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Заголовок №7"/>
    <w:basedOn w:val="a"/>
    <w:link w:val="7"/>
    <w:rsid w:val="007D0C3B"/>
    <w:pPr>
      <w:shd w:val="clear" w:color="auto" w:fill="FFFFFF"/>
      <w:spacing w:before="300" w:line="226" w:lineRule="exac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7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2">
    <w:name w:val="Основной текст (2)_"/>
    <w:basedOn w:val="a0"/>
    <w:link w:val="20"/>
    <w:locked/>
    <w:rsid w:val="007B176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767"/>
    <w:pPr>
      <w:shd w:val="clear" w:color="auto" w:fill="FFFFFF"/>
      <w:spacing w:before="240" w:after="240" w:line="226" w:lineRule="exact"/>
      <w:ind w:hanging="54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 w:bidi="ar-SA"/>
    </w:rPr>
  </w:style>
  <w:style w:type="character" w:customStyle="1" w:styleId="3">
    <w:name w:val="Основной текст (3)_"/>
    <w:basedOn w:val="a0"/>
    <w:link w:val="30"/>
    <w:locked/>
    <w:rsid w:val="007B176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176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 w:bidi="ar-SA"/>
    </w:rPr>
  </w:style>
  <w:style w:type="character" w:customStyle="1" w:styleId="21">
    <w:name w:val="Основной текст (2) + Полужирный"/>
    <w:basedOn w:val="2"/>
    <w:rsid w:val="007B17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2">
    <w:name w:val="Основной текст (2) + Курсив"/>
    <w:basedOn w:val="2"/>
    <w:rsid w:val="007B17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7B1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767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character" w:customStyle="1" w:styleId="4">
    <w:name w:val="Основной текст (4)_"/>
    <w:basedOn w:val="a0"/>
    <w:link w:val="40"/>
    <w:locked/>
    <w:rsid w:val="008F055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055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ru-RU" w:eastAsia="en-US" w:bidi="ar-SA"/>
    </w:rPr>
  </w:style>
  <w:style w:type="paragraph" w:styleId="a6">
    <w:name w:val="header"/>
    <w:basedOn w:val="a"/>
    <w:link w:val="a7"/>
    <w:uiPriority w:val="99"/>
    <w:unhideWhenUsed/>
    <w:rsid w:val="005354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542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5354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542B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5">
    <w:name w:val="Основной текст (5)_"/>
    <w:basedOn w:val="a0"/>
    <w:link w:val="50"/>
    <w:locked/>
    <w:rsid w:val="00865A41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5A41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color w:val="auto"/>
      <w:sz w:val="20"/>
      <w:szCs w:val="20"/>
      <w:lang w:val="ru-RU" w:eastAsia="en-US" w:bidi="ar-SA"/>
    </w:rPr>
  </w:style>
  <w:style w:type="character" w:customStyle="1" w:styleId="st">
    <w:name w:val="st"/>
    <w:basedOn w:val="a0"/>
    <w:rsid w:val="00865A41"/>
  </w:style>
  <w:style w:type="paragraph" w:styleId="aa">
    <w:name w:val="List Paragraph"/>
    <w:basedOn w:val="a"/>
    <w:uiPriority w:val="34"/>
    <w:qFormat/>
    <w:rsid w:val="00034CD9"/>
    <w:pPr>
      <w:ind w:left="720"/>
      <w:contextualSpacing/>
    </w:pPr>
  </w:style>
  <w:style w:type="character" w:customStyle="1" w:styleId="7">
    <w:name w:val="Заголовок №7_"/>
    <w:basedOn w:val="a0"/>
    <w:link w:val="70"/>
    <w:locked/>
    <w:rsid w:val="007D0C3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Заголовок №7"/>
    <w:basedOn w:val="a"/>
    <w:link w:val="7"/>
    <w:rsid w:val="007D0C3B"/>
    <w:pPr>
      <w:shd w:val="clear" w:color="auto" w:fill="FFFFFF"/>
      <w:spacing w:before="300" w:line="226" w:lineRule="exac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2014-12-09T17:16:00Z</dcterms:created>
  <dcterms:modified xsi:type="dcterms:W3CDTF">2014-12-11T05:42:00Z</dcterms:modified>
</cp:coreProperties>
</file>