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"/>
        <w:gridCol w:w="696"/>
        <w:gridCol w:w="13"/>
        <w:gridCol w:w="3906"/>
        <w:gridCol w:w="205"/>
        <w:gridCol w:w="23"/>
        <w:gridCol w:w="4654"/>
        <w:gridCol w:w="189"/>
      </w:tblGrid>
      <w:tr w:rsidR="00DB42D3" w:rsidRPr="006E223D" w14:paraId="442BE1AF" w14:textId="77777777" w:rsidTr="00213DA2">
        <w:tc>
          <w:tcPr>
            <w:tcW w:w="9720" w:type="dxa"/>
            <w:gridSpan w:val="8"/>
          </w:tcPr>
          <w:p w14:paraId="5BFF5A6F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Державний університет «Житомирська політехніка»</w:t>
            </w:r>
          </w:p>
          <w:p w14:paraId="6E3D2DF0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 xml:space="preserve">Факультет бізнесу та сфери обслуговування </w:t>
            </w:r>
          </w:p>
          <w:p w14:paraId="3C183351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Кафедра туризму та готельно-ресторанної справи</w:t>
            </w:r>
          </w:p>
          <w:p w14:paraId="07759042" w14:textId="277B8F7F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Освітній рівень: «</w:t>
            </w:r>
            <w:r w:rsidR="00A3485F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5C5973" w:rsidRPr="006E223D">
              <w:rPr>
                <w:rFonts w:ascii="Times New Roman" w:hAnsi="Times New Roman"/>
                <w:sz w:val="28"/>
                <w:szCs w:val="28"/>
                <w:lang w:val="uk-UA"/>
              </w:rPr>
              <w:t>агістр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B42D3" w:rsidRPr="006E223D" w14:paraId="64DC747E" w14:textId="77777777" w:rsidTr="00213DA2">
        <w:tc>
          <w:tcPr>
            <w:tcW w:w="4649" w:type="dxa"/>
            <w:gridSpan w:val="4"/>
          </w:tcPr>
          <w:p w14:paraId="627DC8C5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8C1160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«Затверджую»</w:t>
            </w:r>
          </w:p>
          <w:p w14:paraId="2E834141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Проректор з НПР</w:t>
            </w:r>
          </w:p>
          <w:p w14:paraId="7C6B28FC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04B9A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3116C2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__________ А.В. Морозов</w:t>
            </w:r>
          </w:p>
          <w:p w14:paraId="3842D2B7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9A7FD5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2707EA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6E22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E22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</w:t>
            </w:r>
            <w:r w:rsidR="00142174" w:rsidRPr="006E223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B475A" w:rsidRPr="006E223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5071" w:type="dxa"/>
            <w:gridSpan w:val="4"/>
          </w:tcPr>
          <w:p w14:paraId="14676777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F8F055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Затверджено на засіданні кафедри туризму та готельно-ресторанної справи</w:t>
            </w:r>
          </w:p>
          <w:p w14:paraId="3228DE3F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>протокол № __ від __ «_______» 20</w:t>
            </w:r>
            <w:r w:rsidR="005B475A" w:rsidRPr="006E223D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5B475A" w:rsidRPr="006E223D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14:paraId="64E2E9E8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344D02" w14:textId="473DE492" w:rsidR="00DB42D3" w:rsidRPr="006E223D" w:rsidRDefault="005C5973" w:rsidP="00142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142174" w:rsidRPr="006E223D">
              <w:rPr>
                <w:rFonts w:ascii="Times New Roman" w:hAnsi="Times New Roman"/>
                <w:sz w:val="28"/>
                <w:szCs w:val="28"/>
              </w:rPr>
              <w:t>авідувач кафедри _</w:t>
            </w:r>
            <w:r w:rsidR="00142174" w:rsidRPr="006E223D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6E223D">
              <w:rPr>
                <w:rFonts w:ascii="Times New Roman" w:hAnsi="Times New Roman"/>
                <w:sz w:val="28"/>
                <w:szCs w:val="28"/>
                <w:lang w:val="uk-UA"/>
              </w:rPr>
              <w:t>____А.О. Климчук</w:t>
            </w:r>
          </w:p>
          <w:p w14:paraId="217B3CDD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DABCEF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23D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Pr="006E22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 xml:space="preserve"> »  </w:t>
            </w:r>
            <w:r w:rsidRPr="006E22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</w:t>
            </w:r>
            <w:r w:rsidR="00142174" w:rsidRPr="006E223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B475A" w:rsidRPr="006E223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E223D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14:paraId="558EDDB6" w14:textId="77777777" w:rsidR="00DB42D3" w:rsidRPr="006E223D" w:rsidRDefault="00DB42D3" w:rsidP="00BF1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A53" w:rsidRPr="006E223D" w14:paraId="7A51EFAF" w14:textId="77777777" w:rsidTr="00213DA2">
        <w:trPr>
          <w:gridBefore w:val="1"/>
          <w:gridAfter w:val="1"/>
          <w:wBefore w:w="34" w:type="dxa"/>
          <w:wAfter w:w="189" w:type="dxa"/>
        </w:trPr>
        <w:tc>
          <w:tcPr>
            <w:tcW w:w="9497" w:type="dxa"/>
            <w:gridSpan w:val="6"/>
          </w:tcPr>
          <w:p w14:paraId="5D56A842" w14:textId="77777777" w:rsidR="005C5973" w:rsidRPr="006E223D" w:rsidRDefault="005C597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DFCC2" w14:textId="2C769C4B" w:rsidR="00A86A53" w:rsidRPr="006E223D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23D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14:paraId="2E868967" w14:textId="0C87B2E4" w:rsidR="00A86A53" w:rsidRPr="006E223D" w:rsidRDefault="00BF1AC2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23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HR</w:t>
            </w:r>
            <w:r w:rsidRPr="006E22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E22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МЕНЕДЖМЕНТ</w:t>
            </w:r>
            <w:r w:rsidR="005C5973" w:rsidRPr="006E22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СФЕРИ ГОСТИННОСТІ</w:t>
            </w:r>
          </w:p>
        </w:tc>
      </w:tr>
      <w:tr w:rsidR="00A86A53" w:rsidRPr="006E223D" w14:paraId="668415C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3465006A" w14:textId="77777777" w:rsidR="00A86A53" w:rsidRPr="006E223D" w:rsidRDefault="00684D6F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gridSpan w:val="2"/>
          </w:tcPr>
          <w:p w14:paraId="21CDB575" w14:textId="77777777" w:rsidR="00A86A53" w:rsidRPr="006E223D" w:rsidRDefault="00A86A53" w:rsidP="00973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Текст завдання</w:t>
            </w:r>
          </w:p>
        </w:tc>
        <w:tc>
          <w:tcPr>
            <w:tcW w:w="4677" w:type="dxa"/>
            <w:gridSpan w:val="2"/>
          </w:tcPr>
          <w:p w14:paraId="6BB6FFE6" w14:textId="77777777" w:rsidR="00A86A53" w:rsidRPr="006E223D" w:rsidRDefault="00A86A53" w:rsidP="00973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Варіанти відповідей</w:t>
            </w:r>
          </w:p>
        </w:tc>
      </w:tr>
      <w:tr w:rsidR="00A86A53" w:rsidRPr="006E223D" w14:paraId="2C41B6B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4459EC2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14:paraId="2DE85C48" w14:textId="77777777" w:rsidR="00A86A53" w:rsidRPr="006E223D" w:rsidRDefault="00BF1AC2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Основні методи управління персоналом, які реалізуються за допомогою HR-менеджменту:</w:t>
            </w:r>
          </w:p>
        </w:tc>
        <w:tc>
          <w:tcPr>
            <w:tcW w:w="4677" w:type="dxa"/>
            <w:gridSpan w:val="2"/>
          </w:tcPr>
          <w:p w14:paraId="46290DE6" w14:textId="77777777" w:rsidR="00A86A53" w:rsidRPr="006E223D" w:rsidRDefault="00FE6EAF" w:rsidP="006E223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А</w:t>
            </w:r>
            <w:r w:rsidR="00CD5086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F1AC2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Економічні та соціально-психологічні</w:t>
            </w:r>
            <w:r w:rsidR="00A86A53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06FEEE" w14:textId="77777777" w:rsidR="00A86A53" w:rsidRPr="006E223D" w:rsidRDefault="00FE6EAF" w:rsidP="006E223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Б</w:t>
            </w:r>
            <w:r w:rsidR="00CD5086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551A7" w:rsidRPr="006E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AC2" w:rsidRPr="006E223D">
              <w:rPr>
                <w:rFonts w:ascii="Times New Roman" w:hAnsi="Times New Roman"/>
                <w:sz w:val="24"/>
                <w:szCs w:val="24"/>
              </w:rPr>
              <w:t>Організаційно-розпорядчі та економічні</w:t>
            </w:r>
            <w:r w:rsidR="00A86A53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6ECA27" w14:textId="77777777" w:rsidR="00A86A53" w:rsidRPr="006E223D" w:rsidRDefault="00FE6EAF" w:rsidP="006E223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В</w:t>
            </w:r>
            <w:r w:rsidR="00CD5086" w:rsidRPr="006E223D">
              <w:rPr>
                <w:rFonts w:ascii="Times New Roman" w:hAnsi="Times New Roman"/>
                <w:sz w:val="24"/>
                <w:szCs w:val="24"/>
              </w:rPr>
              <w:t>.</w:t>
            </w:r>
            <w:r w:rsidR="00CD5086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BF1AC2" w:rsidRPr="006E223D">
              <w:rPr>
                <w:rFonts w:ascii="Times New Roman" w:hAnsi="Times New Roman"/>
                <w:sz w:val="24"/>
                <w:szCs w:val="24"/>
              </w:rPr>
              <w:t>Економічні, соціально-психологічні та організаційно-розпорядчі</w:t>
            </w:r>
            <w:r w:rsidR="00277617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4DFDE8" w14:textId="762D8F58" w:rsidR="00A86A53" w:rsidRPr="006E223D" w:rsidRDefault="00FE6EAF" w:rsidP="006E223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Г</w:t>
            </w:r>
            <w:r w:rsidR="00CD5086" w:rsidRPr="006E223D">
              <w:rPr>
                <w:rFonts w:ascii="Times New Roman" w:hAnsi="Times New Roman"/>
                <w:sz w:val="24"/>
                <w:szCs w:val="24"/>
              </w:rPr>
              <w:t>.</w:t>
            </w:r>
            <w:r w:rsidR="00CD5086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BF1AC2" w:rsidRPr="006E223D">
              <w:rPr>
                <w:rFonts w:ascii="Times New Roman" w:hAnsi="Times New Roman"/>
                <w:sz w:val="24"/>
                <w:szCs w:val="24"/>
              </w:rPr>
              <w:t xml:space="preserve">Економічні, суспільно-політичні та </w:t>
            </w:r>
            <w:r w:rsidR="005C5973" w:rsidRPr="006E223D">
              <w:rPr>
                <w:rFonts w:ascii="Times New Roman" w:hAnsi="Times New Roman"/>
                <w:sz w:val="24"/>
                <w:szCs w:val="24"/>
              </w:rPr>
              <w:t>с</w:t>
            </w:r>
            <w:r w:rsidR="00BF1AC2" w:rsidRPr="006E223D">
              <w:rPr>
                <w:rFonts w:ascii="Times New Roman" w:hAnsi="Times New Roman"/>
                <w:sz w:val="24"/>
                <w:szCs w:val="24"/>
              </w:rPr>
              <w:t>оціально-психологічні</w:t>
            </w:r>
            <w:r w:rsidR="00277617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12688D" w14:textId="77777777" w:rsidR="00FE6EAF" w:rsidRPr="006E223D" w:rsidRDefault="00CD5086" w:rsidP="006E223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Д.</w:t>
            </w:r>
            <w:r w:rsidR="00FE6EAF" w:rsidRPr="006E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1A7" w:rsidRPr="006E223D">
              <w:rPr>
                <w:rFonts w:ascii="Times New Roman" w:hAnsi="Times New Roman"/>
                <w:sz w:val="24"/>
                <w:szCs w:val="24"/>
              </w:rPr>
              <w:t xml:space="preserve">Вірної відповіді немає. </w:t>
            </w:r>
          </w:p>
        </w:tc>
      </w:tr>
      <w:tr w:rsidR="00A86A53" w:rsidRPr="006E223D" w14:paraId="5344754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00AC3D2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  <w:gridSpan w:val="2"/>
          </w:tcPr>
          <w:p w14:paraId="6807447A" w14:textId="77777777" w:rsidR="00A86A53" w:rsidRPr="006E223D" w:rsidRDefault="006572D4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F1A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датність людини до праці, сукупність її фізичних, інтелектуальних здібностей, набутих знань і досвіду, які використовуються в процесі виробництва товарів і послуг – це:</w:t>
            </w:r>
          </w:p>
        </w:tc>
        <w:tc>
          <w:tcPr>
            <w:tcW w:w="4677" w:type="dxa"/>
            <w:gridSpan w:val="2"/>
          </w:tcPr>
          <w:p w14:paraId="79DAD974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2D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Трудова діяльність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D52EE0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2D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кваліфікація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742B68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2D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Експертність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B1FB11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2D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Професійний досвід;</w:t>
            </w:r>
          </w:p>
          <w:p w14:paraId="59F97D30" w14:textId="77777777" w:rsidR="00FE6EA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277617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572D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сила</w:t>
            </w:r>
            <w:r w:rsidR="00277617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573E2FB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452F7CA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14:paraId="7DF8A432" w14:textId="77777777" w:rsidR="00A86A53" w:rsidRPr="006E223D" w:rsidRDefault="006572D4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укупність соціальних, психологічних і культурних якостей працівників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це: </w:t>
            </w:r>
          </w:p>
        </w:tc>
        <w:tc>
          <w:tcPr>
            <w:tcW w:w="4677" w:type="dxa"/>
            <w:gridSpan w:val="2"/>
          </w:tcPr>
          <w:p w14:paraId="46C00B9F" w14:textId="77777777" w:rsidR="00A86A53" w:rsidRPr="006E223D" w:rsidRDefault="00CD5086" w:rsidP="006E223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А.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291E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Людські ресурси підприємства</w:t>
            </w:r>
            <w:r w:rsidR="00A86A53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08ABD89" w14:textId="77777777" w:rsidR="00A86A53" w:rsidRPr="006E223D" w:rsidRDefault="00CD5086" w:rsidP="006E223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Б.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291E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Трудовий потенціал працівників</w:t>
            </w:r>
            <w:r w:rsidR="00A86A53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5960463" w14:textId="77777777" w:rsidR="00A86A53" w:rsidRPr="006E223D" w:rsidRDefault="00CD5086" w:rsidP="006E223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В.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291E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Трудовий потенціал підприємства</w:t>
            </w:r>
            <w:r w:rsidR="00A86A53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17333F15" w14:textId="77777777" w:rsidR="00A86A53" w:rsidRPr="006E223D" w:rsidRDefault="00CD5086" w:rsidP="006E223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="006C291E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Робоча сила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2407B883" w14:textId="77777777" w:rsidR="00FE6EAF" w:rsidRPr="006E223D" w:rsidRDefault="00CD5086" w:rsidP="006E223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Д.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291E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Вірної відповіді немає</w:t>
            </w:r>
            <w:r w:rsidR="00277617" w:rsidRPr="006E223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86A53" w:rsidRPr="006E223D" w14:paraId="01706A5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7B85253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14:paraId="453AF665" w14:textId="77777777" w:rsidR="00A86A53" w:rsidRPr="006E223D" w:rsidRDefault="006C291E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категорії належать до промислово-виробничого персоналу?</w:t>
            </w:r>
          </w:p>
        </w:tc>
        <w:tc>
          <w:tcPr>
            <w:tcW w:w="4677" w:type="dxa"/>
            <w:gridSpan w:val="2"/>
          </w:tcPr>
          <w:p w14:paraId="020B5C08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Робітники та службовці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D6627F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76185B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та фахівці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8D4F79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Молодший обслуговуючий персонал та стажери</w:t>
            </w:r>
            <w:r w:rsidR="00A86A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E9B4D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Робітники та керівники</w:t>
            </w:r>
            <w:r w:rsidR="00BE1DC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08DF6F" w14:textId="77777777" w:rsidR="00FE6EA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9C33F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відповіді вірні</w:t>
            </w:r>
            <w:r w:rsidR="009C33F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66D9C65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0AC23E2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14:paraId="76E9693F" w14:textId="77777777" w:rsidR="00A86A53" w:rsidRPr="006E223D" w:rsidRDefault="006C291E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Скільки кількісних показників мають включати методи оцінювання персоналу?</w:t>
            </w:r>
          </w:p>
        </w:tc>
        <w:tc>
          <w:tcPr>
            <w:tcW w:w="4677" w:type="dxa"/>
            <w:gridSpan w:val="2"/>
          </w:tcPr>
          <w:p w14:paraId="73777A83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A3F1B2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3-5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C081D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1E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502130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7-10</w:t>
            </w:r>
            <w:r w:rsidR="00C66EE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163AC7" w14:textId="77777777" w:rsidR="00B075C6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Більше 10</w:t>
            </w:r>
            <w:r w:rsidR="0038685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0527A57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B9C21C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</w:tcPr>
          <w:p w14:paraId="3FC96F8B" w14:textId="77777777" w:rsidR="00A86A53" w:rsidRPr="006E223D" w:rsidRDefault="001D138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чому полягає принцип гласності при оцінці персоналу?</w:t>
            </w:r>
          </w:p>
        </w:tc>
        <w:tc>
          <w:tcPr>
            <w:tcW w:w="4677" w:type="dxa"/>
            <w:gridSpan w:val="2"/>
          </w:tcPr>
          <w:p w14:paraId="2DC8F892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икористання достовірної інформаційної бази та системи показників для характеристики працівника, його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діяльності, з врахуванням періоду роботи та динаміки результатів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F4C10C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себічне ознайомлення працівників з порядком і методикою проведення оцінки, доведення її результатів до всіх зацікавлених осіб через пресу, накази, розпорядження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EB230" w14:textId="77777777" w:rsidR="00E23701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воєчасність і швидкість оцінки, регулярність її проведення; – демократизму – участь членів колективу в оцінці колег і підлеглих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26CA8E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ростота, чіткість і доступність процедури оцінки</w:t>
            </w:r>
            <w:r w:rsidR="00E23701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3591D0" w14:textId="77777777" w:rsidR="00B075C6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бов’язкове й оперативне прийняття відповідних заходів за результатами оцінки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20D6FE1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D02A17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gridSpan w:val="2"/>
          </w:tcPr>
          <w:p w14:paraId="48F91BA9" w14:textId="77777777" w:rsidR="00A86A53" w:rsidRPr="006E223D" w:rsidRDefault="001D1383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Який метод використовується для оцінки не лише кінцевих результатів роботи працівника, а й його компетенцій – тих особистісних якостей, які є необхідними для досягнення поставлених цілей?</w:t>
            </w:r>
          </w:p>
        </w:tc>
        <w:tc>
          <w:tcPr>
            <w:tcW w:w="4677" w:type="dxa"/>
            <w:gridSpan w:val="2"/>
          </w:tcPr>
          <w:p w14:paraId="17A6FC89" w14:textId="77777777" w:rsidR="00342ECA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Ассессмент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32DAF3" w14:textId="77777777" w:rsidR="00342ECA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цілями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Management by Objective (MBO)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068B8C" w14:textId="77777777" w:rsidR="00342ECA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змушеного вибору</w:t>
            </w:r>
            <w:r w:rsidR="00342EC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42449A9" w14:textId="7777777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результативністю –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C66E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2A9D06" w14:textId="77777777" w:rsidR="008619F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</w:rPr>
              <w:t>Метод 360°</w:t>
            </w:r>
            <w:r w:rsidR="001D138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0940242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2DDBAFF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</w:tcPr>
          <w:p w14:paraId="3F5BCD43" w14:textId="798DE570" w:rsidR="00A86A53" w:rsidRPr="006E223D" w:rsidRDefault="008E58C2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якої категорії працівників можна віднести випускників вищих навчальних закладів при відборі персоналу для підприємства?</w:t>
            </w:r>
          </w:p>
        </w:tc>
        <w:tc>
          <w:tcPr>
            <w:tcW w:w="4677" w:type="dxa"/>
            <w:gridSpan w:val="2"/>
          </w:tcPr>
          <w:p w14:paraId="3FDE4A4C" w14:textId="09794EE5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Першої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D51FF9" w14:textId="3DD8F8A2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 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86F8C" w14:textId="442C3114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Третьої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1C0A68" w14:textId="00D235AE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Четвертої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7E244" w14:textId="2702D029" w:rsidR="008619F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8E58C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ятої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6DB98AD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CB85AD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2"/>
          </w:tcPr>
          <w:p w14:paraId="4780CB8F" w14:textId="63C23D21" w:rsidR="00A86A53" w:rsidRPr="006E223D" w:rsidRDefault="0087606A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з функцій не входить до обов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язків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менеджера?</w:t>
            </w:r>
          </w:p>
        </w:tc>
        <w:tc>
          <w:tcPr>
            <w:tcW w:w="4677" w:type="dxa"/>
            <w:gridSpan w:val="2"/>
          </w:tcPr>
          <w:p w14:paraId="330DF94D" w14:textId="2C81A039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</w:rPr>
              <w:t>оніторинг динаміки зміни середніх заробітних плат по галузях і професіях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1DC56" w14:textId="23290069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</w:rPr>
              <w:t>наліз виконаної роботи за напрямом діяльності та складання звітної документації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E8F28" w14:textId="50ACC04A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</w:rPr>
              <w:t>творення мультифункціональної системи мотивації праці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96C90D" w14:textId="4E0C9500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</w:rPr>
              <w:t>нутрішнє і зовнішнє навчання персоналу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ABB131" w14:textId="39F186CA" w:rsidR="008619F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606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Вирішення питань розвитку підприємства</w:t>
            </w:r>
            <w:r w:rsidR="0060704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5CCE7AE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210B653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2"/>
          </w:tcPr>
          <w:p w14:paraId="562F3BA2" w14:textId="10AF89A6" w:rsidR="00A86A53" w:rsidRPr="006E223D" w:rsidRDefault="0087606A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Яку функцію виконує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людськими ресурсами як цілісна система?</w:t>
            </w:r>
          </w:p>
        </w:tc>
        <w:tc>
          <w:tcPr>
            <w:tcW w:w="4677" w:type="dxa"/>
            <w:gridSpan w:val="2"/>
          </w:tcPr>
          <w:p w14:paraId="6D0F9982" w14:textId="18A5C189" w:rsidR="00393759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Організаційну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0F10A" w14:textId="6725BF1B" w:rsidR="00393759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Відтворювальну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ABB3D3" w14:textId="3F9F5AD0" w:rsidR="00393759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Соціально-економічну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1E590E" w14:textId="38593669" w:rsidR="00A86A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перелічені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4B38CA" w14:textId="0A7F5AB3" w:rsidR="008619FC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Немає вірної відповіді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14E1594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84D710A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2"/>
          </w:tcPr>
          <w:p w14:paraId="4DF68245" w14:textId="0F007B03" w:rsidR="00A86A53" w:rsidRPr="006E223D" w:rsidRDefault="0011129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якого принципу організації процесу відбору кадрів належить 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дослідження ринку праці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4677" w:type="dxa"/>
            <w:gridSpan w:val="2"/>
          </w:tcPr>
          <w:p w14:paraId="04F071CE" w14:textId="50025C5F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20C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</w:rPr>
              <w:t>інансове забезпечення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4A8C0F" w14:textId="377153E1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</w:rPr>
              <w:t>равове забезпечення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EBD2F9" w14:textId="17C5A841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20C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</w:rPr>
              <w:t>ауково-методичне забезпечення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0964C9" w14:textId="1030CCF3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</w:rPr>
              <w:t>атеріально-технічне забезпечення</w:t>
            </w:r>
            <w:r w:rsidR="00620C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6C540D" w14:textId="5F4384EC" w:rsidR="008619F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11293" w:rsidRPr="006E223D">
              <w:rPr>
                <w:rFonts w:ascii="Times New Roman" w:hAnsi="Times New Roman" w:cs="Times New Roman"/>
                <w:sz w:val="24"/>
                <w:szCs w:val="24"/>
              </w:rPr>
              <w:t>абезпечення справедливого підходу до оцінки всіх кандидатів і претендентів на посаду</w:t>
            </w:r>
            <w:r w:rsidR="00A27A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2B2C5FB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429E6F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2"/>
          </w:tcPr>
          <w:p w14:paraId="768F1940" w14:textId="45B3ECF9" w:rsidR="00A86A53" w:rsidRPr="006E223D" w:rsidRDefault="003957E1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Вимогу необхідності і достатності критеріїв, при встановленні критеріїв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відбору персоналу, можна описати твердженням:</w:t>
            </w:r>
          </w:p>
        </w:tc>
        <w:tc>
          <w:tcPr>
            <w:tcW w:w="4677" w:type="dxa"/>
            <w:gridSpan w:val="2"/>
          </w:tcPr>
          <w:p w14:paraId="6AC8A5EE" w14:textId="774D3012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</w:rPr>
              <w:t>е слід перевантажувати процес пошуку кандидатів, зайво скорочуючи число можливих кандидатів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29B11" w14:textId="0CCBB9E2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враховувати всі ключові характеристики, важливі для успішної роботи на даній посаді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539B8A" w14:textId="70F90725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</w:rPr>
              <w:t>Відбір на підставі встановлених критеріїв має забезпечити точність і стійкість результатів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82D819" w14:textId="0E1269C1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</w:rPr>
              <w:t>Результати, отримані під час відбору, не повинні бути випадковими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8FE30" w14:textId="67489F3B" w:rsidR="008619F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57E1" w:rsidRPr="006E223D">
              <w:rPr>
                <w:rFonts w:ascii="Times New Roman" w:hAnsi="Times New Roman" w:cs="Times New Roman"/>
                <w:sz w:val="24"/>
                <w:szCs w:val="24"/>
              </w:rPr>
              <w:t>Критерії відбору повинні відповідати змісту роботи та вимогам до посади, яку виробляється відбір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3236092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061A981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  <w:gridSpan w:val="2"/>
          </w:tcPr>
          <w:p w14:paraId="1DB09D85" w14:textId="7B360BCA" w:rsidR="00A86A53" w:rsidRPr="006E223D" w:rsidRDefault="00805A0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метод визначення критеріїв відбору персоналу використовується найчастіше?</w:t>
            </w:r>
          </w:p>
        </w:tc>
        <w:tc>
          <w:tcPr>
            <w:tcW w:w="4677" w:type="dxa"/>
            <w:gridSpan w:val="2"/>
          </w:tcPr>
          <w:p w14:paraId="1B97C120" w14:textId="1E03E172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Проведення обстеження всіх вступників на роботу за даною спеціальністю (без попереднього відбору) з використанням батареї медико-психологічних методів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898E1" w14:textId="78461045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Виділення серед працівників організації, що працюють з даної спеціальності, групи успішних і групи неуспішних (наприклад, виконують встановлену норму виробітку і не справляються з нею)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DC8AE" w14:textId="2CE7F009" w:rsidR="0039375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Виділення найважливіших показників, необхідних для успішної роботи на даній посаді, на основі аналізу посадових інструкцій і вимог до посади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B885FC" w14:textId="216576E2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Експертна оцінка, коли критерії пропонуються на підставі досвіду або інтуїції фахівця (групи фахівців), добре знайомих як з методами відбору, так і з вимогами до посади, до роботи</w:t>
            </w:r>
            <w:r w:rsidR="00393759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F91F64" w14:textId="19398762" w:rsidR="00DE61E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C66E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Вірної відповіді немає</w:t>
            </w:r>
            <w:r w:rsidR="00D3012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3E97C7E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E0933F8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2"/>
          </w:tcPr>
          <w:p w14:paraId="221B8A09" w14:textId="49C80E06" w:rsidR="00A86A53" w:rsidRPr="006E223D" w:rsidRDefault="00805A03" w:rsidP="006E223D">
            <w:pPr>
              <w:pStyle w:val="aa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Дослідження стану людського капіталу, встановлення відхилень від норми кількісних і якісних характеристик, виявлення причин відхилень з метою розробки напрямів розвитку людського капіталу підприємства </w:t>
            </w:r>
            <w:r w:rsidR="00AE2C9E" w:rsidRPr="006E223D">
              <w:rPr>
                <w:rFonts w:ascii="Times New Roman" w:hAnsi="Times New Roman"/>
                <w:sz w:val="24"/>
                <w:szCs w:val="24"/>
              </w:rPr>
              <w:t>– це:</w:t>
            </w:r>
          </w:p>
        </w:tc>
        <w:tc>
          <w:tcPr>
            <w:tcW w:w="4677" w:type="dxa"/>
            <w:gridSpan w:val="2"/>
          </w:tcPr>
          <w:p w14:paraId="158B460D" w14:textId="1672FB1F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Аналіз людського капіталу підприємства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0B1ED7" w14:textId="5F49291B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результативності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4AAE7D6" w14:textId="283FE545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Підприємницький норматив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B8CCC63" w14:textId="305DC9A6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Регулюючий аналіз персоналу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389F563" w14:textId="10FB1567" w:rsidR="00E71047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C66E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 діяльності робітників</w:t>
            </w:r>
            <w:r w:rsidR="008D1C7C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054D8FE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FDBF8A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2"/>
          </w:tcPr>
          <w:p w14:paraId="14DFDAF1" w14:textId="1A3D4545" w:rsidR="00A86A53" w:rsidRPr="006E223D" w:rsidRDefault="00805A03" w:rsidP="006E223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ціль аналізу людського капіталу підприємства – це:</w:t>
            </w:r>
          </w:p>
        </w:tc>
        <w:tc>
          <w:tcPr>
            <w:tcW w:w="4677" w:type="dxa"/>
            <w:gridSpan w:val="2"/>
          </w:tcPr>
          <w:p w14:paraId="6ADF1E13" w14:textId="150EFBD8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изначення рівня розвитку людського капіталу підприємства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1A688" w14:textId="07AA4C5F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изначення потенціалу людського капіталу для прогнозування майбутнього розвитку підприємства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AE6AF9" w14:textId="70EB86A7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бґрунтування інвестицій у людський капітал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4ABBCF" w14:textId="588BABE3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</w:rPr>
              <w:t>изначення адекватності людського капіталу відповідно до витрат на його розвиток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13B682" w14:textId="7D0C1478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5A0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відповіді вірні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6A53" w:rsidRPr="006E223D" w14:paraId="364B1F0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B96D31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gridSpan w:val="2"/>
          </w:tcPr>
          <w:p w14:paraId="674BDCEA" w14:textId="4E0E03E5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Аналіз стану людського капіталу підприємства включає такі етапи: </w:t>
            </w:r>
          </w:p>
          <w:p w14:paraId="0AB85A03" w14:textId="75930C52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1.  Збір та обробка даних</w:t>
            </w:r>
          </w:p>
          <w:p w14:paraId="44890BB8" w14:textId="77777777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2. Формулювання мети аналізу та ідентифікація об’єкту </w:t>
            </w:r>
          </w:p>
          <w:p w14:paraId="048517EC" w14:textId="77777777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Виявлення джерел і способів збору інформації. </w:t>
            </w:r>
          </w:p>
          <w:p w14:paraId="02DF3E6D" w14:textId="583B43B2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4. Вибір суб’єктів аналізу та визначення часу аналізу. </w:t>
            </w:r>
          </w:p>
          <w:p w14:paraId="74A0F57A" w14:textId="7DB8CC52" w:rsidR="007D2F09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5. Визначення типу стратегії підприємства. </w:t>
            </w:r>
          </w:p>
          <w:p w14:paraId="342BB221" w14:textId="33F9E1A0" w:rsidR="00A86A53" w:rsidRPr="006E223D" w:rsidRDefault="007D2F09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Оберіть правильну послідовність етапів аналізу:</w:t>
            </w:r>
          </w:p>
        </w:tc>
        <w:tc>
          <w:tcPr>
            <w:tcW w:w="4677" w:type="dxa"/>
            <w:gridSpan w:val="2"/>
          </w:tcPr>
          <w:p w14:paraId="0B5D6100" w14:textId="24E2DFEF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А. </w:t>
            </w:r>
            <w:r w:rsidR="007D2F0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1, 2, 4, 3, 5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85EFBA5" w14:textId="4294308E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2F0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5, 2, 4, 1, 3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BEB1060" w14:textId="181ED1CF" w:rsidR="00E4349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F0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5, 2, 3, 4, 1</w:t>
            </w:r>
            <w:r w:rsidR="00E4349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DFEC32" w14:textId="45A99840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F0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1, 5, 2, 3, 4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751247" w14:textId="414D988F" w:rsidR="00E71047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2F09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3, 4, 5, 2, 1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209B952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AF17B2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2"/>
          </w:tcPr>
          <w:p w14:paraId="1D0F32F5" w14:textId="3D0AC7D5" w:rsidR="00A86A53" w:rsidRPr="006E223D" w:rsidRDefault="007D2F09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роцес уведення в організацію, спрямований на засвоєння працівником норм і правил, у тому числі «неписаних», за якими живе організація, ознайомлення з історією фірми, структурою організації, корпоративною культурою, правилами внутрішнього розпорядку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аспект:</w:t>
            </w:r>
          </w:p>
        </w:tc>
        <w:tc>
          <w:tcPr>
            <w:tcW w:w="4677" w:type="dxa"/>
            <w:gridSpan w:val="2"/>
          </w:tcPr>
          <w:p w14:paraId="6B22B11A" w14:textId="5F68155C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Психологічної адаптації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CF112F4" w14:textId="1E2A4B4B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Організаційної адаптації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770F2AF" w14:textId="4AD85CBF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адаптації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31AE777" w14:textId="206FD172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 адаптації</w:t>
            </w:r>
            <w:r w:rsidR="003A5E0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A2E6313" w14:textId="35FE17FE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Трудової адаптації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6A53" w:rsidRPr="006E223D" w14:paraId="243859E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BB54A44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2"/>
          </w:tcPr>
          <w:p w14:paraId="44EED16B" w14:textId="0B7BFCB2" w:rsidR="00A86A53" w:rsidRPr="006E223D" w:rsidRDefault="00EE73D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першочергова ознака вказує на успішну адаптацію персоналу?</w:t>
            </w:r>
          </w:p>
        </w:tc>
        <w:tc>
          <w:tcPr>
            <w:tcW w:w="4677" w:type="dxa"/>
            <w:gridSpan w:val="2"/>
          </w:tcPr>
          <w:p w14:paraId="18E4D0FD" w14:textId="6D94E498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E71047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поведінкових норм та правил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322898" w14:textId="7A66BEF8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влучно жартувати з новими колегами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C08EA" w14:textId="36F009D5" w:rsidR="00F023F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Ініціативна поведінка та залучення колег до спільного проведення часу</w:t>
            </w:r>
            <w:r w:rsidR="00F023F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ECD9B" w14:textId="4951185F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052E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</w:rPr>
              <w:t>алежне виконання новими працівниками покладених на них обов’язків</w:t>
            </w:r>
            <w:r w:rsidR="00E71047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522698E" w14:textId="45067688" w:rsidR="00E71047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Всі </w:t>
            </w:r>
            <w:r w:rsidR="00EE73D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вірні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1E196A6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0DDF3A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2"/>
          </w:tcPr>
          <w:p w14:paraId="7DD8DD06" w14:textId="65B2B983" w:rsidR="00A86A53" w:rsidRPr="006E223D" w:rsidRDefault="00EE73D3" w:rsidP="006E223D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истемно організований процес безперервного набуття та удосконалення знань, умінь, навиків та досвіду через сукупність організаційно-економічних заходів, що передбачають професійне навчання, перепідготовку, підвищення кваліфікації, адаптацію та планування трудової кар’єри персоналу задля ефективного функціонування підприємства, підвищення конкурентоспроможності на ринку з одночасним збагаченням інтелектуального, творчого і культурного потенціалу працівників 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31AF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це</w:t>
            </w:r>
            <w:r w:rsidR="00321C0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7" w:type="dxa"/>
            <w:gridSpan w:val="2"/>
          </w:tcPr>
          <w:p w14:paraId="03A43874" w14:textId="75E041C9" w:rsidR="00FD31AF" w:rsidRPr="006E223D" w:rsidRDefault="00CD5086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А.</w:t>
            </w: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EE73D3" w:rsidRPr="006E223D">
              <w:rPr>
                <w:rFonts w:ascii="Times New Roman" w:hAnsi="Times New Roman"/>
                <w:sz w:val="24"/>
                <w:szCs w:val="24"/>
              </w:rPr>
              <w:t>Навчання персовналу</w:t>
            </w:r>
            <w:r w:rsidR="00FD31AF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1664A0" w14:textId="67957C9C" w:rsidR="00FD31AF" w:rsidRPr="006E223D" w:rsidRDefault="00CD5086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Б.</w:t>
            </w:r>
            <w:r w:rsidRPr="006E223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EE73D3" w:rsidRPr="006E223D">
              <w:rPr>
                <w:rFonts w:ascii="Times New Roman" w:hAnsi="Times New Roman"/>
                <w:sz w:val="24"/>
                <w:szCs w:val="24"/>
              </w:rPr>
              <w:t>Розвиток персоналу</w:t>
            </w:r>
            <w:r w:rsidR="00FD31AF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1F2797" w14:textId="4AC9A343" w:rsidR="00FD31AF" w:rsidRPr="006E223D" w:rsidRDefault="00CD5086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В.</w:t>
            </w:r>
            <w:r w:rsidR="00321C00" w:rsidRPr="006E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3D3" w:rsidRPr="006E223D">
              <w:rPr>
                <w:rFonts w:ascii="Times New Roman" w:hAnsi="Times New Roman"/>
                <w:sz w:val="24"/>
                <w:szCs w:val="24"/>
              </w:rPr>
              <w:t>Ріст персоналу</w:t>
            </w:r>
            <w:r w:rsidR="00FD31AF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3EA10C" w14:textId="4E5E38B5" w:rsidR="00A86A53" w:rsidRPr="006E223D" w:rsidRDefault="00CD5086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Г.</w:t>
            </w:r>
            <w:r w:rsidR="00EE73D3" w:rsidRPr="006E223D">
              <w:rPr>
                <w:rFonts w:ascii="Times New Roman" w:hAnsi="Times New Roman"/>
                <w:sz w:val="24"/>
                <w:szCs w:val="24"/>
              </w:rPr>
              <w:t xml:space="preserve"> Професійна адаптація персоналу</w:t>
            </w:r>
            <w:r w:rsidR="00E71047" w:rsidRPr="006E22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B5375B" w14:textId="406C66A3" w:rsidR="00E71047" w:rsidRPr="006E223D" w:rsidRDefault="00CD5086" w:rsidP="006E223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Д.</w:t>
            </w:r>
            <w:r w:rsidR="00321C00" w:rsidRPr="006E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/>
                <w:sz w:val="24"/>
                <w:szCs w:val="24"/>
              </w:rPr>
              <w:t>Трудове підвищення персоналу</w:t>
            </w:r>
            <w:r w:rsidR="00321C00" w:rsidRPr="006E22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6A53" w:rsidRPr="006E223D" w14:paraId="40E0885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0141B81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gridSpan w:val="2"/>
          </w:tcPr>
          <w:p w14:paraId="2E700A24" w14:textId="32AC4728" w:rsidR="00A86A53" w:rsidRPr="006E223D" w:rsidRDefault="00981CD5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Вкажіть 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види професійного навчання кадрів з робітничих професій на підприємстві:</w:t>
            </w:r>
          </w:p>
        </w:tc>
        <w:tc>
          <w:tcPr>
            <w:tcW w:w="4677" w:type="dxa"/>
            <w:gridSpan w:val="2"/>
          </w:tcPr>
          <w:p w14:paraId="1B41DE99" w14:textId="286A5569" w:rsidR="00FD31A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ервинна професійна підготовка робітників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вторинна професійна підготовка робітників</w:t>
            </w:r>
            <w:r w:rsidR="00FD31A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054D0D" w14:textId="7FFD5FE2" w:rsidR="00FD31A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ервинна професійна підготовка робітників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перепідготовка робітників;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підвищення кваліфікації робітників</w:t>
            </w:r>
            <w:r w:rsidR="00FD31A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9D1C6" w14:textId="5A8E3630" w:rsidR="00FD31A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ервинна професійна підготовка робітників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вторинна професійна підготовка робітників та підвищення кваліфікації робітників</w:t>
            </w:r>
            <w:r w:rsidR="00FD31A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A181E7" w14:textId="084D59AF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FD31AF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ервинна професійна підготовка робітників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вторинна професійна підготовка робітників та перепідготовка робітників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016731" w14:textId="24F98C8D" w:rsidR="00E71047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Перепідготовка робітників і первинна професійна підготовка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4986CA8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0DB144D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gridSpan w:val="2"/>
          </w:tcPr>
          <w:p w14:paraId="6FA68544" w14:textId="7ADA0155" w:rsidR="00A86A53" w:rsidRPr="006E223D" w:rsidRDefault="00981CD5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– це:</w:t>
            </w:r>
          </w:p>
        </w:tc>
        <w:tc>
          <w:tcPr>
            <w:tcW w:w="4677" w:type="dxa"/>
            <w:gridSpan w:val="2"/>
          </w:tcPr>
          <w:p w14:paraId="625383DA" w14:textId="4574356B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71047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авчання після отримання працівником загальної освіти, направлене на послідовну підтримку та вдосконалення їх професійних та економічних знань та навиків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F63B35" w14:textId="3B6B086A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Навчання робітників іншими (суміжним) професіям із початковим рівнем кваліфікацій більш високим із метою розширення професійної майстерності, підготовки до роботи в нових умовах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4A2124" w14:textId="60C28662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71047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ервинне професійне навчання та економічне навчання осіб, що були прийняті на підприємство та раніше не працювали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64776" w14:textId="5493A484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роцес підготування співробітників до виконання нових виробничих функцій, отриманню нової посади, вирішенню нових питань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502421" w14:textId="05407F63" w:rsidR="00E61B2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Навчання для ліквідації розриву між вимогами посади та наявними якостями працівника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6E5D7A2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3153E6A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gridSpan w:val="2"/>
          </w:tcPr>
          <w:p w14:paraId="71085560" w14:textId="05CFA310" w:rsidR="00A86A53" w:rsidRPr="006E223D" w:rsidRDefault="00981CD5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складові розвитку персоналу як процесу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14:paraId="67C04127" w14:textId="225EB158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рофесійне навчання персоналу організації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виробнича адаптація персоналу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9069FB" w14:textId="2C9E70FB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цінювання та атестація персоналу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планування та розвиток трудової кар’єри персоналу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EA2D8" w14:textId="081C6632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ормування кадрового резерву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</w:rPr>
              <w:t>професійно-кваліфікаційне просування робітників, фахівців та службово-професійне просування керівників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F9F816" w14:textId="41BAEEEE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Вірна відповідь А і В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F1FA3" w14:textId="33834F97" w:rsidR="00E61B2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1CD5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Вірні відповіді А, Б, В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36AFC17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324A82E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gridSpan w:val="2"/>
          </w:tcPr>
          <w:p w14:paraId="00549733" w14:textId="35AC37A1" w:rsidR="00A86A53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чому полягає модель конкурентних переваг розвитку персоналу?</w:t>
            </w:r>
          </w:p>
        </w:tc>
        <w:tc>
          <w:tcPr>
            <w:tcW w:w="4677" w:type="dxa"/>
            <w:gridSpan w:val="2"/>
          </w:tcPr>
          <w:p w14:paraId="483932A1" w14:textId="53E7BC8E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одним з напрямків пошуку та підбору персоналу ключових і рідкісних, як за фахом, так і за рівнем професіоналізму фахівців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81FAF" w14:textId="04313B3B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</w:rPr>
              <w:t>ередбачає підвищення якості трудового життя персоналу підприємства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C45298" w14:textId="217B8703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</w:rPr>
              <w:t>ередбачає створення умов для конкуренції працівників на підприємстві, згідно неї індивідуальні здібності, навички, знання працівників повинні бути як найефективніше використані для забезпечення та зростання рівня конкурентоспроможності самого підприємства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A158C6" w14:textId="6D1AC046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E61B29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</w:rPr>
              <w:t>еалізується через механізм становлення соціально-відповідального підприємства, що декларується як елемент корпоративної культури та загальної стратегії ведення бізнесу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D78FAE" w14:textId="18231D90" w:rsidR="00E61B29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</w:rPr>
              <w:t>ключає наступні елементи: забезпечення працівникові безперервної освіти та надання можливості для навчання; підтримку здоров’я працівника; підтримку відповідного рівня матеріального забезпечення для гідного життя працівника та членів його сім’ї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3807A80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F9E592A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111" w:type="dxa"/>
            <w:gridSpan w:val="2"/>
          </w:tcPr>
          <w:p w14:paraId="48CF4CB1" w14:textId="15A0D27A" w:rsidR="0030278C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якої моделі розвитку персоналу найбільшу небезпеку становить хедхантинг?</w:t>
            </w:r>
          </w:p>
          <w:p w14:paraId="53BDF12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38D835C3" w14:textId="2E480321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підтримки працівників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934B36" w14:textId="6353ECDC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конкурентних переваг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B93A80" w14:textId="0BE890C1" w:rsidR="0030278C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Моделі підтримки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  <w:r w:rsidR="0030278C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5F8D9" w14:textId="6BEE57A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Моделі-концепції людського розвитку</w:t>
            </w:r>
            <w:r w:rsidR="00DC708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286716" w14:textId="2D9FEC3D" w:rsidR="00E02FE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AB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Вірної відповіді немає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3C4E10D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8C724F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gridSpan w:val="2"/>
          </w:tcPr>
          <w:p w14:paraId="3171969E" w14:textId="5F063022" w:rsidR="00A86A53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якої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моделі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персоналу 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націлена на створення у працівників сильної внутрішньої мотивації до саморозвитку та сильного ступеня лояльності до даного підприємства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4677" w:type="dxa"/>
            <w:gridSpan w:val="2"/>
          </w:tcPr>
          <w:p w14:paraId="2421D6C8" w14:textId="77777777" w:rsidR="00745AB0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підтримки працівників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397825" w14:textId="77777777" w:rsidR="00745AB0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 конкурентних переваг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C2F3D7" w14:textId="03BEA49B" w:rsidR="00745AB0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Моделі підтримки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11551F" w14:textId="77777777" w:rsidR="00745AB0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Моделі-концепції людського розвитку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9F94E" w14:textId="71FB742E" w:rsidR="00E02FEB" w:rsidRPr="006E223D" w:rsidRDefault="00745AB0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Вірної відповіді немає.</w:t>
            </w:r>
          </w:p>
        </w:tc>
      </w:tr>
      <w:tr w:rsidR="00A86A53" w:rsidRPr="006E223D" w14:paraId="4CFB603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9E9948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gridSpan w:val="2"/>
          </w:tcPr>
          <w:p w14:paraId="30F2BE67" w14:textId="753A94F3" w:rsidR="00A86A53" w:rsidRPr="006E223D" w:rsidRDefault="00E649B2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озподіл наявного персоналу та підрозділам апарату управління та іншим підрозділам з урахуванням вимог, де вони найбільш ефективно могли б працювати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– це:</w:t>
            </w:r>
          </w:p>
        </w:tc>
        <w:tc>
          <w:tcPr>
            <w:tcW w:w="4677" w:type="dxa"/>
            <w:gridSpan w:val="2"/>
          </w:tcPr>
          <w:p w14:paraId="6B7F4F54" w14:textId="4F2077D9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Попередній відбір персоналу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134886" w14:textId="56D281D9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 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Розстановка кадрів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1EBAA" w14:textId="2D4DAE69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Перепідготовка кадрів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4A87F6" w14:textId="4FD38DEA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Перерозподіл кадрів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4ED2D7" w14:textId="4C474390" w:rsidR="00E02FE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Вірн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відповіді немає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4A4B50C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2A6FD3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gridSpan w:val="2"/>
          </w:tcPr>
          <w:p w14:paraId="3B4CFBA6" w14:textId="1D2927E1" w:rsidR="00B71B0B" w:rsidRPr="006E223D" w:rsidRDefault="00E649B2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правильне твердження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5EF2E3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3C98B14D" w14:textId="62801BCE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Розстановка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кадрів та підбір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здійснюються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лише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одночасно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6B1B6" w14:textId="3CE3527C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Підбір кадрів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логічно передує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розстановці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, хоча практично вони здійснюються одночасно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C6BAE" w14:textId="5059509D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E02FEB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Розстановка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кадрів та підбір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здійснюються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лише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одночасно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професійної підготовкою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6BE6E0" w14:textId="78A52A91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Розстановка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кадрів та підбір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здійснюються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періодично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одночасно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після закінчення професіної підготовки;</w:t>
            </w:r>
          </w:p>
          <w:p w14:paraId="1F84F22C" w14:textId="2F627052" w:rsidR="00E02FE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Розстановка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кадрів </w:t>
            </w:r>
            <w:r w:rsidR="00E649B2" w:rsidRPr="006E223D">
              <w:rPr>
                <w:rFonts w:ascii="Times New Roman" w:hAnsi="Times New Roman" w:cs="Times New Roman"/>
                <w:sz w:val="24"/>
                <w:szCs w:val="24"/>
              </w:rPr>
              <w:t>логічно передує підбору, хоча практично вони здійснюються одночасно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273301B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667F25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gridSpan w:val="2"/>
          </w:tcPr>
          <w:p w14:paraId="1CC89E9E" w14:textId="60511241" w:rsidR="00A86A53" w:rsidRPr="006E223D" w:rsidRDefault="0056208A" w:rsidP="006E223D">
            <w:pPr>
              <w:pStyle w:val="aa"/>
              <w:tabs>
                <w:tab w:val="left" w:pos="1134"/>
              </w:tabs>
              <w:ind w:left="-94" w:firstLine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Рекрутинг буває</w:t>
            </w:r>
            <w:r w:rsidR="00B71B0B" w:rsidRPr="006E223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14:paraId="5779D0EA" w14:textId="3E654B4E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 і вторинний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07FB7" w14:textId="1A21230D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Постійний та тимчасовий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08018" w14:textId="69F7757C" w:rsidR="00B71B0B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та внутрішній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7F1938" w14:textId="26FC6C45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Завчасний та терміновий</w:t>
            </w:r>
            <w:r w:rsidR="00B71B0B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766E3" w14:textId="58BDE909" w:rsidR="0023487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Вірної відповіді нема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6608E59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AD65905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gridSpan w:val="2"/>
          </w:tcPr>
          <w:p w14:paraId="3C21F8D9" w14:textId="3E642304" w:rsidR="00BE0A0D" w:rsidRPr="006E223D" w:rsidRDefault="000025F3" w:rsidP="006E223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Якою буває ротація кадрів за траєкторією пересування?</w:t>
            </w:r>
          </w:p>
          <w:p w14:paraId="7E546330" w14:textId="77777777" w:rsidR="00A86A53" w:rsidRPr="006E223D" w:rsidRDefault="00A86A53" w:rsidP="006E223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66E17C9" w14:textId="3A5859BB" w:rsidR="00BE0A0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Кільцевою та лінійною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8932A7F" w14:textId="3536A6CF" w:rsidR="00BE0A0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Кільцевою, лінійною та безповоротною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0D237FB" w14:textId="67BC20E3" w:rsidR="00BE0A0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Кільцевою та безповоротною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BA7CF7" w14:textId="3FF86CB7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Кільцевою, лінійною та рокіровкою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8CEF9" w14:textId="6C55D11F" w:rsidR="0023487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Кільцевою, безповоротною та рокіровкою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66CD036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E5DE351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111" w:type="dxa"/>
            <w:gridSpan w:val="2"/>
          </w:tcPr>
          <w:p w14:paraId="72E6A378" w14:textId="5C496A13" w:rsidR="00BE0A0D" w:rsidRPr="006E223D" w:rsidRDefault="000025F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може виступати ініціатором проведення ротації кадрів?</w:t>
            </w:r>
          </w:p>
          <w:p w14:paraId="151A14FA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4A38154" w14:textId="732C7CCE" w:rsidR="00BE0A0D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 організації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A54A6F" w14:textId="2E22F2B4" w:rsidR="00BE0A0D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з управління персоналом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2552C5" w14:textId="6DECB2C6" w:rsidR="00BE0A0D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 працівник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E55696" w14:textId="179CA7A4" w:rsidR="00A86A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3487D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="00BE0A0D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79E9E" w14:textId="12608266" w:rsidR="00B77B6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5F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відповіді вірні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6A53" w:rsidRPr="006E223D" w14:paraId="198CB468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208E8A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gridSpan w:val="2"/>
          </w:tcPr>
          <w:p w14:paraId="0AD12A47" w14:textId="35AD85A2" w:rsidR="00A50953" w:rsidRPr="006E223D" w:rsidRDefault="000025F3" w:rsidP="006E223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Скільки існує варіантів ротації?</w:t>
            </w:r>
          </w:p>
          <w:p w14:paraId="154FABB4" w14:textId="77777777" w:rsidR="00A86A53" w:rsidRPr="006E223D" w:rsidRDefault="00A86A53" w:rsidP="006E223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C7ADDED" w14:textId="3A185AFB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A09628" w14:textId="33BDE978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AA27CE" w14:textId="3557A2C4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C5DC5E" w14:textId="2C412CD7" w:rsidR="00A86A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3F221" w14:textId="57F23A4C" w:rsidR="00B77B6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4CC2F098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5F1BA25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gridSpan w:val="2"/>
          </w:tcPr>
          <w:p w14:paraId="657EF867" w14:textId="71F0D4D3" w:rsidR="00A86A53" w:rsidRPr="006E223D" w:rsidRDefault="009912EF" w:rsidP="006E223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>Форма суспільних зв’язків людей у процесі виконання трудових функцій, з обов’язковим</w:t>
            </w:r>
            <w:r w:rsidR="007E19CD" w:rsidRPr="006E2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23D">
              <w:rPr>
                <w:rFonts w:ascii="Times New Roman" w:hAnsi="Times New Roman"/>
                <w:sz w:val="24"/>
                <w:szCs w:val="24"/>
              </w:rPr>
              <w:t>підпорядкуванням учасників певному розпорядку</w:t>
            </w:r>
            <w:r w:rsidR="00A50953" w:rsidRPr="006E223D">
              <w:rPr>
                <w:rFonts w:ascii="Times New Roman" w:hAnsi="Times New Roman"/>
                <w:sz w:val="24"/>
                <w:szCs w:val="24"/>
              </w:rPr>
              <w:t xml:space="preserve"> – це</w:t>
            </w:r>
            <w:r w:rsidRPr="006E223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14:paraId="530C74E3" w14:textId="29918117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дисципліна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ED10C4" w14:textId="7BCEC829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E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Трудова дисципліна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A9030C" w14:textId="2042CB17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 дисципліна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6C704" w14:textId="0E1253F4" w:rsidR="00A86A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Планова дисципліна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6DAE42" w14:textId="44D00C5A" w:rsidR="00B77B6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Професійна дисципліна</w:t>
            </w:r>
            <w:r w:rsidR="000F3FDA" w:rsidRPr="006E2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6A53" w:rsidRPr="006E223D" w14:paraId="302D590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D94D028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gridSpan w:val="2"/>
          </w:tcPr>
          <w:p w14:paraId="01027FAD" w14:textId="71C09540" w:rsidR="00A50953" w:rsidRPr="006E223D" w:rsidRDefault="007E19CD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Скільки існує видів трудової дисципліни?</w:t>
            </w:r>
          </w:p>
          <w:p w14:paraId="57E8CE1D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9380635" w14:textId="73BCC570" w:rsidR="00A509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52CBC4" w14:textId="158C91DB" w:rsidR="00A509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45FCDA2" w14:textId="1E52EE59" w:rsidR="00A509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A6098DF" w14:textId="6EB8381D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6D54E65" w14:textId="3B3D1783" w:rsidR="00B77B6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F53FF7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19CD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6908845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6BE11D3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gridSpan w:val="2"/>
          </w:tcPr>
          <w:p w14:paraId="54BEBE24" w14:textId="03388844" w:rsidR="00A86A53" w:rsidRPr="006E223D" w:rsidRDefault="007E19CD" w:rsidP="006E22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класифікацію дисциплінарних відносин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змістом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7" w:type="dxa"/>
            <w:gridSpan w:val="2"/>
          </w:tcPr>
          <w:p w14:paraId="349159E6" w14:textId="2855ED16" w:rsidR="00A509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Охоронні, виховні, дисциплінарні та організаційні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73298D5" w14:textId="480EB62F" w:rsidR="00A509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Охоронні, заохочувальні та організаційні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CE6FBF" w14:textId="519119FE" w:rsidR="00881C64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Виховні, заохочувальні та дисциплінарні;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03E4F7" w14:textId="022DFB70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Організаційні, виховні та охоронні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73AEDF" w14:textId="1354A1E4" w:rsidR="00B77B6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Охоронні, виховні, заохочувальні та організаційні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3F1F115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6CADE72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4111" w:type="dxa"/>
            <w:gridSpan w:val="2"/>
          </w:tcPr>
          <w:p w14:paraId="2FC47C27" w14:textId="01FFAD58" w:rsidR="00A50953" w:rsidRPr="006E223D" w:rsidRDefault="00881C64" w:rsidP="006E22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 дисципліну праці можна описати наступним чином: «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Ця група суспільних відносин характеризується виконанням функцій бережливого ставлення до засобів і предметів праці, створення найсприятливіших умов праці на робочому місці, економією матеріальних, трудових та паливно-енергетичних ресурсів, дотриманням техніки безпеки, виробничої санітарії, гігієни й охорони праці.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»?</w:t>
            </w:r>
          </w:p>
          <w:p w14:paraId="1FDBBB9D" w14:textId="77777777" w:rsidR="00A86A53" w:rsidRPr="006E223D" w:rsidRDefault="00A86A53" w:rsidP="006E223D">
            <w:pPr>
              <w:widowControl w:val="0"/>
              <w:tabs>
                <w:tab w:val="left" w:pos="1747"/>
                <w:tab w:val="left" w:pos="3403"/>
                <w:tab w:val="left" w:pos="5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BB92889" w14:textId="693009F0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Технологічну дисципліну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54F9F2" w14:textId="78118434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Внутрішню трудову дисципліну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57B26" w14:textId="5E70FFC0" w:rsidR="00A509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Виробничу дисципліну</w:t>
            </w:r>
            <w:r w:rsidR="00A50953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25086" w14:textId="3873F2B5" w:rsidR="00A86A5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Дисципліну поведінки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E7F7ED" w14:textId="196CD8A0" w:rsidR="00B77B63" w:rsidRPr="006E223D" w:rsidRDefault="00CD5086" w:rsidP="006E223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Дисципліну обов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7C6D49C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5EA2DE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gridSpan w:val="2"/>
          </w:tcPr>
          <w:p w14:paraId="23F08A5B" w14:textId="57B0CD99" w:rsidR="00A86A53" w:rsidRPr="006E223D" w:rsidRDefault="00881C64" w:rsidP="006E223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23D">
              <w:rPr>
                <w:rFonts w:ascii="Times New Roman" w:hAnsi="Times New Roman"/>
                <w:sz w:val="24"/>
                <w:szCs w:val="24"/>
              </w:rPr>
              <w:t xml:space="preserve">Будь-яка поведінка однієї людини, що вносить зміни у поведінку, стосунки, відносини інших людей </w:t>
            </w:r>
            <w:r w:rsidR="00A50953" w:rsidRPr="006E223D">
              <w:rPr>
                <w:rFonts w:ascii="Times New Roman" w:hAnsi="Times New Roman"/>
                <w:sz w:val="24"/>
                <w:szCs w:val="24"/>
              </w:rPr>
              <w:t>– це:</w:t>
            </w:r>
          </w:p>
        </w:tc>
        <w:tc>
          <w:tcPr>
            <w:tcW w:w="4677" w:type="dxa"/>
            <w:gridSpan w:val="2"/>
          </w:tcPr>
          <w:p w14:paraId="5DF893CF" w14:textId="6CDEEF7A" w:rsidR="00B510B8" w:rsidRPr="006E223D" w:rsidRDefault="00CD5086" w:rsidP="006E223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Лідерство</w:t>
            </w:r>
            <w:r w:rsidR="00B510B8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B425E" w14:textId="6D74C1EA" w:rsidR="00B510B8" w:rsidRPr="006E223D" w:rsidRDefault="00CD5086" w:rsidP="006E223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</w:t>
            </w:r>
            <w:r w:rsidR="00B510B8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3DE5A3" w14:textId="275356FE" w:rsidR="00B510B8" w:rsidRPr="006E223D" w:rsidRDefault="00CD5086" w:rsidP="006E223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Влада</w:t>
            </w:r>
            <w:r w:rsidR="00B510B8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FA815" w14:textId="10479A80" w:rsidR="00A86A53" w:rsidRPr="006E223D" w:rsidRDefault="00CD5086" w:rsidP="006E223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Дисциплінарна влада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B000FDC" w14:textId="1DDF1C95" w:rsidR="00B77B63" w:rsidRPr="006E223D" w:rsidRDefault="00CD5086" w:rsidP="006E223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Керівницька влада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86A53" w:rsidRPr="006E223D" w14:paraId="203DAC4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7B45600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gridSpan w:val="2"/>
          </w:tcPr>
          <w:p w14:paraId="2C53F779" w14:textId="179470D2" w:rsidR="0098057D" w:rsidRPr="006E223D" w:rsidRDefault="00881C64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якого виду влади 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менеджера формується система негативних стимулів?</w:t>
            </w:r>
          </w:p>
          <w:p w14:paraId="2C499CA6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F0B4EEB" w14:textId="614C6594" w:rsidR="0098057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Традиційної влади</w:t>
            </w:r>
            <w:r w:rsidR="0098057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DF5335" w14:textId="0A05AF90" w:rsidR="0098057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 примусу</w:t>
            </w:r>
            <w:r w:rsidR="0098057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87D6D3" w14:textId="37362DCE" w:rsidR="0098057D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Влада винагород і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заохочень</w:t>
            </w:r>
            <w:r w:rsidR="0098057D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490377" w14:textId="3C02F3C2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Експертна влада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16C984" w14:textId="2D4861B3" w:rsidR="00B77B6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Еталонна влада.</w:t>
            </w:r>
          </w:p>
        </w:tc>
      </w:tr>
      <w:tr w:rsidR="00A86A53" w:rsidRPr="00A3485F" w14:paraId="305D6D0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90661F9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111" w:type="dxa"/>
            <w:gridSpan w:val="2"/>
          </w:tcPr>
          <w:p w14:paraId="04E99348" w14:textId="35254DE2" w:rsidR="00B5209F" w:rsidRPr="006E223D" w:rsidRDefault="00281BE4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якого методу здійснюється управління дисциплінарними відносинами?</w:t>
            </w:r>
          </w:p>
          <w:p w14:paraId="0FC3F485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B88511B" w14:textId="32B8AEB5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Організаційного та економічного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9C5AE3" w14:textId="3F5DB383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Виховного та правового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57ADD3" w14:textId="23CCA450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Організаційного та фінансового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B45F0D" w14:textId="6B1D8AF9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7B63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Вірна відповідь А і Б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CAF690A" w14:textId="132001AE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Вірна відповідь Б і В</w:t>
            </w:r>
            <w:r w:rsidR="006446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86A53" w:rsidRPr="006E223D" w14:paraId="66C5B2EE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B2BF7C4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gridSpan w:val="2"/>
          </w:tcPr>
          <w:p w14:paraId="30CCCE5B" w14:textId="31C62E02" w:rsidR="00B5209F" w:rsidRPr="006E223D" w:rsidRDefault="00281BE4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не виступає суб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єктом переконань?</w:t>
            </w:r>
          </w:p>
          <w:p w14:paraId="3C153CB8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5C73983" w14:textId="48155EE1" w:rsidR="00B5209F" w:rsidRPr="006E223D" w:rsidRDefault="00CD5086" w:rsidP="006E223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F601D4" w14:textId="3E7B045A" w:rsidR="00B5209F" w:rsidRPr="006E223D" w:rsidRDefault="00CD5086" w:rsidP="006E223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Трудовий колектив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0CE12" w14:textId="6CCDC207" w:rsidR="00B5209F" w:rsidRPr="006E223D" w:rsidRDefault="00CD5086" w:rsidP="006E223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Профспілки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DE813F" w14:textId="1D102741" w:rsidR="00A86A53" w:rsidRPr="006E223D" w:rsidRDefault="00CD5086" w:rsidP="006E223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Кожен працівник</w:t>
            </w:r>
            <w:r w:rsidR="004D29F0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13FB4" w14:textId="374C154B" w:rsidR="00B5209F" w:rsidRPr="006E223D" w:rsidRDefault="00CD5086" w:rsidP="006E223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4D29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1BE4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Відної відповіді немає</w:t>
            </w:r>
            <w:r w:rsidR="004D29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86A53" w:rsidRPr="006E223D" w14:paraId="31AFA86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96E4CCC" w14:textId="77777777" w:rsidR="00A86A53" w:rsidRPr="006E223D" w:rsidRDefault="00A86A53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gridSpan w:val="2"/>
          </w:tcPr>
          <w:p w14:paraId="2784FD03" w14:textId="4E40727C" w:rsidR="00A86A53" w:rsidRPr="006E223D" w:rsidRDefault="00F97AAF" w:rsidP="006E223D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Який метод навчання персоналу можна описати наступним чином: «</w:t>
            </w: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закріплення за працівником партнера, завданням якого є надання постійного зворотного зв’язку про дії і рішення закріпленого за ним співробітника з метою виявлення «вузьких місць» у його роботі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»?</w:t>
            </w:r>
          </w:p>
        </w:tc>
        <w:tc>
          <w:tcPr>
            <w:tcW w:w="4677" w:type="dxa"/>
            <w:gridSpan w:val="2"/>
          </w:tcPr>
          <w:p w14:paraId="33EB19D5" w14:textId="62710082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Тренінгове начання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4ACDA1" w14:textId="19354B3E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BF7DBF" w14:textId="640737B0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бізнес-ситуацій</w:t>
            </w:r>
            <w:r w:rsidR="00B5209F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47BD36" w14:textId="5AACA6FC" w:rsidR="00A86A53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13955" w:rsidRPr="006E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</w:rPr>
              <w:t>-learning</w:t>
            </w:r>
            <w:r w:rsidR="006D0CF2" w:rsidRPr="006E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329CA0" w14:textId="0B66A48F" w:rsidR="00B5209F" w:rsidRPr="006E223D" w:rsidRDefault="00CD5086" w:rsidP="006E2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</w:t>
            </w:r>
            <w:r w:rsidR="004D29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97AAF" w:rsidRPr="006E223D">
              <w:rPr>
                <w:rFonts w:ascii="Times New Roman" w:hAnsi="Times New Roman" w:cs="Times New Roman"/>
                <w:sz w:val="24"/>
                <w:szCs w:val="24"/>
              </w:rPr>
              <w:t>uddying</w:t>
            </w:r>
            <w:r w:rsidR="004D29F0"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22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C07FF" w:rsidRPr="00E60B4D" w14:paraId="5E5CEA3E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6CB2FD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6A7E4A" w14:textId="10E263AC" w:rsidR="003C07FF" w:rsidRPr="00213DA2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методи управління персоналом включає в себе HR-менеджмент сфери гостинності?</w:t>
            </w:r>
            <w:r w:rsidR="00213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</w:tcPr>
          <w:p w14:paraId="287BDFC9" w14:textId="72BFA66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А) Технічні та інженерні методи</w:t>
            </w:r>
            <w:r w:rsidR="00213DA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344E216" w14:textId="3D60EFE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Б) Економічні, організаційно-розпорядчі, соціально-психологічні</w:t>
            </w:r>
            <w:r w:rsidR="00213DA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74A22514" w14:textId="4AE13DD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В) Медичні та гігієнічні методи</w:t>
            </w:r>
            <w:r w:rsidR="00213DA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0B756E39" w14:textId="3E0DA29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Г) Маркетингові та рекламні методи</w:t>
            </w:r>
            <w:r w:rsidR="00213DA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312413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 xml:space="preserve">Д) Вірної відповіді немає. </w:t>
            </w:r>
          </w:p>
        </w:tc>
      </w:tr>
      <w:tr w:rsidR="003C07FF" w:rsidRPr="00E60B4D" w14:paraId="4354147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D9331C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2E87BC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завдання вирішуються за допомогою HR-менеджменту?</w:t>
            </w:r>
          </w:p>
          <w:p w14:paraId="2BE2344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FFC423E" w14:textId="2C244E8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Розробка нових продуктів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8602B7" w14:textId="07E4932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Забезпечення розвитку і навчання персоналу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22F72D" w14:textId="66EE861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Ведення бухгалтерського обліку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716B3E" w14:textId="679B771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Виробництво сировини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2BE09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6408A02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BA1ECA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111" w:type="dxa"/>
            <w:gridSpan w:val="2"/>
          </w:tcPr>
          <w:p w14:paraId="5DFF965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чинники впливають на управління персоналом та людськими ресурсами?</w:t>
            </w:r>
          </w:p>
          <w:p w14:paraId="31371D6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A701984" w14:textId="5234EA4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економічні фактори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8FA4A9" w14:textId="530B6FD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політичні фактори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ACBAB8" w14:textId="78CF709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Економічні, стратегічні, ринкові, кваліфікаційні та інші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83D7B9" w14:textId="491F1BA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соціокультурні фактори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F7947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2C14676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39F403A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111" w:type="dxa"/>
            <w:gridSpan w:val="2"/>
          </w:tcPr>
          <w:p w14:paraId="613D0C8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є предметом HR-менеджменту?</w:t>
            </w:r>
          </w:p>
          <w:p w14:paraId="7E17C38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0B61738" w14:textId="4973FA7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Технічні процеси виробництва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A5AA45" w14:textId="015D185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Загальні закономірності та особливості формування, функціонування та розвитку людських ресурсів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81D456" w14:textId="6B7BFC1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Маркетингові стратегії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BBB4B8" w14:textId="0E834F4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Фінансовий аудит підприємства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10C9A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A3485F" w14:paraId="4EAC510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5CFB78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111" w:type="dxa"/>
            <w:gridSpan w:val="2"/>
          </w:tcPr>
          <w:p w14:paraId="2CC193F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є завдання HR-менеджменту як науки?</w:t>
            </w:r>
          </w:p>
          <w:p w14:paraId="195601E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39319D0" w14:textId="5E8465E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Розвиток маркетингових стратегій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520AD2" w14:textId="1845267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Створення HR-технологій для роботи з клієнтами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75CDFE" w14:textId="2FE209F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Формування HR-теорії, методології, технологій і кращих практик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6C497E" w14:textId="0DA3FA1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Оптимізація виробництва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4C0D70" w14:textId="158DBA2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Д) Всі відповіді вірні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A3485F" w14:paraId="7F65829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3ADADD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111" w:type="dxa"/>
            <w:gridSpan w:val="2"/>
          </w:tcPr>
          <w:p w14:paraId="78F22C2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 визначається об'єкт управління в галузі управління персоналом?</w:t>
            </w:r>
          </w:p>
          <w:p w14:paraId="7D95A0D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0489140" w14:textId="792B461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 xml:space="preserve"> А) Тільки персонал підприємства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F93E29" w14:textId="0C2D4EC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групи людей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D272C0" w14:textId="4134018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Люди та оточуюче їх середовище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891102" w14:textId="032BA51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окремі особистості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5E4ABA" w14:textId="3C68047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4A7C2945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450679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111" w:type="dxa"/>
            <w:gridSpan w:val="2"/>
          </w:tcPr>
          <w:p w14:paraId="4BA42D9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 визначається поняття "персонал" в галузі управління персоналом?</w:t>
            </w:r>
          </w:p>
          <w:p w14:paraId="7475797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59C2410B" w14:textId="7D7F54A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Сукупність тільки управлінських працівників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46296D" w14:textId="18DF168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Сукупність всіх працівників підприємства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AFF9AF" w14:textId="416F47A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сукупність тимчасових працівників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0AAC87" w14:textId="651D988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Сукупність тільки виробничих працівників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899DEB" w14:textId="3B7072D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32ACBC9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848214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111" w:type="dxa"/>
            <w:gridSpan w:val="2"/>
          </w:tcPr>
          <w:p w14:paraId="2232234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поняття можуть використовуватися для характеристики персоналу?</w:t>
            </w:r>
          </w:p>
          <w:p w14:paraId="7880E76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43A87F5" w14:textId="63F2841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"трудові ресурси"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7E6931" w14:textId="69C3167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"робоча сила"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965691" w14:textId="7C429DF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"Трудовий колектив", "людські ресурси", "трудовий потенціал"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83C360" w14:textId="22B2DD6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"трудовий потенціал"</w:t>
            </w:r>
            <w:r w:rsidR="00213D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EB3DC0" w14:textId="42E5909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213D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48F3225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7CC2F3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111" w:type="dxa"/>
            <w:gridSpan w:val="2"/>
          </w:tcPr>
          <w:p w14:paraId="5F3C57E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 визначається поняття "трудовий потенціал працівника"?</w:t>
            </w:r>
          </w:p>
          <w:p w14:paraId="2905FE1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5F237EF" w14:textId="1B45467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здатність до праці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58BBC5" w14:textId="4BACCD1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Сукупність соціальних, психологічних і культурних якостей працівника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283648" w14:textId="3F45F73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ресурсні можливості працівника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B72718" w14:textId="7A2950A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Здатність до праці та фізичні можливості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63B3BC" w14:textId="1E08949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3EBAD43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327944C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111" w:type="dxa"/>
            <w:gridSpan w:val="2"/>
          </w:tcPr>
          <w:p w14:paraId="7150C36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групи показників характеризують якість сучасного працівника?</w:t>
            </w:r>
          </w:p>
          <w:p w14:paraId="42657EA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AB932C6" w14:textId="4A39A1C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особисті показники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DDA8CD" w14:textId="1FFF195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комунікативні показники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A19643" w14:textId="187D041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Особисті, комунікативні, пізнавальні, професійні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0E87B9" w14:textId="0F12B12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професійні показники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796F9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65D2BF8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06C179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111" w:type="dxa"/>
            <w:gridSpan w:val="2"/>
          </w:tcPr>
          <w:p w14:paraId="6DD1B04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включає в себе розвиток персоналу в сучасних умовах?</w:t>
            </w:r>
          </w:p>
          <w:p w14:paraId="20657FD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0E75843" w14:textId="5B2249D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оцінювання кадрів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3202C4" w14:textId="4D773A1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виробничу адаптацію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A0FFED" w14:textId="71FD13D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Професійно-кваліфікаційне просування, формування резерву керівників та вдосконалення соціальної структури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87287F" w14:textId="14EE3C5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планування трудової кар'єри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2984A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50EBA30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10A751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111" w:type="dxa"/>
            <w:gridSpan w:val="2"/>
          </w:tcPr>
          <w:p w14:paraId="693B8F8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є однією з основних функцій управління персоналом?</w:t>
            </w:r>
          </w:p>
          <w:p w14:paraId="2CFF395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6488B83" w14:textId="128E134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виробнича адаптація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1CFB8E" w14:textId="6F854DD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підготовка нових робітників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EB3DB1" w14:textId="68076DB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Організація професійного розвитку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AA979A" w14:textId="000A06F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координація соціальної структури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86C2C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Д) Вірної відповіді немає.</w:t>
            </w:r>
          </w:p>
        </w:tc>
      </w:tr>
      <w:tr w:rsidR="003C07FF" w:rsidRPr="00A3485F" w14:paraId="1061655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ADA806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4111" w:type="dxa"/>
            <w:gridSpan w:val="2"/>
          </w:tcPr>
          <w:p w14:paraId="2B7E1F4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цілі переслідує організація при здійсненні кадрового планування?</w:t>
            </w:r>
          </w:p>
          <w:p w14:paraId="2083CC4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B408A91" w14:textId="1BBAE02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одержати та утримати людей потрібної якості й у потрібній кількості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10E784" w14:textId="6B35A2D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найкраще використовувати потенціал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8EA320" w14:textId="03B3F5F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передбачення проблем через можливий надлишок чи недостачу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14B2F4" w14:textId="29EF7D2A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221A8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6D19136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379BDC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111" w:type="dxa"/>
            <w:gridSpan w:val="2"/>
          </w:tcPr>
          <w:p w14:paraId="707363B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включає в себе поняття "професійний розвиток"?</w:t>
            </w:r>
          </w:p>
          <w:p w14:paraId="15C4980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320921D4" w14:textId="63A180D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набуття працівником нових компетенцій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63A154" w14:textId="45D85DA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перепідготовка й підвищення кваліфікації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30C8CA" w14:textId="188D5CD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Набуття нових компетенцій, перепідготовка та підвищення кваліфікації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93CCD8" w14:textId="0230163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підготовка нових робітників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263DA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5198FBEE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60B26E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111" w:type="dxa"/>
            <w:gridSpan w:val="2"/>
          </w:tcPr>
          <w:p w14:paraId="24E112E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Де може бути організоване навчання працівників?</w:t>
            </w:r>
          </w:p>
          <w:p w14:paraId="699F532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044F4B4" w14:textId="09D077C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 ) Тільки на підприємстві власними силами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6C5D75" w14:textId="1D909BB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в навчальних центрах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4A1098" w14:textId="4FB2745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в системі вищої і середньої фахової освіти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6B6ECF" w14:textId="0C26196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На підприємстві власними силами, в навчальних центрах, і в системі вищої і середньої фахової освіти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86E20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3B00D658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505C2C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111" w:type="dxa"/>
            <w:gridSpan w:val="2"/>
          </w:tcPr>
          <w:p w14:paraId="790F735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принципи повинна дотримуватися оцінка персоналу для повноцінного функціонування?</w:t>
            </w:r>
          </w:p>
          <w:p w14:paraId="60C8990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0AA4C72B" w14:textId="2CA8E32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об'єктивність і гласність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79739E" w14:textId="661F102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Об'єктивність, гласність, оперативність, демократизм, єдність вимог, простота, чіткість і результативність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555AAD" w14:textId="50BAAE5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об'єктивність і оперативність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847671" w14:textId="24BEE5B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Гласність, демократизм і результативність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C08D7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E60B4D" w14:paraId="5E0F3C4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A2BB0F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4111" w:type="dxa"/>
            <w:gridSpan w:val="2"/>
          </w:tcPr>
          <w:p w14:paraId="6930695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включає в себе група методів оцінки "нетрадиційні методи"?</w:t>
            </w:r>
          </w:p>
          <w:p w14:paraId="014518C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2D34CCC" w14:textId="4A80955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Атестація і тестування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362028" w14:textId="41ED48D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Описовий метод і ділова гра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7C48A5" w14:textId="470F9EE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Управління за цілями і ассесмент-центр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FB9890" w14:textId="3D50762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Атестація і ділова гра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18B61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немає.</w:t>
            </w:r>
          </w:p>
        </w:tc>
      </w:tr>
      <w:tr w:rsidR="003C07FF" w:rsidRPr="00A3485F" w14:paraId="11DB777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988E73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111" w:type="dxa"/>
            <w:gridSpan w:val="2"/>
          </w:tcPr>
          <w:p w14:paraId="641AAD8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показники можна використовувати для об'єктивного оцінювання персоналу?</w:t>
            </w:r>
          </w:p>
          <w:p w14:paraId="6E80D72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6C1D307" w14:textId="52D1E61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результативність праці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C99819" w14:textId="597539C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професійна поведінка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DCC7C8" w14:textId="01375CD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Результативність праці, професійна поведінка, особисті якості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E90F30" w14:textId="43F0949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особисті якості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F85B8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Д) Вірної відповіді немає.</w:t>
            </w:r>
          </w:p>
        </w:tc>
      </w:tr>
      <w:tr w:rsidR="003C07FF" w:rsidRPr="00E60B4D" w14:paraId="1383281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B83305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111" w:type="dxa"/>
            <w:gridSpan w:val="2"/>
          </w:tcPr>
          <w:p w14:paraId="62E2CCE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методи оцінювання сфокусовані на окремого працівника і базуються на суб'єктивній оцінці керівника або колег?</w:t>
            </w:r>
          </w:p>
          <w:p w14:paraId="31DB9C7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10DBC25" w14:textId="7F82514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нетрадиційні методи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F7C584" w14:textId="457615D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традиційні методи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6105E9" w14:textId="5E2FF62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Обидва типи методів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2C94E3" w14:textId="7102057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Жоден із варіантів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5888C1" w14:textId="75995A6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75490BC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29A6856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4111" w:type="dxa"/>
            <w:gridSpan w:val="2"/>
          </w:tcPr>
          <w:p w14:paraId="745881F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принципи повинні бути враховані при використанні методу змушеного вибору?</w:t>
            </w:r>
          </w:p>
          <w:p w14:paraId="027F518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9686044" w14:textId="172E4B6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 xml:space="preserve"> А) Відповідність завдань та підходяща характеристика працівника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420CEF" w14:textId="1D0256B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Оцінка керівника і ігнорування думки колег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F723CF" w14:textId="7DC67A9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Врахування довготермінових перспектив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25A720" w14:textId="425A865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Оцінка підлеглих і клієнтів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8931D1" w14:textId="25E199F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41FACCE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E56680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4111" w:type="dxa"/>
            <w:gridSpan w:val="2"/>
          </w:tcPr>
          <w:p w14:paraId="23E1A2F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аспекти розглядаються в організації управління розвитком персоналу та кар'єрою на підприємстві?</w:t>
            </w:r>
          </w:p>
          <w:p w14:paraId="2236CAE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B13F271" w14:textId="5ADB8B9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індивідуальна організація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4894B2" w14:textId="33860B6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управлінська організація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7D3A9E" w14:textId="38710E9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Індивідуальна та управлінська організація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3EA3F4" w14:textId="6449A75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Соціально-економічний феномен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24987D" w14:textId="78A4E74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1DE78E8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D92829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111" w:type="dxa"/>
            <w:gridSpan w:val="2"/>
          </w:tcPr>
          <w:p w14:paraId="08A7E2A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завдання можуть бути частиною розвитку персоналу на підприємстві?</w:t>
            </w:r>
          </w:p>
          <w:p w14:paraId="2BAFACD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D866B1B" w14:textId="69497D9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підготовка працівників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7AAB8" w14:textId="4364BC6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виробнича адаптація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ED52BA" w14:textId="0A9BFF5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Планування трудової кар'єри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8B630B" w14:textId="1D9EF96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Взаємозв'язок атестації з конкурентоспроможністю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635CB0" w14:textId="76D3C87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2A51933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7547D0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111" w:type="dxa"/>
            <w:gridSpan w:val="2"/>
          </w:tcPr>
          <w:p w14:paraId="5F4E670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Який процес є основним елементом планування і організації розвитку персоналу?</w:t>
            </w:r>
          </w:p>
          <w:p w14:paraId="5DD2D1A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BC0EAC5" w14:textId="35BED02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Бюджетування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FB8D3D" w14:textId="74444E4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Відбір персоналу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6638CB" w14:textId="7B7C833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Навчання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9DC992" w14:textId="72C1B0A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Співробітництво з провайдерами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4AA966" w14:textId="0BA336B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57940EE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6893A7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111" w:type="dxa"/>
            <w:gridSpan w:val="2"/>
          </w:tcPr>
          <w:p w14:paraId="299585E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аспекти важливі для розробки бюджету розвитку персоналу?</w:t>
            </w:r>
          </w:p>
          <w:p w14:paraId="683EED7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1290CC7" w14:textId="0F76AC9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економічне обґрунтування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DC159F" w14:textId="56C74FA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Розподіл бюджету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363ABF" w14:textId="77ACAA5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Тільки витрати на персонал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787DE3" w14:textId="360FC91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Об'єктивні дані та економічне обґрунтування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8258C3" w14:textId="16A31A9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5414002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60B7FA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111" w:type="dxa"/>
            <w:gridSpan w:val="2"/>
          </w:tcPr>
          <w:p w14:paraId="622C8F5E" w14:textId="37489C9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Яка категорія працівників може привести нові підходи та ідеї в організацію?</w:t>
            </w:r>
          </w:p>
          <w:p w14:paraId="6284EC5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06C256B" w14:textId="0A40613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випускники навчальних закладів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E442D9" w14:textId="62DE113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 Тільки висококваліфіковані працівники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E57BE4" w14:textId="7C48029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Обидві категорії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CE9372" w14:textId="7199166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Жодна з вищезазначених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FB7068" w14:textId="18FC5CE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Всі відповіді вірні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1212297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E569EC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111" w:type="dxa"/>
            <w:gridSpan w:val="2"/>
          </w:tcPr>
          <w:p w14:paraId="7C1509A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Яка основна роль HR-менеджера сьогодні, відповідно до поданого тексту?</w:t>
            </w:r>
          </w:p>
          <w:p w14:paraId="4E1F7C8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8F9C188" w14:textId="1629990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Забезпечення стандартних функцій HR-відділу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823A81" w14:textId="54DF675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Участь у розвитку організації та стратегічному управлінні бізнесом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0B0DE6" w14:textId="198C8CB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Ведення кадрового діловодства.</w:t>
            </w:r>
          </w:p>
          <w:p w14:paraId="162122C0" w14:textId="3FFEF19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Оцінка і мотивація персоналу.</w:t>
            </w:r>
          </w:p>
          <w:p w14:paraId="5431B5A4" w14:textId="27E22C5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Вирішення трудових конфліктів.</w:t>
            </w:r>
          </w:p>
        </w:tc>
      </w:tr>
      <w:tr w:rsidR="003C07FF" w:rsidRPr="00E60B4D" w14:paraId="1E033996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DCDD914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4111" w:type="dxa"/>
            <w:gridSpan w:val="2"/>
          </w:tcPr>
          <w:p w14:paraId="3D0DB11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зміни в ролі HR-менеджера відзначається в тексті?</w:t>
            </w:r>
          </w:p>
          <w:p w14:paraId="51500E4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741BAB4" w14:textId="2ACB536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Зсув акцентів на потреби споживачів.</w:t>
            </w:r>
          </w:p>
          <w:p w14:paraId="7FA4423C" w14:textId="554B7BC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Зменшення важливості рекрутингу та адаптації.</w:t>
            </w:r>
          </w:p>
          <w:p w14:paraId="5B8DF680" w14:textId="4BD911B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Збільшення кількості стандартних функцій HR.</w:t>
            </w:r>
          </w:p>
          <w:p w14:paraId="70366C55" w14:textId="618A1DD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Збільшення впливу зовнішнього ринку на внутрішні відносини.</w:t>
            </w:r>
          </w:p>
          <w:p w14:paraId="72E6DEEE" w14:textId="0AA83C1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 xml:space="preserve">Зростання кількості підрозділів кадрів у компаніях. </w:t>
            </w:r>
          </w:p>
        </w:tc>
      </w:tr>
      <w:tr w:rsidR="003C07FF" w:rsidRPr="00E60B4D" w14:paraId="4DFA48C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7CC5035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4111" w:type="dxa"/>
            <w:gridSpan w:val="2"/>
          </w:tcPr>
          <w:p w14:paraId="2D1DDDE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стало пріоритетом для HR-менеджера згідно зі змінами в сучасному бізнесі?</w:t>
            </w:r>
          </w:p>
        </w:tc>
        <w:tc>
          <w:tcPr>
            <w:tcW w:w="4677" w:type="dxa"/>
            <w:gridSpan w:val="2"/>
          </w:tcPr>
          <w:p w14:paraId="6DD68A82" w14:textId="7317116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Знайти, навчити та утримати персонал.</w:t>
            </w:r>
          </w:p>
          <w:p w14:paraId="5A8C81C7" w14:textId="7B32C6F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Забезпечити стабільність і внутрішню гармонію в колективі.</w:t>
            </w:r>
          </w:p>
          <w:p w14:paraId="5B5BA681" w14:textId="66084AC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Забезпечити розвиток кадрового потенціалу та підтримку стратегічного управління бізнесом.</w:t>
            </w:r>
          </w:p>
          <w:p w14:paraId="660F7C53" w14:textId="672A563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Вирішення трудових суперечок та конфліктів.</w:t>
            </w:r>
          </w:p>
          <w:p w14:paraId="7B2177B5" w14:textId="5E3966B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Підтримка стосунків із постачальниками та споживачами.</w:t>
            </w:r>
          </w:p>
        </w:tc>
      </w:tr>
      <w:tr w:rsidR="003C07FF" w:rsidRPr="00A3485F" w14:paraId="0B021EC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15C5BA1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4111" w:type="dxa"/>
            <w:gridSpan w:val="2"/>
          </w:tcPr>
          <w:p w14:paraId="5D8154C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особисті якості цінуються в HR-менеджерах за практикою?</w:t>
            </w:r>
          </w:p>
          <w:p w14:paraId="459F491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0AC4B50E" w14:textId="5B26A7A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Пасивна життєва позиція і низький лідерський потенціал.</w:t>
            </w:r>
          </w:p>
          <w:p w14:paraId="3762938F" w14:textId="3ADF52C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Наявність лише стандартних навичок без здатності до навчання.</w:t>
            </w:r>
          </w:p>
          <w:p w14:paraId="5BC394A3" w14:textId="247685D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Неорганізованість та низька працездатність.</w:t>
            </w:r>
          </w:p>
          <w:p w14:paraId="792A1A3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Старанність, відповідальність та гнучкість.</w:t>
            </w:r>
          </w:p>
          <w:p w14:paraId="5F3B8FA2" w14:textId="71F946C5" w:rsidR="003C07FF" w:rsidRPr="003C07FF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Відсутність ініціативності та самостійності.</w:t>
            </w:r>
          </w:p>
        </w:tc>
      </w:tr>
      <w:tr w:rsidR="003C07FF" w:rsidRPr="00E60B4D" w14:paraId="0655009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B63ABD4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4111" w:type="dxa"/>
            <w:gridSpan w:val="2"/>
          </w:tcPr>
          <w:p w14:paraId="69C3E7A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завдання входять у комплекс функцій сучасного HR-менеджера згідно з текстом?</w:t>
            </w:r>
          </w:p>
          <w:p w14:paraId="1B9B442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E91FBAF" w14:textId="031CE03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Тільки створення мультифункціональної системи мотивації праці.</w:t>
            </w:r>
          </w:p>
          <w:p w14:paraId="317143EA" w14:textId="05D2602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Тільки проведення оперативного пошуку та підбору персоналу.</w:t>
            </w:r>
          </w:p>
          <w:p w14:paraId="61472B97" w14:textId="72BF2DD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Створення корпоративної культури, участь у стресових ситуаціях, внутрішнє та зовнішнє навчання.</w:t>
            </w:r>
          </w:p>
          <w:p w14:paraId="026039EB" w14:textId="2B4E0C4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Тільки розробка локальних нормативних актів та звітність.</w:t>
            </w:r>
          </w:p>
          <w:p w14:paraId="409A9BBA" w14:textId="6C3ABF0F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</w:t>
            </w:r>
            <w:r w:rsidR="000C2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B4D">
              <w:rPr>
                <w:rFonts w:ascii="Times New Roman" w:hAnsi="Times New Roman"/>
                <w:sz w:val="24"/>
                <w:szCs w:val="24"/>
              </w:rPr>
              <w:t>Тільки вивчення тенденцій ринку праці та консультування керівників</w:t>
            </w:r>
          </w:p>
        </w:tc>
      </w:tr>
      <w:tr w:rsidR="003C07FF" w:rsidRPr="00E60B4D" w14:paraId="75014A6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6059A4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4111" w:type="dxa"/>
            <w:gridSpan w:val="2"/>
          </w:tcPr>
          <w:p w14:paraId="1FFC1FF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включає в себе особистість фахівця, як система провідних якостей?</w:t>
            </w:r>
          </w:p>
          <w:p w14:paraId="2663D50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5EEF1B4B" w14:textId="24C0A18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А) Тільки соціальні якості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F6F23A" w14:textId="0D019448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професійні якості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B756B7" w14:textId="10A258A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Соціальні та професійні якості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86746F" w14:textId="3F2F2DD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Г) Лише особистісні риси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2DAAE0" w14:textId="0FFDAB82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Лише фізичні характеристики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3D0091F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D91763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4111" w:type="dxa"/>
            <w:gridSpan w:val="2"/>
          </w:tcPr>
          <w:p w14:paraId="6070F96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з перерахованих є провідними якостями особистості фахівця?</w:t>
            </w:r>
          </w:p>
          <w:p w14:paraId="691D44C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22E37383" w14:textId="11A9420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Високий рівень стресостійкості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D32270" w14:textId="2556583D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Наявність об'єктивної Я-концепції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DCDEDA" w14:textId="7C83EC41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Відсутність внутрішньої мотивації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5E4BEE" w14:textId="6C0B807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Низький рівень відповідальності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93B12C" w14:textId="104CED1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Залежність від зовнішніх чинників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A3485F" w14:paraId="2A3271F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9EBA3C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4111" w:type="dxa"/>
            <w:gridSpan w:val="2"/>
          </w:tcPr>
          <w:p w14:paraId="3FF76E8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Яким чином формується індивідуальний світ особистості фахівця?</w:t>
            </w:r>
          </w:p>
          <w:p w14:paraId="1256F07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C545934" w14:textId="72304F5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внаслідок генетичних факторів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EEF469" w14:textId="425FA69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Виключно за умов внутрішнього конфлікту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2335C9" w14:textId="6A87233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Виключно впливом соціальних факторів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D35175" w14:textId="5D5E8A1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Залежить тільки від етапу життя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E8F601" w14:textId="0EE5368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Внаслідок активної соціальної взаємодії, професійної та інших видів діяльності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70ED21EE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C4BA06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4111" w:type="dxa"/>
            <w:gridSpan w:val="2"/>
          </w:tcPr>
          <w:p w14:paraId="2C561AD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є центральною категорією, яка відображає професіоналізацію особистості фахівця?</w:t>
            </w:r>
          </w:p>
          <w:p w14:paraId="7E50683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DBB1C6F" w14:textId="0A6AAC0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Соціальний статус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3EC456" w14:textId="39560BC4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Фізична активність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FEF462" w14:textId="350E30C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Професійний розвиток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F1FE9C" w14:textId="7C71FC36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Релігійна приналежність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C18A8D" w14:textId="3BE58D1E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Кількість років праці в одній компанії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1CBB5D0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43B9814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 xml:space="preserve">75. </w:t>
            </w:r>
          </w:p>
        </w:tc>
        <w:tc>
          <w:tcPr>
            <w:tcW w:w="4111" w:type="dxa"/>
            <w:gridSpan w:val="2"/>
          </w:tcPr>
          <w:p w14:paraId="0D46116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Що включає в себе поняття "професійний розвиток" з точки зору тексту?</w:t>
            </w:r>
          </w:p>
          <w:p w14:paraId="541689F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FB791A2" w14:textId="7063882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Тільки вдосконалення фахових навичок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5AE9F0" w14:textId="356AE1E3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Тільки отримання нових знань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CD8037" w14:textId="6068916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Весь процес особистісного, професійного та фахового розвитку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BCAAA1" w14:textId="269F6215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Тільки зміни в психіці фахівця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EAA4A7" w14:textId="4B82798C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Лише переосмислення професійних цілей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4F3381A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5AEDB96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4111" w:type="dxa"/>
            <w:gridSpan w:val="2"/>
          </w:tcPr>
          <w:p w14:paraId="6CED892A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основні зміни відбулися в управлінні персоналом, зазначені в тексті?</w:t>
            </w:r>
          </w:p>
          <w:p w14:paraId="6FB402A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</w:tcPr>
          <w:p w14:paraId="67D7686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Зміна підходу до сприйняття працівників, від кадрів до людських ресурсів.</w:t>
            </w:r>
          </w:p>
          <w:p w14:paraId="4DCD5B96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Зміна технологій виробництва.</w:t>
            </w:r>
          </w:p>
          <w:p w14:paraId="5A3F625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Зміна правового статусу працівників.</w:t>
            </w:r>
          </w:p>
          <w:p w14:paraId="4CAD273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Зміна концепції управління фінансами.</w:t>
            </w:r>
          </w:p>
          <w:p w14:paraId="29C6EB09" w14:textId="677DD95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</w:t>
            </w:r>
          </w:p>
        </w:tc>
      </w:tr>
      <w:tr w:rsidR="003C07FF" w:rsidRPr="00E60B4D" w14:paraId="405D93C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0600AA4D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4111" w:type="dxa"/>
            <w:gridSpan w:val="2"/>
          </w:tcPr>
          <w:p w14:paraId="6291F0E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Яка основна ідея системи управління людськими ресурсами, яку висловлює текст?</w:t>
            </w:r>
          </w:p>
          <w:p w14:paraId="13D4098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87EC66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Зменшення витрат на персонал.</w:t>
            </w:r>
          </w:p>
          <w:p w14:paraId="428D498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Стабілізація кадрового складу.</w:t>
            </w:r>
          </w:p>
          <w:p w14:paraId="4149EB0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Визнання цінності людських ресурсів та їхній внесок у конкурентоспроможність компанії.</w:t>
            </w:r>
          </w:p>
          <w:p w14:paraId="4BC9329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Закладання можливостей і здібностей працівників в основу кадрової політики.</w:t>
            </w:r>
          </w:p>
          <w:p w14:paraId="00A7CC84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</w:t>
            </w:r>
          </w:p>
        </w:tc>
      </w:tr>
      <w:tr w:rsidR="003C07FF" w:rsidRPr="00E60B4D" w14:paraId="45D96BB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60FA4EF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4111" w:type="dxa"/>
            <w:gridSpan w:val="2"/>
          </w:tcPr>
          <w:p w14:paraId="7DB46F0F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 xml:space="preserve"> Яким чином витрати на персонал розглядаються в контексті управління людськими ресурсами?</w:t>
            </w:r>
          </w:p>
          <w:p w14:paraId="0E159308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CB641B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А) Як втрати, пов’язані з персоналом.</w:t>
            </w:r>
          </w:p>
          <w:p w14:paraId="27030E73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Як прикрі втрати.</w:t>
            </w:r>
          </w:p>
          <w:p w14:paraId="3B4E220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Як інвестиції в людський капітал.</w:t>
            </w:r>
          </w:p>
          <w:p w14:paraId="3F7C2EA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Г) Як витрати, необхідні для утримання персоналу.</w:t>
            </w:r>
          </w:p>
          <w:p w14:paraId="1A157FED" w14:textId="788A8490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776A4EB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106CD7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4111" w:type="dxa"/>
            <w:gridSpan w:val="2"/>
          </w:tcPr>
          <w:p w14:paraId="3D04EA41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основні цілі управління людськими ресурсами, зазначені в тексті?</w:t>
            </w:r>
          </w:p>
          <w:p w14:paraId="009B96E9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6BF90D3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Забезпечення економічної вигоди компанії.</w:t>
            </w:r>
          </w:p>
          <w:p w14:paraId="4C7C9CAC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Стабілізація кадрового складу.</w:t>
            </w:r>
          </w:p>
          <w:p w14:paraId="63933F95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Формування висококваліфікованого персоналу та забезпечення соціальної ефективності колективу.</w:t>
            </w:r>
          </w:p>
          <w:p w14:paraId="22FB33D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Максимізація прибутку компанії.</w:t>
            </w:r>
          </w:p>
          <w:p w14:paraId="19FF6FA2" w14:textId="62086EAB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07FF" w:rsidRPr="00E60B4D" w14:paraId="14EBD0B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" w:type="dxa"/>
          <w:wAfter w:w="189" w:type="dxa"/>
        </w:trPr>
        <w:tc>
          <w:tcPr>
            <w:tcW w:w="709" w:type="dxa"/>
            <w:gridSpan w:val="2"/>
          </w:tcPr>
          <w:p w14:paraId="445BFEBB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4111" w:type="dxa"/>
            <w:gridSpan w:val="2"/>
          </w:tcPr>
          <w:p w14:paraId="184823D4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Які принципи системи управління людськими ресурсами, викладені в тексті?</w:t>
            </w:r>
          </w:p>
          <w:p w14:paraId="229331F7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3F0A22E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А) Змістовність праці, справедливе винагородження, дотримання технічних вимог, демократизація, формування сприятливого мікроклімату.</w:t>
            </w:r>
          </w:p>
          <w:p w14:paraId="418A8332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Б) Максимізація прибутку, конкуренція, інновації, автономність.</w:t>
            </w:r>
          </w:p>
          <w:p w14:paraId="79D7EFC0" w14:textId="7777777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В) Централізація управління, експлуатація працівників, високий ступінь контролю.</w:t>
            </w:r>
          </w:p>
          <w:p w14:paraId="6C1589BD" w14:textId="7B5CD307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Г) Загальна автономія працівників, безконтрольність управління</w:t>
            </w:r>
            <w:r w:rsidR="000C2D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521492" w14:textId="750C7E79" w:rsidR="003C07FF" w:rsidRPr="00E60B4D" w:rsidRDefault="003C07FF" w:rsidP="007B716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60B4D">
              <w:rPr>
                <w:rFonts w:ascii="Times New Roman" w:hAnsi="Times New Roman"/>
                <w:sz w:val="24"/>
                <w:szCs w:val="24"/>
              </w:rPr>
              <w:t>Д) Вірної відповіді немає</w:t>
            </w:r>
            <w:r w:rsidR="000C2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3DA2" w:rsidRPr="001803AD" w14:paraId="37E592E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EFB445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7" w:type="dxa"/>
            <w:gridSpan w:val="4"/>
          </w:tcPr>
          <w:p w14:paraId="187ADDA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HR-менеджменту включає:</w:t>
            </w:r>
          </w:p>
        </w:tc>
        <w:tc>
          <w:tcPr>
            <w:tcW w:w="4654" w:type="dxa"/>
          </w:tcPr>
          <w:p w14:paraId="3C974F00" w14:textId="77777777" w:rsidR="00213DA2" w:rsidRPr="001803AD" w:rsidRDefault="00213DA2" w:rsidP="007B7161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3AD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  <w:r w:rsidRPr="001803AD">
              <w:rPr>
                <w:rFonts w:ascii="Times New Roman" w:hAnsi="Times New Roman"/>
                <w:sz w:val="24"/>
                <w:szCs w:val="24"/>
              </w:rPr>
              <w:t>Інформаційне забезпечення;</w:t>
            </w:r>
          </w:p>
          <w:p w14:paraId="13BE9755" w14:textId="77777777" w:rsidR="00213DA2" w:rsidRPr="001803AD" w:rsidRDefault="00213DA2" w:rsidP="007B7161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Б. Управлінські інструменти;</w:t>
            </w:r>
          </w:p>
          <w:p w14:paraId="11C053AD" w14:textId="77777777" w:rsidR="00213DA2" w:rsidRPr="001803AD" w:rsidRDefault="00213DA2" w:rsidP="007B7161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В. Маркетингові стратегії;</w:t>
            </w:r>
          </w:p>
          <w:p w14:paraId="1A56C561" w14:textId="77777777" w:rsidR="00213DA2" w:rsidRPr="001803AD" w:rsidRDefault="00213DA2" w:rsidP="007B7161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Г. Фінансовий аналіз;</w:t>
            </w:r>
          </w:p>
          <w:p w14:paraId="0DDED031" w14:textId="77777777" w:rsidR="00213DA2" w:rsidRPr="001803AD" w:rsidRDefault="00213DA2" w:rsidP="007B7161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Д. Всі відповіді вірні.</w:t>
            </w:r>
          </w:p>
        </w:tc>
      </w:tr>
      <w:tr w:rsidR="00213DA2" w:rsidRPr="001803AD" w14:paraId="732C778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7D40D2F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47" w:type="dxa"/>
            <w:gridSpan w:val="4"/>
          </w:tcPr>
          <w:p w14:paraId="3AE98ED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Об'єкт управління в HR - це:</w:t>
            </w:r>
          </w:p>
        </w:tc>
        <w:tc>
          <w:tcPr>
            <w:tcW w:w="4654" w:type="dxa"/>
          </w:tcPr>
          <w:p w14:paraId="2D1AA55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Фінансові ресурси;</w:t>
            </w:r>
          </w:p>
          <w:p w14:paraId="72464B3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технології;</w:t>
            </w:r>
          </w:p>
          <w:p w14:paraId="0DBFFE1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Персонал організації;</w:t>
            </w:r>
          </w:p>
          <w:p w14:paraId="1984212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Виробничі потужності;</w:t>
            </w:r>
          </w:p>
          <w:p w14:paraId="7CF8E31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Матеріальні цінності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33E7842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0BF1E98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7" w:type="dxa"/>
            <w:gridSpan w:val="4"/>
          </w:tcPr>
          <w:p w14:paraId="5A98D38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Яка основна мета HR-менеджменту?</w:t>
            </w:r>
          </w:p>
        </w:tc>
        <w:tc>
          <w:tcPr>
            <w:tcW w:w="4654" w:type="dxa"/>
          </w:tcPr>
          <w:p w14:paraId="33F6F88C" w14:textId="77777777" w:rsidR="00213DA2" w:rsidRPr="001803AD" w:rsidRDefault="00213DA2" w:rsidP="007B7161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А. Забезпечення сталого розвитку економіки;</w:t>
            </w:r>
          </w:p>
          <w:p w14:paraId="24A9CFEE" w14:textId="77777777" w:rsidR="00213DA2" w:rsidRPr="001803AD" w:rsidRDefault="00213DA2" w:rsidP="007B7161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Б. Забезпечення задоволеності клієнтів; </w:t>
            </w:r>
          </w:p>
          <w:p w14:paraId="219A925D" w14:textId="77777777" w:rsidR="00213DA2" w:rsidRPr="001803AD" w:rsidRDefault="00213DA2" w:rsidP="007B7161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В. Управління та розвиток персоналу; </w:t>
            </w:r>
          </w:p>
          <w:p w14:paraId="41EDB667" w14:textId="77777777" w:rsidR="00213DA2" w:rsidRPr="001803AD" w:rsidRDefault="00213DA2" w:rsidP="007B7161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Г. Маркетинговий аналіз ринку; </w:t>
            </w:r>
          </w:p>
          <w:p w14:paraId="577B653C" w14:textId="77777777" w:rsidR="00213DA2" w:rsidRPr="001803AD" w:rsidRDefault="00213DA2" w:rsidP="007B7161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Д. Розвиток інформаційних технологій.</w:t>
            </w:r>
          </w:p>
        </w:tc>
      </w:tr>
      <w:tr w:rsidR="00213DA2" w:rsidRPr="001803AD" w14:paraId="75D65F1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53C52EA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7" w:type="dxa"/>
            <w:gridSpan w:val="4"/>
          </w:tcPr>
          <w:p w14:paraId="4E9B5A6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Яка характеристика персоналу включає навички та знання співробітників?</w:t>
            </w:r>
          </w:p>
        </w:tc>
        <w:tc>
          <w:tcPr>
            <w:tcW w:w="4654" w:type="dxa"/>
          </w:tcPr>
          <w:p w14:paraId="38E8729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Соціальні характеристики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881F6A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Професійні характеристики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F798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Етичні характеристики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5C6E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Фізичні характеристики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C286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Економічні характеристики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75C78B5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3C09E7B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7" w:type="dxa"/>
            <w:gridSpan w:val="4"/>
          </w:tcPr>
          <w:p w14:paraId="630C327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Яке завдання входить в обов'язки персоналу сучасної організації?</w:t>
            </w:r>
          </w:p>
        </w:tc>
        <w:tc>
          <w:tcPr>
            <w:tcW w:w="4654" w:type="dxa"/>
          </w:tcPr>
          <w:p w14:paraId="65F92C9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Ведення бухгалтерії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331690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Розробка маркетингових стратегій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9967A19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Управління конфліктами в колективі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6DB0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Проведення медичних обстежень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9DCCD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1E443AB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0339C73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7" w:type="dxa"/>
            <w:gridSpan w:val="4"/>
          </w:tcPr>
          <w:p w14:paraId="5A9CB32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є необхідною умовою для покращення основної діяльності організації?</w:t>
            </w:r>
          </w:p>
        </w:tc>
        <w:tc>
          <w:tcPr>
            <w:tcW w:w="4654" w:type="dxa"/>
          </w:tcPr>
          <w:p w14:paraId="4891595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Фінансовий успіх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CAF8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Розвиток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878B5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Інновації в продукції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A522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Розширення ринків збуту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E036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Управлінська стабільність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1813E1E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3A8C505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7" w:type="dxa"/>
            <w:gridSpan w:val="4"/>
          </w:tcPr>
          <w:p w14:paraId="33F33B14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Які методи оцінювання персоналу застосовуються в організаціях?</w:t>
            </w:r>
          </w:p>
        </w:tc>
        <w:tc>
          <w:tcPr>
            <w:tcW w:w="4654" w:type="dxa"/>
          </w:tcPr>
          <w:p w14:paraId="152E327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Анкетування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8524AD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Тестування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E8EA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Ассесмент-центри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4318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6CE82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Жодна відповідь не вірна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370251D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DCE802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7" w:type="dxa"/>
            <w:gridSpan w:val="4"/>
          </w:tcPr>
          <w:p w14:paraId="0616860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включає організація розвитку персоналу?</w:t>
            </w:r>
          </w:p>
        </w:tc>
        <w:tc>
          <w:tcPr>
            <w:tcW w:w="4654" w:type="dxa"/>
          </w:tcPr>
          <w:p w14:paraId="2921513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Планування бюджету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E34FF5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Організацію навчальних заходів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35C44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Розробку рекламної кампанії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8308F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Управління транспортними потоками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2BCA7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386B176C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F0AFB5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7" w:type="dxa"/>
            <w:gridSpan w:val="4"/>
          </w:tcPr>
          <w:p w14:paraId="135884E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Яка функція HR-менеджера стосується ведення документації та обліку персоналу?</w:t>
            </w:r>
          </w:p>
        </w:tc>
        <w:tc>
          <w:tcPr>
            <w:tcW w:w="4654" w:type="dxa"/>
          </w:tcPr>
          <w:p w14:paraId="45EF858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Психологічна підтримка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0E296A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Організація навчання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AAC95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Формування ефективного колективу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7BAC2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Адміністративна функція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E87BD0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Розвиток креативності співробітників</w:t>
            </w:r>
          </w:p>
        </w:tc>
      </w:tr>
      <w:tr w:rsidR="00213DA2" w:rsidRPr="001803AD" w14:paraId="3247FEC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7F6E637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147" w:type="dxa"/>
            <w:gridSpan w:val="4"/>
          </w:tcPr>
          <w:p w14:paraId="48EAFF9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включає особистий професійний розвиток?</w:t>
            </w:r>
          </w:p>
        </w:tc>
        <w:tc>
          <w:tcPr>
            <w:tcW w:w="4654" w:type="dxa"/>
          </w:tcPr>
          <w:p w14:paraId="7A5CD7D0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Заняття спортом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D04617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Самостійне вивчення нових тем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F1DC031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Ведення особистого блогу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62D77E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Участь у відкритих лекціях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1BF64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09D92B6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0F06BD0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7" w:type="dxa"/>
            <w:gridSpan w:val="4"/>
          </w:tcPr>
          <w:p w14:paraId="108F0CD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Планування власного часу включає:</w:t>
            </w:r>
          </w:p>
        </w:tc>
        <w:tc>
          <w:tcPr>
            <w:tcW w:w="4654" w:type="dxa"/>
          </w:tcPr>
          <w:p w14:paraId="5AEB5BC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Систематизацію завдань; </w:t>
            </w:r>
          </w:p>
          <w:p w14:paraId="122CE7C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Вирішення конфліктів у колективі;</w:t>
            </w:r>
          </w:p>
          <w:p w14:paraId="5FC50BF2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Розвиток інформаційних технологій; </w:t>
            </w:r>
          </w:p>
          <w:p w14:paraId="25681B6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Ведення бухгалтерії; </w:t>
            </w:r>
          </w:p>
          <w:p w14:paraId="25F02C1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Заходи з пожежної безпеки.</w:t>
            </w:r>
          </w:p>
        </w:tc>
      </w:tr>
      <w:tr w:rsidR="00213DA2" w:rsidRPr="001803AD" w14:paraId="064D93A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B61EFB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7" w:type="dxa"/>
            <w:gridSpan w:val="4"/>
          </w:tcPr>
          <w:p w14:paraId="27364AA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Яка заява є вірною щодо функцій HR-менеджера?</w:t>
            </w:r>
          </w:p>
        </w:tc>
        <w:tc>
          <w:tcPr>
            <w:tcW w:w="4654" w:type="dxa"/>
          </w:tcPr>
          <w:p w14:paraId="68D99B7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Вони не пов'язані з психологічною підтримкою співробітників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2D042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Вони включають в себе лише організацію навчання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6598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Функції HR-менеджера не впливають на створення позитивного робочого середовища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4D9B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Вони включають в себе адміністративні, стратегічні та психологічні аспекти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A414DA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Функції HR-менеджера обмежуються тільки відбором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7D7FE0D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92560A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7" w:type="dxa"/>
            <w:gridSpan w:val="4"/>
          </w:tcPr>
          <w:p w14:paraId="59F9C65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Кадри (людські ресурси) є:</w:t>
            </w:r>
          </w:p>
        </w:tc>
        <w:tc>
          <w:tcPr>
            <w:tcW w:w="4654" w:type="dxa"/>
          </w:tcPr>
          <w:p w14:paraId="5E3B42CF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Способом фінансового забезпечення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7EF06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Основним ресурсом функціонування та розвитку організації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9FDF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Обладнанням для виробництва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0659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Результатом маркетингових досліджень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77082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Елементом стратегічного планування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7C42499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2DE22FF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7" w:type="dxa"/>
            <w:gridSpan w:val="4"/>
          </w:tcPr>
          <w:p w14:paraId="5956DAB0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Що включається в психологічні основи набору та відбору персоналу?</w:t>
            </w:r>
          </w:p>
        </w:tc>
        <w:tc>
          <w:tcPr>
            <w:tcW w:w="4654" w:type="dxa"/>
          </w:tcPr>
          <w:p w14:paraId="7410887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Оцінку кваліфікації кандидата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950716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Аналіз маркетингових трендів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C835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Вивчення фінансового стану кандидата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6AC0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Використання соціальних мереж для відбору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1FD6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213DA2" w:rsidRPr="001803AD" w14:paraId="39FC9DD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60E913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7" w:type="dxa"/>
            <w:gridSpan w:val="4"/>
          </w:tcPr>
          <w:p w14:paraId="47E56643" w14:textId="77777777" w:rsidR="00213DA2" w:rsidRPr="001803AD" w:rsidRDefault="00213DA2" w:rsidP="007B7161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є складовою формування людського капіталу організації?</w:t>
            </w:r>
          </w:p>
        </w:tc>
        <w:tc>
          <w:tcPr>
            <w:tcW w:w="4654" w:type="dxa"/>
          </w:tcPr>
          <w:p w14:paraId="4690E12C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Використання електронних ресурсів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B1DB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Навчання та розвиток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0C3D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Споживання матеріальних ресурсів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4C87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Здійснення фінансових інвестицій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B8F7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7F94FA72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2B3FABA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7" w:type="dxa"/>
            <w:gridSpan w:val="4"/>
          </w:tcPr>
          <w:p w14:paraId="44A9E7A3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Які технології навчання та перенавчання персоналу можуть бути застосовані?</w:t>
            </w:r>
          </w:p>
        </w:tc>
        <w:tc>
          <w:tcPr>
            <w:tcW w:w="4654" w:type="dxa"/>
          </w:tcPr>
          <w:p w14:paraId="45281F3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Онлайн-курси; </w:t>
            </w:r>
          </w:p>
          <w:p w14:paraId="2F43953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Книги з менеджменту; </w:t>
            </w:r>
          </w:p>
          <w:p w14:paraId="4EC05D4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Семінари та тренінги; </w:t>
            </w:r>
          </w:p>
          <w:p w14:paraId="44C882F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Всі відповіді правильні; </w:t>
            </w:r>
          </w:p>
          <w:p w14:paraId="5B55A48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Жодна відповідь не вірна.</w:t>
            </w:r>
          </w:p>
        </w:tc>
      </w:tr>
      <w:tr w:rsidR="00213DA2" w:rsidRPr="001803AD" w14:paraId="6F9A7185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158E4D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7" w:type="dxa"/>
            <w:gridSpan w:val="4"/>
          </w:tcPr>
          <w:p w14:paraId="1A500F0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включається в поняття "розстановка персоналу"?</w:t>
            </w:r>
          </w:p>
        </w:tc>
        <w:tc>
          <w:tcPr>
            <w:tcW w:w="4654" w:type="dxa"/>
          </w:tcPr>
          <w:p w14:paraId="0C5C7FB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Оцінка ефективності роботи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9C6DF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Визначення оптимальної структури команди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33787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Призначення нових посад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06D7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Перерозподіл обов'язків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4C6C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2108977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301E21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7" w:type="dxa"/>
            <w:gridSpan w:val="4"/>
          </w:tcPr>
          <w:p w14:paraId="4A4C7AD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передбачає ротація персоналу всередині організації?</w:t>
            </w:r>
          </w:p>
        </w:tc>
        <w:tc>
          <w:tcPr>
            <w:tcW w:w="4654" w:type="dxa"/>
          </w:tcPr>
          <w:p w14:paraId="7311005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Зміна кадрового складу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7D87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Переміщення співробітників між різними підрозділами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47F74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Зміна графіку роботи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5C1C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Проведення тренінгів для всього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D487DA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1571B35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1A8052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7" w:type="dxa"/>
            <w:gridSpan w:val="4"/>
          </w:tcPr>
          <w:p w14:paraId="05DB71BB" w14:textId="77777777" w:rsidR="00213DA2" w:rsidRPr="001803AD" w:rsidRDefault="00213DA2" w:rsidP="007B7161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 HR-менеджер контролює управлінську дисципліну в організації?</w:t>
            </w:r>
          </w:p>
        </w:tc>
        <w:tc>
          <w:tcPr>
            <w:tcW w:w="4654" w:type="dxa"/>
          </w:tcPr>
          <w:p w14:paraId="4EA6D95E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А. Введення штрафів за порушення правил; </w:t>
            </w:r>
          </w:p>
          <w:p w14:paraId="71EDBB18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Б. Застосування системи стягнень і заохочень; </w:t>
            </w:r>
          </w:p>
          <w:p w14:paraId="482F80A7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В. Організація щотижневих зустрічей для аналізу роботи; </w:t>
            </w:r>
          </w:p>
          <w:p w14:paraId="61676719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Г. Відправлення листів з попередженням; </w:t>
            </w:r>
          </w:p>
          <w:p w14:paraId="56EB2184" w14:textId="77777777" w:rsidR="00213DA2" w:rsidRPr="001803AD" w:rsidRDefault="00213DA2" w:rsidP="007B7161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Д. Всі відповіді правильні.</w:t>
            </w:r>
          </w:p>
        </w:tc>
      </w:tr>
      <w:tr w:rsidR="00213DA2" w:rsidRPr="001803AD" w14:paraId="28C82EE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5F93FF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147" w:type="dxa"/>
            <w:gridSpan w:val="4"/>
          </w:tcPr>
          <w:p w14:paraId="06186F4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включає технології впливу на персонал для вирішення професійних завдань?</w:t>
            </w:r>
          </w:p>
        </w:tc>
        <w:tc>
          <w:tcPr>
            <w:tcW w:w="4654" w:type="dxa"/>
          </w:tcPr>
          <w:p w14:paraId="7272C51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Менторинг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801228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Курси з розвитку комунікаційних навичок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6A76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Організація тімбілдингу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A0044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Застосування психологічних тестів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057E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4685EB20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22BC176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7" w:type="dxa"/>
            <w:gridSpan w:val="4"/>
          </w:tcPr>
          <w:p w14:paraId="24DBA3B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Яке значення має HR-менеджер для сучасної організації?</w:t>
            </w:r>
          </w:p>
        </w:tc>
        <w:tc>
          <w:tcPr>
            <w:tcW w:w="4654" w:type="dxa"/>
          </w:tcPr>
          <w:p w14:paraId="192370C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Координатор інформаційних технологій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A53F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Керівник виробництва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4041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Фахівець з бухгалтерії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EE79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Ключова фігура в управлінні людськими ресурсами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6520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213DA2" w:rsidRPr="001803AD" w14:paraId="6183238E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A9A0BE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7" w:type="dxa"/>
            <w:gridSpan w:val="4"/>
          </w:tcPr>
          <w:p w14:paraId="22C6AE1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характеристики лідерських якостей HR-менеджера важливі?</w:t>
            </w:r>
          </w:p>
        </w:tc>
        <w:tc>
          <w:tcPr>
            <w:tcW w:w="4654" w:type="dxa"/>
          </w:tcPr>
          <w:p w14:paraId="3B11DC7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Комунікабельність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444E0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Спроможність приймати рішення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711E6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Емпатія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A75AE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7772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Жодна відповідь не вірна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6DA14268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7EF7D93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7" w:type="dxa"/>
            <w:gridSpan w:val="4"/>
          </w:tcPr>
          <w:p w14:paraId="05563DD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переваги оптимізації HR-процесів для організації?</w:t>
            </w:r>
          </w:p>
        </w:tc>
        <w:tc>
          <w:tcPr>
            <w:tcW w:w="4654" w:type="dxa"/>
          </w:tcPr>
          <w:p w14:paraId="588F805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Збільшення кількості документації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3AEFD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Зменшення часу на найм нового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F85A3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Підвищення рівня конфіденційності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868E1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Розширення географії діяльності компанії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5D3F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5FE754C9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5E7D78E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7" w:type="dxa"/>
            <w:gridSpan w:val="4"/>
          </w:tcPr>
          <w:p w14:paraId="0E94302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причини виникнення конфліктів в організації?</w:t>
            </w:r>
          </w:p>
        </w:tc>
        <w:tc>
          <w:tcPr>
            <w:tcW w:w="4654" w:type="dxa"/>
          </w:tcPr>
          <w:p w14:paraId="66071F4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Різниці у характерах та особистісних рисах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A47D6F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Конкуренція за ресурси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0E71F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Невизначеність ролей та обов'язків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7A97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DEB4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Жодна відповідь не вірна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3008675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8AC8EF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7" w:type="dxa"/>
            <w:gridSpan w:val="4"/>
          </w:tcPr>
          <w:p w14:paraId="1EF6764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методи попередження та вирішення конфліктів можуть застосовуватися в організації?</w:t>
            </w:r>
          </w:p>
        </w:tc>
        <w:tc>
          <w:tcPr>
            <w:tcW w:w="4654" w:type="dxa"/>
          </w:tcPr>
          <w:p w14:paraId="70251B2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Медіація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F5CF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Застосування санкцій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E59C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Розробка конфліктної політики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F61BC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невірні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472E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А та 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28E03C6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D70B47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7" w:type="dxa"/>
            <w:gridSpan w:val="4"/>
          </w:tcPr>
          <w:p w14:paraId="77C826D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 забезпечити сприятливий морально-психологічний клімат в колективі?</w:t>
            </w:r>
          </w:p>
        </w:tc>
        <w:tc>
          <w:tcPr>
            <w:tcW w:w="4654" w:type="dxa"/>
          </w:tcPr>
          <w:p w14:paraId="5487491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Зменшення комунікації між співробітниками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0B034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Створення програми корпоративної соціальної відповідальності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A203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Застосування строгого контролю за дотриманням правил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30B9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E0747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Жодна відповідь не вірна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1803AD" w14:paraId="09A85EAF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3D798F4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7" w:type="dxa"/>
            <w:gridSpan w:val="4"/>
          </w:tcPr>
          <w:p w14:paraId="7B7ABDE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Які автоматизовані системи управління персоналом можуть застосовуватися? </w:t>
            </w:r>
          </w:p>
        </w:tc>
        <w:tc>
          <w:tcPr>
            <w:tcW w:w="4654" w:type="dxa"/>
          </w:tcPr>
          <w:p w14:paraId="2ED36331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Система відстеження робочого часу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10B6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Система електронного документообігу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FDFB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Система електронної облікової записки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E5384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Всі відповіді правильні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ACF7B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Жодна відповідь не вірна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13DA2" w:rsidRPr="00A3485F" w14:paraId="3979411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B45175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7" w:type="dxa"/>
            <w:gridSpan w:val="4"/>
          </w:tcPr>
          <w:p w14:paraId="449C8406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ind w:left="-94" w:firstLine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Як використовується інформація для покращення результатів роботи персоналу?</w:t>
            </w:r>
          </w:p>
        </w:tc>
        <w:tc>
          <w:tcPr>
            <w:tcW w:w="4654" w:type="dxa"/>
          </w:tcPr>
          <w:p w14:paraId="4381AED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Регулярні перевірки поштової скриньки; </w:t>
            </w:r>
          </w:p>
          <w:p w14:paraId="611D9E6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Аналіз ефективності використання робочого часу; </w:t>
            </w:r>
          </w:p>
          <w:p w14:paraId="48530B5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Організація щотижневих зустрічей з усім персоналом; </w:t>
            </w:r>
          </w:p>
          <w:p w14:paraId="34E709B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Всі відповіді невірні; </w:t>
            </w:r>
          </w:p>
          <w:p w14:paraId="1E6C3D5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Тільки Б та В.</w:t>
            </w:r>
          </w:p>
        </w:tc>
      </w:tr>
      <w:tr w:rsidR="00213DA2" w:rsidRPr="001803AD" w14:paraId="396BBB08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7BC2E21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7" w:type="dxa"/>
            <w:gridSpan w:val="4"/>
          </w:tcPr>
          <w:p w14:paraId="7E67E11E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 xml:space="preserve">Яка роль відводиться HR-менеджменту у формуванні корпоративної культури? </w:t>
            </w:r>
          </w:p>
        </w:tc>
        <w:tc>
          <w:tcPr>
            <w:tcW w:w="4654" w:type="dxa"/>
          </w:tcPr>
          <w:p w14:paraId="7234439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Виконання рутинних завдань; </w:t>
            </w:r>
          </w:p>
          <w:p w14:paraId="5A11F642" w14:textId="77777777" w:rsidR="00213DA2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Підтримання ефективної комунікації; </w:t>
            </w:r>
          </w:p>
          <w:p w14:paraId="7E212C4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Створення бухгалтерських звітів; </w:t>
            </w:r>
          </w:p>
          <w:p w14:paraId="59AD562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Проведення медичних оглядів; </w:t>
            </w:r>
          </w:p>
          <w:p w14:paraId="69CEB11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невірні.</w:t>
            </w:r>
          </w:p>
        </w:tc>
      </w:tr>
      <w:tr w:rsidR="00213DA2" w:rsidRPr="001803AD" w14:paraId="7F0C745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74F3044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147" w:type="dxa"/>
            <w:gridSpan w:val="4"/>
          </w:tcPr>
          <w:p w14:paraId="29F8515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визначає характеристики персоналу організації?</w:t>
            </w:r>
          </w:p>
          <w:p w14:paraId="3654606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14:paraId="5E021572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Задачі та обов'язки співробітників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D96B3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Погода на робочому місці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B1429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Історія компанії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15F81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Стан економіки країни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9C662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невірні.</w:t>
            </w:r>
          </w:p>
        </w:tc>
      </w:tr>
      <w:tr w:rsidR="00213DA2" w:rsidRPr="001803AD" w14:paraId="7F75B693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1BD9210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7" w:type="dxa"/>
            <w:gridSpan w:val="4"/>
          </w:tcPr>
          <w:p w14:paraId="73D4CC27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Чому розвиток персоналу є необхідною умовою покращення основної діяльності організації?</w:t>
            </w:r>
          </w:p>
          <w:p w14:paraId="45A8E05D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14:paraId="7AB434B6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Для зменшення кількості робочих годин; </w:t>
            </w:r>
          </w:p>
          <w:p w14:paraId="6E571DA7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Для збільшення прибутковості; </w:t>
            </w:r>
          </w:p>
          <w:p w14:paraId="1F199378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Для забезпечення робочих місць; </w:t>
            </w:r>
          </w:p>
          <w:p w14:paraId="333B298D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Для зміни локації компанії; </w:t>
            </w:r>
          </w:p>
          <w:p w14:paraId="7FB5E095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невірні.</w:t>
            </w:r>
          </w:p>
        </w:tc>
      </w:tr>
      <w:tr w:rsidR="00213DA2" w:rsidRPr="001803AD" w14:paraId="615CF48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1EA2EB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7" w:type="dxa"/>
            <w:gridSpan w:val="4"/>
          </w:tcPr>
          <w:p w14:paraId="70102D46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Які методи оцінювання персоналу застосовуються в організаціях?</w:t>
            </w:r>
          </w:p>
        </w:tc>
        <w:tc>
          <w:tcPr>
            <w:tcW w:w="4654" w:type="dxa"/>
          </w:tcPr>
          <w:p w14:paraId="37A5D91B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Інтерв'ю з керівництвом; </w:t>
            </w:r>
          </w:p>
          <w:p w14:paraId="7086B241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Тестування та асесмент-центри; </w:t>
            </w:r>
          </w:p>
          <w:p w14:paraId="7A715275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Випадковий вибір; </w:t>
            </w:r>
          </w:p>
          <w:p w14:paraId="6875539A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Розіграш лотереї; </w:t>
            </w:r>
          </w:p>
          <w:p w14:paraId="781539F2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правильні.</w:t>
            </w:r>
          </w:p>
        </w:tc>
      </w:tr>
      <w:tr w:rsidR="00213DA2" w:rsidRPr="001803AD" w14:paraId="0F65C25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61E6D9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7" w:type="dxa"/>
            <w:gridSpan w:val="4"/>
          </w:tcPr>
          <w:p w14:paraId="185FCFD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функції виконує HR-менеджер в сучасній організації?</w:t>
            </w:r>
          </w:p>
        </w:tc>
        <w:tc>
          <w:tcPr>
            <w:tcW w:w="4654" w:type="dxa"/>
          </w:tcPr>
          <w:p w14:paraId="2EB5409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Збільшення обсягу продажів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A7C111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Організація інформаційних технологій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85B3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Планування навчання та розвитку персоналу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078A4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Приготування обіду для співробітників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10AB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Всі відповіді невірні.</w:t>
            </w:r>
          </w:p>
        </w:tc>
      </w:tr>
      <w:tr w:rsidR="00213DA2" w:rsidRPr="001803AD" w14:paraId="2E13E49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DDE2B3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7" w:type="dxa"/>
            <w:gridSpan w:val="4"/>
          </w:tcPr>
          <w:p w14:paraId="5F2C0CF5" w14:textId="77777777" w:rsidR="00213DA2" w:rsidRPr="001803AD" w:rsidRDefault="00213DA2" w:rsidP="007B71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Що включається в особистий професійний розвиток?</w:t>
            </w:r>
          </w:p>
        </w:tc>
        <w:tc>
          <w:tcPr>
            <w:tcW w:w="4654" w:type="dxa"/>
          </w:tcPr>
          <w:p w14:paraId="37F9ED2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Регулярне переглядання телевізора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B6BA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Проходження спортивних змагань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CA207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Самостійне вивчення нових знань і навичок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0DCA2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Збільшення кількості відпусток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CF08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Всі відповіді невірні.</w:t>
            </w:r>
          </w:p>
        </w:tc>
      </w:tr>
      <w:tr w:rsidR="00213DA2" w:rsidRPr="001803AD" w14:paraId="092D4C5A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C35A9F5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47" w:type="dxa"/>
            <w:gridSpan w:val="4"/>
          </w:tcPr>
          <w:p w14:paraId="41C5F6D1" w14:textId="77777777" w:rsidR="00213DA2" w:rsidRPr="001803AD" w:rsidRDefault="00213DA2" w:rsidP="007B7161">
            <w:pPr>
              <w:widowControl w:val="0"/>
              <w:tabs>
                <w:tab w:val="left" w:pos="1747"/>
                <w:tab w:val="left" w:pos="3403"/>
                <w:tab w:val="left" w:pos="5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психологічні аспекти враховуються при наборі та відборі персоналу?</w:t>
            </w:r>
          </w:p>
        </w:tc>
        <w:tc>
          <w:tcPr>
            <w:tcW w:w="4654" w:type="dxa"/>
          </w:tcPr>
          <w:p w14:paraId="629A8F75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Емоційна стійкість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E6C0B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Спроможність розв'язувати конфлікти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03DB75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Кольоровий спектр волосся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6DBD7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Вік співробітника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02C93C2" w14:textId="77777777" w:rsidR="00213DA2" w:rsidRPr="001803AD" w:rsidRDefault="00213DA2" w:rsidP="007B7161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А та Б.</w:t>
            </w:r>
          </w:p>
        </w:tc>
      </w:tr>
      <w:tr w:rsidR="00213DA2" w:rsidRPr="001803AD" w14:paraId="5E42072B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29D6C82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7" w:type="dxa"/>
            <w:gridSpan w:val="4"/>
          </w:tcPr>
          <w:p w14:paraId="2FC84CA4" w14:textId="77777777" w:rsidR="00213DA2" w:rsidRPr="001803AD" w:rsidRDefault="00213DA2" w:rsidP="007B7161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AD">
              <w:rPr>
                <w:rFonts w:ascii="Times New Roman" w:hAnsi="Times New Roman"/>
                <w:sz w:val="24"/>
                <w:szCs w:val="24"/>
              </w:rPr>
              <w:t>Які етапи включає адаптація персоналу?</w:t>
            </w:r>
          </w:p>
        </w:tc>
        <w:tc>
          <w:tcPr>
            <w:tcW w:w="4654" w:type="dxa"/>
          </w:tcPr>
          <w:p w14:paraId="32310153" w14:textId="77777777" w:rsidR="00213DA2" w:rsidRPr="001803AD" w:rsidRDefault="00213DA2" w:rsidP="007B7161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Ознайомлення з організаційною культурою; </w:t>
            </w:r>
          </w:p>
          <w:p w14:paraId="1D0CAD83" w14:textId="77777777" w:rsidR="00213DA2" w:rsidRPr="001803AD" w:rsidRDefault="00213DA2" w:rsidP="007B7161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Виконання завдань на час; </w:t>
            </w:r>
          </w:p>
          <w:p w14:paraId="0A6944B3" w14:textId="77777777" w:rsidR="00213DA2" w:rsidRPr="001803AD" w:rsidRDefault="00213DA2" w:rsidP="007B7161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Спілкування з колегами; </w:t>
            </w:r>
          </w:p>
          <w:p w14:paraId="037D2CCC" w14:textId="77777777" w:rsidR="00213DA2" w:rsidRPr="001803AD" w:rsidRDefault="00213DA2" w:rsidP="007B7161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Знайомство з керівництвом; </w:t>
            </w:r>
          </w:p>
          <w:p w14:paraId="742C3033" w14:textId="77777777" w:rsidR="00213DA2" w:rsidRPr="001803AD" w:rsidRDefault="00213DA2" w:rsidP="007B7161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Всі відповіді невірні.</w:t>
            </w:r>
          </w:p>
        </w:tc>
      </w:tr>
      <w:tr w:rsidR="00213DA2" w:rsidRPr="001803AD" w14:paraId="1BD1E05D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2619D32A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7" w:type="dxa"/>
            <w:gridSpan w:val="4"/>
          </w:tcPr>
          <w:p w14:paraId="47C6C43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технології навчання та перенавчання персоналу є найефективнішими?</w:t>
            </w:r>
          </w:p>
        </w:tc>
        <w:tc>
          <w:tcPr>
            <w:tcW w:w="4654" w:type="dxa"/>
          </w:tcPr>
          <w:p w14:paraId="2F62DA56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Індивідуальні тренінги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E5ED2F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Курси онлайн-навчання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0DAC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Загальні лекції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66A87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Використання фахових книг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8B2D8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Б та В.</w:t>
            </w:r>
          </w:p>
        </w:tc>
      </w:tr>
      <w:tr w:rsidR="00213DA2" w:rsidRPr="001803AD" w14:paraId="49046984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5D9905B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7" w:type="dxa"/>
            <w:gridSpan w:val="4"/>
          </w:tcPr>
          <w:p w14:paraId="527DCEBE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аспекти враховуються при розстановці персоналу?</w:t>
            </w:r>
          </w:p>
        </w:tc>
        <w:tc>
          <w:tcPr>
            <w:tcW w:w="4654" w:type="dxa"/>
          </w:tcPr>
          <w:p w14:paraId="3F7139D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Кваліфікація співробітників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C5FA99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Особистість та характер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BB09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Специфіка робочої діяльності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1CDF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Кількість відпусток на рік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68EE3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А, Б та В.</w:t>
            </w:r>
          </w:p>
        </w:tc>
      </w:tr>
      <w:tr w:rsidR="00213DA2" w:rsidRPr="001803AD" w14:paraId="48D67697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4950B8A1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7" w:type="dxa"/>
            <w:gridSpan w:val="4"/>
          </w:tcPr>
          <w:p w14:paraId="38C7E3D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 HR-менеджер може використовувати систему стягнень і заохочень?</w:t>
            </w:r>
          </w:p>
        </w:tc>
        <w:tc>
          <w:tcPr>
            <w:tcW w:w="4654" w:type="dxa"/>
          </w:tcPr>
          <w:p w14:paraId="677D53EC" w14:textId="77777777" w:rsidR="00213DA2" w:rsidRPr="001803AD" w:rsidRDefault="00213DA2" w:rsidP="007B7161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Підвищення заробітної плати за результатами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E097F3E" w14:textId="77777777" w:rsidR="00213DA2" w:rsidRPr="001803AD" w:rsidRDefault="00213DA2" w:rsidP="007B7161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Введення штрафів за запізнення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346B0" w14:textId="77777777" w:rsidR="00213DA2" w:rsidRPr="001803AD" w:rsidRDefault="00213DA2" w:rsidP="007B7161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Організація тимбілдингу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BAD9F" w14:textId="77777777" w:rsidR="00213DA2" w:rsidRDefault="00213DA2" w:rsidP="007B7161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Постійне нагородження працівників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6084E1" w14:textId="77777777" w:rsidR="00213DA2" w:rsidRPr="001803AD" w:rsidRDefault="00213DA2" w:rsidP="007B7161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А та Б.</w:t>
            </w:r>
          </w:p>
        </w:tc>
      </w:tr>
      <w:tr w:rsidR="00213DA2" w:rsidRPr="001803AD" w14:paraId="118A1EF1" w14:textId="77777777" w:rsidTr="00213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9" w:type="dxa"/>
        </w:trPr>
        <w:tc>
          <w:tcPr>
            <w:tcW w:w="730" w:type="dxa"/>
            <w:gridSpan w:val="2"/>
          </w:tcPr>
          <w:p w14:paraId="66906A4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147" w:type="dxa"/>
            <w:gridSpan w:val="4"/>
          </w:tcPr>
          <w:p w14:paraId="4D4AF7F2" w14:textId="77777777" w:rsidR="00213DA2" w:rsidRPr="001803AD" w:rsidRDefault="00213DA2" w:rsidP="007B7161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Які технології впливу на персонал використовуються для вирішення професійних завдань?</w:t>
            </w:r>
          </w:p>
        </w:tc>
        <w:tc>
          <w:tcPr>
            <w:tcW w:w="4654" w:type="dxa"/>
          </w:tcPr>
          <w:p w14:paraId="5016CEF0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А. Мотиваційні програми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0DA6BB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Б. Розвиток комунікаційних навичок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C209BC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В. Система електронного контролю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C34CF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Г. Введення штрафів за зловживання службовими ресурсами</w:t>
            </w:r>
            <w:r w:rsidRPr="001803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2B5ED" w14:textId="77777777" w:rsidR="00213DA2" w:rsidRPr="001803AD" w:rsidRDefault="00213DA2" w:rsidP="007B7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AD">
              <w:rPr>
                <w:rFonts w:ascii="Times New Roman" w:hAnsi="Times New Roman" w:cs="Times New Roman"/>
                <w:sz w:val="24"/>
                <w:szCs w:val="24"/>
              </w:rPr>
              <w:t>Д. Тільки А та Б.</w:t>
            </w:r>
          </w:p>
        </w:tc>
      </w:tr>
    </w:tbl>
    <w:p w14:paraId="7AD1AEDB" w14:textId="77777777" w:rsidR="00213DA2" w:rsidRPr="001803AD" w:rsidRDefault="00213DA2" w:rsidP="00213D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363CD" w14:textId="77777777" w:rsidR="00A86A53" w:rsidRPr="00213DA2" w:rsidRDefault="00A86A53" w:rsidP="006E22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6A53" w:rsidRPr="00213DA2" w:rsidSect="006E2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6490E6"/>
    <w:lvl w:ilvl="0">
      <w:numFmt w:val="decimal"/>
      <w:lvlText w:val="*"/>
      <w:lvlJc w:val="left"/>
    </w:lvl>
  </w:abstractNum>
  <w:abstractNum w:abstractNumId="1" w15:restartNumberingAfterBreak="0">
    <w:nsid w:val="0D3147A6"/>
    <w:multiLevelType w:val="hybridMultilevel"/>
    <w:tmpl w:val="F69ECB68"/>
    <w:lvl w:ilvl="0" w:tplc="9E081F9E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05EB7"/>
    <w:multiLevelType w:val="singleLevel"/>
    <w:tmpl w:val="D1FE99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1B357F"/>
    <w:multiLevelType w:val="singleLevel"/>
    <w:tmpl w:val="32EE20E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07B2B"/>
    <w:multiLevelType w:val="hybridMultilevel"/>
    <w:tmpl w:val="584E2AE6"/>
    <w:lvl w:ilvl="0" w:tplc="52DAF53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7443DE6"/>
    <w:multiLevelType w:val="hybridMultilevel"/>
    <w:tmpl w:val="6C7AF864"/>
    <w:lvl w:ilvl="0" w:tplc="C5DAC0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57072F"/>
    <w:multiLevelType w:val="hybridMultilevel"/>
    <w:tmpl w:val="72720212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EA1638"/>
    <w:multiLevelType w:val="hybridMultilevel"/>
    <w:tmpl w:val="2E6060BE"/>
    <w:lvl w:ilvl="0" w:tplc="F8F43E02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C30B4F8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72769B"/>
    <w:multiLevelType w:val="hybridMultilevel"/>
    <w:tmpl w:val="8272F2D2"/>
    <w:lvl w:ilvl="0" w:tplc="A9F23F5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2F231D"/>
    <w:multiLevelType w:val="hybridMultilevel"/>
    <w:tmpl w:val="9A0674CE"/>
    <w:lvl w:ilvl="0" w:tplc="A7A4E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62FF3"/>
    <w:multiLevelType w:val="hybridMultilevel"/>
    <w:tmpl w:val="8860377E"/>
    <w:lvl w:ilvl="0" w:tplc="E4D0A7AA">
      <w:start w:val="1"/>
      <w:numFmt w:val="bullet"/>
      <w:lvlText w:val=""/>
      <w:lvlJc w:val="left"/>
      <w:pPr>
        <w:tabs>
          <w:tab w:val="num" w:pos="993"/>
        </w:tabs>
        <w:ind w:left="859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657"/>
    <w:multiLevelType w:val="hybridMultilevel"/>
    <w:tmpl w:val="577C85D0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FD35EF"/>
    <w:multiLevelType w:val="hybridMultilevel"/>
    <w:tmpl w:val="B3B24A98"/>
    <w:lvl w:ilvl="0" w:tplc="6724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8A67350"/>
    <w:multiLevelType w:val="hybridMultilevel"/>
    <w:tmpl w:val="B81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7FA9"/>
    <w:multiLevelType w:val="hybridMultilevel"/>
    <w:tmpl w:val="6F3E3E72"/>
    <w:lvl w:ilvl="0" w:tplc="97AA01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C153B88"/>
    <w:multiLevelType w:val="singleLevel"/>
    <w:tmpl w:val="0B8E8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6B441E"/>
    <w:multiLevelType w:val="multilevel"/>
    <w:tmpl w:val="C87A7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2A23F0"/>
    <w:multiLevelType w:val="hybridMultilevel"/>
    <w:tmpl w:val="EE98DF9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222816">
      <w:numFmt w:val="bullet"/>
      <w:lvlText w:val=""/>
      <w:lvlJc w:val="left"/>
      <w:pPr>
        <w:ind w:left="1875" w:hanging="795"/>
      </w:pPr>
      <w:rPr>
        <w:rFonts w:ascii="Symbol" w:eastAsia="Arial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3304"/>
    <w:multiLevelType w:val="hybridMultilevel"/>
    <w:tmpl w:val="C3F88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77C78"/>
    <w:multiLevelType w:val="hybridMultilevel"/>
    <w:tmpl w:val="B41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B6C3A"/>
    <w:multiLevelType w:val="hybridMultilevel"/>
    <w:tmpl w:val="7A023082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E706F6"/>
    <w:multiLevelType w:val="hybridMultilevel"/>
    <w:tmpl w:val="7714A2FE"/>
    <w:lvl w:ilvl="0" w:tplc="5E1024DE">
      <w:start w:val="1"/>
      <w:numFmt w:val="russianUpper"/>
      <w:lvlText w:val="%1."/>
      <w:lvlJc w:val="left"/>
      <w:pPr>
        <w:ind w:left="767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1FF6"/>
    <w:multiLevelType w:val="hybridMultilevel"/>
    <w:tmpl w:val="C1EE6106"/>
    <w:lvl w:ilvl="0" w:tplc="A7A4E0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3" w15:restartNumberingAfterBreak="0">
    <w:nsid w:val="52000A55"/>
    <w:multiLevelType w:val="hybridMultilevel"/>
    <w:tmpl w:val="9D9AC90A"/>
    <w:lvl w:ilvl="0" w:tplc="08E20EF0">
      <w:start w:val="1"/>
      <w:numFmt w:val="russianLower"/>
      <w:lvlText w:val="%1."/>
      <w:lvlJc w:val="left"/>
      <w:pPr>
        <w:ind w:left="236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57425606"/>
    <w:multiLevelType w:val="hybridMultilevel"/>
    <w:tmpl w:val="A70AD88A"/>
    <w:lvl w:ilvl="0" w:tplc="C1CC39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D1D6D90"/>
    <w:multiLevelType w:val="hybridMultilevel"/>
    <w:tmpl w:val="43B4B3FA"/>
    <w:lvl w:ilvl="0" w:tplc="91A601E6">
      <w:start w:val="5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45D1113"/>
    <w:multiLevelType w:val="hybridMultilevel"/>
    <w:tmpl w:val="9C16A628"/>
    <w:lvl w:ilvl="0" w:tplc="83C0C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60C35"/>
    <w:multiLevelType w:val="hybridMultilevel"/>
    <w:tmpl w:val="F6F6F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0E2C36"/>
    <w:multiLevelType w:val="hybridMultilevel"/>
    <w:tmpl w:val="6038B6BE"/>
    <w:lvl w:ilvl="0" w:tplc="C076F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9E081F9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C452EB"/>
    <w:multiLevelType w:val="hybridMultilevel"/>
    <w:tmpl w:val="9A36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A105D"/>
    <w:multiLevelType w:val="hybridMultilevel"/>
    <w:tmpl w:val="F8BC0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57391"/>
    <w:multiLevelType w:val="hybridMultilevel"/>
    <w:tmpl w:val="8B2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D3BED"/>
    <w:multiLevelType w:val="hybridMultilevel"/>
    <w:tmpl w:val="4A6A4B6C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096D2B"/>
    <w:multiLevelType w:val="hybridMultilevel"/>
    <w:tmpl w:val="C59A18C0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8356211"/>
    <w:multiLevelType w:val="hybridMultilevel"/>
    <w:tmpl w:val="756C182A"/>
    <w:lvl w:ilvl="0" w:tplc="E4D0A7AA">
      <w:start w:val="1"/>
      <w:numFmt w:val="bullet"/>
      <w:lvlText w:val=""/>
      <w:lvlJc w:val="left"/>
      <w:pPr>
        <w:tabs>
          <w:tab w:val="num" w:pos="1440"/>
        </w:tabs>
        <w:ind w:left="130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EA0352"/>
    <w:multiLevelType w:val="hybridMultilevel"/>
    <w:tmpl w:val="01CAF0F8"/>
    <w:lvl w:ilvl="0" w:tplc="08E20EF0">
      <w:start w:val="1"/>
      <w:numFmt w:val="russianLow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34"/>
  </w:num>
  <w:num w:numId="11">
    <w:abstractNumId w:val="16"/>
  </w:num>
  <w:num w:numId="12">
    <w:abstractNumId w:val="18"/>
  </w:num>
  <w:num w:numId="13">
    <w:abstractNumId w:val="30"/>
  </w:num>
  <w:num w:numId="14">
    <w:abstractNumId w:val="27"/>
  </w:num>
  <w:num w:numId="15">
    <w:abstractNumId w:val="5"/>
  </w:num>
  <w:num w:numId="16">
    <w:abstractNumId w:val="1"/>
  </w:num>
  <w:num w:numId="17">
    <w:abstractNumId w:val="33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6"/>
  </w:num>
  <w:num w:numId="30">
    <w:abstractNumId w:val="11"/>
  </w:num>
  <w:num w:numId="31">
    <w:abstractNumId w:val="35"/>
  </w:num>
  <w:num w:numId="32">
    <w:abstractNumId w:val="23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5B"/>
    <w:rsid w:val="000025F3"/>
    <w:rsid w:val="00011B2C"/>
    <w:rsid w:val="000155FC"/>
    <w:rsid w:val="00017BCE"/>
    <w:rsid w:val="00030411"/>
    <w:rsid w:val="0003199B"/>
    <w:rsid w:val="00031CAD"/>
    <w:rsid w:val="000551A7"/>
    <w:rsid w:val="000640EE"/>
    <w:rsid w:val="0008110D"/>
    <w:rsid w:val="00086826"/>
    <w:rsid w:val="000A2982"/>
    <w:rsid w:val="000A6030"/>
    <w:rsid w:val="000C2D72"/>
    <w:rsid w:val="000F3FDA"/>
    <w:rsid w:val="00101204"/>
    <w:rsid w:val="001045A9"/>
    <w:rsid w:val="00110010"/>
    <w:rsid w:val="00111293"/>
    <w:rsid w:val="00116BA6"/>
    <w:rsid w:val="001318AF"/>
    <w:rsid w:val="00142174"/>
    <w:rsid w:val="001502E9"/>
    <w:rsid w:val="001902A3"/>
    <w:rsid w:val="001C3766"/>
    <w:rsid w:val="001D1383"/>
    <w:rsid w:val="001F1DF4"/>
    <w:rsid w:val="002023CD"/>
    <w:rsid w:val="00213DA2"/>
    <w:rsid w:val="00220A55"/>
    <w:rsid w:val="00221B41"/>
    <w:rsid w:val="0023487D"/>
    <w:rsid w:val="002478E5"/>
    <w:rsid w:val="0025642C"/>
    <w:rsid w:val="002657D1"/>
    <w:rsid w:val="00277617"/>
    <w:rsid w:val="00281BE4"/>
    <w:rsid w:val="002C4581"/>
    <w:rsid w:val="0030278C"/>
    <w:rsid w:val="00305A41"/>
    <w:rsid w:val="00312B5C"/>
    <w:rsid w:val="00321C00"/>
    <w:rsid w:val="00336075"/>
    <w:rsid w:val="00342ECA"/>
    <w:rsid w:val="0035023F"/>
    <w:rsid w:val="00352AAA"/>
    <w:rsid w:val="00365CEA"/>
    <w:rsid w:val="00386852"/>
    <w:rsid w:val="00393759"/>
    <w:rsid w:val="003957E1"/>
    <w:rsid w:val="00397D62"/>
    <w:rsid w:val="003A4118"/>
    <w:rsid w:val="003A5E05"/>
    <w:rsid w:val="003C07FF"/>
    <w:rsid w:val="003C39D4"/>
    <w:rsid w:val="003E7F3F"/>
    <w:rsid w:val="003F040A"/>
    <w:rsid w:val="003F21FB"/>
    <w:rsid w:val="00422A3E"/>
    <w:rsid w:val="00427C2B"/>
    <w:rsid w:val="00430620"/>
    <w:rsid w:val="00481484"/>
    <w:rsid w:val="004C03A3"/>
    <w:rsid w:val="004D29F0"/>
    <w:rsid w:val="004D620D"/>
    <w:rsid w:val="004E19E8"/>
    <w:rsid w:val="004F527A"/>
    <w:rsid w:val="00502377"/>
    <w:rsid w:val="0056208A"/>
    <w:rsid w:val="0056697A"/>
    <w:rsid w:val="005671BD"/>
    <w:rsid w:val="005B475A"/>
    <w:rsid w:val="005C5973"/>
    <w:rsid w:val="005E6CE4"/>
    <w:rsid w:val="00607042"/>
    <w:rsid w:val="00607B12"/>
    <w:rsid w:val="006140D5"/>
    <w:rsid w:val="00620C03"/>
    <w:rsid w:val="0062465B"/>
    <w:rsid w:val="00643F86"/>
    <w:rsid w:val="006446E4"/>
    <w:rsid w:val="00647D6D"/>
    <w:rsid w:val="006572D4"/>
    <w:rsid w:val="00663208"/>
    <w:rsid w:val="00675325"/>
    <w:rsid w:val="0068022E"/>
    <w:rsid w:val="00684D6F"/>
    <w:rsid w:val="006B1618"/>
    <w:rsid w:val="006C291E"/>
    <w:rsid w:val="006D0CF2"/>
    <w:rsid w:val="006E21F5"/>
    <w:rsid w:val="006E223D"/>
    <w:rsid w:val="006E32FF"/>
    <w:rsid w:val="00700860"/>
    <w:rsid w:val="00706137"/>
    <w:rsid w:val="00713955"/>
    <w:rsid w:val="00716624"/>
    <w:rsid w:val="00745AB0"/>
    <w:rsid w:val="007532E3"/>
    <w:rsid w:val="0076185B"/>
    <w:rsid w:val="0078215A"/>
    <w:rsid w:val="00792831"/>
    <w:rsid w:val="007A21B2"/>
    <w:rsid w:val="007A232A"/>
    <w:rsid w:val="007B2EA7"/>
    <w:rsid w:val="007C1F2E"/>
    <w:rsid w:val="007D2F09"/>
    <w:rsid w:val="007E19CD"/>
    <w:rsid w:val="007E20F4"/>
    <w:rsid w:val="00805A03"/>
    <w:rsid w:val="008619FC"/>
    <w:rsid w:val="00871616"/>
    <w:rsid w:val="0087606A"/>
    <w:rsid w:val="00881C64"/>
    <w:rsid w:val="00883BBB"/>
    <w:rsid w:val="008A06D3"/>
    <w:rsid w:val="008D1C7C"/>
    <w:rsid w:val="008E58C2"/>
    <w:rsid w:val="008F3765"/>
    <w:rsid w:val="008F46FB"/>
    <w:rsid w:val="00902B01"/>
    <w:rsid w:val="00902BB1"/>
    <w:rsid w:val="0093474B"/>
    <w:rsid w:val="0094536E"/>
    <w:rsid w:val="00964791"/>
    <w:rsid w:val="00973EA5"/>
    <w:rsid w:val="0098057D"/>
    <w:rsid w:val="00981CD5"/>
    <w:rsid w:val="009912EF"/>
    <w:rsid w:val="009A1716"/>
    <w:rsid w:val="009A3642"/>
    <w:rsid w:val="009C33FE"/>
    <w:rsid w:val="009D4576"/>
    <w:rsid w:val="009F1026"/>
    <w:rsid w:val="009F7EEB"/>
    <w:rsid w:val="00A05E9F"/>
    <w:rsid w:val="00A11A31"/>
    <w:rsid w:val="00A15FA8"/>
    <w:rsid w:val="00A24A6B"/>
    <w:rsid w:val="00A27AF0"/>
    <w:rsid w:val="00A3485F"/>
    <w:rsid w:val="00A50953"/>
    <w:rsid w:val="00A51230"/>
    <w:rsid w:val="00A52049"/>
    <w:rsid w:val="00A67C27"/>
    <w:rsid w:val="00A86A53"/>
    <w:rsid w:val="00AA2C1D"/>
    <w:rsid w:val="00AA459F"/>
    <w:rsid w:val="00AB7626"/>
    <w:rsid w:val="00AE2C9E"/>
    <w:rsid w:val="00AE480B"/>
    <w:rsid w:val="00B075C6"/>
    <w:rsid w:val="00B21BD5"/>
    <w:rsid w:val="00B26B6D"/>
    <w:rsid w:val="00B45E0D"/>
    <w:rsid w:val="00B510B8"/>
    <w:rsid w:val="00B5209F"/>
    <w:rsid w:val="00B57EB6"/>
    <w:rsid w:val="00B71B0B"/>
    <w:rsid w:val="00B77B63"/>
    <w:rsid w:val="00B9584E"/>
    <w:rsid w:val="00B95C8F"/>
    <w:rsid w:val="00B97045"/>
    <w:rsid w:val="00BA55C0"/>
    <w:rsid w:val="00BC1932"/>
    <w:rsid w:val="00BE0A0D"/>
    <w:rsid w:val="00BE1DC3"/>
    <w:rsid w:val="00BE71EE"/>
    <w:rsid w:val="00BF1AC2"/>
    <w:rsid w:val="00C11393"/>
    <w:rsid w:val="00C27082"/>
    <w:rsid w:val="00C533DB"/>
    <w:rsid w:val="00C66EEF"/>
    <w:rsid w:val="00C70E0C"/>
    <w:rsid w:val="00C939C9"/>
    <w:rsid w:val="00C94479"/>
    <w:rsid w:val="00CB4179"/>
    <w:rsid w:val="00CC6450"/>
    <w:rsid w:val="00CD5086"/>
    <w:rsid w:val="00CF5F1A"/>
    <w:rsid w:val="00CF7B05"/>
    <w:rsid w:val="00D262F5"/>
    <w:rsid w:val="00D26E8D"/>
    <w:rsid w:val="00D26F33"/>
    <w:rsid w:val="00D30124"/>
    <w:rsid w:val="00D360A5"/>
    <w:rsid w:val="00D849BC"/>
    <w:rsid w:val="00DB42D3"/>
    <w:rsid w:val="00DB7030"/>
    <w:rsid w:val="00DC03D1"/>
    <w:rsid w:val="00DC708B"/>
    <w:rsid w:val="00DE61EF"/>
    <w:rsid w:val="00E02FEB"/>
    <w:rsid w:val="00E052E9"/>
    <w:rsid w:val="00E23701"/>
    <w:rsid w:val="00E2383C"/>
    <w:rsid w:val="00E32059"/>
    <w:rsid w:val="00E43499"/>
    <w:rsid w:val="00E57E2E"/>
    <w:rsid w:val="00E61B29"/>
    <w:rsid w:val="00E649B2"/>
    <w:rsid w:val="00E71047"/>
    <w:rsid w:val="00E82D7C"/>
    <w:rsid w:val="00E8316F"/>
    <w:rsid w:val="00ED56A8"/>
    <w:rsid w:val="00ED6F13"/>
    <w:rsid w:val="00EE3FF2"/>
    <w:rsid w:val="00EE73D3"/>
    <w:rsid w:val="00EE7E64"/>
    <w:rsid w:val="00F023FB"/>
    <w:rsid w:val="00F04FE4"/>
    <w:rsid w:val="00F1030C"/>
    <w:rsid w:val="00F36A9F"/>
    <w:rsid w:val="00F379DF"/>
    <w:rsid w:val="00F53FF7"/>
    <w:rsid w:val="00F63509"/>
    <w:rsid w:val="00F70DBE"/>
    <w:rsid w:val="00F97AAF"/>
    <w:rsid w:val="00FA1E23"/>
    <w:rsid w:val="00FD31AF"/>
    <w:rsid w:val="00FD791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BFBE"/>
  <w15:docId w15:val="{A7D01661-778A-4797-BC66-FF3EE44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12"/>
    <w:rsid w:val="00A86A53"/>
    <w:rPr>
      <w:color w:val="3E3E3E"/>
      <w:sz w:val="19"/>
      <w:szCs w:val="19"/>
    </w:rPr>
  </w:style>
  <w:style w:type="paragraph" w:customStyle="1" w:styleId="12">
    <w:name w:val="Основний текст1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c">
    <w:name w:val="Emphasis"/>
    <w:qFormat/>
    <w:rsid w:val="00A86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22550</Words>
  <Characters>12855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11</cp:revision>
  <dcterms:created xsi:type="dcterms:W3CDTF">2023-11-26T14:35:00Z</dcterms:created>
  <dcterms:modified xsi:type="dcterms:W3CDTF">2023-11-26T16:48:00Z</dcterms:modified>
</cp:coreProperties>
</file>