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3" w:rsidRPr="00B81351" w:rsidRDefault="009F1EBF" w:rsidP="003B15A3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 6</w:t>
      </w:r>
      <w:bookmarkStart w:id="0" w:name="_GoBack"/>
      <w:bookmarkEnd w:id="0"/>
      <w:r w:rsidR="003B15A3" w:rsidRPr="00B81351">
        <w:rPr>
          <w:b/>
          <w:sz w:val="24"/>
          <w:szCs w:val="24"/>
          <w:lang w:val="uk-UA"/>
        </w:rPr>
        <w:t>. Україна в роки Другої світової війни</w:t>
      </w:r>
    </w:p>
    <w:p w:rsidR="003B15A3" w:rsidRPr="00B81351" w:rsidRDefault="003B15A3" w:rsidP="003B15A3">
      <w:pPr>
        <w:spacing w:line="240" w:lineRule="auto"/>
        <w:rPr>
          <w:i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Друга світова війна як апогей кризи західної цивілізації:</w:t>
      </w:r>
    </w:p>
    <w:p w:rsidR="003B15A3" w:rsidRPr="00B81351" w:rsidRDefault="003B15A3" w:rsidP="003B15A3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Українське питання напередодні Другої світової війни;</w:t>
      </w:r>
    </w:p>
    <w:p w:rsidR="003B15A3" w:rsidRPr="00B81351" w:rsidRDefault="003B15A3" w:rsidP="003B15A3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Пакт Ріббентропа – Молотова;</w:t>
      </w:r>
    </w:p>
    <w:p w:rsidR="003B15A3" w:rsidRPr="00B81351" w:rsidRDefault="003B15A3" w:rsidP="003B15A3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Входження західноукраїнських земель до складу СРСР. Радянізація Західної України.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Окупація України. Рух Опору:</w:t>
      </w:r>
    </w:p>
    <w:p w:rsidR="003B15A3" w:rsidRPr="00B81351" w:rsidRDefault="003B15A3" w:rsidP="003B15A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Напад Німеччини на СРСР, невдачі Червоної армії в боях на території України в 1941–1942 рр.;</w:t>
      </w:r>
    </w:p>
    <w:p w:rsidR="003B15A3" w:rsidRPr="00B81351" w:rsidRDefault="003B15A3" w:rsidP="003B15A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Місце України у планах нацистів;</w:t>
      </w:r>
    </w:p>
    <w:p w:rsidR="003B15A3" w:rsidRPr="00B81351" w:rsidRDefault="003B15A3" w:rsidP="003B15A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Встановлення нацистського окупаційного режиму. Голокост;</w:t>
      </w:r>
    </w:p>
    <w:p w:rsidR="003B15A3" w:rsidRPr="00B81351" w:rsidRDefault="003B15A3" w:rsidP="003B15A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Рух Опору на окупованій території: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а) партизанський і підпільний рухи;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б) націоналістична течія (</w:t>
      </w:r>
      <w:proofErr w:type="spellStart"/>
      <w:r w:rsidRPr="00B81351">
        <w:rPr>
          <w:sz w:val="24"/>
          <w:szCs w:val="24"/>
          <w:lang w:val="uk-UA"/>
        </w:rPr>
        <w:t>мельниківці</w:t>
      </w:r>
      <w:proofErr w:type="spellEnd"/>
      <w:r w:rsidRPr="00B81351">
        <w:rPr>
          <w:sz w:val="24"/>
          <w:szCs w:val="24"/>
          <w:lang w:val="uk-UA"/>
        </w:rPr>
        <w:t>, бандерівці, «Поліська Січ» Тараса Бульби-</w:t>
      </w:r>
      <w:proofErr w:type="spellStart"/>
      <w:r w:rsidRPr="00B81351">
        <w:rPr>
          <w:sz w:val="24"/>
          <w:szCs w:val="24"/>
          <w:lang w:val="uk-UA"/>
        </w:rPr>
        <w:t>Боровця</w:t>
      </w:r>
      <w:proofErr w:type="spellEnd"/>
      <w:r w:rsidRPr="00B81351">
        <w:rPr>
          <w:sz w:val="24"/>
          <w:szCs w:val="24"/>
          <w:lang w:val="uk-UA"/>
        </w:rPr>
        <w:t>).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Визволення України. Внесок України в Перемогу над фашизмом.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4. Житомирщина в роки </w:t>
      </w:r>
      <w:r>
        <w:rPr>
          <w:sz w:val="24"/>
          <w:szCs w:val="24"/>
          <w:lang w:val="uk-UA"/>
        </w:rPr>
        <w:t>Другої світової війни</w:t>
      </w:r>
      <w:r w:rsidRPr="00B81351">
        <w:rPr>
          <w:sz w:val="24"/>
          <w:szCs w:val="24"/>
          <w:lang w:val="uk-UA"/>
        </w:rPr>
        <w:t>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5. Культура України в роки Другої світової війни.</w:t>
      </w:r>
    </w:p>
    <w:p w:rsidR="003B15A3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B15A3" w:rsidRPr="00B81351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Війна очима Віктора Суворова.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Підсумки Другої світової війни для України.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Бердичівська трагедія.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Повоєнні репресії в Україні в документах та матеріалах.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5. </w:t>
      </w:r>
      <w:r w:rsidR="0002145D">
        <w:rPr>
          <w:sz w:val="24"/>
          <w:szCs w:val="24"/>
          <w:lang w:val="uk-UA"/>
        </w:rPr>
        <w:t>Друга світова війна</w:t>
      </w:r>
      <w:r w:rsidRPr="00B81351">
        <w:rPr>
          <w:sz w:val="24"/>
          <w:szCs w:val="24"/>
          <w:lang w:val="uk-UA"/>
        </w:rPr>
        <w:t xml:space="preserve"> у спогадах сучасників.</w:t>
      </w:r>
    </w:p>
    <w:p w:rsidR="003B15A3" w:rsidRPr="00B81351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2145D" w:rsidRPr="00B81351" w:rsidRDefault="0002145D" w:rsidP="0002145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Творчі завдання</w:t>
      </w:r>
    </w:p>
    <w:p w:rsidR="0002145D" w:rsidRPr="00B81351" w:rsidRDefault="0002145D" w:rsidP="0002145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Проаналізуйте особливості міжнаціонального спілкування населення УРСР під час Другої світової війни. Визначте </w:t>
      </w:r>
      <w:proofErr w:type="spellStart"/>
      <w:r w:rsidRPr="00B81351">
        <w:rPr>
          <w:sz w:val="24"/>
          <w:szCs w:val="24"/>
          <w:lang w:val="uk-UA"/>
        </w:rPr>
        <w:t>генезу</w:t>
      </w:r>
      <w:proofErr w:type="spellEnd"/>
      <w:r w:rsidRPr="00B81351">
        <w:rPr>
          <w:sz w:val="24"/>
          <w:szCs w:val="24"/>
          <w:lang w:val="uk-UA"/>
        </w:rPr>
        <w:t xml:space="preserve"> явища колабораціонізму місцевого населення, поясніть, хто такі «праведники світу».</w:t>
      </w:r>
    </w:p>
    <w:p w:rsidR="0002145D" w:rsidRPr="00B81351" w:rsidRDefault="0002145D" w:rsidP="0002145D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Зробіть історіографічний огляд літератури сучасних українських науковців з проблеми «Україна в Другій світовій війні», визначте, яка тематика привертає більшу увагу вітчизняних істориків, які теми оминаються й чому.</w:t>
      </w:r>
    </w:p>
    <w:p w:rsidR="0002145D" w:rsidRDefault="0002145D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B15A3" w:rsidRPr="00B81351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sz w:val="24"/>
          <w:szCs w:val="24"/>
          <w:lang w:val="uk-UA"/>
        </w:rPr>
        <w:t>Бабий</w:t>
      </w:r>
      <w:proofErr w:type="spellEnd"/>
      <w:r w:rsidRPr="00B81351">
        <w:rPr>
          <w:sz w:val="24"/>
          <w:szCs w:val="24"/>
          <w:lang w:val="uk-UA"/>
        </w:rPr>
        <w:t xml:space="preserve"> Яр : к </w:t>
      </w:r>
      <w:proofErr w:type="spellStart"/>
      <w:r w:rsidRPr="00B81351">
        <w:rPr>
          <w:sz w:val="24"/>
          <w:szCs w:val="24"/>
          <w:lang w:val="uk-UA"/>
        </w:rPr>
        <w:t>пятидесятилетию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трагедии</w:t>
      </w:r>
      <w:proofErr w:type="spellEnd"/>
      <w:r w:rsidRPr="00B81351">
        <w:rPr>
          <w:sz w:val="24"/>
          <w:szCs w:val="24"/>
          <w:lang w:val="uk-UA"/>
        </w:rPr>
        <w:t xml:space="preserve"> 29, 30 </w:t>
      </w:r>
      <w:proofErr w:type="spellStart"/>
      <w:r w:rsidRPr="00B81351">
        <w:rPr>
          <w:sz w:val="24"/>
          <w:szCs w:val="24"/>
          <w:lang w:val="uk-UA"/>
        </w:rPr>
        <w:t>сентября</w:t>
      </w:r>
      <w:proofErr w:type="spellEnd"/>
      <w:r w:rsidRPr="00B81351">
        <w:rPr>
          <w:sz w:val="24"/>
          <w:szCs w:val="24"/>
          <w:lang w:val="uk-UA"/>
        </w:rPr>
        <w:t xml:space="preserve"> 1941 </w:t>
      </w:r>
      <w:proofErr w:type="spellStart"/>
      <w:r w:rsidRPr="00B81351">
        <w:rPr>
          <w:sz w:val="24"/>
          <w:szCs w:val="24"/>
          <w:lang w:val="uk-UA"/>
        </w:rPr>
        <w:t>года</w:t>
      </w:r>
      <w:proofErr w:type="spellEnd"/>
      <w:r w:rsidRPr="00B81351">
        <w:rPr>
          <w:sz w:val="24"/>
          <w:szCs w:val="24"/>
          <w:lang w:val="uk-UA"/>
        </w:rPr>
        <w:t xml:space="preserve">. – </w:t>
      </w:r>
      <w:proofErr w:type="spellStart"/>
      <w:r w:rsidRPr="00B81351">
        <w:rPr>
          <w:sz w:val="24"/>
          <w:szCs w:val="24"/>
          <w:lang w:val="uk-UA"/>
        </w:rPr>
        <w:t>Иерусалим</w:t>
      </w:r>
      <w:proofErr w:type="spellEnd"/>
      <w:r w:rsidRPr="00B81351">
        <w:rPr>
          <w:sz w:val="24"/>
          <w:szCs w:val="24"/>
          <w:lang w:val="uk-UA"/>
        </w:rPr>
        <w:t xml:space="preserve"> : </w:t>
      </w:r>
      <w:proofErr w:type="spellStart"/>
      <w:r w:rsidRPr="00B81351">
        <w:rPr>
          <w:sz w:val="24"/>
          <w:szCs w:val="24"/>
          <w:lang w:val="uk-UA"/>
        </w:rPr>
        <w:t>Библиотека-Алия</w:t>
      </w:r>
      <w:proofErr w:type="spellEnd"/>
      <w:r w:rsidRPr="00B81351">
        <w:rPr>
          <w:sz w:val="24"/>
          <w:szCs w:val="24"/>
          <w:lang w:val="uk-UA"/>
        </w:rPr>
        <w:t>, 1991. – 184 с.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 xml:space="preserve">Васильєв В. Ю. </w:t>
      </w:r>
      <w:r w:rsidRPr="00B81351">
        <w:rPr>
          <w:sz w:val="24"/>
          <w:szCs w:val="24"/>
          <w:lang w:val="uk-UA"/>
        </w:rPr>
        <w:t xml:space="preserve">Україна в політиці керівництва СРСР напередодні Другої світової війни / В. Ю. Васильєв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1. – С. 4–16.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Вронська</w:t>
      </w:r>
      <w:proofErr w:type="spellEnd"/>
      <w:r w:rsidRPr="00B81351">
        <w:rPr>
          <w:b/>
          <w:i/>
          <w:sz w:val="24"/>
          <w:szCs w:val="24"/>
          <w:lang w:val="uk-UA"/>
        </w:rPr>
        <w:t> Т. В.</w:t>
      </w:r>
      <w:r w:rsidRPr="00B81351">
        <w:rPr>
          <w:sz w:val="24"/>
          <w:szCs w:val="24"/>
          <w:lang w:val="uk-UA"/>
        </w:rPr>
        <w:t xml:space="preserve"> Формування особового складу штрафних батальйонів і рот у Червоній армії періоду Великої Вітчизняної війни / Т. В. </w:t>
      </w:r>
      <w:proofErr w:type="spellStart"/>
      <w:r w:rsidRPr="00B81351">
        <w:rPr>
          <w:sz w:val="24"/>
          <w:szCs w:val="24"/>
          <w:lang w:val="uk-UA"/>
        </w:rPr>
        <w:t>Вронська</w:t>
      </w:r>
      <w:proofErr w:type="spellEnd"/>
      <w:r w:rsidRPr="00B81351">
        <w:rPr>
          <w:sz w:val="24"/>
          <w:szCs w:val="24"/>
          <w:lang w:val="uk-UA"/>
        </w:rPr>
        <w:t xml:space="preserve">, О. Є. Лисенко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3. – С. 137–151.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Гончаренко О. М.</w:t>
      </w:r>
      <w:r w:rsidRPr="00B81351">
        <w:rPr>
          <w:sz w:val="24"/>
          <w:szCs w:val="24"/>
          <w:lang w:val="uk-UA"/>
        </w:rPr>
        <w:t xml:space="preserve"> До питання про участь місцевого населення у порятунку євреїв на території </w:t>
      </w:r>
      <w:proofErr w:type="spellStart"/>
      <w:r w:rsidRPr="00B81351">
        <w:rPr>
          <w:sz w:val="24"/>
          <w:szCs w:val="24"/>
          <w:lang w:val="uk-UA"/>
        </w:rPr>
        <w:t>рейхскомісаріату</w:t>
      </w:r>
      <w:proofErr w:type="spellEnd"/>
      <w:r w:rsidRPr="00B81351">
        <w:rPr>
          <w:sz w:val="24"/>
          <w:szCs w:val="24"/>
          <w:lang w:val="uk-UA"/>
        </w:rPr>
        <w:t xml:space="preserve"> Україна (1941–1944 рр.) / О. М. Гончаренко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128–142.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Грідіна</w:t>
      </w:r>
      <w:proofErr w:type="spellEnd"/>
      <w:r w:rsidRPr="00B81351">
        <w:rPr>
          <w:b/>
          <w:i/>
          <w:sz w:val="24"/>
          <w:szCs w:val="24"/>
          <w:lang w:val="uk-UA"/>
        </w:rPr>
        <w:t> І. М.</w:t>
      </w:r>
      <w:r w:rsidRPr="00B81351">
        <w:rPr>
          <w:sz w:val="24"/>
          <w:szCs w:val="24"/>
          <w:lang w:val="uk-UA"/>
        </w:rPr>
        <w:t xml:space="preserve"> Вплив нацистської пропаганди на духовне життя населення України (технології, механізми та ефективність) / І. М. </w:t>
      </w:r>
      <w:proofErr w:type="spellStart"/>
      <w:r w:rsidRPr="00B81351">
        <w:rPr>
          <w:sz w:val="24"/>
          <w:szCs w:val="24"/>
          <w:lang w:val="uk-UA"/>
        </w:rPr>
        <w:t>Грідіна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3. – С. 123–132.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Жилюк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Діяльність ОУН та УПА на Житомирщині у 1941–1955 рр. / Вікторія </w:t>
      </w:r>
      <w:proofErr w:type="spellStart"/>
      <w:r w:rsidRPr="00B81351">
        <w:rPr>
          <w:sz w:val="24"/>
          <w:szCs w:val="24"/>
          <w:lang w:val="uk-UA"/>
        </w:rPr>
        <w:t>Жилюк</w:t>
      </w:r>
      <w:proofErr w:type="spellEnd"/>
      <w:r w:rsidRPr="00B81351">
        <w:rPr>
          <w:sz w:val="24"/>
          <w:szCs w:val="24"/>
          <w:lang w:val="uk-UA"/>
        </w:rPr>
        <w:t xml:space="preserve">. – Рівне : Волинські обереги, 2008. – 308 с. 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Кентій</w:t>
      </w:r>
      <w:proofErr w:type="spellEnd"/>
      <w:r w:rsidRPr="00B81351">
        <w:rPr>
          <w:b/>
          <w:i/>
          <w:sz w:val="24"/>
          <w:szCs w:val="24"/>
          <w:lang w:val="uk-UA"/>
        </w:rPr>
        <w:t> А. В.</w:t>
      </w:r>
      <w:r w:rsidRPr="00B81351">
        <w:rPr>
          <w:sz w:val="24"/>
          <w:szCs w:val="24"/>
          <w:lang w:val="uk-UA"/>
        </w:rPr>
        <w:t xml:space="preserve"> Партизанський рух 1941–1944 рр. в Україні / А. В. </w:t>
      </w:r>
      <w:proofErr w:type="spellStart"/>
      <w:r w:rsidRPr="00B81351">
        <w:rPr>
          <w:sz w:val="24"/>
          <w:szCs w:val="24"/>
          <w:lang w:val="uk-UA"/>
        </w:rPr>
        <w:t>Кентій</w:t>
      </w:r>
      <w:proofErr w:type="spellEnd"/>
      <w:r w:rsidRPr="00B81351">
        <w:rPr>
          <w:sz w:val="24"/>
          <w:szCs w:val="24"/>
          <w:lang w:val="uk-UA"/>
        </w:rPr>
        <w:t>, В. С. </w:t>
      </w:r>
      <w:proofErr w:type="spellStart"/>
      <w:r w:rsidRPr="00B81351">
        <w:rPr>
          <w:sz w:val="24"/>
          <w:szCs w:val="24"/>
          <w:lang w:val="uk-UA"/>
        </w:rPr>
        <w:t>Лозицький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3. – С. 3–16.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lastRenderedPageBreak/>
        <w:t>Коваль М. В.</w:t>
      </w:r>
      <w:r w:rsidRPr="00B81351">
        <w:rPr>
          <w:sz w:val="24"/>
          <w:szCs w:val="24"/>
          <w:lang w:val="uk-UA"/>
        </w:rPr>
        <w:t xml:space="preserve"> Україна у Другій світовій і Великій Вітчизняній війнах (1939–1945 рр.) / М. В. Коваль. – К. : Альтернативи, 1999. – 336 с. – («Україна крізь віки», т. 12).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Ковальчук І.</w:t>
      </w:r>
      <w:r w:rsidRPr="00B81351">
        <w:rPr>
          <w:sz w:val="24"/>
          <w:szCs w:val="24"/>
          <w:lang w:val="uk-UA"/>
        </w:rPr>
        <w:t xml:space="preserve"> Нарис історії діяльності ОУН під проводом А. Мельника на Житомирщині у другій половині 1941 року / Іван Ковальчук, Сергій </w:t>
      </w:r>
      <w:proofErr w:type="spellStart"/>
      <w:r w:rsidRPr="00B81351">
        <w:rPr>
          <w:sz w:val="24"/>
          <w:szCs w:val="24"/>
          <w:lang w:val="uk-UA"/>
        </w:rPr>
        <w:t>Стельникович</w:t>
      </w:r>
      <w:proofErr w:type="spellEnd"/>
      <w:r w:rsidRPr="00B81351">
        <w:rPr>
          <w:sz w:val="24"/>
          <w:szCs w:val="24"/>
          <w:lang w:val="uk-UA"/>
        </w:rPr>
        <w:t>. – Житомир : Рута, 2011. – 188 с.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Король В. Ю.</w:t>
      </w:r>
      <w:r w:rsidRPr="00B81351">
        <w:rPr>
          <w:sz w:val="24"/>
          <w:szCs w:val="24"/>
          <w:lang w:val="uk-UA"/>
        </w:rPr>
        <w:t xml:space="preserve"> Визвольні бої Червоної армії на території України (1943–1944 рр.) / В. Ю. Король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1. – С. 16–34.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Кульчицький С.</w:t>
      </w:r>
      <w:r w:rsidRPr="00B81351">
        <w:rPr>
          <w:sz w:val="24"/>
          <w:szCs w:val="24"/>
          <w:lang w:val="uk-UA"/>
        </w:rPr>
        <w:t xml:space="preserve"> Безповоротні втрати України в другій світовій війні / С. Кульчицький // Історія України. – 2004. – № 20. – С. 2–4.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Лисенко О. Є.</w:t>
      </w:r>
      <w:r w:rsidRPr="00B81351">
        <w:rPr>
          <w:sz w:val="24"/>
          <w:szCs w:val="24"/>
          <w:lang w:val="uk-UA"/>
        </w:rPr>
        <w:t xml:space="preserve"> Підсумки Другої світової війни та Україна / О. Є. Лисенко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6. – С. 128–139.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Михайлюк</w:t>
      </w:r>
      <w:proofErr w:type="spellEnd"/>
      <w:r w:rsidRPr="00B81351">
        <w:rPr>
          <w:b/>
          <w:i/>
          <w:sz w:val="24"/>
          <w:szCs w:val="24"/>
          <w:lang w:val="uk-UA"/>
        </w:rPr>
        <w:t> М. В.</w:t>
      </w:r>
      <w:r w:rsidRPr="00B81351">
        <w:rPr>
          <w:sz w:val="24"/>
          <w:szCs w:val="24"/>
          <w:lang w:val="uk-UA"/>
        </w:rPr>
        <w:t xml:space="preserve"> Нацистська пропаганда в окупованому Києві / М. В. </w:t>
      </w:r>
      <w:proofErr w:type="spellStart"/>
      <w:r w:rsidRPr="00B81351">
        <w:rPr>
          <w:sz w:val="24"/>
          <w:szCs w:val="24"/>
          <w:lang w:val="uk-UA"/>
        </w:rPr>
        <w:t>Михайлюк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1. – С. 131–145.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Рік 1941-й: партизани України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3. – С. 53–61.</w:t>
      </w:r>
    </w:p>
    <w:p w:rsidR="003B15A3" w:rsidRPr="00B81351" w:rsidRDefault="003B15A3" w:rsidP="003B15A3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Сушко О.</w:t>
      </w:r>
      <w:r w:rsidRPr="00B81351">
        <w:rPr>
          <w:sz w:val="24"/>
          <w:szCs w:val="24"/>
          <w:lang w:val="uk-UA"/>
        </w:rPr>
        <w:t xml:space="preserve"> Політичні погляди німецького керівництва на незалежність України в період другої світової війни / О. Сушко, О. </w:t>
      </w:r>
      <w:proofErr w:type="spellStart"/>
      <w:r w:rsidRPr="00B81351">
        <w:rPr>
          <w:sz w:val="24"/>
          <w:szCs w:val="24"/>
          <w:lang w:val="uk-UA"/>
        </w:rPr>
        <w:t>Берендєєв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2002. – № 33–34. – С. 18–19.</w:t>
      </w: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</w:p>
    <w:p w:rsidR="003B15A3" w:rsidRPr="00B81351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Яким чином німецьке керівництво намагалося використати «українське питання» у своїх цілях? Чим був спричинений інтерес до українських земель з боку Німеччини?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Радянсько-німецьке співробітництво, започатковане пактом про ненапад, А. Гітлер дуже влучно назвав «шлюбом за розрахунком». Прокоментуйте цей вислів. Які переваги давав цей «шлюб» Німеччині та Радянському Союзу?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Події 1939–1940 рр. на українських землях історики тлумачать по-різному. Сутність процесу, завдяки якому західноукраїнські землі опинились у складі УРСР, більш правильно відбиває термін: анексія, возз’єднання чи інкорпорація? Відповідь обґрунтуйте.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позитивні й негативні риси радянізації західноукраїнських земель.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Проаналізуйте причини поразок Червоної Армії на початковому етапі війни.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Поясніть особливості взаємодії радянської, націоналістичної та польської течій руху Опору в Україні. Якими були причини «Волинської трагедії»?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Назвіть основні операції з визволення України в 1943–1944 рр., дати повної окупації та остаточного визволення України. Якими, на Вашу думку, були причини перемоги Радянського Союзу у </w:t>
      </w:r>
      <w:r w:rsidR="0002145D">
        <w:rPr>
          <w:sz w:val="24"/>
          <w:szCs w:val="24"/>
          <w:lang w:val="uk-UA"/>
        </w:rPr>
        <w:t>Другій світовій</w:t>
      </w:r>
      <w:r w:rsidRPr="00B81351">
        <w:rPr>
          <w:sz w:val="24"/>
          <w:szCs w:val="24"/>
          <w:lang w:val="uk-UA"/>
        </w:rPr>
        <w:t xml:space="preserve"> війні?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Проаналізуйте втрати України та Радянського Союзу у </w:t>
      </w:r>
      <w:r w:rsidR="0002145D">
        <w:rPr>
          <w:sz w:val="24"/>
          <w:szCs w:val="24"/>
          <w:lang w:val="uk-UA"/>
        </w:rPr>
        <w:t>Другій світовій</w:t>
      </w:r>
      <w:r w:rsidRPr="00B81351">
        <w:rPr>
          <w:sz w:val="24"/>
          <w:szCs w:val="24"/>
          <w:lang w:val="uk-UA"/>
        </w:rPr>
        <w:t xml:space="preserve"> війні, порівняйте їх із втратами країн фашистського блоку. Зробіть висновок.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Прослідкуйте ставлення радянського керівництва до долі людей під час війни (військовополонених, громадян, що опинилися на окупованій території тощо).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Порівняйте форми боротьби партизанів та підпільників. Назвіть найвідоміших представників обох груп.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Доведіть конкретними фактами, що патріотизм народу Радянського Союзу відіграв вагому роль у перемозі над нацистськими загарбниками.</w:t>
      </w:r>
    </w:p>
    <w:p w:rsidR="003B15A3" w:rsidRPr="00B81351" w:rsidRDefault="003B15A3" w:rsidP="003B15A3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Покажіть, в чому полягають сутнісні протиріччя в оцінці істориками та громадянами України подій </w:t>
      </w:r>
      <w:r w:rsidR="0002145D">
        <w:rPr>
          <w:sz w:val="24"/>
          <w:szCs w:val="24"/>
          <w:lang w:val="uk-UA"/>
        </w:rPr>
        <w:t>Другій світовій</w:t>
      </w:r>
      <w:r w:rsidR="0002145D" w:rsidRPr="00B81351">
        <w:rPr>
          <w:sz w:val="24"/>
          <w:szCs w:val="24"/>
          <w:lang w:val="uk-UA"/>
        </w:rPr>
        <w:t xml:space="preserve"> війні</w:t>
      </w:r>
      <w:r w:rsidRPr="00B81351">
        <w:rPr>
          <w:sz w:val="24"/>
          <w:szCs w:val="24"/>
          <w:lang w:val="uk-UA"/>
        </w:rPr>
        <w:t xml:space="preserve">. Як українська та світова громадськість ставиться до ролі ветеранів Радянської Армії та вояків націоналістичної течії Руху Опору в перемозі над фашизмом? </w:t>
      </w:r>
      <w:proofErr w:type="spellStart"/>
      <w:r w:rsidRPr="00B81351">
        <w:rPr>
          <w:sz w:val="24"/>
          <w:szCs w:val="24"/>
          <w:lang w:val="uk-UA"/>
        </w:rPr>
        <w:t>Висловте</w:t>
      </w:r>
      <w:proofErr w:type="spellEnd"/>
      <w:r w:rsidRPr="00B81351">
        <w:rPr>
          <w:sz w:val="24"/>
          <w:szCs w:val="24"/>
          <w:lang w:val="uk-UA"/>
        </w:rPr>
        <w:t xml:space="preserve"> свою точку зору.</w:t>
      </w:r>
    </w:p>
    <w:p w:rsidR="003B15A3" w:rsidRPr="00B81351" w:rsidRDefault="003B15A3" w:rsidP="003B15A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B15A3" w:rsidRPr="00B81351" w:rsidRDefault="003B15A3" w:rsidP="003B15A3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sz w:val="24"/>
          <w:szCs w:val="24"/>
          <w:lang w:val="uk-UA"/>
        </w:rPr>
        <w:t xml:space="preserve">амністія, Бабин Яр, блокада, Букринський плацдарм, «Вісла» операція, «Галичина» дивізія СС, гестапо, гетто, Голокост, депортація, дистрикт «Галичина», </w:t>
      </w:r>
      <w:proofErr w:type="spellStart"/>
      <w:r w:rsidRPr="00B81351">
        <w:rPr>
          <w:sz w:val="24"/>
          <w:szCs w:val="24"/>
          <w:lang w:val="uk-UA"/>
        </w:rPr>
        <w:t>Дробицький</w:t>
      </w:r>
      <w:proofErr w:type="spellEnd"/>
      <w:r w:rsidRPr="00B81351">
        <w:rPr>
          <w:sz w:val="24"/>
          <w:szCs w:val="24"/>
          <w:lang w:val="uk-UA"/>
        </w:rPr>
        <w:t xml:space="preserve"> Яр, евакуація, «</w:t>
      </w:r>
      <w:proofErr w:type="spellStart"/>
      <w:r w:rsidRPr="00B81351">
        <w:rPr>
          <w:sz w:val="24"/>
          <w:szCs w:val="24"/>
          <w:lang w:val="uk-UA"/>
        </w:rPr>
        <w:t>ждановщина</w:t>
      </w:r>
      <w:proofErr w:type="spellEnd"/>
      <w:r w:rsidRPr="00B81351">
        <w:rPr>
          <w:sz w:val="24"/>
          <w:szCs w:val="24"/>
          <w:lang w:val="uk-UA"/>
        </w:rPr>
        <w:t xml:space="preserve">», Карпатська Україна, колабораціонізм, космополітизм, </w:t>
      </w:r>
      <w:proofErr w:type="spellStart"/>
      <w:r w:rsidRPr="00B81351">
        <w:rPr>
          <w:sz w:val="24"/>
          <w:szCs w:val="24"/>
          <w:lang w:val="uk-UA"/>
        </w:rPr>
        <w:t>Лютезький</w:t>
      </w:r>
      <w:proofErr w:type="spellEnd"/>
      <w:r w:rsidRPr="00B81351">
        <w:rPr>
          <w:sz w:val="24"/>
          <w:szCs w:val="24"/>
          <w:lang w:val="uk-UA"/>
        </w:rPr>
        <w:t xml:space="preserve"> плацдарм, «новий порядок», Нюрнберзький </w:t>
      </w:r>
      <w:r w:rsidRPr="00B81351">
        <w:rPr>
          <w:sz w:val="24"/>
          <w:szCs w:val="24"/>
          <w:lang w:val="uk-UA"/>
        </w:rPr>
        <w:lastRenderedPageBreak/>
        <w:t>процес, окупація, остарбайтери, ОУН, пакт Молотова-Ріббентропа, партизани, підпільники, план «</w:t>
      </w:r>
      <w:proofErr w:type="spellStart"/>
      <w:r w:rsidRPr="00B81351">
        <w:rPr>
          <w:sz w:val="24"/>
          <w:szCs w:val="24"/>
          <w:lang w:val="uk-UA"/>
        </w:rPr>
        <w:t>Барбаросса</w:t>
      </w:r>
      <w:proofErr w:type="spellEnd"/>
      <w:r w:rsidRPr="00B81351">
        <w:rPr>
          <w:sz w:val="24"/>
          <w:szCs w:val="24"/>
          <w:lang w:val="uk-UA"/>
        </w:rPr>
        <w:t>», план «Ост», «Поліська Січ», «праведник світу», радянізація, «рейкова війна», фашизм.</w:t>
      </w:r>
    </w:p>
    <w:p w:rsidR="003B15A3" w:rsidRPr="00765383" w:rsidRDefault="003B15A3" w:rsidP="003B15A3">
      <w:pPr>
        <w:rPr>
          <w:lang w:val="uk-UA"/>
        </w:rPr>
      </w:pPr>
    </w:p>
    <w:p w:rsidR="005B63BD" w:rsidRPr="003B15A3" w:rsidRDefault="009F1EBF">
      <w:pPr>
        <w:rPr>
          <w:lang w:val="uk-UA"/>
        </w:rPr>
      </w:pPr>
    </w:p>
    <w:sectPr w:rsidR="005B63BD" w:rsidRPr="003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EAA"/>
    <w:multiLevelType w:val="hybridMultilevel"/>
    <w:tmpl w:val="6354E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242B22"/>
    <w:multiLevelType w:val="hybridMultilevel"/>
    <w:tmpl w:val="CA3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E23D1"/>
    <w:multiLevelType w:val="hybridMultilevel"/>
    <w:tmpl w:val="A7C01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B5"/>
    <w:rsid w:val="0002145D"/>
    <w:rsid w:val="0020117F"/>
    <w:rsid w:val="003B15A3"/>
    <w:rsid w:val="007D7B21"/>
    <w:rsid w:val="009F1EBF"/>
    <w:rsid w:val="00F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2023-12-04T20:18:00Z</dcterms:created>
  <dcterms:modified xsi:type="dcterms:W3CDTF">2023-12-04T20:22:00Z</dcterms:modified>
</cp:coreProperties>
</file>