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1065B" w14:textId="56593B1C" w:rsidR="000E1CFD" w:rsidRPr="00E06085" w:rsidRDefault="000E1CFD" w:rsidP="003E5B79">
      <w:pPr>
        <w:autoSpaceDE w:val="0"/>
        <w:autoSpaceDN w:val="0"/>
        <w:spacing w:after="0" w:line="240" w:lineRule="auto"/>
        <w:contextualSpacing/>
        <w:jc w:val="right"/>
        <w:rPr>
          <w:rFonts w:ascii="Times New Roman" w:eastAsia="Calibri" w:hAnsi="Times New Roman" w:cs="Times New Roman"/>
          <w:b/>
          <w:bCs/>
          <w:color w:val="000000"/>
          <w:sz w:val="24"/>
          <w:szCs w:val="24"/>
          <w:lang w:eastAsia="uk-UA"/>
        </w:rPr>
      </w:pPr>
      <w:r w:rsidRPr="00E06085">
        <w:rPr>
          <w:rFonts w:ascii="Times New Roman" w:eastAsia="Calibri" w:hAnsi="Times New Roman" w:cs="Times New Roman"/>
          <w:b/>
          <w:bCs/>
          <w:color w:val="000000"/>
          <w:sz w:val="24"/>
          <w:szCs w:val="24"/>
          <w:lang w:eastAsia="uk-UA"/>
        </w:rPr>
        <w:t>ЗАТВЕРДЖЕНО</w:t>
      </w:r>
    </w:p>
    <w:p w14:paraId="7B2DBB3B"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eastAsia="Calibri" w:hAnsi="Times New Roman" w:cs="Times New Roman"/>
          <w:bCs/>
          <w:color w:val="000000"/>
          <w:sz w:val="24"/>
          <w:szCs w:val="24"/>
          <w:lang w:eastAsia="uk-UA"/>
        </w:rPr>
        <w:t xml:space="preserve">Вченою радою </w:t>
      </w:r>
      <w:r w:rsidRPr="00E06085">
        <w:rPr>
          <w:rFonts w:ascii="Times New Roman" w:hAnsi="Times New Roman" w:cs="Times New Roman"/>
          <w:sz w:val="24"/>
          <w:szCs w:val="24"/>
        </w:rPr>
        <w:t>факультету</w:t>
      </w:r>
    </w:p>
    <w:p w14:paraId="2474AF1C"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педагогічних технологій та освіти впродовж життя</w:t>
      </w:r>
    </w:p>
    <w:p w14:paraId="2B6E9592" w14:textId="65F5E5C1" w:rsidR="000E1CFD" w:rsidRPr="00E06085" w:rsidRDefault="000E1CFD" w:rsidP="003E5B79">
      <w:pPr>
        <w:autoSpaceDE w:val="0"/>
        <w:autoSpaceDN w:val="0"/>
        <w:spacing w:after="0" w:line="240" w:lineRule="auto"/>
        <w:contextualSpacing/>
        <w:jc w:val="right"/>
        <w:rPr>
          <w:rFonts w:ascii="Times New Roman" w:eastAsia="Calibri" w:hAnsi="Times New Roman" w:cs="Times New Roman"/>
          <w:color w:val="000000"/>
          <w:sz w:val="24"/>
          <w:szCs w:val="24"/>
          <w:lang w:eastAsia="uk-UA"/>
        </w:rPr>
      </w:pPr>
      <w:r w:rsidRPr="00E06085">
        <w:rPr>
          <w:rFonts w:ascii="Times New Roman" w:hAnsi="Times New Roman" w:cs="Times New Roman"/>
          <w:sz w:val="24"/>
          <w:szCs w:val="24"/>
        </w:rPr>
        <w:t>31 серпня 2023 р., протокол № 1</w:t>
      </w:r>
      <w:r w:rsidR="00A42EC9" w:rsidRPr="00E06085">
        <w:rPr>
          <w:rFonts w:ascii="Times New Roman" w:hAnsi="Times New Roman" w:cs="Times New Roman"/>
          <w:sz w:val="24"/>
          <w:szCs w:val="24"/>
        </w:rPr>
        <w:t>1</w:t>
      </w:r>
    </w:p>
    <w:p w14:paraId="4C6CD80E" w14:textId="77777777" w:rsidR="000E1CFD" w:rsidRPr="00E06085" w:rsidRDefault="000E1CFD" w:rsidP="003E5B79">
      <w:pPr>
        <w:autoSpaceDE w:val="0"/>
        <w:autoSpaceDN w:val="0"/>
        <w:spacing w:after="0" w:line="240" w:lineRule="auto"/>
        <w:contextualSpacing/>
        <w:jc w:val="right"/>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Голова Вченої ради</w:t>
      </w:r>
    </w:p>
    <w:p w14:paraId="06A97F02" w14:textId="77777777" w:rsidR="000E1CFD" w:rsidRPr="00E06085" w:rsidRDefault="000E1CFD" w:rsidP="003E5B79">
      <w:pPr>
        <w:autoSpaceDE w:val="0"/>
        <w:autoSpaceDN w:val="0"/>
        <w:spacing w:after="0" w:line="240" w:lineRule="auto"/>
        <w:contextualSpacing/>
        <w:jc w:val="right"/>
        <w:rPr>
          <w:rFonts w:ascii="Times New Roman" w:eastAsia="Calibri" w:hAnsi="Times New Roman" w:cs="Times New Roman"/>
          <w:color w:val="000000"/>
          <w:sz w:val="24"/>
          <w:szCs w:val="24"/>
          <w:lang w:eastAsia="uk-UA"/>
        </w:rPr>
      </w:pPr>
    </w:p>
    <w:p w14:paraId="2F7A351D" w14:textId="77777777" w:rsidR="000E1CFD" w:rsidRPr="00E06085" w:rsidRDefault="000E1CFD" w:rsidP="003E5B79">
      <w:pPr>
        <w:autoSpaceDE w:val="0"/>
        <w:autoSpaceDN w:val="0"/>
        <w:spacing w:after="0" w:line="240" w:lineRule="auto"/>
        <w:contextualSpacing/>
        <w:jc w:val="right"/>
        <w:rPr>
          <w:rFonts w:ascii="Times New Roman" w:eastAsia="Calibri" w:hAnsi="Times New Roman" w:cs="Times New Roman"/>
          <w:color w:val="000000"/>
          <w:sz w:val="24"/>
          <w:szCs w:val="24"/>
          <w:lang w:eastAsia="uk-UA"/>
        </w:rPr>
      </w:pPr>
      <w:proofErr w:type="spellStart"/>
      <w:r w:rsidRPr="00E06085">
        <w:rPr>
          <w:rFonts w:ascii="Times New Roman" w:eastAsia="Calibri" w:hAnsi="Times New Roman" w:cs="Times New Roman"/>
          <w:color w:val="000000"/>
          <w:sz w:val="24"/>
          <w:szCs w:val="24"/>
          <w:lang w:eastAsia="uk-UA"/>
        </w:rPr>
        <w:t>______________Окса</w:t>
      </w:r>
      <w:proofErr w:type="spellEnd"/>
      <w:r w:rsidRPr="00E06085">
        <w:rPr>
          <w:rFonts w:ascii="Times New Roman" w:eastAsia="Calibri" w:hAnsi="Times New Roman" w:cs="Times New Roman"/>
          <w:color w:val="000000"/>
          <w:sz w:val="24"/>
          <w:szCs w:val="24"/>
          <w:lang w:eastAsia="uk-UA"/>
        </w:rPr>
        <w:t>на ЧЕРНИШ</w:t>
      </w:r>
    </w:p>
    <w:p w14:paraId="7E5454A6" w14:textId="77777777" w:rsidR="000E1CFD" w:rsidRPr="00E06085" w:rsidRDefault="000E1CFD" w:rsidP="003E5B79">
      <w:pPr>
        <w:spacing w:after="0" w:line="240" w:lineRule="auto"/>
        <w:contextualSpacing/>
        <w:jc w:val="both"/>
        <w:rPr>
          <w:rFonts w:ascii="Times New Roman" w:eastAsia="Calibri" w:hAnsi="Times New Roman" w:cs="Times New Roman"/>
          <w:color w:val="000000"/>
          <w:sz w:val="24"/>
          <w:szCs w:val="24"/>
          <w:lang w:eastAsia="uk-UA"/>
        </w:rPr>
      </w:pPr>
    </w:p>
    <w:p w14:paraId="04407093" w14:textId="77777777" w:rsidR="000E1CFD" w:rsidRPr="00E06085" w:rsidRDefault="000E1CFD" w:rsidP="003E5B79">
      <w:pPr>
        <w:overflowPunct w:val="0"/>
        <w:autoSpaceDE w:val="0"/>
        <w:autoSpaceDN w:val="0"/>
        <w:spacing w:after="0" w:line="360" w:lineRule="auto"/>
        <w:jc w:val="both"/>
        <w:rPr>
          <w:rFonts w:ascii="Times New Roman" w:hAnsi="Times New Roman" w:cs="Times New Roman"/>
          <w:b/>
          <w:caps/>
          <w:sz w:val="24"/>
          <w:szCs w:val="24"/>
        </w:rPr>
      </w:pPr>
    </w:p>
    <w:p w14:paraId="6CE4B5DF" w14:textId="77777777" w:rsidR="003E5B79" w:rsidRPr="00E06085" w:rsidRDefault="003E5B79" w:rsidP="003E5B79">
      <w:pPr>
        <w:overflowPunct w:val="0"/>
        <w:autoSpaceDE w:val="0"/>
        <w:autoSpaceDN w:val="0"/>
        <w:spacing w:after="0" w:line="360" w:lineRule="auto"/>
        <w:jc w:val="both"/>
        <w:rPr>
          <w:rFonts w:ascii="Times New Roman" w:hAnsi="Times New Roman" w:cs="Times New Roman"/>
          <w:b/>
          <w:caps/>
          <w:sz w:val="24"/>
          <w:szCs w:val="24"/>
        </w:rPr>
      </w:pPr>
    </w:p>
    <w:p w14:paraId="418B9CCC" w14:textId="77777777" w:rsidR="003E5B79" w:rsidRPr="00E06085" w:rsidRDefault="003E5B79" w:rsidP="003E5B79">
      <w:pPr>
        <w:overflowPunct w:val="0"/>
        <w:autoSpaceDE w:val="0"/>
        <w:autoSpaceDN w:val="0"/>
        <w:spacing w:after="0" w:line="360" w:lineRule="auto"/>
        <w:jc w:val="both"/>
        <w:rPr>
          <w:rFonts w:ascii="Times New Roman" w:hAnsi="Times New Roman" w:cs="Times New Roman"/>
          <w:b/>
          <w:caps/>
          <w:sz w:val="24"/>
          <w:szCs w:val="24"/>
        </w:rPr>
      </w:pPr>
    </w:p>
    <w:p w14:paraId="1D222253" w14:textId="77777777" w:rsidR="003E5B79" w:rsidRPr="00E06085" w:rsidRDefault="003E5B79" w:rsidP="003E5B79">
      <w:pPr>
        <w:overflowPunct w:val="0"/>
        <w:autoSpaceDE w:val="0"/>
        <w:autoSpaceDN w:val="0"/>
        <w:spacing w:after="0" w:line="360" w:lineRule="auto"/>
        <w:jc w:val="both"/>
        <w:rPr>
          <w:rFonts w:ascii="Times New Roman" w:hAnsi="Times New Roman" w:cs="Times New Roman"/>
          <w:b/>
          <w:caps/>
          <w:sz w:val="24"/>
          <w:szCs w:val="24"/>
        </w:rPr>
      </w:pPr>
    </w:p>
    <w:p w14:paraId="372B6C14" w14:textId="77777777" w:rsidR="000E1CFD" w:rsidRPr="00E06085" w:rsidRDefault="000E1CFD" w:rsidP="003E5B79">
      <w:pPr>
        <w:overflowPunct w:val="0"/>
        <w:autoSpaceDE w:val="0"/>
        <w:autoSpaceDN w:val="0"/>
        <w:spacing w:after="0" w:line="360" w:lineRule="auto"/>
        <w:jc w:val="center"/>
        <w:rPr>
          <w:rFonts w:ascii="Times New Roman" w:hAnsi="Times New Roman" w:cs="Times New Roman"/>
          <w:b/>
          <w:caps/>
          <w:sz w:val="24"/>
          <w:szCs w:val="24"/>
        </w:rPr>
      </w:pPr>
      <w:r w:rsidRPr="00E06085">
        <w:rPr>
          <w:rFonts w:ascii="Times New Roman" w:hAnsi="Times New Roman" w:cs="Times New Roman"/>
          <w:b/>
          <w:caps/>
          <w:sz w:val="24"/>
          <w:szCs w:val="24"/>
        </w:rPr>
        <w:t>Робоча програма Навчальної дисципліни</w:t>
      </w:r>
    </w:p>
    <w:p w14:paraId="17DE0958" w14:textId="67AF3010" w:rsidR="000E1CFD" w:rsidRPr="00E06085" w:rsidRDefault="000E1CFD" w:rsidP="003E5B79">
      <w:pPr>
        <w:keepNext/>
        <w:spacing w:after="0" w:line="240" w:lineRule="auto"/>
        <w:contextualSpacing/>
        <w:jc w:val="center"/>
        <w:outlineLvl w:val="0"/>
        <w:rPr>
          <w:rFonts w:ascii="Times New Roman" w:hAnsi="Times New Roman" w:cs="Times New Roman"/>
          <w:b/>
          <w:sz w:val="24"/>
          <w:szCs w:val="24"/>
        </w:rPr>
      </w:pPr>
      <w:r w:rsidRPr="00E06085">
        <w:rPr>
          <w:rFonts w:ascii="Times New Roman" w:hAnsi="Times New Roman" w:cs="Times New Roman"/>
          <w:b/>
          <w:sz w:val="24"/>
          <w:szCs w:val="24"/>
        </w:rPr>
        <w:t>«</w:t>
      </w:r>
      <w:r w:rsidR="006F1F16" w:rsidRPr="00E06085">
        <w:rPr>
          <w:rFonts w:ascii="Times New Roman" w:eastAsia="Times New Roman" w:hAnsi="Times New Roman" w:cs="Times New Roman"/>
          <w:b/>
          <w:sz w:val="24"/>
          <w:szCs w:val="24"/>
          <w:lang w:eastAsia="ru-RU"/>
        </w:rPr>
        <w:t>ОСНОВИ ВИДАВНИЧО-РЕДАКЦІЙНОЇ ДІЯЛЬНОСТІ</w:t>
      </w:r>
      <w:r w:rsidRPr="00E06085">
        <w:rPr>
          <w:rFonts w:ascii="Times New Roman" w:hAnsi="Times New Roman" w:cs="Times New Roman"/>
          <w:b/>
          <w:sz w:val="24"/>
          <w:szCs w:val="24"/>
        </w:rPr>
        <w:t>»</w:t>
      </w:r>
    </w:p>
    <w:p w14:paraId="3C1932C9" w14:textId="77777777" w:rsidR="000E1CFD" w:rsidRPr="00E06085" w:rsidRDefault="000E1CFD" w:rsidP="003E5B79">
      <w:pPr>
        <w:keepNext/>
        <w:spacing w:after="0" w:line="240" w:lineRule="auto"/>
        <w:contextualSpacing/>
        <w:jc w:val="center"/>
        <w:outlineLvl w:val="0"/>
        <w:rPr>
          <w:rFonts w:ascii="Times New Roman" w:hAnsi="Times New Roman" w:cs="Times New Roman"/>
          <w:b/>
          <w:sz w:val="24"/>
          <w:szCs w:val="24"/>
        </w:rPr>
      </w:pPr>
    </w:p>
    <w:p w14:paraId="2DBE1D3E" w14:textId="00797AB3" w:rsidR="000E1CFD" w:rsidRPr="00E06085" w:rsidRDefault="000E1CFD" w:rsidP="003E5B79">
      <w:pPr>
        <w:overflowPunct w:val="0"/>
        <w:autoSpaceDE w:val="0"/>
        <w:autoSpaceDN w:val="0"/>
        <w:spacing w:after="0" w:line="240" w:lineRule="auto"/>
        <w:contextualSpacing/>
        <w:jc w:val="center"/>
        <w:rPr>
          <w:rFonts w:ascii="Times New Roman" w:hAnsi="Times New Roman" w:cs="Times New Roman"/>
          <w:sz w:val="24"/>
          <w:szCs w:val="24"/>
        </w:rPr>
      </w:pPr>
      <w:r w:rsidRPr="00E06085">
        <w:rPr>
          <w:rFonts w:ascii="Times New Roman" w:hAnsi="Times New Roman" w:cs="Times New Roman"/>
          <w:sz w:val="24"/>
          <w:szCs w:val="24"/>
        </w:rPr>
        <w:t>для здобувачів вищої освіти освітнього ступеня «</w:t>
      </w:r>
      <w:r w:rsidR="006F1F16" w:rsidRPr="00E06085">
        <w:rPr>
          <w:rFonts w:ascii="Times New Roman" w:hAnsi="Times New Roman" w:cs="Times New Roman"/>
          <w:sz w:val="24"/>
          <w:szCs w:val="24"/>
        </w:rPr>
        <w:t>Бакалавр</w:t>
      </w:r>
      <w:r w:rsidRPr="00E06085">
        <w:rPr>
          <w:rFonts w:ascii="Times New Roman" w:hAnsi="Times New Roman" w:cs="Times New Roman"/>
          <w:sz w:val="24"/>
          <w:szCs w:val="24"/>
        </w:rPr>
        <w:t>»</w:t>
      </w:r>
    </w:p>
    <w:p w14:paraId="71748D4A" w14:textId="0688C6B9" w:rsidR="000E1CFD" w:rsidRPr="00E06085" w:rsidRDefault="000E1CFD" w:rsidP="003E5B79">
      <w:pPr>
        <w:overflowPunct w:val="0"/>
        <w:autoSpaceDE w:val="0"/>
        <w:autoSpaceDN w:val="0"/>
        <w:spacing w:after="0" w:line="240" w:lineRule="auto"/>
        <w:contextualSpacing/>
        <w:jc w:val="center"/>
        <w:rPr>
          <w:rFonts w:ascii="Times New Roman" w:hAnsi="Times New Roman" w:cs="Times New Roman"/>
          <w:sz w:val="24"/>
          <w:szCs w:val="24"/>
        </w:rPr>
      </w:pPr>
      <w:r w:rsidRPr="00E06085">
        <w:rPr>
          <w:rFonts w:ascii="Times New Roman" w:hAnsi="Times New Roman" w:cs="Times New Roman"/>
          <w:sz w:val="24"/>
          <w:szCs w:val="24"/>
        </w:rPr>
        <w:t xml:space="preserve">спеціальності </w:t>
      </w:r>
      <w:r w:rsidR="006F1F16" w:rsidRPr="00E06085">
        <w:rPr>
          <w:rFonts w:ascii="Times New Roman" w:hAnsi="Times New Roman" w:cs="Times New Roman"/>
          <w:sz w:val="24"/>
          <w:szCs w:val="24"/>
        </w:rPr>
        <w:t xml:space="preserve">014 «Середня освіта (за предметними </w:t>
      </w:r>
      <w:proofErr w:type="spellStart"/>
      <w:r w:rsidR="006F1F16" w:rsidRPr="00E06085">
        <w:rPr>
          <w:rFonts w:ascii="Times New Roman" w:hAnsi="Times New Roman" w:cs="Times New Roman"/>
          <w:sz w:val="24"/>
          <w:szCs w:val="24"/>
        </w:rPr>
        <w:t>спеціалізаціями</w:t>
      </w:r>
      <w:proofErr w:type="spellEnd"/>
      <w:r w:rsidR="006F1F16" w:rsidRPr="00E06085">
        <w:rPr>
          <w:rFonts w:ascii="Times New Roman" w:hAnsi="Times New Roman" w:cs="Times New Roman"/>
          <w:sz w:val="24"/>
          <w:szCs w:val="24"/>
        </w:rPr>
        <w:t>)»</w:t>
      </w:r>
    </w:p>
    <w:p w14:paraId="1F5D51D0" w14:textId="5E7BA57A" w:rsidR="000E1CFD" w:rsidRDefault="000E1CFD" w:rsidP="003E5B79">
      <w:pPr>
        <w:overflowPunct w:val="0"/>
        <w:autoSpaceDE w:val="0"/>
        <w:autoSpaceDN w:val="0"/>
        <w:spacing w:after="0" w:line="240" w:lineRule="auto"/>
        <w:contextualSpacing/>
        <w:jc w:val="center"/>
        <w:rPr>
          <w:rFonts w:ascii="Times New Roman" w:hAnsi="Times New Roman" w:cs="Times New Roman"/>
          <w:sz w:val="24"/>
          <w:szCs w:val="24"/>
        </w:rPr>
      </w:pPr>
      <w:r w:rsidRPr="00E06085">
        <w:rPr>
          <w:rFonts w:ascii="Times New Roman" w:hAnsi="Times New Roman" w:cs="Times New Roman"/>
          <w:sz w:val="24"/>
          <w:szCs w:val="24"/>
        </w:rPr>
        <w:t>освітньо-професійна програма «</w:t>
      </w:r>
      <w:r w:rsidR="006F1F16" w:rsidRPr="00E06085">
        <w:rPr>
          <w:rFonts w:ascii="Times New Roman" w:hAnsi="Times New Roman" w:cs="Times New Roman"/>
          <w:sz w:val="24"/>
          <w:szCs w:val="24"/>
        </w:rPr>
        <w:t>Середня освіта (Англійська мова та зарубіжна література)</w:t>
      </w:r>
      <w:r w:rsidRPr="00E06085">
        <w:rPr>
          <w:rFonts w:ascii="Times New Roman" w:hAnsi="Times New Roman" w:cs="Times New Roman"/>
          <w:sz w:val="24"/>
          <w:szCs w:val="24"/>
        </w:rPr>
        <w:t>»</w:t>
      </w:r>
    </w:p>
    <w:p w14:paraId="2EFBA325" w14:textId="735C2AFA" w:rsidR="00912B8D" w:rsidRPr="00E06085" w:rsidRDefault="00912B8D" w:rsidP="003E5B79">
      <w:pPr>
        <w:overflowPunct w:val="0"/>
        <w:autoSpaceDE w:val="0"/>
        <w:autoSpaceDN w:val="0"/>
        <w:spacing w:after="0" w:line="240" w:lineRule="auto"/>
        <w:contextualSpacing/>
        <w:jc w:val="center"/>
        <w:rPr>
          <w:rFonts w:ascii="Times New Roman" w:hAnsi="Times New Roman" w:cs="Times New Roman"/>
          <w:sz w:val="24"/>
          <w:szCs w:val="24"/>
        </w:rPr>
      </w:pPr>
      <w:r w:rsidRPr="00912B8D">
        <w:rPr>
          <w:rFonts w:ascii="Times New Roman" w:hAnsi="Times New Roman" w:cs="Times New Roman"/>
          <w:sz w:val="24"/>
          <w:szCs w:val="24"/>
        </w:rPr>
        <w:t>за спеціалізацією 014.21 «Середня освіта (Англійська мова та зарубіжна література)»</w:t>
      </w:r>
    </w:p>
    <w:p w14:paraId="5A184AD7" w14:textId="77777777" w:rsidR="000E1CFD" w:rsidRPr="00E06085" w:rsidRDefault="000E1CFD" w:rsidP="003E5B79">
      <w:pPr>
        <w:overflowPunct w:val="0"/>
        <w:autoSpaceDE w:val="0"/>
        <w:autoSpaceDN w:val="0"/>
        <w:spacing w:after="0" w:line="240" w:lineRule="auto"/>
        <w:contextualSpacing/>
        <w:jc w:val="center"/>
        <w:rPr>
          <w:rFonts w:ascii="Times New Roman" w:hAnsi="Times New Roman" w:cs="Times New Roman"/>
          <w:sz w:val="24"/>
          <w:szCs w:val="24"/>
        </w:rPr>
      </w:pPr>
      <w:r w:rsidRPr="00E06085">
        <w:rPr>
          <w:rFonts w:ascii="Times New Roman" w:hAnsi="Times New Roman" w:cs="Times New Roman"/>
          <w:sz w:val="24"/>
          <w:szCs w:val="24"/>
          <w:lang w:eastAsia="uk-UA"/>
        </w:rPr>
        <w:t xml:space="preserve">факультет </w:t>
      </w:r>
      <w:r w:rsidRPr="00E06085">
        <w:rPr>
          <w:rFonts w:ascii="Times New Roman" w:hAnsi="Times New Roman" w:cs="Times New Roman"/>
          <w:sz w:val="24"/>
          <w:szCs w:val="24"/>
        </w:rPr>
        <w:t>педагогічних технологій та освіти впродовж життя</w:t>
      </w:r>
    </w:p>
    <w:p w14:paraId="70FBEF5F" w14:textId="77777777" w:rsidR="000E1CFD" w:rsidRPr="00E06085" w:rsidRDefault="000E1CFD" w:rsidP="003E5B79">
      <w:pPr>
        <w:overflowPunct w:val="0"/>
        <w:autoSpaceDE w:val="0"/>
        <w:autoSpaceDN w:val="0"/>
        <w:spacing w:after="0" w:line="240" w:lineRule="auto"/>
        <w:contextualSpacing/>
        <w:jc w:val="center"/>
        <w:rPr>
          <w:rFonts w:ascii="Times New Roman" w:hAnsi="Times New Roman" w:cs="Times New Roman"/>
          <w:sz w:val="24"/>
          <w:szCs w:val="24"/>
          <w:lang w:eastAsia="uk-UA"/>
        </w:rPr>
      </w:pPr>
      <w:r w:rsidRPr="00E06085">
        <w:rPr>
          <w:rFonts w:ascii="Times New Roman" w:hAnsi="Times New Roman" w:cs="Times New Roman"/>
          <w:sz w:val="24"/>
          <w:szCs w:val="24"/>
        </w:rPr>
        <w:t>кафедра філософсько-історичних студій та масових комунікацій</w:t>
      </w:r>
    </w:p>
    <w:p w14:paraId="0C1B047A" w14:textId="77777777" w:rsidR="000E1CFD" w:rsidRPr="00E06085" w:rsidRDefault="000E1CFD" w:rsidP="003E5B79">
      <w:pPr>
        <w:spacing w:after="0" w:line="240" w:lineRule="auto"/>
        <w:contextualSpacing/>
        <w:jc w:val="center"/>
        <w:rPr>
          <w:rFonts w:ascii="Times New Roman" w:hAnsi="Times New Roman" w:cs="Times New Roman"/>
          <w:sz w:val="24"/>
          <w:szCs w:val="24"/>
        </w:rPr>
      </w:pPr>
    </w:p>
    <w:p w14:paraId="038784A1" w14:textId="77777777" w:rsidR="000E1CFD" w:rsidRPr="00E06085" w:rsidRDefault="000E1CFD" w:rsidP="003E5B79">
      <w:pPr>
        <w:spacing w:after="0" w:line="240" w:lineRule="auto"/>
        <w:contextualSpacing/>
        <w:jc w:val="center"/>
        <w:rPr>
          <w:rFonts w:ascii="Times New Roman" w:hAnsi="Times New Roman" w:cs="Times New Roman"/>
          <w:sz w:val="24"/>
          <w:szCs w:val="24"/>
          <w:lang w:eastAsia="uk-UA"/>
        </w:rPr>
      </w:pPr>
    </w:p>
    <w:p w14:paraId="42FFD49D" w14:textId="77777777" w:rsidR="003E5B79" w:rsidRPr="00E06085" w:rsidRDefault="003E5B79" w:rsidP="003E5B79">
      <w:pPr>
        <w:spacing w:after="0" w:line="240" w:lineRule="auto"/>
        <w:contextualSpacing/>
        <w:jc w:val="center"/>
        <w:rPr>
          <w:rFonts w:ascii="Times New Roman" w:hAnsi="Times New Roman" w:cs="Times New Roman"/>
          <w:sz w:val="24"/>
          <w:szCs w:val="24"/>
          <w:lang w:eastAsia="uk-UA"/>
        </w:rPr>
      </w:pPr>
    </w:p>
    <w:p w14:paraId="00F7D2D5"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 xml:space="preserve">Схвалено на засіданні кафедри філософсько-історичних студій </w:t>
      </w:r>
    </w:p>
    <w:p w14:paraId="3E5FEDA7"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та масових комунікацій</w:t>
      </w:r>
    </w:p>
    <w:p w14:paraId="012CE2F5" w14:textId="1E582C68"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протокол № 1 від 28 серпня 2023 р.</w:t>
      </w:r>
    </w:p>
    <w:p w14:paraId="320B944A" w14:textId="77777777" w:rsidR="000E1CFD" w:rsidRPr="00E06085" w:rsidRDefault="000E1CFD" w:rsidP="003E5B79">
      <w:pPr>
        <w:spacing w:after="0" w:line="240" w:lineRule="auto"/>
        <w:contextualSpacing/>
        <w:jc w:val="right"/>
        <w:rPr>
          <w:rFonts w:ascii="Times New Roman" w:hAnsi="Times New Roman" w:cs="Times New Roman"/>
          <w:sz w:val="24"/>
          <w:szCs w:val="24"/>
        </w:rPr>
      </w:pPr>
    </w:p>
    <w:p w14:paraId="0144B913"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 xml:space="preserve">Завідувач кафедри </w:t>
      </w:r>
    </w:p>
    <w:p w14:paraId="7EE740EF" w14:textId="77777777" w:rsidR="000E1CFD" w:rsidRPr="00E06085" w:rsidRDefault="000E1CFD" w:rsidP="003E5B79">
      <w:pPr>
        <w:spacing w:after="0" w:line="240" w:lineRule="auto"/>
        <w:contextualSpacing/>
        <w:jc w:val="right"/>
        <w:rPr>
          <w:rFonts w:ascii="Times New Roman" w:hAnsi="Times New Roman" w:cs="Times New Roman"/>
          <w:sz w:val="24"/>
          <w:szCs w:val="24"/>
        </w:rPr>
      </w:pPr>
      <w:proofErr w:type="spellStart"/>
      <w:r w:rsidRPr="00E06085">
        <w:rPr>
          <w:rFonts w:ascii="Times New Roman" w:hAnsi="Times New Roman" w:cs="Times New Roman"/>
          <w:sz w:val="24"/>
          <w:szCs w:val="24"/>
        </w:rPr>
        <w:t>______________Вад</w:t>
      </w:r>
      <w:proofErr w:type="spellEnd"/>
      <w:r w:rsidRPr="00E06085">
        <w:rPr>
          <w:rFonts w:ascii="Times New Roman" w:hAnsi="Times New Roman" w:cs="Times New Roman"/>
          <w:sz w:val="24"/>
          <w:szCs w:val="24"/>
        </w:rPr>
        <w:t>им СЛЮСАР</w:t>
      </w:r>
    </w:p>
    <w:p w14:paraId="08B300B2" w14:textId="77777777" w:rsidR="000E1CFD" w:rsidRPr="00E06085" w:rsidRDefault="000E1CFD" w:rsidP="003E5B79">
      <w:pPr>
        <w:spacing w:after="0" w:line="240" w:lineRule="auto"/>
        <w:contextualSpacing/>
        <w:jc w:val="right"/>
        <w:rPr>
          <w:rFonts w:ascii="Times New Roman" w:hAnsi="Times New Roman" w:cs="Times New Roman"/>
          <w:sz w:val="24"/>
          <w:szCs w:val="24"/>
        </w:rPr>
      </w:pPr>
    </w:p>
    <w:p w14:paraId="562E677B"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Гарант програми</w:t>
      </w:r>
    </w:p>
    <w:p w14:paraId="6309266C" w14:textId="77777777" w:rsidR="000E1CFD" w:rsidRPr="00E06085" w:rsidRDefault="000E1CFD" w:rsidP="003E5B79">
      <w:pPr>
        <w:spacing w:after="0" w:line="240" w:lineRule="auto"/>
        <w:contextualSpacing/>
        <w:jc w:val="right"/>
        <w:rPr>
          <w:rFonts w:ascii="Times New Roman" w:hAnsi="Times New Roman" w:cs="Times New Roman"/>
          <w:sz w:val="24"/>
          <w:szCs w:val="24"/>
        </w:rPr>
      </w:pPr>
      <w:r w:rsidRPr="00E06085">
        <w:rPr>
          <w:rFonts w:ascii="Times New Roman" w:hAnsi="Times New Roman" w:cs="Times New Roman"/>
          <w:sz w:val="24"/>
          <w:szCs w:val="24"/>
        </w:rPr>
        <w:t>_____________________________</w:t>
      </w:r>
    </w:p>
    <w:p w14:paraId="7113F02C" w14:textId="77777777" w:rsidR="000E1CFD" w:rsidRPr="00E06085" w:rsidRDefault="000E1CFD" w:rsidP="003E5B79">
      <w:pPr>
        <w:spacing w:after="0" w:line="240" w:lineRule="auto"/>
        <w:contextualSpacing/>
        <w:jc w:val="right"/>
        <w:rPr>
          <w:rFonts w:ascii="Times New Roman" w:hAnsi="Times New Roman" w:cs="Times New Roman"/>
          <w:sz w:val="24"/>
          <w:szCs w:val="24"/>
        </w:rPr>
      </w:pPr>
    </w:p>
    <w:p w14:paraId="24F1BA41" w14:textId="37587EF2" w:rsidR="000E1CFD" w:rsidRPr="00E06085" w:rsidRDefault="000E1CFD" w:rsidP="003E5B79">
      <w:pPr>
        <w:spacing w:after="0" w:line="240" w:lineRule="auto"/>
        <w:jc w:val="right"/>
        <w:textAlignment w:val="baseline"/>
        <w:rPr>
          <w:rFonts w:ascii="Times New Roman" w:eastAsia="Times New Roman" w:hAnsi="Times New Roman" w:cs="Times New Roman"/>
          <w:sz w:val="24"/>
          <w:szCs w:val="24"/>
          <w:lang w:eastAsia="ru-RU"/>
        </w:rPr>
      </w:pPr>
      <w:r w:rsidRPr="00E06085">
        <w:rPr>
          <w:rFonts w:ascii="Times New Roman" w:eastAsia="Times New Roman" w:hAnsi="Times New Roman" w:cs="Times New Roman"/>
          <w:sz w:val="24"/>
          <w:szCs w:val="24"/>
          <w:lang w:eastAsia="ru-RU"/>
        </w:rPr>
        <w:t>Розробник: к. </w:t>
      </w:r>
      <w:proofErr w:type="spellStart"/>
      <w:r w:rsidR="006F1F16" w:rsidRPr="00E06085">
        <w:rPr>
          <w:rFonts w:ascii="Times New Roman" w:eastAsia="Times New Roman" w:hAnsi="Times New Roman" w:cs="Times New Roman"/>
          <w:sz w:val="24"/>
          <w:szCs w:val="24"/>
          <w:lang w:val="ru-RU" w:eastAsia="ru-RU"/>
        </w:rPr>
        <w:t>пед</w:t>
      </w:r>
      <w:proofErr w:type="spellEnd"/>
      <w:r w:rsidRPr="00E06085">
        <w:rPr>
          <w:rFonts w:ascii="Times New Roman" w:eastAsia="Times New Roman" w:hAnsi="Times New Roman" w:cs="Times New Roman"/>
          <w:sz w:val="24"/>
          <w:szCs w:val="24"/>
          <w:lang w:eastAsia="ru-RU"/>
        </w:rPr>
        <w:t xml:space="preserve">. н. </w:t>
      </w:r>
      <w:proofErr w:type="gramStart"/>
      <w:r w:rsidR="006F1F16" w:rsidRPr="00E06085">
        <w:rPr>
          <w:rFonts w:ascii="Times New Roman" w:eastAsia="Times New Roman" w:hAnsi="Times New Roman" w:cs="Times New Roman"/>
          <w:sz w:val="24"/>
          <w:szCs w:val="24"/>
          <w:lang w:val="ru-RU" w:eastAsia="ru-RU"/>
        </w:rPr>
        <w:t>Над</w:t>
      </w:r>
      <w:proofErr w:type="spellStart"/>
      <w:proofErr w:type="gramEnd"/>
      <w:r w:rsidR="006F1F16" w:rsidRPr="00E06085">
        <w:rPr>
          <w:rFonts w:ascii="Times New Roman" w:eastAsia="Times New Roman" w:hAnsi="Times New Roman" w:cs="Times New Roman"/>
          <w:sz w:val="24"/>
          <w:szCs w:val="24"/>
          <w:lang w:eastAsia="ru-RU"/>
        </w:rPr>
        <w:t>ія</w:t>
      </w:r>
      <w:proofErr w:type="spellEnd"/>
      <w:r w:rsidR="006F1F16" w:rsidRPr="00E06085">
        <w:rPr>
          <w:rFonts w:ascii="Times New Roman" w:eastAsia="Times New Roman" w:hAnsi="Times New Roman" w:cs="Times New Roman"/>
          <w:sz w:val="24"/>
          <w:szCs w:val="24"/>
          <w:lang w:eastAsia="ru-RU"/>
        </w:rPr>
        <w:t xml:space="preserve"> ЯБЛОНСЬКА</w:t>
      </w:r>
    </w:p>
    <w:p w14:paraId="6883033D" w14:textId="77777777" w:rsidR="000E1CFD" w:rsidRPr="00E06085" w:rsidRDefault="000E1CFD" w:rsidP="003E5B79">
      <w:pPr>
        <w:spacing w:after="0" w:line="240" w:lineRule="auto"/>
        <w:contextualSpacing/>
        <w:jc w:val="both"/>
        <w:rPr>
          <w:rFonts w:ascii="Times New Roman" w:hAnsi="Times New Roman" w:cs="Times New Roman"/>
          <w:sz w:val="24"/>
          <w:szCs w:val="24"/>
        </w:rPr>
      </w:pPr>
    </w:p>
    <w:p w14:paraId="05201AC6" w14:textId="77777777" w:rsidR="000E1CFD" w:rsidRPr="00E06085" w:rsidRDefault="000E1CFD" w:rsidP="003E5B79">
      <w:pPr>
        <w:spacing w:after="0" w:line="240" w:lineRule="auto"/>
        <w:contextualSpacing/>
        <w:jc w:val="both"/>
        <w:rPr>
          <w:rFonts w:ascii="Times New Roman" w:hAnsi="Times New Roman" w:cs="Times New Roman"/>
          <w:sz w:val="24"/>
          <w:szCs w:val="24"/>
        </w:rPr>
      </w:pPr>
    </w:p>
    <w:p w14:paraId="3BAFC8B7" w14:textId="77777777" w:rsidR="000E1CFD" w:rsidRPr="00E06085" w:rsidRDefault="000E1CFD" w:rsidP="003E5B79">
      <w:pPr>
        <w:spacing w:after="0" w:line="240" w:lineRule="auto"/>
        <w:contextualSpacing/>
        <w:jc w:val="both"/>
        <w:rPr>
          <w:rFonts w:ascii="Times New Roman" w:hAnsi="Times New Roman" w:cs="Times New Roman"/>
          <w:sz w:val="24"/>
          <w:szCs w:val="24"/>
        </w:rPr>
      </w:pPr>
    </w:p>
    <w:p w14:paraId="31660216"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240B255D"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5AA51FCC"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316AD485"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6A67B394"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276116A0"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52ADB424" w14:textId="77777777" w:rsidR="003E5B79" w:rsidRPr="00E06085" w:rsidRDefault="003E5B79" w:rsidP="003E5B79">
      <w:pPr>
        <w:spacing w:after="0" w:line="240" w:lineRule="auto"/>
        <w:contextualSpacing/>
        <w:jc w:val="both"/>
        <w:rPr>
          <w:rFonts w:ascii="Times New Roman" w:hAnsi="Times New Roman" w:cs="Times New Roman"/>
          <w:sz w:val="24"/>
          <w:szCs w:val="24"/>
        </w:rPr>
      </w:pPr>
    </w:p>
    <w:p w14:paraId="61B3E374" w14:textId="77777777" w:rsidR="000E1CFD" w:rsidRPr="00E06085" w:rsidRDefault="000E1CFD" w:rsidP="003E5B79">
      <w:pPr>
        <w:spacing w:after="0" w:line="240" w:lineRule="auto"/>
        <w:contextualSpacing/>
        <w:jc w:val="center"/>
        <w:rPr>
          <w:rFonts w:ascii="Times New Roman" w:hAnsi="Times New Roman" w:cs="Times New Roman"/>
          <w:sz w:val="24"/>
          <w:szCs w:val="24"/>
        </w:rPr>
      </w:pPr>
      <w:r w:rsidRPr="00E06085">
        <w:rPr>
          <w:rFonts w:ascii="Times New Roman" w:hAnsi="Times New Roman" w:cs="Times New Roman"/>
          <w:sz w:val="24"/>
          <w:szCs w:val="24"/>
        </w:rPr>
        <w:t>Житомир</w:t>
      </w:r>
    </w:p>
    <w:p w14:paraId="4D29C436" w14:textId="5248F65A" w:rsidR="000E1CFD" w:rsidRPr="00E06085" w:rsidRDefault="000E1CFD" w:rsidP="003E5B79">
      <w:pPr>
        <w:spacing w:after="0" w:line="240" w:lineRule="auto"/>
        <w:contextualSpacing/>
        <w:jc w:val="center"/>
        <w:rPr>
          <w:rFonts w:ascii="Times New Roman" w:hAnsi="Times New Roman" w:cs="Times New Roman"/>
          <w:sz w:val="24"/>
          <w:szCs w:val="24"/>
        </w:rPr>
      </w:pPr>
      <w:r w:rsidRPr="00E06085">
        <w:rPr>
          <w:rFonts w:ascii="Times New Roman" w:hAnsi="Times New Roman" w:cs="Times New Roman"/>
          <w:sz w:val="24"/>
          <w:szCs w:val="24"/>
        </w:rPr>
        <w:t>2023 – 2024 н.р.</w:t>
      </w:r>
    </w:p>
    <w:p w14:paraId="6B8C6F5D" w14:textId="77777777" w:rsidR="003E5B79" w:rsidRPr="00E06085" w:rsidRDefault="003E5B79" w:rsidP="003E5B79">
      <w:pPr>
        <w:spacing w:after="0" w:line="240" w:lineRule="auto"/>
        <w:contextualSpacing/>
        <w:jc w:val="center"/>
        <w:rPr>
          <w:rFonts w:ascii="Times New Roman" w:hAnsi="Times New Roman" w:cs="Times New Roman"/>
          <w:sz w:val="24"/>
          <w:szCs w:val="24"/>
        </w:rPr>
      </w:pPr>
    </w:p>
    <w:p w14:paraId="0A7E6DEA" w14:textId="0922476E" w:rsidR="00F11E3E" w:rsidRPr="00E06085" w:rsidRDefault="00F11E3E" w:rsidP="003E5B79">
      <w:pPr>
        <w:pStyle w:val="a3"/>
        <w:numPr>
          <w:ilvl w:val="0"/>
          <w:numId w:val="28"/>
        </w:numPr>
        <w:spacing w:after="0"/>
        <w:jc w:val="center"/>
        <w:rPr>
          <w:rFonts w:ascii="Times New Roman" w:hAnsi="Times New Roman" w:cs="Times New Roman"/>
          <w:b/>
          <w:bCs/>
          <w:sz w:val="24"/>
          <w:szCs w:val="24"/>
        </w:rPr>
      </w:pPr>
      <w:r w:rsidRPr="00E06085">
        <w:rPr>
          <w:rFonts w:ascii="Times New Roman" w:hAnsi="Times New Roman" w:cs="Times New Roman"/>
          <w:b/>
          <w:bCs/>
          <w:sz w:val="24"/>
          <w:szCs w:val="24"/>
        </w:rPr>
        <w:lastRenderedPageBreak/>
        <w:t>Опис навчальної дисципліни</w:t>
      </w: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912B8D" w:rsidRPr="00912B8D" w14:paraId="65E1C5FD" w14:textId="77777777" w:rsidTr="000E1CFD">
        <w:trPr>
          <w:trHeight w:val="803"/>
        </w:trPr>
        <w:tc>
          <w:tcPr>
            <w:tcW w:w="2896" w:type="dxa"/>
            <w:vMerge w:val="restart"/>
            <w:vAlign w:val="center"/>
          </w:tcPr>
          <w:p w14:paraId="796DCE4B" w14:textId="77777777" w:rsidR="00F11E3E" w:rsidRPr="00E16AD9" w:rsidRDefault="00F11E3E" w:rsidP="003E5B79">
            <w:pPr>
              <w:spacing w:after="0"/>
              <w:jc w:val="both"/>
              <w:rPr>
                <w:rFonts w:ascii="Times New Roman" w:hAnsi="Times New Roman" w:cs="Times New Roman"/>
                <w:i/>
                <w:sz w:val="24"/>
                <w:szCs w:val="24"/>
              </w:rPr>
            </w:pPr>
            <w:r w:rsidRPr="00E16AD9">
              <w:rPr>
                <w:rFonts w:ascii="Times New Roman" w:hAnsi="Times New Roman" w:cs="Times New Roman"/>
                <w:i/>
                <w:sz w:val="24"/>
                <w:szCs w:val="24"/>
              </w:rPr>
              <w:t xml:space="preserve">Найменування показників </w:t>
            </w:r>
          </w:p>
        </w:tc>
        <w:tc>
          <w:tcPr>
            <w:tcW w:w="3262" w:type="dxa"/>
            <w:vMerge w:val="restart"/>
            <w:vAlign w:val="center"/>
          </w:tcPr>
          <w:p w14:paraId="04900C09" w14:textId="77777777" w:rsidR="00F11E3E" w:rsidRPr="00E16AD9" w:rsidRDefault="00F11E3E" w:rsidP="003E5B79">
            <w:pPr>
              <w:spacing w:after="0"/>
              <w:jc w:val="both"/>
              <w:rPr>
                <w:rFonts w:ascii="Times New Roman" w:hAnsi="Times New Roman" w:cs="Times New Roman"/>
                <w:i/>
                <w:sz w:val="24"/>
                <w:szCs w:val="24"/>
              </w:rPr>
            </w:pPr>
            <w:r w:rsidRPr="00E16AD9">
              <w:rPr>
                <w:rFonts w:ascii="Times New Roman" w:hAnsi="Times New Roman" w:cs="Times New Roman"/>
                <w:i/>
                <w:sz w:val="24"/>
                <w:szCs w:val="24"/>
              </w:rPr>
              <w:t>Галузь знань, спеціальність, спеціалізація, освітній ступінь</w:t>
            </w:r>
          </w:p>
        </w:tc>
        <w:tc>
          <w:tcPr>
            <w:tcW w:w="3420" w:type="dxa"/>
            <w:gridSpan w:val="2"/>
            <w:vAlign w:val="center"/>
          </w:tcPr>
          <w:p w14:paraId="252A6141" w14:textId="77777777" w:rsidR="00F11E3E" w:rsidRPr="00E16AD9" w:rsidRDefault="00F11E3E" w:rsidP="003E5B79">
            <w:pPr>
              <w:spacing w:after="0"/>
              <w:jc w:val="both"/>
              <w:rPr>
                <w:rFonts w:ascii="Times New Roman" w:hAnsi="Times New Roman" w:cs="Times New Roman"/>
                <w:i/>
                <w:sz w:val="24"/>
                <w:szCs w:val="24"/>
              </w:rPr>
            </w:pPr>
            <w:r w:rsidRPr="00E16AD9">
              <w:rPr>
                <w:rFonts w:ascii="Times New Roman" w:hAnsi="Times New Roman" w:cs="Times New Roman"/>
                <w:i/>
                <w:sz w:val="24"/>
                <w:szCs w:val="24"/>
              </w:rPr>
              <w:t>Характеристика навчальної дисципліни</w:t>
            </w:r>
          </w:p>
        </w:tc>
      </w:tr>
      <w:tr w:rsidR="00912B8D" w:rsidRPr="00912B8D" w14:paraId="4D326374" w14:textId="77777777" w:rsidTr="000E1CFD">
        <w:trPr>
          <w:trHeight w:val="549"/>
        </w:trPr>
        <w:tc>
          <w:tcPr>
            <w:tcW w:w="2896" w:type="dxa"/>
            <w:vMerge/>
            <w:vAlign w:val="center"/>
          </w:tcPr>
          <w:p w14:paraId="217570C6" w14:textId="77777777" w:rsidR="00F11E3E" w:rsidRPr="00E16AD9" w:rsidRDefault="00F11E3E" w:rsidP="003E5B79">
            <w:pPr>
              <w:spacing w:after="0"/>
              <w:jc w:val="both"/>
              <w:rPr>
                <w:rFonts w:ascii="Times New Roman" w:hAnsi="Times New Roman" w:cs="Times New Roman"/>
                <w:i/>
                <w:sz w:val="24"/>
                <w:szCs w:val="24"/>
              </w:rPr>
            </w:pPr>
          </w:p>
        </w:tc>
        <w:tc>
          <w:tcPr>
            <w:tcW w:w="3262" w:type="dxa"/>
            <w:vMerge/>
            <w:vAlign w:val="center"/>
          </w:tcPr>
          <w:p w14:paraId="31742B0E" w14:textId="77777777" w:rsidR="00F11E3E" w:rsidRPr="00E16AD9" w:rsidRDefault="00F11E3E" w:rsidP="003E5B79">
            <w:pPr>
              <w:spacing w:after="0"/>
              <w:jc w:val="both"/>
              <w:rPr>
                <w:rFonts w:ascii="Times New Roman" w:hAnsi="Times New Roman" w:cs="Times New Roman"/>
                <w:i/>
                <w:sz w:val="24"/>
                <w:szCs w:val="24"/>
              </w:rPr>
            </w:pPr>
          </w:p>
        </w:tc>
        <w:tc>
          <w:tcPr>
            <w:tcW w:w="1620" w:type="dxa"/>
          </w:tcPr>
          <w:p w14:paraId="50A48ABB" w14:textId="77777777" w:rsidR="00F11E3E" w:rsidRPr="00E16AD9" w:rsidRDefault="00F11E3E" w:rsidP="003E5B79">
            <w:pPr>
              <w:spacing w:after="0"/>
              <w:jc w:val="both"/>
              <w:rPr>
                <w:rFonts w:ascii="Times New Roman" w:hAnsi="Times New Roman" w:cs="Times New Roman"/>
                <w:b/>
                <w:i/>
                <w:sz w:val="24"/>
                <w:szCs w:val="24"/>
              </w:rPr>
            </w:pPr>
            <w:r w:rsidRPr="00E16AD9">
              <w:rPr>
                <w:rFonts w:ascii="Times New Roman" w:hAnsi="Times New Roman" w:cs="Times New Roman"/>
                <w:b/>
                <w:i/>
                <w:sz w:val="24"/>
                <w:szCs w:val="24"/>
              </w:rPr>
              <w:t>денна форма навчання</w:t>
            </w:r>
          </w:p>
        </w:tc>
        <w:tc>
          <w:tcPr>
            <w:tcW w:w="1800" w:type="dxa"/>
          </w:tcPr>
          <w:p w14:paraId="536B0F2F" w14:textId="77777777" w:rsidR="00F11E3E" w:rsidRPr="00E16AD9" w:rsidRDefault="00F11E3E" w:rsidP="003E5B79">
            <w:pPr>
              <w:spacing w:after="0"/>
              <w:jc w:val="both"/>
              <w:rPr>
                <w:rFonts w:ascii="Times New Roman" w:hAnsi="Times New Roman" w:cs="Times New Roman"/>
                <w:b/>
                <w:i/>
                <w:sz w:val="24"/>
                <w:szCs w:val="24"/>
              </w:rPr>
            </w:pPr>
            <w:r w:rsidRPr="00E16AD9">
              <w:rPr>
                <w:rFonts w:ascii="Times New Roman" w:hAnsi="Times New Roman" w:cs="Times New Roman"/>
                <w:b/>
                <w:i/>
                <w:sz w:val="24"/>
                <w:szCs w:val="24"/>
              </w:rPr>
              <w:t>заочна форма навчання</w:t>
            </w:r>
          </w:p>
        </w:tc>
      </w:tr>
      <w:tr w:rsidR="00912B8D" w:rsidRPr="00912B8D" w14:paraId="4C3955E2" w14:textId="77777777" w:rsidTr="006F10B2">
        <w:trPr>
          <w:trHeight w:val="971"/>
        </w:trPr>
        <w:tc>
          <w:tcPr>
            <w:tcW w:w="2896" w:type="dxa"/>
            <w:vAlign w:val="center"/>
          </w:tcPr>
          <w:p w14:paraId="211E29C4" w14:textId="4611280B" w:rsidR="00F11E3E" w:rsidRPr="00912B8D" w:rsidRDefault="00F11E3E" w:rsidP="00FA7ED4">
            <w:pPr>
              <w:spacing w:after="0"/>
              <w:jc w:val="both"/>
              <w:rPr>
                <w:rFonts w:ascii="Times New Roman" w:hAnsi="Times New Roman" w:cs="Times New Roman"/>
                <w:sz w:val="24"/>
                <w:szCs w:val="24"/>
              </w:rPr>
            </w:pPr>
            <w:r w:rsidRPr="00912B8D">
              <w:rPr>
                <w:rFonts w:ascii="Times New Roman" w:hAnsi="Times New Roman" w:cs="Times New Roman"/>
                <w:sz w:val="24"/>
                <w:szCs w:val="24"/>
              </w:rPr>
              <w:t xml:space="preserve">Кількість кредитів – </w:t>
            </w:r>
            <w:r w:rsidR="00FA7ED4" w:rsidRPr="00912B8D">
              <w:rPr>
                <w:rFonts w:ascii="Times New Roman" w:hAnsi="Times New Roman" w:cs="Times New Roman"/>
                <w:sz w:val="24"/>
                <w:szCs w:val="24"/>
              </w:rPr>
              <w:t>5</w:t>
            </w:r>
          </w:p>
        </w:tc>
        <w:tc>
          <w:tcPr>
            <w:tcW w:w="3262" w:type="dxa"/>
          </w:tcPr>
          <w:p w14:paraId="1D3508C4" w14:textId="77777777" w:rsidR="00F11E3E" w:rsidRPr="00912B8D" w:rsidRDefault="00F11E3E"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Галузь знань</w:t>
            </w:r>
          </w:p>
          <w:p w14:paraId="169E0266" w14:textId="116263F7" w:rsidR="00F11E3E" w:rsidRPr="00912B8D" w:rsidRDefault="006F10B2"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01 «Освіта»</w:t>
            </w:r>
          </w:p>
        </w:tc>
        <w:tc>
          <w:tcPr>
            <w:tcW w:w="3420" w:type="dxa"/>
            <w:gridSpan w:val="2"/>
            <w:vAlign w:val="center"/>
          </w:tcPr>
          <w:p w14:paraId="0617703C" w14:textId="2A0DF755" w:rsidR="00F11E3E" w:rsidRPr="00912B8D" w:rsidRDefault="00F11E3E" w:rsidP="00E16AD9">
            <w:pPr>
              <w:spacing w:after="0"/>
              <w:jc w:val="center"/>
              <w:rPr>
                <w:rFonts w:ascii="Times New Roman" w:hAnsi="Times New Roman" w:cs="Times New Roman"/>
                <w:sz w:val="24"/>
                <w:szCs w:val="24"/>
              </w:rPr>
            </w:pPr>
            <w:r w:rsidRPr="00912B8D">
              <w:rPr>
                <w:rFonts w:ascii="Times New Roman" w:hAnsi="Times New Roman" w:cs="Times New Roman"/>
                <w:sz w:val="24"/>
                <w:szCs w:val="24"/>
              </w:rPr>
              <w:t>Нормативна</w:t>
            </w:r>
          </w:p>
        </w:tc>
      </w:tr>
      <w:tr w:rsidR="00912B8D" w:rsidRPr="00912B8D" w14:paraId="7CF4C8E6" w14:textId="77777777" w:rsidTr="000E1CFD">
        <w:trPr>
          <w:trHeight w:val="170"/>
        </w:trPr>
        <w:tc>
          <w:tcPr>
            <w:tcW w:w="2896" w:type="dxa"/>
            <w:vAlign w:val="center"/>
          </w:tcPr>
          <w:p w14:paraId="4EA09FC2" w14:textId="77777777" w:rsidR="00F11E3E" w:rsidRPr="00912B8D" w:rsidRDefault="00F11E3E"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Модулів – 1</w:t>
            </w:r>
          </w:p>
        </w:tc>
        <w:tc>
          <w:tcPr>
            <w:tcW w:w="3262" w:type="dxa"/>
            <w:vMerge w:val="restart"/>
            <w:vAlign w:val="center"/>
          </w:tcPr>
          <w:p w14:paraId="031DBB75" w14:textId="77777777" w:rsidR="00F11E3E" w:rsidRPr="00912B8D" w:rsidRDefault="00F11E3E"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Спеціальність</w:t>
            </w:r>
          </w:p>
          <w:p w14:paraId="31E9BF3E" w14:textId="77777777" w:rsidR="00F11E3E" w:rsidRPr="00912B8D" w:rsidRDefault="006F10B2"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 xml:space="preserve">014 «Середня освіта (за предметними </w:t>
            </w:r>
            <w:proofErr w:type="spellStart"/>
            <w:r w:rsidRPr="00912B8D">
              <w:rPr>
                <w:rFonts w:ascii="Times New Roman" w:hAnsi="Times New Roman" w:cs="Times New Roman"/>
                <w:sz w:val="24"/>
                <w:szCs w:val="24"/>
              </w:rPr>
              <w:t>спеціалізаціями</w:t>
            </w:r>
            <w:proofErr w:type="spellEnd"/>
            <w:r w:rsidRPr="00912B8D">
              <w:rPr>
                <w:rFonts w:ascii="Times New Roman" w:hAnsi="Times New Roman" w:cs="Times New Roman"/>
                <w:sz w:val="24"/>
                <w:szCs w:val="24"/>
              </w:rPr>
              <w:t>)»</w:t>
            </w:r>
          </w:p>
          <w:p w14:paraId="5D9002C3" w14:textId="4DE515EF" w:rsidR="00912B8D" w:rsidRPr="00912B8D" w:rsidRDefault="00912B8D" w:rsidP="00912B8D">
            <w:pPr>
              <w:spacing w:after="0"/>
              <w:jc w:val="both"/>
              <w:rPr>
                <w:rFonts w:ascii="Times New Roman" w:hAnsi="Times New Roman" w:cs="Times New Roman"/>
                <w:sz w:val="24"/>
                <w:szCs w:val="24"/>
              </w:rPr>
            </w:pPr>
            <w:r w:rsidRPr="00912B8D">
              <w:rPr>
                <w:rFonts w:ascii="Times New Roman" w:hAnsi="Times New Roman" w:cs="Times New Roman"/>
                <w:sz w:val="24"/>
                <w:szCs w:val="24"/>
              </w:rPr>
              <w:t>Спеціалізація 014.21 «Середня освіта (Англійська мова та зарубіжна література)»</w:t>
            </w:r>
          </w:p>
        </w:tc>
        <w:tc>
          <w:tcPr>
            <w:tcW w:w="3420" w:type="dxa"/>
            <w:gridSpan w:val="2"/>
            <w:vAlign w:val="center"/>
          </w:tcPr>
          <w:p w14:paraId="78C6C808" w14:textId="77777777" w:rsidR="00F11E3E" w:rsidRPr="00912B8D" w:rsidRDefault="00F11E3E" w:rsidP="00E16AD9">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Рік підготовки:</w:t>
            </w:r>
          </w:p>
        </w:tc>
      </w:tr>
      <w:tr w:rsidR="00912B8D" w:rsidRPr="00912B8D" w14:paraId="30362BDE" w14:textId="77777777" w:rsidTr="004942A0">
        <w:trPr>
          <w:trHeight w:val="207"/>
        </w:trPr>
        <w:tc>
          <w:tcPr>
            <w:tcW w:w="2896" w:type="dxa"/>
            <w:vMerge w:val="restart"/>
            <w:vAlign w:val="center"/>
          </w:tcPr>
          <w:p w14:paraId="55CC1245" w14:textId="77777777" w:rsidR="00F11E3E" w:rsidRPr="00912B8D" w:rsidRDefault="00F11E3E" w:rsidP="003E5B79">
            <w:pPr>
              <w:spacing w:after="0"/>
              <w:jc w:val="both"/>
              <w:rPr>
                <w:rFonts w:ascii="Times New Roman" w:hAnsi="Times New Roman" w:cs="Times New Roman"/>
                <w:sz w:val="24"/>
                <w:szCs w:val="24"/>
                <w:lang w:val="ru-RU"/>
              </w:rPr>
            </w:pPr>
            <w:r w:rsidRPr="00912B8D">
              <w:rPr>
                <w:rFonts w:ascii="Times New Roman" w:hAnsi="Times New Roman" w:cs="Times New Roman"/>
                <w:sz w:val="24"/>
                <w:szCs w:val="24"/>
              </w:rPr>
              <w:t xml:space="preserve">Змістових модулів – </w:t>
            </w:r>
            <w:r w:rsidRPr="00912B8D">
              <w:rPr>
                <w:rFonts w:ascii="Times New Roman" w:hAnsi="Times New Roman" w:cs="Times New Roman"/>
                <w:sz w:val="24"/>
                <w:szCs w:val="24"/>
                <w:lang w:val="ru-RU"/>
              </w:rPr>
              <w:t>2</w:t>
            </w:r>
          </w:p>
        </w:tc>
        <w:tc>
          <w:tcPr>
            <w:tcW w:w="3262" w:type="dxa"/>
            <w:vMerge/>
            <w:vAlign w:val="center"/>
          </w:tcPr>
          <w:p w14:paraId="10E5BE81"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5D7D6FC8" w14:textId="4BB1E6B6" w:rsidR="00F11E3E" w:rsidRPr="00912B8D" w:rsidRDefault="008553D4" w:rsidP="004942A0">
            <w:pPr>
              <w:spacing w:after="0"/>
              <w:jc w:val="center"/>
              <w:rPr>
                <w:rFonts w:ascii="Times New Roman" w:hAnsi="Times New Roman" w:cs="Times New Roman"/>
                <w:sz w:val="24"/>
                <w:szCs w:val="24"/>
              </w:rPr>
            </w:pPr>
            <w:r w:rsidRPr="00912B8D">
              <w:rPr>
                <w:rFonts w:ascii="Times New Roman" w:hAnsi="Times New Roman" w:cs="Times New Roman"/>
                <w:sz w:val="24"/>
                <w:szCs w:val="24"/>
              </w:rPr>
              <w:t>2</w:t>
            </w:r>
            <w:r w:rsidR="00F11E3E" w:rsidRPr="00912B8D">
              <w:rPr>
                <w:rFonts w:ascii="Times New Roman" w:hAnsi="Times New Roman" w:cs="Times New Roman"/>
                <w:sz w:val="24"/>
                <w:szCs w:val="24"/>
              </w:rPr>
              <w:t>-й</w:t>
            </w:r>
          </w:p>
        </w:tc>
      </w:tr>
      <w:tr w:rsidR="00912B8D" w:rsidRPr="00912B8D" w14:paraId="506686BF" w14:textId="77777777" w:rsidTr="000E1CFD">
        <w:trPr>
          <w:trHeight w:val="232"/>
        </w:trPr>
        <w:tc>
          <w:tcPr>
            <w:tcW w:w="2896" w:type="dxa"/>
            <w:vMerge/>
            <w:vAlign w:val="center"/>
          </w:tcPr>
          <w:p w14:paraId="293D9FD1"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3C28E94C"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088AD052"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Семестр</w:t>
            </w:r>
          </w:p>
        </w:tc>
      </w:tr>
      <w:tr w:rsidR="00912B8D" w:rsidRPr="00912B8D" w14:paraId="4984CFF8" w14:textId="77777777" w:rsidTr="00C9581B">
        <w:trPr>
          <w:trHeight w:val="323"/>
        </w:trPr>
        <w:tc>
          <w:tcPr>
            <w:tcW w:w="2896" w:type="dxa"/>
            <w:vMerge w:val="restart"/>
            <w:vAlign w:val="center"/>
          </w:tcPr>
          <w:p w14:paraId="084C26A1" w14:textId="477BA239" w:rsidR="00FA7ED4" w:rsidRPr="00912B8D" w:rsidRDefault="00FA7ED4" w:rsidP="004C38A2">
            <w:pPr>
              <w:spacing w:after="0"/>
              <w:jc w:val="both"/>
              <w:rPr>
                <w:rFonts w:ascii="Times New Roman" w:hAnsi="Times New Roman" w:cs="Times New Roman"/>
                <w:sz w:val="24"/>
                <w:szCs w:val="24"/>
              </w:rPr>
            </w:pPr>
            <w:r w:rsidRPr="00912B8D">
              <w:rPr>
                <w:rFonts w:ascii="Times New Roman" w:hAnsi="Times New Roman" w:cs="Times New Roman"/>
                <w:sz w:val="24"/>
                <w:szCs w:val="24"/>
              </w:rPr>
              <w:t>Загальна кількість годин -</w:t>
            </w:r>
            <w:r w:rsidR="004C38A2" w:rsidRPr="00912B8D">
              <w:rPr>
                <w:rFonts w:ascii="Times New Roman" w:hAnsi="Times New Roman" w:cs="Times New Roman"/>
                <w:sz w:val="24"/>
                <w:szCs w:val="24"/>
              </w:rPr>
              <w:t>150</w:t>
            </w:r>
          </w:p>
        </w:tc>
        <w:tc>
          <w:tcPr>
            <w:tcW w:w="3262" w:type="dxa"/>
            <w:vMerge/>
            <w:vAlign w:val="center"/>
          </w:tcPr>
          <w:p w14:paraId="6C72AEC6"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70BACE2F" w14:textId="5F191F49"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rPr>
              <w:t>1-й</w:t>
            </w:r>
          </w:p>
        </w:tc>
      </w:tr>
      <w:tr w:rsidR="00912B8D" w:rsidRPr="00912B8D" w14:paraId="15B1746D" w14:textId="77777777" w:rsidTr="000E1CFD">
        <w:trPr>
          <w:trHeight w:val="322"/>
        </w:trPr>
        <w:tc>
          <w:tcPr>
            <w:tcW w:w="2896" w:type="dxa"/>
            <w:vMerge/>
            <w:vAlign w:val="center"/>
          </w:tcPr>
          <w:p w14:paraId="072B3058"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1EEA4BE1"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1D6DBB26"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Лекції</w:t>
            </w:r>
          </w:p>
        </w:tc>
      </w:tr>
      <w:tr w:rsidR="00912B8D" w:rsidRPr="00912B8D" w14:paraId="0A629CFA" w14:textId="77777777" w:rsidTr="00C9581B">
        <w:trPr>
          <w:trHeight w:val="320"/>
        </w:trPr>
        <w:tc>
          <w:tcPr>
            <w:tcW w:w="2896" w:type="dxa"/>
            <w:vMerge w:val="restart"/>
            <w:vAlign w:val="center"/>
          </w:tcPr>
          <w:p w14:paraId="53CC4859" w14:textId="77777777" w:rsidR="00FA7ED4" w:rsidRPr="00912B8D" w:rsidRDefault="00FA7ED4"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Тижневих годин для денної форми навчання:</w:t>
            </w:r>
          </w:p>
          <w:p w14:paraId="5F00547F" w14:textId="69C0B51B" w:rsidR="00FA7ED4" w:rsidRPr="00912B8D" w:rsidRDefault="00FA7ED4" w:rsidP="003E5B79">
            <w:pPr>
              <w:spacing w:after="0"/>
              <w:jc w:val="both"/>
              <w:rPr>
                <w:rFonts w:ascii="Times New Roman" w:hAnsi="Times New Roman" w:cs="Times New Roman"/>
                <w:sz w:val="24"/>
                <w:szCs w:val="24"/>
              </w:rPr>
            </w:pPr>
            <w:r w:rsidRPr="00912B8D">
              <w:rPr>
                <w:rFonts w:ascii="Times New Roman" w:hAnsi="Times New Roman" w:cs="Times New Roman"/>
                <w:sz w:val="24"/>
                <w:szCs w:val="24"/>
              </w:rPr>
              <w:t xml:space="preserve">аудиторних – 2 </w:t>
            </w:r>
            <w:proofErr w:type="spellStart"/>
            <w:r w:rsidRPr="00912B8D">
              <w:rPr>
                <w:rFonts w:ascii="Times New Roman" w:hAnsi="Times New Roman" w:cs="Times New Roman"/>
                <w:sz w:val="24"/>
                <w:szCs w:val="24"/>
              </w:rPr>
              <w:t>год</w:t>
            </w:r>
            <w:proofErr w:type="spellEnd"/>
            <w:r w:rsidRPr="00912B8D">
              <w:rPr>
                <w:rFonts w:ascii="Times New Roman" w:hAnsi="Times New Roman" w:cs="Times New Roman"/>
                <w:sz w:val="24"/>
                <w:szCs w:val="24"/>
              </w:rPr>
              <w:t>,</w:t>
            </w:r>
          </w:p>
          <w:p w14:paraId="2AB687FF" w14:textId="20F0B663" w:rsidR="00FA7ED4" w:rsidRPr="00912B8D" w:rsidRDefault="00FA7ED4" w:rsidP="003E5B79">
            <w:pPr>
              <w:spacing w:after="0"/>
              <w:jc w:val="both"/>
              <w:rPr>
                <w:rFonts w:ascii="Times New Roman" w:hAnsi="Times New Roman" w:cs="Times New Roman"/>
                <w:sz w:val="24"/>
                <w:szCs w:val="24"/>
                <w:lang w:val="ru-RU"/>
              </w:rPr>
            </w:pPr>
            <w:r w:rsidRPr="00912B8D">
              <w:rPr>
                <w:rFonts w:ascii="Times New Roman" w:hAnsi="Times New Roman" w:cs="Times New Roman"/>
                <w:sz w:val="24"/>
                <w:szCs w:val="24"/>
              </w:rPr>
              <w:t xml:space="preserve">самостійної роботи студента – 5 </w:t>
            </w:r>
            <w:proofErr w:type="spellStart"/>
            <w:r w:rsidRPr="00912B8D">
              <w:rPr>
                <w:rFonts w:ascii="Times New Roman" w:hAnsi="Times New Roman" w:cs="Times New Roman"/>
                <w:sz w:val="24"/>
                <w:szCs w:val="24"/>
              </w:rPr>
              <w:t>год</w:t>
            </w:r>
            <w:proofErr w:type="spellEnd"/>
            <w:r w:rsidRPr="00912B8D">
              <w:rPr>
                <w:rFonts w:ascii="Times New Roman" w:hAnsi="Times New Roman" w:cs="Times New Roman"/>
                <w:sz w:val="24"/>
                <w:szCs w:val="24"/>
                <w:lang w:val="ru-RU"/>
              </w:rPr>
              <w:t>.</w:t>
            </w:r>
          </w:p>
        </w:tc>
        <w:tc>
          <w:tcPr>
            <w:tcW w:w="3262" w:type="dxa"/>
            <w:vMerge w:val="restart"/>
            <w:vAlign w:val="center"/>
          </w:tcPr>
          <w:p w14:paraId="378BFEC7" w14:textId="77777777" w:rsidR="00FA7ED4" w:rsidRPr="00912B8D" w:rsidRDefault="00FA7ED4" w:rsidP="004942A0">
            <w:pPr>
              <w:spacing w:after="0"/>
              <w:jc w:val="center"/>
              <w:rPr>
                <w:rFonts w:ascii="Times New Roman" w:hAnsi="Times New Roman" w:cs="Times New Roman"/>
                <w:sz w:val="24"/>
                <w:szCs w:val="24"/>
              </w:rPr>
            </w:pPr>
            <w:r w:rsidRPr="00912B8D">
              <w:rPr>
                <w:rFonts w:ascii="Times New Roman" w:hAnsi="Times New Roman" w:cs="Times New Roman"/>
                <w:sz w:val="24"/>
                <w:szCs w:val="24"/>
              </w:rPr>
              <w:t>Освітній ступінь:</w:t>
            </w:r>
          </w:p>
          <w:p w14:paraId="10B9FA87" w14:textId="191ABD0D" w:rsidR="00FA7ED4" w:rsidRPr="00912B8D" w:rsidRDefault="00FA7ED4" w:rsidP="004942A0">
            <w:pPr>
              <w:spacing w:after="0"/>
              <w:jc w:val="center"/>
              <w:rPr>
                <w:rFonts w:ascii="Times New Roman" w:hAnsi="Times New Roman" w:cs="Times New Roman"/>
                <w:sz w:val="24"/>
                <w:szCs w:val="24"/>
              </w:rPr>
            </w:pPr>
            <w:r w:rsidRPr="00912B8D">
              <w:rPr>
                <w:rFonts w:ascii="Times New Roman" w:hAnsi="Times New Roman" w:cs="Times New Roman"/>
                <w:sz w:val="24"/>
                <w:szCs w:val="24"/>
              </w:rPr>
              <w:t>«Бакалавр»</w:t>
            </w:r>
          </w:p>
        </w:tc>
        <w:tc>
          <w:tcPr>
            <w:tcW w:w="3420" w:type="dxa"/>
            <w:gridSpan w:val="2"/>
            <w:vAlign w:val="center"/>
          </w:tcPr>
          <w:p w14:paraId="4FC31753" w14:textId="2A0FF501" w:rsidR="00FA7ED4" w:rsidRPr="00912B8D" w:rsidRDefault="00FA7ED4" w:rsidP="00FA7ED4">
            <w:pPr>
              <w:spacing w:after="0"/>
              <w:jc w:val="center"/>
              <w:rPr>
                <w:rFonts w:ascii="Times New Roman" w:hAnsi="Times New Roman" w:cs="Times New Roman"/>
                <w:sz w:val="24"/>
                <w:szCs w:val="24"/>
                <w:lang w:val="en-US"/>
              </w:rPr>
            </w:pPr>
            <w:r w:rsidRPr="00912B8D">
              <w:rPr>
                <w:rFonts w:ascii="Times New Roman" w:hAnsi="Times New Roman" w:cs="Times New Roman"/>
                <w:sz w:val="24"/>
                <w:szCs w:val="24"/>
              </w:rPr>
              <w:t>32 год.</w:t>
            </w:r>
          </w:p>
        </w:tc>
      </w:tr>
      <w:tr w:rsidR="00912B8D" w:rsidRPr="00912B8D" w14:paraId="74C52F94" w14:textId="77777777" w:rsidTr="000E1CFD">
        <w:trPr>
          <w:trHeight w:val="320"/>
        </w:trPr>
        <w:tc>
          <w:tcPr>
            <w:tcW w:w="2896" w:type="dxa"/>
            <w:vMerge/>
            <w:vAlign w:val="center"/>
          </w:tcPr>
          <w:p w14:paraId="042CE3CA"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492B5C01"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1F755EDE"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Практичні</w:t>
            </w:r>
          </w:p>
        </w:tc>
      </w:tr>
      <w:tr w:rsidR="00912B8D" w:rsidRPr="00912B8D" w14:paraId="3C178E1C" w14:textId="77777777" w:rsidTr="00C9581B">
        <w:trPr>
          <w:trHeight w:val="320"/>
        </w:trPr>
        <w:tc>
          <w:tcPr>
            <w:tcW w:w="2896" w:type="dxa"/>
            <w:vMerge/>
            <w:vAlign w:val="center"/>
          </w:tcPr>
          <w:p w14:paraId="4BBF452A" w14:textId="77777777" w:rsidR="00FA7ED4" w:rsidRPr="00912B8D" w:rsidRDefault="00FA7ED4" w:rsidP="003E5B79">
            <w:pPr>
              <w:spacing w:after="0"/>
              <w:jc w:val="both"/>
              <w:rPr>
                <w:rFonts w:ascii="Times New Roman" w:hAnsi="Times New Roman" w:cs="Times New Roman"/>
                <w:sz w:val="24"/>
                <w:szCs w:val="24"/>
              </w:rPr>
            </w:pPr>
          </w:p>
        </w:tc>
        <w:tc>
          <w:tcPr>
            <w:tcW w:w="3262" w:type="dxa"/>
            <w:vMerge/>
            <w:vAlign w:val="center"/>
          </w:tcPr>
          <w:p w14:paraId="03CD349A"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0F0B35B1" w14:textId="4A986CF7"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rPr>
              <w:t>32 год.</w:t>
            </w:r>
          </w:p>
        </w:tc>
      </w:tr>
      <w:tr w:rsidR="00912B8D" w:rsidRPr="00912B8D" w14:paraId="3461894F" w14:textId="77777777" w:rsidTr="000E1CFD">
        <w:trPr>
          <w:trHeight w:val="138"/>
        </w:trPr>
        <w:tc>
          <w:tcPr>
            <w:tcW w:w="2896" w:type="dxa"/>
            <w:vMerge/>
            <w:vAlign w:val="center"/>
          </w:tcPr>
          <w:p w14:paraId="6EB39499"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7A5895E8"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337BEDE0"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Лабораторні</w:t>
            </w:r>
          </w:p>
        </w:tc>
      </w:tr>
      <w:tr w:rsidR="00912B8D" w:rsidRPr="00912B8D" w14:paraId="084785A4" w14:textId="77777777" w:rsidTr="00C9581B">
        <w:trPr>
          <w:trHeight w:val="138"/>
        </w:trPr>
        <w:tc>
          <w:tcPr>
            <w:tcW w:w="2896" w:type="dxa"/>
            <w:vMerge/>
            <w:vAlign w:val="center"/>
          </w:tcPr>
          <w:p w14:paraId="1CDD7ADC" w14:textId="77777777" w:rsidR="00FA7ED4" w:rsidRPr="00912B8D" w:rsidRDefault="00FA7ED4" w:rsidP="003E5B79">
            <w:pPr>
              <w:spacing w:after="0"/>
              <w:jc w:val="both"/>
              <w:rPr>
                <w:rFonts w:ascii="Times New Roman" w:hAnsi="Times New Roman" w:cs="Times New Roman"/>
                <w:sz w:val="24"/>
                <w:szCs w:val="24"/>
              </w:rPr>
            </w:pPr>
          </w:p>
        </w:tc>
        <w:tc>
          <w:tcPr>
            <w:tcW w:w="3262" w:type="dxa"/>
            <w:vMerge/>
            <w:vAlign w:val="center"/>
          </w:tcPr>
          <w:p w14:paraId="77BF179F"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2D3C95B1" w14:textId="33DDCC95"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rPr>
              <w:t>-</w:t>
            </w:r>
          </w:p>
        </w:tc>
      </w:tr>
      <w:tr w:rsidR="00912B8D" w:rsidRPr="00912B8D" w14:paraId="4BDCB33A" w14:textId="77777777" w:rsidTr="000E1CFD">
        <w:trPr>
          <w:trHeight w:val="138"/>
        </w:trPr>
        <w:tc>
          <w:tcPr>
            <w:tcW w:w="2896" w:type="dxa"/>
            <w:vMerge/>
            <w:vAlign w:val="center"/>
          </w:tcPr>
          <w:p w14:paraId="3ADE8BFE"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06AD5795"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4305AD78" w14:textId="77777777" w:rsidR="00F11E3E" w:rsidRPr="00912B8D" w:rsidRDefault="00F11E3E" w:rsidP="00FA7ED4">
            <w:pPr>
              <w:spacing w:after="0"/>
              <w:jc w:val="center"/>
              <w:rPr>
                <w:rFonts w:ascii="Times New Roman" w:hAnsi="Times New Roman" w:cs="Times New Roman"/>
                <w:b/>
                <w:sz w:val="24"/>
                <w:szCs w:val="24"/>
              </w:rPr>
            </w:pPr>
            <w:r w:rsidRPr="00912B8D">
              <w:rPr>
                <w:rFonts w:ascii="Times New Roman" w:hAnsi="Times New Roman" w:cs="Times New Roman"/>
                <w:b/>
                <w:sz w:val="24"/>
                <w:szCs w:val="24"/>
              </w:rPr>
              <w:t>Самостійна робота</w:t>
            </w:r>
          </w:p>
        </w:tc>
      </w:tr>
      <w:tr w:rsidR="00912B8D" w:rsidRPr="00912B8D" w14:paraId="6F0C19AB" w14:textId="77777777" w:rsidTr="00C9581B">
        <w:trPr>
          <w:trHeight w:val="138"/>
        </w:trPr>
        <w:tc>
          <w:tcPr>
            <w:tcW w:w="2896" w:type="dxa"/>
            <w:vMerge/>
            <w:vAlign w:val="center"/>
          </w:tcPr>
          <w:p w14:paraId="6CD4A1B7" w14:textId="77777777" w:rsidR="00FA7ED4" w:rsidRPr="00912B8D" w:rsidRDefault="00FA7ED4" w:rsidP="003E5B79">
            <w:pPr>
              <w:spacing w:after="0"/>
              <w:jc w:val="both"/>
              <w:rPr>
                <w:rFonts w:ascii="Times New Roman" w:hAnsi="Times New Roman" w:cs="Times New Roman"/>
                <w:sz w:val="24"/>
                <w:szCs w:val="24"/>
              </w:rPr>
            </w:pPr>
          </w:p>
        </w:tc>
        <w:tc>
          <w:tcPr>
            <w:tcW w:w="3262" w:type="dxa"/>
            <w:vMerge/>
            <w:vAlign w:val="center"/>
          </w:tcPr>
          <w:p w14:paraId="344CEE08" w14:textId="77777777" w:rsidR="00FA7ED4" w:rsidRPr="00912B8D" w:rsidRDefault="00FA7ED4" w:rsidP="003E5B79">
            <w:pPr>
              <w:spacing w:after="0"/>
              <w:jc w:val="both"/>
              <w:rPr>
                <w:rFonts w:ascii="Times New Roman" w:hAnsi="Times New Roman" w:cs="Times New Roman"/>
                <w:sz w:val="24"/>
                <w:szCs w:val="24"/>
              </w:rPr>
            </w:pPr>
          </w:p>
        </w:tc>
        <w:tc>
          <w:tcPr>
            <w:tcW w:w="3420" w:type="dxa"/>
            <w:gridSpan w:val="2"/>
            <w:vAlign w:val="center"/>
          </w:tcPr>
          <w:p w14:paraId="6F4617CE" w14:textId="716A90C8" w:rsidR="00FA7ED4" w:rsidRPr="00912B8D" w:rsidRDefault="00FA7ED4" w:rsidP="00FA7ED4">
            <w:pPr>
              <w:spacing w:after="0"/>
              <w:jc w:val="center"/>
              <w:rPr>
                <w:rFonts w:ascii="Times New Roman" w:hAnsi="Times New Roman" w:cs="Times New Roman"/>
                <w:sz w:val="24"/>
                <w:szCs w:val="24"/>
              </w:rPr>
            </w:pPr>
            <w:r w:rsidRPr="00912B8D">
              <w:rPr>
                <w:rFonts w:ascii="Times New Roman" w:hAnsi="Times New Roman" w:cs="Times New Roman"/>
                <w:sz w:val="24"/>
                <w:szCs w:val="24"/>
                <w:lang w:val="ru-RU"/>
              </w:rPr>
              <w:t>96</w:t>
            </w:r>
            <w:r w:rsidRPr="00912B8D">
              <w:rPr>
                <w:rFonts w:ascii="Times New Roman" w:hAnsi="Times New Roman" w:cs="Times New Roman"/>
                <w:sz w:val="24"/>
                <w:szCs w:val="24"/>
              </w:rPr>
              <w:t xml:space="preserve"> год.</w:t>
            </w:r>
          </w:p>
        </w:tc>
      </w:tr>
      <w:tr w:rsidR="00912B8D" w:rsidRPr="00912B8D" w14:paraId="2D1101B3" w14:textId="77777777" w:rsidTr="000E1CFD">
        <w:trPr>
          <w:trHeight w:val="138"/>
        </w:trPr>
        <w:tc>
          <w:tcPr>
            <w:tcW w:w="2896" w:type="dxa"/>
            <w:vMerge/>
            <w:vAlign w:val="center"/>
          </w:tcPr>
          <w:p w14:paraId="3E419B40"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75EDAFE7"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3A821FF6" w14:textId="77777777" w:rsidR="00F11E3E" w:rsidRPr="00912B8D" w:rsidRDefault="00F11E3E" w:rsidP="003E5B79">
            <w:pPr>
              <w:spacing w:after="0"/>
              <w:jc w:val="both"/>
              <w:rPr>
                <w:rFonts w:ascii="Times New Roman" w:hAnsi="Times New Roman" w:cs="Times New Roman"/>
                <w:sz w:val="24"/>
                <w:szCs w:val="24"/>
              </w:rPr>
            </w:pPr>
            <w:r w:rsidRPr="00912B8D">
              <w:rPr>
                <w:rFonts w:ascii="Times New Roman" w:hAnsi="Times New Roman" w:cs="Times New Roman"/>
                <w:b/>
                <w:sz w:val="24"/>
                <w:szCs w:val="24"/>
              </w:rPr>
              <w:t>Індивідуальні завдання: -</w:t>
            </w:r>
          </w:p>
        </w:tc>
      </w:tr>
      <w:tr w:rsidR="00912B8D" w:rsidRPr="00912B8D" w14:paraId="2FD0135F" w14:textId="77777777" w:rsidTr="000E1CFD">
        <w:trPr>
          <w:trHeight w:val="138"/>
        </w:trPr>
        <w:tc>
          <w:tcPr>
            <w:tcW w:w="2896" w:type="dxa"/>
            <w:vMerge/>
            <w:vAlign w:val="center"/>
          </w:tcPr>
          <w:p w14:paraId="007B07FF" w14:textId="77777777" w:rsidR="00F11E3E" w:rsidRPr="00912B8D" w:rsidRDefault="00F11E3E" w:rsidP="003E5B79">
            <w:pPr>
              <w:spacing w:after="0"/>
              <w:jc w:val="both"/>
              <w:rPr>
                <w:rFonts w:ascii="Times New Roman" w:hAnsi="Times New Roman" w:cs="Times New Roman"/>
                <w:sz w:val="24"/>
                <w:szCs w:val="24"/>
              </w:rPr>
            </w:pPr>
          </w:p>
        </w:tc>
        <w:tc>
          <w:tcPr>
            <w:tcW w:w="3262" w:type="dxa"/>
            <w:vMerge/>
            <w:vAlign w:val="center"/>
          </w:tcPr>
          <w:p w14:paraId="0AEE7E8F" w14:textId="77777777" w:rsidR="00F11E3E" w:rsidRPr="00912B8D" w:rsidRDefault="00F11E3E" w:rsidP="003E5B79">
            <w:pPr>
              <w:spacing w:after="0"/>
              <w:jc w:val="both"/>
              <w:rPr>
                <w:rFonts w:ascii="Times New Roman" w:hAnsi="Times New Roman" w:cs="Times New Roman"/>
                <w:sz w:val="24"/>
                <w:szCs w:val="24"/>
              </w:rPr>
            </w:pPr>
          </w:p>
        </w:tc>
        <w:tc>
          <w:tcPr>
            <w:tcW w:w="3420" w:type="dxa"/>
            <w:gridSpan w:val="2"/>
            <w:vAlign w:val="center"/>
          </w:tcPr>
          <w:p w14:paraId="7A79DAE9" w14:textId="33A29FF0" w:rsidR="00F11E3E" w:rsidRPr="00912B8D" w:rsidRDefault="00F11E3E" w:rsidP="00A32A71">
            <w:pPr>
              <w:spacing w:after="0"/>
              <w:ind w:hanging="113"/>
              <w:jc w:val="center"/>
              <w:rPr>
                <w:rFonts w:ascii="Times New Roman" w:hAnsi="Times New Roman" w:cs="Times New Roman"/>
                <w:i/>
                <w:sz w:val="24"/>
                <w:szCs w:val="24"/>
                <w:lang w:val="en-US"/>
              </w:rPr>
            </w:pPr>
            <w:r w:rsidRPr="00912B8D">
              <w:rPr>
                <w:rFonts w:ascii="Times New Roman" w:hAnsi="Times New Roman" w:cs="Times New Roman"/>
                <w:sz w:val="24"/>
                <w:szCs w:val="24"/>
              </w:rPr>
              <w:t xml:space="preserve">Вид контролю: </w:t>
            </w:r>
            <w:r w:rsidR="00EB4369" w:rsidRPr="00912B8D">
              <w:rPr>
                <w:rFonts w:ascii="Times New Roman" w:hAnsi="Times New Roman" w:cs="Times New Roman"/>
                <w:sz w:val="24"/>
                <w:szCs w:val="24"/>
              </w:rPr>
              <w:t>залік</w:t>
            </w:r>
          </w:p>
        </w:tc>
      </w:tr>
    </w:tbl>
    <w:p w14:paraId="12D65107" w14:textId="680CAAD4" w:rsidR="00F11E3E" w:rsidRPr="00E06085" w:rsidRDefault="00F11E3E" w:rsidP="003E5B79">
      <w:pPr>
        <w:spacing w:after="0"/>
        <w:ind w:left="142"/>
        <w:jc w:val="both"/>
        <w:rPr>
          <w:rFonts w:ascii="Times New Roman" w:hAnsi="Times New Roman" w:cs="Times New Roman"/>
          <w:sz w:val="24"/>
          <w:szCs w:val="24"/>
        </w:rPr>
      </w:pPr>
      <w:r w:rsidRPr="00E06085">
        <w:rPr>
          <w:rFonts w:ascii="Times New Roman" w:hAnsi="Times New Roman" w:cs="Times New Roman"/>
          <w:b/>
          <w:bCs/>
          <w:sz w:val="24"/>
          <w:szCs w:val="24"/>
        </w:rPr>
        <w:t>Примітка</w:t>
      </w:r>
      <w:r w:rsidRPr="00E06085">
        <w:rPr>
          <w:rFonts w:ascii="Times New Roman" w:hAnsi="Times New Roman" w:cs="Times New Roman"/>
          <w:sz w:val="24"/>
          <w:szCs w:val="24"/>
        </w:rPr>
        <w:t>.</w:t>
      </w:r>
      <w:r w:rsidR="001A0BB4" w:rsidRPr="00E06085">
        <w:rPr>
          <w:rFonts w:ascii="Times New Roman" w:hAnsi="Times New Roman" w:cs="Times New Roman"/>
          <w:sz w:val="24"/>
          <w:szCs w:val="24"/>
        </w:rPr>
        <w:t xml:space="preserve"> </w:t>
      </w:r>
      <w:r w:rsidRPr="00E06085">
        <w:rPr>
          <w:rFonts w:ascii="Times New Roman" w:hAnsi="Times New Roman" w:cs="Times New Roman"/>
          <w:sz w:val="24"/>
          <w:szCs w:val="24"/>
        </w:rPr>
        <w:t>Співвідношення кількості годин аудиторних занять до самостійної і індивідуальної роботи становить:</w:t>
      </w:r>
      <w:r w:rsidR="001A0BB4" w:rsidRPr="00E06085">
        <w:rPr>
          <w:rFonts w:ascii="Times New Roman" w:hAnsi="Times New Roman" w:cs="Times New Roman"/>
          <w:sz w:val="24"/>
          <w:szCs w:val="24"/>
        </w:rPr>
        <w:t xml:space="preserve"> </w:t>
      </w:r>
      <w:r w:rsidRPr="00E06085">
        <w:rPr>
          <w:rFonts w:ascii="Times New Roman" w:hAnsi="Times New Roman" w:cs="Times New Roman"/>
          <w:sz w:val="24"/>
          <w:szCs w:val="24"/>
        </w:rPr>
        <w:t xml:space="preserve">для денної форми навчання – </w:t>
      </w:r>
      <w:r w:rsidRPr="00E06085">
        <w:rPr>
          <w:rFonts w:ascii="Times New Roman" w:hAnsi="Times New Roman" w:cs="Times New Roman"/>
          <w:sz w:val="24"/>
          <w:szCs w:val="24"/>
          <w:lang w:val="ru-RU"/>
        </w:rPr>
        <w:t>3</w:t>
      </w:r>
      <w:r w:rsidR="00842861" w:rsidRPr="00E06085">
        <w:rPr>
          <w:rFonts w:ascii="Times New Roman" w:hAnsi="Times New Roman" w:cs="Times New Roman"/>
          <w:sz w:val="24"/>
          <w:szCs w:val="24"/>
          <w:lang w:val="ru-RU"/>
        </w:rPr>
        <w:t>4</w:t>
      </w:r>
      <w:r w:rsidRPr="00E06085">
        <w:rPr>
          <w:rFonts w:ascii="Times New Roman" w:hAnsi="Times New Roman" w:cs="Times New Roman"/>
          <w:sz w:val="24"/>
          <w:szCs w:val="24"/>
        </w:rPr>
        <w:t>% / 6</w:t>
      </w:r>
      <w:r w:rsidR="00842861" w:rsidRPr="00E06085">
        <w:rPr>
          <w:rFonts w:ascii="Times New Roman" w:hAnsi="Times New Roman" w:cs="Times New Roman"/>
          <w:sz w:val="24"/>
          <w:szCs w:val="24"/>
          <w:lang w:val="ru-RU"/>
        </w:rPr>
        <w:t>6</w:t>
      </w:r>
      <w:r w:rsidRPr="00E06085">
        <w:rPr>
          <w:rFonts w:ascii="Times New Roman" w:hAnsi="Times New Roman" w:cs="Times New Roman"/>
          <w:sz w:val="24"/>
          <w:szCs w:val="24"/>
        </w:rPr>
        <w:t>%</w:t>
      </w:r>
    </w:p>
    <w:p w14:paraId="42EF36FC" w14:textId="0F8EE332" w:rsidR="00F11E3E" w:rsidRDefault="00F11E3E" w:rsidP="003E5B79">
      <w:pPr>
        <w:spacing w:after="0"/>
        <w:ind w:firstLine="600"/>
        <w:jc w:val="both"/>
        <w:rPr>
          <w:rFonts w:ascii="Times New Roman" w:hAnsi="Times New Roman" w:cs="Times New Roman"/>
          <w:sz w:val="24"/>
          <w:szCs w:val="24"/>
        </w:rPr>
      </w:pPr>
    </w:p>
    <w:p w14:paraId="688740A6" w14:textId="27C7FD71" w:rsidR="00912B8D" w:rsidRDefault="00912B8D">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23B9918E" w14:textId="47A680D1" w:rsidR="0021017A" w:rsidRPr="00884448" w:rsidRDefault="0021017A" w:rsidP="00884448">
      <w:pPr>
        <w:pStyle w:val="a3"/>
        <w:numPr>
          <w:ilvl w:val="0"/>
          <w:numId w:val="28"/>
        </w:numPr>
        <w:tabs>
          <w:tab w:val="left" w:pos="3900"/>
        </w:tabs>
        <w:spacing w:after="0"/>
        <w:jc w:val="center"/>
        <w:rPr>
          <w:rFonts w:ascii="Times New Roman" w:hAnsi="Times New Roman" w:cs="Times New Roman"/>
          <w:b/>
          <w:sz w:val="24"/>
          <w:szCs w:val="24"/>
        </w:rPr>
      </w:pPr>
      <w:r w:rsidRPr="00884448">
        <w:rPr>
          <w:rFonts w:ascii="Times New Roman" w:hAnsi="Times New Roman" w:cs="Times New Roman"/>
          <w:b/>
          <w:sz w:val="24"/>
          <w:szCs w:val="24"/>
        </w:rPr>
        <w:lastRenderedPageBreak/>
        <w:t>Мета та завдання навчальної дисципліни</w:t>
      </w:r>
    </w:p>
    <w:p w14:paraId="0A52C329" w14:textId="77777777" w:rsidR="00884448" w:rsidRPr="00E06085" w:rsidRDefault="00884448" w:rsidP="00884448">
      <w:pPr>
        <w:pStyle w:val="a3"/>
        <w:tabs>
          <w:tab w:val="left" w:pos="3900"/>
        </w:tabs>
        <w:spacing w:after="0"/>
        <w:ind w:left="0"/>
        <w:rPr>
          <w:rFonts w:ascii="Times New Roman" w:hAnsi="Times New Roman" w:cs="Times New Roman"/>
          <w:b/>
          <w:sz w:val="24"/>
          <w:szCs w:val="24"/>
        </w:rPr>
      </w:pPr>
    </w:p>
    <w:p w14:paraId="3EBC7039" w14:textId="3B8DF4C4" w:rsidR="0021017A" w:rsidRPr="00E06085" w:rsidRDefault="00A43B93" w:rsidP="003E5B79">
      <w:pPr>
        <w:tabs>
          <w:tab w:val="left" w:pos="284"/>
          <w:tab w:val="left" w:pos="567"/>
        </w:tabs>
        <w:spacing w:after="0" w:line="240" w:lineRule="auto"/>
        <w:ind w:firstLine="709"/>
        <w:jc w:val="both"/>
        <w:rPr>
          <w:rFonts w:ascii="Times New Roman" w:hAnsi="Times New Roman" w:cs="Times New Roman"/>
          <w:b/>
          <w:sz w:val="24"/>
          <w:szCs w:val="24"/>
        </w:rPr>
      </w:pPr>
      <w:r w:rsidRPr="00E06085">
        <w:rPr>
          <w:rFonts w:ascii="Times New Roman" w:hAnsi="Times New Roman" w:cs="Times New Roman"/>
          <w:sz w:val="24"/>
          <w:szCs w:val="24"/>
        </w:rPr>
        <w:t>Освітня компонента</w:t>
      </w:r>
      <w:r w:rsidR="0021017A" w:rsidRPr="00E06085">
        <w:rPr>
          <w:rFonts w:ascii="Times New Roman" w:hAnsi="Times New Roman" w:cs="Times New Roman"/>
          <w:sz w:val="24"/>
          <w:szCs w:val="24"/>
        </w:rPr>
        <w:t xml:space="preserve"> «</w:t>
      </w:r>
      <w:r w:rsidR="001A0BB4" w:rsidRPr="00E06085">
        <w:rPr>
          <w:rFonts w:ascii="Times New Roman" w:hAnsi="Times New Roman" w:cs="Times New Roman"/>
          <w:sz w:val="24"/>
          <w:szCs w:val="24"/>
        </w:rPr>
        <w:t>Основи видавничо-редакційної діяльності</w:t>
      </w:r>
      <w:r w:rsidR="0021017A" w:rsidRPr="00E06085">
        <w:rPr>
          <w:rFonts w:ascii="Times New Roman" w:hAnsi="Times New Roman" w:cs="Times New Roman"/>
          <w:sz w:val="24"/>
          <w:szCs w:val="24"/>
        </w:rPr>
        <w:t>» належить до циклу</w:t>
      </w:r>
      <w:r w:rsidRPr="00E06085">
        <w:rPr>
          <w:rFonts w:ascii="Times New Roman" w:hAnsi="Times New Roman" w:cs="Times New Roman"/>
          <w:sz w:val="24"/>
          <w:szCs w:val="24"/>
        </w:rPr>
        <w:t xml:space="preserve"> загальної підготовки нормативних освітніх компонент </w:t>
      </w:r>
      <w:r w:rsidR="0021017A" w:rsidRPr="00E06085">
        <w:rPr>
          <w:rFonts w:ascii="Times New Roman" w:hAnsi="Times New Roman" w:cs="Times New Roman"/>
          <w:sz w:val="24"/>
          <w:szCs w:val="24"/>
        </w:rPr>
        <w:t xml:space="preserve">навчального плану підготовки студентів </w:t>
      </w:r>
      <w:r w:rsidR="00646C4E" w:rsidRPr="00E06085">
        <w:rPr>
          <w:rFonts w:ascii="Times New Roman" w:hAnsi="Times New Roman" w:cs="Times New Roman"/>
          <w:sz w:val="24"/>
          <w:szCs w:val="24"/>
        </w:rPr>
        <w:t>і</w:t>
      </w:r>
      <w:r w:rsidR="0021017A" w:rsidRPr="00E06085">
        <w:rPr>
          <w:rFonts w:ascii="Times New Roman" w:hAnsi="Times New Roman" w:cs="Times New Roman"/>
          <w:sz w:val="24"/>
          <w:szCs w:val="24"/>
        </w:rPr>
        <w:t xml:space="preserve">з спеціальності </w:t>
      </w:r>
      <w:r w:rsidR="00B62AC5" w:rsidRPr="00E06085">
        <w:rPr>
          <w:rFonts w:ascii="Times New Roman" w:hAnsi="Times New Roman" w:cs="Times New Roman"/>
          <w:sz w:val="24"/>
          <w:szCs w:val="24"/>
        </w:rPr>
        <w:t xml:space="preserve">014 «Середня освіта (за предметними </w:t>
      </w:r>
      <w:proofErr w:type="spellStart"/>
      <w:r w:rsidR="00B62AC5" w:rsidRPr="00E06085">
        <w:rPr>
          <w:rFonts w:ascii="Times New Roman" w:hAnsi="Times New Roman" w:cs="Times New Roman"/>
          <w:sz w:val="24"/>
          <w:szCs w:val="24"/>
        </w:rPr>
        <w:t>спеціалізаціями</w:t>
      </w:r>
      <w:proofErr w:type="spellEnd"/>
      <w:r w:rsidR="00B62AC5" w:rsidRPr="00E06085">
        <w:rPr>
          <w:rFonts w:ascii="Times New Roman" w:hAnsi="Times New Roman" w:cs="Times New Roman"/>
          <w:sz w:val="24"/>
          <w:szCs w:val="24"/>
        </w:rPr>
        <w:t>)»</w:t>
      </w:r>
      <w:r w:rsidR="0060060B" w:rsidRPr="00E06085">
        <w:rPr>
          <w:rFonts w:ascii="Times New Roman" w:hAnsi="Times New Roman" w:cs="Times New Roman"/>
          <w:sz w:val="24"/>
          <w:szCs w:val="24"/>
        </w:rPr>
        <w:t xml:space="preserve">, освітньо-професійної програми </w:t>
      </w:r>
      <w:r w:rsidR="00842861" w:rsidRPr="00E06085">
        <w:rPr>
          <w:rFonts w:ascii="Times New Roman" w:hAnsi="Times New Roman" w:cs="Times New Roman"/>
          <w:sz w:val="24"/>
          <w:szCs w:val="24"/>
        </w:rPr>
        <w:t>«</w:t>
      </w:r>
      <w:r w:rsidR="001A0BB4" w:rsidRPr="00E06085">
        <w:rPr>
          <w:rFonts w:ascii="Times New Roman" w:hAnsi="Times New Roman" w:cs="Times New Roman"/>
          <w:sz w:val="24"/>
          <w:szCs w:val="24"/>
        </w:rPr>
        <w:t>Середня освіта (Англійська мова та зарубіжна література)»</w:t>
      </w:r>
      <w:r w:rsidR="0021017A" w:rsidRPr="00E06085">
        <w:rPr>
          <w:rFonts w:ascii="Times New Roman" w:hAnsi="Times New Roman" w:cs="Times New Roman"/>
          <w:sz w:val="24"/>
          <w:szCs w:val="24"/>
        </w:rPr>
        <w:t>.</w:t>
      </w:r>
    </w:p>
    <w:p w14:paraId="6AF99743" w14:textId="6DD5174A" w:rsidR="00E251A9" w:rsidRPr="00E06085" w:rsidRDefault="0021017A" w:rsidP="003E5B79">
      <w:pPr>
        <w:tabs>
          <w:tab w:val="left" w:pos="284"/>
          <w:tab w:val="left" w:pos="567"/>
        </w:tabs>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bCs/>
          <w:sz w:val="24"/>
          <w:szCs w:val="24"/>
        </w:rPr>
        <w:t>Метою</w:t>
      </w:r>
      <w:r w:rsidRPr="00E06085">
        <w:rPr>
          <w:rFonts w:ascii="Times New Roman" w:hAnsi="Times New Roman" w:cs="Times New Roman"/>
          <w:sz w:val="24"/>
          <w:szCs w:val="24"/>
        </w:rPr>
        <w:t xml:space="preserve"> дисципліни є </w:t>
      </w:r>
      <w:r w:rsidR="0071682B" w:rsidRPr="00E06085">
        <w:rPr>
          <w:rFonts w:ascii="Times New Roman" w:hAnsi="Times New Roman" w:cs="Times New Roman"/>
          <w:sz w:val="24"/>
          <w:szCs w:val="24"/>
        </w:rPr>
        <w:t xml:space="preserve">оволодіння здобувачами вищої освіти </w:t>
      </w:r>
      <w:r w:rsidR="00E251A9" w:rsidRPr="00E06085">
        <w:rPr>
          <w:rFonts w:ascii="Times New Roman" w:hAnsi="Times New Roman" w:cs="Times New Roman"/>
          <w:sz w:val="24"/>
          <w:szCs w:val="24"/>
        </w:rPr>
        <w:t>опанування необхідних теоретичних основ і практичних навичок видавничо-редакційної діяльності.</w:t>
      </w:r>
    </w:p>
    <w:p w14:paraId="06CB113C" w14:textId="733882F1" w:rsidR="00240F5E" w:rsidRPr="00E06085" w:rsidRDefault="00240F5E" w:rsidP="003E5B79">
      <w:pPr>
        <w:tabs>
          <w:tab w:val="left" w:pos="284"/>
          <w:tab w:val="left" w:pos="567"/>
        </w:tabs>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sz w:val="24"/>
          <w:szCs w:val="24"/>
        </w:rPr>
        <w:t xml:space="preserve">Предметом </w:t>
      </w:r>
      <w:r w:rsidRPr="00E06085">
        <w:rPr>
          <w:rFonts w:ascii="Times New Roman" w:hAnsi="Times New Roman" w:cs="Times New Roman"/>
          <w:sz w:val="24"/>
          <w:szCs w:val="24"/>
        </w:rPr>
        <w:t xml:space="preserve">дисципліни є </w:t>
      </w:r>
      <w:r w:rsidR="00C023A7" w:rsidRPr="00E06085">
        <w:rPr>
          <w:rFonts w:ascii="Times New Roman" w:hAnsi="Times New Roman" w:cs="Times New Roman"/>
          <w:sz w:val="24"/>
          <w:szCs w:val="24"/>
        </w:rPr>
        <w:t xml:space="preserve">основи та принципи видавничо-редакційного процесу. </w:t>
      </w:r>
    </w:p>
    <w:p w14:paraId="264953B7" w14:textId="3387291F" w:rsidR="0021017A" w:rsidRPr="00E06085" w:rsidRDefault="00324306" w:rsidP="003E5B79">
      <w:pPr>
        <w:tabs>
          <w:tab w:val="left" w:pos="284"/>
          <w:tab w:val="left" w:pos="567"/>
        </w:tabs>
        <w:spacing w:after="0" w:line="240" w:lineRule="auto"/>
        <w:ind w:firstLine="709"/>
        <w:jc w:val="both"/>
        <w:rPr>
          <w:rFonts w:ascii="Times New Roman" w:hAnsi="Times New Roman" w:cs="Times New Roman"/>
          <w:b/>
          <w:bCs/>
          <w:sz w:val="24"/>
          <w:szCs w:val="24"/>
        </w:rPr>
      </w:pPr>
      <w:r w:rsidRPr="00E06085">
        <w:rPr>
          <w:rFonts w:ascii="Times New Roman" w:hAnsi="Times New Roman" w:cs="Times New Roman"/>
          <w:b/>
          <w:bCs/>
          <w:sz w:val="24"/>
          <w:szCs w:val="24"/>
        </w:rPr>
        <w:t xml:space="preserve">Завдання: </w:t>
      </w:r>
    </w:p>
    <w:p w14:paraId="58E181EE" w14:textId="64906BAE" w:rsidR="00C023A7" w:rsidRPr="00E06085" w:rsidRDefault="00C023A7" w:rsidP="003E5B79">
      <w:pPr>
        <w:pStyle w:val="a3"/>
        <w:numPr>
          <w:ilvl w:val="0"/>
          <w:numId w:val="27"/>
        </w:numPr>
        <w:tabs>
          <w:tab w:val="left" w:pos="426"/>
          <w:tab w:val="left" w:pos="567"/>
        </w:tabs>
        <w:spacing w:after="0" w:line="240" w:lineRule="auto"/>
        <w:ind w:left="0" w:firstLine="142"/>
        <w:jc w:val="both"/>
        <w:rPr>
          <w:rFonts w:ascii="Times New Roman" w:hAnsi="Times New Roman" w:cs="Times New Roman"/>
          <w:sz w:val="24"/>
          <w:szCs w:val="24"/>
        </w:rPr>
      </w:pPr>
      <w:r w:rsidRPr="00E06085">
        <w:rPr>
          <w:rFonts w:ascii="Times New Roman" w:hAnsi="Times New Roman" w:cs="Times New Roman"/>
          <w:sz w:val="24"/>
          <w:szCs w:val="24"/>
        </w:rPr>
        <w:t>вивчення теоретичного комплексу щодо специфіки видавничо-редакційної діяльності;</w:t>
      </w:r>
    </w:p>
    <w:p w14:paraId="5E42777A" w14:textId="2BF15BCC" w:rsidR="00C023A7" w:rsidRPr="00E06085" w:rsidRDefault="00C023A7" w:rsidP="003E5B79">
      <w:pPr>
        <w:pStyle w:val="a3"/>
        <w:numPr>
          <w:ilvl w:val="0"/>
          <w:numId w:val="27"/>
        </w:numPr>
        <w:tabs>
          <w:tab w:val="left" w:pos="426"/>
          <w:tab w:val="left" w:pos="567"/>
        </w:tabs>
        <w:spacing w:after="0" w:line="240" w:lineRule="auto"/>
        <w:ind w:left="0" w:firstLine="142"/>
        <w:jc w:val="both"/>
        <w:rPr>
          <w:rFonts w:ascii="Times New Roman" w:hAnsi="Times New Roman" w:cs="Times New Roman"/>
          <w:sz w:val="24"/>
          <w:szCs w:val="24"/>
        </w:rPr>
      </w:pPr>
      <w:r w:rsidRPr="00E06085">
        <w:rPr>
          <w:rFonts w:ascii="Times New Roman" w:hAnsi="Times New Roman" w:cs="Times New Roman"/>
          <w:sz w:val="24"/>
          <w:szCs w:val="24"/>
        </w:rPr>
        <w:t>вироблення практичних навичок видавничо-редакційної діяльності;</w:t>
      </w:r>
    </w:p>
    <w:p w14:paraId="1D944DA3" w14:textId="0545287D" w:rsidR="00D14F26" w:rsidRPr="00E06085" w:rsidRDefault="00C023A7" w:rsidP="003E5B79">
      <w:pPr>
        <w:pStyle w:val="a3"/>
        <w:numPr>
          <w:ilvl w:val="0"/>
          <w:numId w:val="27"/>
        </w:numPr>
        <w:tabs>
          <w:tab w:val="left" w:pos="426"/>
          <w:tab w:val="left" w:pos="567"/>
        </w:tabs>
        <w:spacing w:after="0" w:line="240" w:lineRule="auto"/>
        <w:ind w:left="0" w:firstLine="142"/>
        <w:jc w:val="both"/>
        <w:rPr>
          <w:rFonts w:ascii="Times New Roman" w:hAnsi="Times New Roman" w:cs="Times New Roman"/>
          <w:sz w:val="24"/>
          <w:szCs w:val="24"/>
        </w:rPr>
      </w:pPr>
      <w:r w:rsidRPr="00E06085">
        <w:rPr>
          <w:rFonts w:ascii="Times New Roman" w:hAnsi="Times New Roman" w:cs="Times New Roman"/>
          <w:sz w:val="24"/>
          <w:szCs w:val="24"/>
        </w:rPr>
        <w:t>дослідження українського та світового досвіду видавничої галузі;</w:t>
      </w:r>
    </w:p>
    <w:p w14:paraId="76C32568" w14:textId="5BD60FE2" w:rsidR="00C023A7" w:rsidRPr="00E06085" w:rsidRDefault="00D70609" w:rsidP="003E5B79">
      <w:pPr>
        <w:pStyle w:val="a3"/>
        <w:numPr>
          <w:ilvl w:val="0"/>
          <w:numId w:val="27"/>
        </w:numPr>
        <w:tabs>
          <w:tab w:val="left" w:pos="426"/>
          <w:tab w:val="left" w:pos="567"/>
        </w:tabs>
        <w:spacing w:after="0" w:line="240" w:lineRule="auto"/>
        <w:ind w:left="0" w:firstLine="142"/>
        <w:jc w:val="both"/>
        <w:rPr>
          <w:rFonts w:ascii="Times New Roman" w:hAnsi="Times New Roman" w:cs="Times New Roman"/>
          <w:sz w:val="24"/>
          <w:szCs w:val="24"/>
        </w:rPr>
      </w:pPr>
      <w:r w:rsidRPr="00E06085">
        <w:rPr>
          <w:rFonts w:ascii="Times New Roman" w:hAnsi="Times New Roman" w:cs="Times New Roman"/>
          <w:sz w:val="24"/>
          <w:szCs w:val="24"/>
        </w:rPr>
        <w:t>аналіз діяльність редакторів та редакцій відомих українських та європейських видавн</w:t>
      </w:r>
      <w:r w:rsidR="00E06085">
        <w:rPr>
          <w:rFonts w:ascii="Times New Roman" w:hAnsi="Times New Roman" w:cs="Times New Roman"/>
          <w:sz w:val="24"/>
          <w:szCs w:val="24"/>
        </w:rPr>
        <w:t>и</w:t>
      </w:r>
      <w:r w:rsidRPr="00E06085">
        <w:rPr>
          <w:rFonts w:ascii="Times New Roman" w:hAnsi="Times New Roman" w:cs="Times New Roman"/>
          <w:sz w:val="24"/>
          <w:szCs w:val="24"/>
        </w:rPr>
        <w:t>цтв.</w:t>
      </w:r>
    </w:p>
    <w:p w14:paraId="7B270526" w14:textId="3891743D" w:rsidR="00685F8D" w:rsidRPr="00884448" w:rsidRDefault="00685F8D" w:rsidP="00685F8D">
      <w:pPr>
        <w:spacing w:after="0"/>
        <w:ind w:firstLine="709"/>
        <w:jc w:val="both"/>
        <w:rPr>
          <w:rFonts w:ascii="Times New Roman" w:hAnsi="Times New Roman" w:cs="Times New Roman"/>
          <w:color w:val="000000"/>
          <w:sz w:val="24"/>
          <w:szCs w:val="24"/>
        </w:rPr>
      </w:pPr>
      <w:r w:rsidRPr="00884448">
        <w:rPr>
          <w:rFonts w:ascii="Times New Roman" w:hAnsi="Times New Roman" w:cs="Times New Roman"/>
          <w:b/>
          <w:color w:val="000000"/>
          <w:sz w:val="24"/>
          <w:szCs w:val="24"/>
        </w:rPr>
        <w:t xml:space="preserve">Результати навчання </w:t>
      </w:r>
    </w:p>
    <w:p w14:paraId="22FD7705" w14:textId="77777777" w:rsidR="00685F8D" w:rsidRPr="00685F8D" w:rsidRDefault="00685F8D" w:rsidP="00685F8D">
      <w:pPr>
        <w:autoSpaceDE w:val="0"/>
        <w:spacing w:after="0"/>
        <w:ind w:firstLine="567"/>
        <w:jc w:val="both"/>
        <w:rPr>
          <w:rFonts w:ascii="Times New Roman" w:hAnsi="Times New Roman" w:cs="Times New Roman"/>
          <w:i/>
          <w:spacing w:val="14"/>
          <w:sz w:val="24"/>
          <w:szCs w:val="24"/>
        </w:rPr>
      </w:pPr>
      <w:r w:rsidRPr="00685F8D">
        <w:rPr>
          <w:rFonts w:ascii="Times New Roman" w:hAnsi="Times New Roman" w:cs="Times New Roman"/>
          <w:bCs/>
          <w:i/>
          <w:iCs/>
          <w:sz w:val="24"/>
          <w:szCs w:val="24"/>
        </w:rPr>
        <w:t>Здобувач повинен знати:</w:t>
      </w:r>
    </w:p>
    <w:p w14:paraId="70CBCA2A" w14:textId="7870B904" w:rsidR="00685F8D" w:rsidRDefault="00685F8D" w:rsidP="00FF3710">
      <w:pPr>
        <w:pStyle w:val="a3"/>
        <w:numPr>
          <w:ilvl w:val="0"/>
          <w:numId w:val="31"/>
        </w:numPr>
        <w:tabs>
          <w:tab w:val="left" w:pos="567"/>
        </w:tabs>
        <w:suppressAutoHyphens/>
        <w:spacing w:after="0" w:line="1" w:lineRule="atLeast"/>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 xml:space="preserve">особливості </w:t>
      </w:r>
      <w:r w:rsidR="00FF3710" w:rsidRPr="00FF3710">
        <w:rPr>
          <w:rFonts w:ascii="Times New Roman" w:hAnsi="Times New Roman" w:cs="Times New Roman"/>
          <w:sz w:val="24"/>
        </w:rPr>
        <w:t>видавничо-редакційної діяльності</w:t>
      </w:r>
      <w:r w:rsidRPr="00685F8D">
        <w:rPr>
          <w:rFonts w:ascii="Times New Roman" w:hAnsi="Times New Roman" w:cs="Times New Roman"/>
          <w:sz w:val="24"/>
        </w:rPr>
        <w:t xml:space="preserve">; </w:t>
      </w:r>
    </w:p>
    <w:p w14:paraId="2A74171C" w14:textId="723F0DC8" w:rsidR="007C6C22" w:rsidRPr="00685F8D" w:rsidRDefault="007C6C22" w:rsidP="007C6C22">
      <w:pPr>
        <w:pStyle w:val="a3"/>
        <w:numPr>
          <w:ilvl w:val="0"/>
          <w:numId w:val="31"/>
        </w:numPr>
        <w:tabs>
          <w:tab w:val="left" w:pos="567"/>
        </w:tabs>
        <w:suppressAutoHyphens/>
        <w:spacing w:after="0" w:line="1" w:lineRule="atLeast"/>
        <w:jc w:val="both"/>
        <w:textDirection w:val="btLr"/>
        <w:textAlignment w:val="top"/>
        <w:outlineLvl w:val="0"/>
        <w:rPr>
          <w:rFonts w:ascii="Times New Roman" w:hAnsi="Times New Roman" w:cs="Times New Roman"/>
          <w:sz w:val="24"/>
        </w:rPr>
      </w:pPr>
      <w:r>
        <w:rPr>
          <w:rFonts w:ascii="Times New Roman" w:hAnsi="Times New Roman" w:cs="Times New Roman"/>
          <w:sz w:val="24"/>
        </w:rPr>
        <w:t>ф</w:t>
      </w:r>
      <w:r w:rsidRPr="007C6C22">
        <w:rPr>
          <w:rFonts w:ascii="Times New Roman" w:hAnsi="Times New Roman" w:cs="Times New Roman"/>
          <w:sz w:val="24"/>
        </w:rPr>
        <w:t xml:space="preserve">ункціональні </w:t>
      </w:r>
      <w:proofErr w:type="spellStart"/>
      <w:r w:rsidRPr="007C6C22">
        <w:rPr>
          <w:rFonts w:ascii="Times New Roman" w:hAnsi="Times New Roman" w:cs="Times New Roman"/>
          <w:sz w:val="24"/>
        </w:rPr>
        <w:t>обовʼязки</w:t>
      </w:r>
      <w:proofErr w:type="spellEnd"/>
      <w:r>
        <w:rPr>
          <w:rFonts w:ascii="Times New Roman" w:hAnsi="Times New Roman" w:cs="Times New Roman"/>
          <w:sz w:val="24"/>
        </w:rPr>
        <w:t xml:space="preserve"> редактора та видавця;</w:t>
      </w:r>
    </w:p>
    <w:p w14:paraId="551794CF" w14:textId="21F9AD13" w:rsidR="00685F8D" w:rsidRPr="00685F8D" w:rsidRDefault="00685F8D" w:rsidP="00685F8D">
      <w:pPr>
        <w:pStyle w:val="a3"/>
        <w:numPr>
          <w:ilvl w:val="0"/>
          <w:numId w:val="31"/>
        </w:numPr>
        <w:tabs>
          <w:tab w:val="left" w:pos="567"/>
        </w:tabs>
        <w:suppressAutoHyphens/>
        <w:spacing w:after="0" w:line="1" w:lineRule="atLeast"/>
        <w:ind w:left="0" w:firstLine="349"/>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 xml:space="preserve">специфіку </w:t>
      </w:r>
      <w:r w:rsidR="00FF3710">
        <w:rPr>
          <w:rFonts w:ascii="Times New Roman" w:hAnsi="Times New Roman" w:cs="Times New Roman"/>
          <w:sz w:val="24"/>
          <w:lang w:val="ru-RU"/>
        </w:rPr>
        <w:t xml:space="preserve">роботи </w:t>
      </w:r>
      <w:proofErr w:type="spellStart"/>
      <w:r w:rsidR="00FF3710">
        <w:rPr>
          <w:rFonts w:ascii="Times New Roman" w:hAnsi="Times New Roman" w:cs="Times New Roman"/>
          <w:sz w:val="24"/>
          <w:lang w:val="ru-RU"/>
        </w:rPr>
        <w:t>із</w:t>
      </w:r>
      <w:proofErr w:type="spellEnd"/>
      <w:r w:rsidR="00FF3710">
        <w:rPr>
          <w:rFonts w:ascii="Times New Roman" w:hAnsi="Times New Roman" w:cs="Times New Roman"/>
          <w:sz w:val="24"/>
          <w:lang w:val="ru-RU"/>
        </w:rPr>
        <w:t xml:space="preserve"> текстом</w:t>
      </w:r>
      <w:r w:rsidRPr="00685F8D">
        <w:rPr>
          <w:rFonts w:ascii="Times New Roman" w:hAnsi="Times New Roman" w:cs="Times New Roman"/>
          <w:sz w:val="24"/>
        </w:rPr>
        <w:t>;</w:t>
      </w:r>
    </w:p>
    <w:p w14:paraId="04B4A417" w14:textId="59233373" w:rsidR="00685F8D" w:rsidRPr="00685F8D" w:rsidRDefault="00FF3710" w:rsidP="00FF3710">
      <w:pPr>
        <w:pStyle w:val="a3"/>
        <w:numPr>
          <w:ilvl w:val="0"/>
          <w:numId w:val="31"/>
        </w:numPr>
        <w:tabs>
          <w:tab w:val="left" w:pos="567"/>
        </w:tabs>
        <w:suppressAutoHyphens/>
        <w:spacing w:after="0" w:line="1" w:lineRule="atLeast"/>
        <w:jc w:val="both"/>
        <w:textDirection w:val="btLr"/>
        <w:textAlignment w:val="top"/>
        <w:outlineLvl w:val="0"/>
        <w:rPr>
          <w:rFonts w:ascii="Times New Roman" w:hAnsi="Times New Roman" w:cs="Times New Roman"/>
          <w:sz w:val="24"/>
        </w:rPr>
      </w:pPr>
      <w:r>
        <w:rPr>
          <w:rFonts w:ascii="Times New Roman" w:hAnsi="Times New Roman" w:cs="Times New Roman"/>
          <w:sz w:val="24"/>
        </w:rPr>
        <w:t>т</w:t>
      </w:r>
      <w:r w:rsidRPr="00FF3710">
        <w:rPr>
          <w:rFonts w:ascii="Times New Roman" w:hAnsi="Times New Roman" w:cs="Times New Roman"/>
          <w:sz w:val="24"/>
        </w:rPr>
        <w:t>енденції видавничої галузі</w:t>
      </w:r>
      <w:r w:rsidR="00685F8D" w:rsidRPr="00685F8D">
        <w:rPr>
          <w:rFonts w:ascii="Times New Roman" w:hAnsi="Times New Roman" w:cs="Times New Roman"/>
          <w:sz w:val="24"/>
        </w:rPr>
        <w:t>;</w:t>
      </w:r>
    </w:p>
    <w:p w14:paraId="147E9DA3" w14:textId="390304DE" w:rsidR="00685F8D" w:rsidRPr="00685F8D" w:rsidRDefault="007C6C22" w:rsidP="007C6C22">
      <w:pPr>
        <w:pStyle w:val="a3"/>
        <w:numPr>
          <w:ilvl w:val="0"/>
          <w:numId w:val="31"/>
        </w:numPr>
        <w:tabs>
          <w:tab w:val="left" w:pos="567"/>
        </w:tabs>
        <w:suppressAutoHyphens/>
        <w:spacing w:after="0" w:line="1" w:lineRule="atLeast"/>
        <w:jc w:val="both"/>
        <w:textDirection w:val="btLr"/>
        <w:textAlignment w:val="top"/>
        <w:outlineLvl w:val="0"/>
        <w:rPr>
          <w:rFonts w:ascii="Times New Roman" w:hAnsi="Times New Roman" w:cs="Times New Roman"/>
          <w:sz w:val="24"/>
        </w:rPr>
      </w:pPr>
      <w:r>
        <w:rPr>
          <w:rFonts w:ascii="Times New Roman" w:hAnsi="Times New Roman" w:cs="Times New Roman"/>
          <w:sz w:val="24"/>
        </w:rPr>
        <w:t xml:space="preserve">законодавство та </w:t>
      </w:r>
      <w:r w:rsidRPr="007C6C22">
        <w:rPr>
          <w:rFonts w:ascii="Times New Roman" w:hAnsi="Times New Roman" w:cs="Times New Roman"/>
          <w:sz w:val="24"/>
        </w:rPr>
        <w:t>стандарти видавничо-редакційної діяльності</w:t>
      </w:r>
      <w:r>
        <w:rPr>
          <w:rFonts w:ascii="Times New Roman" w:hAnsi="Times New Roman" w:cs="Times New Roman"/>
          <w:sz w:val="24"/>
        </w:rPr>
        <w:t>.</w:t>
      </w:r>
      <w:bookmarkStart w:id="0" w:name="_GoBack"/>
      <w:bookmarkEnd w:id="0"/>
    </w:p>
    <w:p w14:paraId="58723707" w14:textId="77777777" w:rsidR="00685F8D" w:rsidRPr="00685F8D" w:rsidRDefault="00685F8D" w:rsidP="00685F8D">
      <w:pPr>
        <w:spacing w:after="0"/>
        <w:ind w:firstLine="709"/>
        <w:jc w:val="both"/>
        <w:rPr>
          <w:rFonts w:ascii="Times New Roman" w:hAnsi="Times New Roman" w:cs="Times New Roman"/>
          <w:i/>
          <w:sz w:val="24"/>
          <w:szCs w:val="24"/>
        </w:rPr>
      </w:pPr>
      <w:proofErr w:type="spellStart"/>
      <w:r w:rsidRPr="00685F8D">
        <w:rPr>
          <w:rFonts w:ascii="Times New Roman" w:hAnsi="Times New Roman" w:cs="Times New Roman"/>
          <w:i/>
          <w:sz w:val="24"/>
          <w:szCs w:val="24"/>
          <w:lang w:val="ru-RU"/>
        </w:rPr>
        <w:t>Здобувач</w:t>
      </w:r>
      <w:proofErr w:type="spellEnd"/>
      <w:r w:rsidRPr="00685F8D">
        <w:rPr>
          <w:rFonts w:ascii="Times New Roman" w:hAnsi="Times New Roman" w:cs="Times New Roman"/>
          <w:i/>
          <w:sz w:val="24"/>
          <w:szCs w:val="24"/>
        </w:rPr>
        <w:t xml:space="preserve"> повинен уміти:</w:t>
      </w:r>
    </w:p>
    <w:p w14:paraId="30B5E5F4" w14:textId="0DCCF4BA" w:rsidR="00685F8D" w:rsidRPr="00685F8D" w:rsidRDefault="00685F8D" w:rsidP="00685F8D">
      <w:pPr>
        <w:pStyle w:val="a3"/>
        <w:numPr>
          <w:ilvl w:val="0"/>
          <w:numId w:val="32"/>
        </w:numPr>
        <w:suppressAutoHyphens/>
        <w:spacing w:after="0" w:line="1" w:lineRule="atLeast"/>
        <w:ind w:left="0" w:firstLine="426"/>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володіти критичним мисленням, творчо використовувати різні теорії і досвід у процесі вирішення професійних і соціальних завдань;</w:t>
      </w:r>
    </w:p>
    <w:p w14:paraId="4D439662" w14:textId="77777777" w:rsidR="00685F8D" w:rsidRPr="00685F8D" w:rsidRDefault="00685F8D" w:rsidP="00685F8D">
      <w:pPr>
        <w:pStyle w:val="a3"/>
        <w:numPr>
          <w:ilvl w:val="0"/>
          <w:numId w:val="32"/>
        </w:numPr>
        <w:suppressAutoHyphens/>
        <w:spacing w:after="0" w:line="1" w:lineRule="atLeast"/>
        <w:ind w:left="0" w:firstLine="426"/>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володіти здатністю до самостійного та автономного навчання впродовж життя за індивідуальною траєкторією розвитку;</w:t>
      </w:r>
    </w:p>
    <w:p w14:paraId="34ED1827" w14:textId="77777777" w:rsidR="00685F8D" w:rsidRPr="00685F8D" w:rsidRDefault="00685F8D" w:rsidP="00685F8D">
      <w:pPr>
        <w:pStyle w:val="a3"/>
        <w:numPr>
          <w:ilvl w:val="0"/>
          <w:numId w:val="32"/>
        </w:numPr>
        <w:suppressAutoHyphens/>
        <w:spacing w:after="0" w:line="1" w:lineRule="atLeast"/>
        <w:ind w:left="0" w:firstLine="426"/>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виокремлювати у виробничих ситуаціях факти, події, відомості, процеси;</w:t>
      </w:r>
    </w:p>
    <w:p w14:paraId="06C44EE3" w14:textId="77777777" w:rsidR="00685F8D" w:rsidRPr="00685F8D" w:rsidRDefault="00685F8D" w:rsidP="00685F8D">
      <w:pPr>
        <w:pStyle w:val="a3"/>
        <w:numPr>
          <w:ilvl w:val="0"/>
          <w:numId w:val="32"/>
        </w:numPr>
        <w:suppressAutoHyphens/>
        <w:spacing w:after="0" w:line="1" w:lineRule="atLeast"/>
        <w:ind w:left="0" w:firstLine="426"/>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передбачати реакцію аудиторії на інформаційний продукт;</w:t>
      </w:r>
    </w:p>
    <w:p w14:paraId="34130F37" w14:textId="77777777" w:rsidR="00685F8D" w:rsidRPr="00685F8D" w:rsidRDefault="00685F8D" w:rsidP="00685F8D">
      <w:pPr>
        <w:pStyle w:val="a3"/>
        <w:numPr>
          <w:ilvl w:val="0"/>
          <w:numId w:val="32"/>
        </w:numPr>
        <w:suppressAutoHyphens/>
        <w:spacing w:after="0" w:line="1" w:lineRule="atLeast"/>
        <w:ind w:left="0" w:firstLine="426"/>
        <w:jc w:val="both"/>
        <w:textDirection w:val="btLr"/>
        <w:textAlignment w:val="top"/>
        <w:outlineLvl w:val="0"/>
        <w:rPr>
          <w:rFonts w:ascii="Times New Roman" w:hAnsi="Times New Roman" w:cs="Times New Roman"/>
          <w:sz w:val="24"/>
        </w:rPr>
      </w:pPr>
      <w:r w:rsidRPr="00685F8D">
        <w:rPr>
          <w:rFonts w:ascii="Times New Roman" w:hAnsi="Times New Roman" w:cs="Times New Roman"/>
          <w:sz w:val="24"/>
        </w:rPr>
        <w:t xml:space="preserve">дотримуватися правил академічної доброчесності. </w:t>
      </w:r>
    </w:p>
    <w:p w14:paraId="5A3B8606" w14:textId="77777777" w:rsidR="00685F8D" w:rsidRPr="00685F8D" w:rsidRDefault="00685F8D" w:rsidP="00685F8D">
      <w:pPr>
        <w:spacing w:after="0"/>
        <w:ind w:firstLine="709"/>
        <w:jc w:val="both"/>
        <w:rPr>
          <w:rFonts w:ascii="Times New Roman" w:hAnsi="Times New Roman" w:cs="Times New Roman"/>
          <w:sz w:val="24"/>
          <w:szCs w:val="24"/>
        </w:rPr>
      </w:pPr>
      <w:r w:rsidRPr="00685F8D">
        <w:rPr>
          <w:rFonts w:ascii="Times New Roman" w:hAnsi="Times New Roman" w:cs="Times New Roman"/>
          <w:sz w:val="24"/>
          <w:szCs w:val="24"/>
        </w:rPr>
        <w:t>Набуття соціальних навичок (</w:t>
      </w:r>
      <w:proofErr w:type="spellStart"/>
      <w:r w:rsidRPr="00685F8D">
        <w:rPr>
          <w:rFonts w:ascii="Times New Roman" w:hAnsi="Times New Roman" w:cs="Times New Roman"/>
          <w:sz w:val="24"/>
          <w:szCs w:val="24"/>
          <w:lang w:val="ru-RU"/>
        </w:rPr>
        <w:t>soft</w:t>
      </w:r>
      <w:proofErr w:type="spellEnd"/>
      <w:r w:rsidRPr="00685F8D">
        <w:rPr>
          <w:rFonts w:ascii="Times New Roman" w:hAnsi="Times New Roman" w:cs="Times New Roman"/>
          <w:sz w:val="24"/>
          <w:szCs w:val="24"/>
        </w:rPr>
        <w:t>-</w:t>
      </w:r>
      <w:proofErr w:type="spellStart"/>
      <w:r w:rsidRPr="00685F8D">
        <w:rPr>
          <w:rFonts w:ascii="Times New Roman" w:hAnsi="Times New Roman" w:cs="Times New Roman"/>
          <w:sz w:val="24"/>
          <w:szCs w:val="24"/>
          <w:lang w:val="ru-RU"/>
        </w:rPr>
        <w:t>skills</w:t>
      </w:r>
      <w:proofErr w:type="spellEnd"/>
      <w:r w:rsidRPr="00685F8D">
        <w:rPr>
          <w:rFonts w:ascii="Times New Roman" w:hAnsi="Times New Roman" w:cs="Times New Roman"/>
          <w:sz w:val="24"/>
          <w:szCs w:val="24"/>
        </w:rPr>
        <w:t>): аналітичне мислення; комунікаційні якості, в т.ч. здатність застосовувати знання іноземної мови для забезпечення ефективної професійної комунікації; креативність, гнучкість, мобільність.</w:t>
      </w:r>
    </w:p>
    <w:p w14:paraId="171C6F10" w14:textId="77777777" w:rsidR="00685F8D" w:rsidRPr="00685F8D" w:rsidRDefault="00685F8D" w:rsidP="003E5B79">
      <w:pPr>
        <w:tabs>
          <w:tab w:val="left" w:pos="284"/>
          <w:tab w:val="left" w:pos="567"/>
        </w:tabs>
        <w:spacing w:after="0" w:line="240" w:lineRule="auto"/>
        <w:ind w:firstLine="709"/>
        <w:jc w:val="both"/>
        <w:rPr>
          <w:rFonts w:ascii="Times New Roman" w:hAnsi="Times New Roman" w:cs="Times New Roman"/>
          <w:bCs/>
          <w:sz w:val="24"/>
          <w:szCs w:val="24"/>
        </w:rPr>
      </w:pPr>
    </w:p>
    <w:p w14:paraId="5A61EB68" w14:textId="3986FADD" w:rsidR="00842861" w:rsidRPr="00E06085" w:rsidRDefault="00842861" w:rsidP="003E5B79">
      <w:pPr>
        <w:spacing w:after="0" w:line="276" w:lineRule="auto"/>
        <w:jc w:val="both"/>
        <w:rPr>
          <w:rFonts w:ascii="Times New Roman" w:hAnsi="Times New Roman" w:cs="Times New Roman"/>
          <w:sz w:val="24"/>
          <w:szCs w:val="24"/>
        </w:rPr>
      </w:pPr>
      <w:r w:rsidRPr="00E06085">
        <w:rPr>
          <w:rFonts w:ascii="Times New Roman" w:hAnsi="Times New Roman" w:cs="Times New Roman"/>
          <w:sz w:val="24"/>
          <w:szCs w:val="24"/>
        </w:rPr>
        <w:br w:type="page"/>
      </w:r>
    </w:p>
    <w:p w14:paraId="0D9B65CD" w14:textId="77777777" w:rsidR="0021017A" w:rsidRPr="00884448" w:rsidRDefault="0021017A" w:rsidP="00884448">
      <w:pPr>
        <w:pStyle w:val="Style3"/>
        <w:widowControl/>
        <w:numPr>
          <w:ilvl w:val="0"/>
          <w:numId w:val="28"/>
        </w:numPr>
        <w:spacing w:line="240" w:lineRule="auto"/>
        <w:ind w:left="0"/>
        <w:jc w:val="center"/>
        <w:rPr>
          <w:rStyle w:val="FontStyle72"/>
          <w:b/>
          <w:sz w:val="24"/>
          <w:szCs w:val="24"/>
        </w:rPr>
      </w:pPr>
      <w:r w:rsidRPr="00E06085">
        <w:rPr>
          <w:rStyle w:val="FontStyle72"/>
          <w:b/>
          <w:sz w:val="24"/>
          <w:szCs w:val="24"/>
        </w:rPr>
        <w:lastRenderedPageBreak/>
        <w:t>Програма навчальної дисципліни</w:t>
      </w:r>
    </w:p>
    <w:p w14:paraId="2415AB54" w14:textId="77777777" w:rsidR="00884448" w:rsidRPr="00E06085" w:rsidRDefault="00884448" w:rsidP="00884448">
      <w:pPr>
        <w:pStyle w:val="Style3"/>
        <w:widowControl/>
        <w:spacing w:line="240" w:lineRule="auto"/>
        <w:ind w:firstLine="0"/>
        <w:rPr>
          <w:rStyle w:val="FontStyle72"/>
          <w:b/>
          <w:sz w:val="24"/>
          <w:szCs w:val="24"/>
        </w:rPr>
      </w:pPr>
    </w:p>
    <w:p w14:paraId="31D14280" w14:textId="193D568D" w:rsidR="004942A0" w:rsidRPr="00E06085" w:rsidRDefault="0021017A" w:rsidP="00261094">
      <w:pPr>
        <w:tabs>
          <w:tab w:val="left" w:pos="284"/>
          <w:tab w:val="left" w:pos="567"/>
        </w:tabs>
        <w:spacing w:after="0"/>
        <w:ind w:firstLine="567"/>
        <w:jc w:val="center"/>
        <w:rPr>
          <w:rFonts w:ascii="Times New Roman" w:hAnsi="Times New Roman" w:cs="Times New Roman"/>
          <w:b/>
          <w:bCs/>
          <w:i/>
          <w:sz w:val="24"/>
          <w:szCs w:val="24"/>
        </w:rPr>
      </w:pPr>
      <w:r w:rsidRPr="00E06085">
        <w:rPr>
          <w:rFonts w:ascii="Times New Roman" w:hAnsi="Times New Roman" w:cs="Times New Roman"/>
          <w:b/>
          <w:i/>
          <w:sz w:val="24"/>
          <w:szCs w:val="24"/>
        </w:rPr>
        <w:t xml:space="preserve">Змістовний модуль 1. </w:t>
      </w:r>
      <w:r w:rsidR="004942A0" w:rsidRPr="00E06085">
        <w:rPr>
          <w:rFonts w:ascii="Times New Roman" w:hAnsi="Times New Roman" w:cs="Times New Roman"/>
          <w:b/>
          <w:bCs/>
          <w:i/>
          <w:sz w:val="24"/>
          <w:szCs w:val="24"/>
        </w:rPr>
        <w:t>Теоретико-методологічні засади та практичні аспекти редагування в ЗМІ.</w:t>
      </w:r>
    </w:p>
    <w:p w14:paraId="1F7E7DA8" w14:textId="58AD79F5" w:rsidR="004942A0" w:rsidRPr="00E06085" w:rsidRDefault="004942A0" w:rsidP="003E5B79">
      <w:pPr>
        <w:tabs>
          <w:tab w:val="left" w:pos="284"/>
          <w:tab w:val="left" w:pos="567"/>
        </w:tabs>
        <w:spacing w:after="0"/>
        <w:ind w:firstLine="567"/>
        <w:jc w:val="both"/>
        <w:rPr>
          <w:rFonts w:ascii="Times New Roman" w:hAnsi="Times New Roman" w:cs="Times New Roman"/>
          <w:color w:val="000000"/>
          <w:sz w:val="24"/>
          <w:szCs w:val="24"/>
        </w:rPr>
      </w:pPr>
      <w:r w:rsidRPr="00E06085">
        <w:rPr>
          <w:rFonts w:ascii="Times New Roman" w:hAnsi="Times New Roman" w:cs="Times New Roman"/>
          <w:b/>
          <w:bCs/>
          <w:color w:val="000000"/>
          <w:sz w:val="24"/>
          <w:szCs w:val="24"/>
        </w:rPr>
        <w:t xml:space="preserve">Тема 1. Вступ до курсу «Основи видавничо-редакційної діяльності». </w:t>
      </w:r>
      <w:r w:rsidRPr="00E06085">
        <w:rPr>
          <w:rFonts w:ascii="Times New Roman" w:hAnsi="Times New Roman" w:cs="Times New Roman"/>
          <w:color w:val="000000"/>
          <w:sz w:val="24"/>
          <w:szCs w:val="24"/>
        </w:rPr>
        <w:t xml:space="preserve">Аспекти актуальності курсу «Основи видавничо-редакційної діяльності» та його практичне значення. Зміст курсу та його </w:t>
      </w:r>
      <w:proofErr w:type="spellStart"/>
      <w:r w:rsidRPr="00E06085">
        <w:rPr>
          <w:rFonts w:ascii="Times New Roman" w:hAnsi="Times New Roman" w:cs="Times New Roman"/>
          <w:color w:val="000000"/>
          <w:sz w:val="24"/>
          <w:szCs w:val="24"/>
        </w:rPr>
        <w:t>звʼязки</w:t>
      </w:r>
      <w:proofErr w:type="spellEnd"/>
      <w:r w:rsidRPr="00E06085">
        <w:rPr>
          <w:rFonts w:ascii="Times New Roman" w:hAnsi="Times New Roman" w:cs="Times New Roman"/>
          <w:color w:val="000000"/>
          <w:sz w:val="24"/>
          <w:szCs w:val="24"/>
        </w:rPr>
        <w:t xml:space="preserve"> з іншими навчальними дисциплінами</w:t>
      </w:r>
      <w:r w:rsidRPr="00E06085">
        <w:rPr>
          <w:rFonts w:ascii="Times New Roman" w:hAnsi="Times New Roman" w:cs="Times New Roman"/>
          <w:bCs/>
          <w:color w:val="000000"/>
          <w:sz w:val="24"/>
          <w:szCs w:val="24"/>
        </w:rPr>
        <w:t>.</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 xml:space="preserve">Мета і завдання курсу. Особливість </w:t>
      </w:r>
      <w:proofErr w:type="spellStart"/>
      <w:r w:rsidRPr="00E06085">
        <w:rPr>
          <w:rFonts w:ascii="Times New Roman" w:hAnsi="Times New Roman" w:cs="Times New Roman"/>
          <w:color w:val="000000"/>
          <w:sz w:val="24"/>
          <w:szCs w:val="24"/>
        </w:rPr>
        <w:t>обʼєкта</w:t>
      </w:r>
      <w:proofErr w:type="spellEnd"/>
      <w:r w:rsidRPr="00E06085">
        <w:rPr>
          <w:rFonts w:ascii="Times New Roman" w:hAnsi="Times New Roman" w:cs="Times New Roman"/>
          <w:color w:val="000000"/>
          <w:sz w:val="24"/>
          <w:szCs w:val="24"/>
        </w:rPr>
        <w:t xml:space="preserve"> і предмета. Значення терміна «редактор» та «видавець». Різновиди редакторської професії. Функціональні </w:t>
      </w:r>
      <w:proofErr w:type="spellStart"/>
      <w:r w:rsidRPr="00E06085">
        <w:rPr>
          <w:rFonts w:ascii="Times New Roman" w:hAnsi="Times New Roman" w:cs="Times New Roman"/>
          <w:color w:val="000000"/>
          <w:sz w:val="24"/>
          <w:szCs w:val="24"/>
        </w:rPr>
        <w:t>обовʼязки</w:t>
      </w:r>
      <w:proofErr w:type="spellEnd"/>
      <w:r w:rsidRPr="00E06085">
        <w:rPr>
          <w:rFonts w:ascii="Times New Roman" w:hAnsi="Times New Roman" w:cs="Times New Roman"/>
          <w:color w:val="000000"/>
          <w:sz w:val="24"/>
          <w:szCs w:val="24"/>
        </w:rPr>
        <w:t xml:space="preserve"> головного, літературного, художнього і технічного редактора. Сфера застосування редакторських професій.</w:t>
      </w:r>
    </w:p>
    <w:p w14:paraId="73193EAA" w14:textId="2B8B3D78" w:rsidR="00366A4E" w:rsidRPr="00E06085" w:rsidRDefault="004942A0" w:rsidP="003E5B79">
      <w:pPr>
        <w:tabs>
          <w:tab w:val="left" w:pos="284"/>
          <w:tab w:val="left" w:pos="567"/>
        </w:tabs>
        <w:spacing w:after="0"/>
        <w:ind w:firstLine="567"/>
        <w:jc w:val="both"/>
        <w:rPr>
          <w:rFonts w:ascii="Times New Roman" w:hAnsi="Times New Roman" w:cs="Times New Roman"/>
          <w:color w:val="000000"/>
          <w:sz w:val="24"/>
          <w:szCs w:val="24"/>
        </w:rPr>
      </w:pPr>
      <w:r w:rsidRPr="00E06085">
        <w:rPr>
          <w:rFonts w:ascii="Times New Roman" w:hAnsi="Times New Roman" w:cs="Times New Roman"/>
          <w:b/>
          <w:bCs/>
          <w:color w:val="000000"/>
          <w:sz w:val="24"/>
          <w:szCs w:val="24"/>
        </w:rPr>
        <w:t xml:space="preserve">Тема 2. Редагування у системі видавничої діяльності. </w:t>
      </w:r>
      <w:r w:rsidRPr="00E06085">
        <w:rPr>
          <w:rFonts w:ascii="Times New Roman" w:hAnsi="Times New Roman" w:cs="Times New Roman"/>
          <w:color w:val="000000"/>
          <w:sz w:val="24"/>
          <w:szCs w:val="24"/>
        </w:rPr>
        <w:t>Періодизація та етапи</w:t>
      </w:r>
      <w:r w:rsidR="00366A4E"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розвитку редагування. Виникнення редагування. Стагнація в редагуванні Відродження редагування</w:t>
      </w:r>
      <w:r w:rsidRPr="00E06085">
        <w:rPr>
          <w:rFonts w:ascii="Times New Roman" w:hAnsi="Times New Roman" w:cs="Times New Roman"/>
          <w:b/>
          <w:bCs/>
          <w:color w:val="000000"/>
          <w:sz w:val="24"/>
          <w:szCs w:val="24"/>
        </w:rPr>
        <w:t>.</w:t>
      </w:r>
      <w:r w:rsidR="00366A4E"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Період нагромадження фактів</w:t>
      </w:r>
      <w:r w:rsidRPr="00E06085">
        <w:rPr>
          <w:rFonts w:ascii="Times New Roman" w:hAnsi="Times New Roman" w:cs="Times New Roman"/>
          <w:bCs/>
          <w:color w:val="000000"/>
          <w:sz w:val="24"/>
          <w:szCs w:val="24"/>
        </w:rPr>
        <w:t xml:space="preserve">. </w:t>
      </w:r>
      <w:r w:rsidRPr="00E06085">
        <w:rPr>
          <w:rFonts w:ascii="Times New Roman" w:hAnsi="Times New Roman" w:cs="Times New Roman"/>
          <w:color w:val="000000"/>
          <w:sz w:val="24"/>
          <w:szCs w:val="24"/>
        </w:rPr>
        <w:t>Заснування теорії редагування</w:t>
      </w:r>
      <w:r w:rsidRPr="00E06085">
        <w:rPr>
          <w:rFonts w:ascii="Times New Roman" w:hAnsi="Times New Roman" w:cs="Times New Roman"/>
          <w:bCs/>
          <w:color w:val="000000"/>
          <w:sz w:val="24"/>
          <w:szCs w:val="24"/>
        </w:rPr>
        <w:t>.</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Класичне редагування</w:t>
      </w:r>
      <w:r w:rsidRPr="00E06085">
        <w:rPr>
          <w:rFonts w:ascii="Times New Roman" w:hAnsi="Times New Roman" w:cs="Times New Roman"/>
          <w:b/>
          <w:bCs/>
          <w:color w:val="000000"/>
          <w:sz w:val="24"/>
          <w:szCs w:val="24"/>
        </w:rPr>
        <w:t xml:space="preserve">. </w:t>
      </w:r>
      <w:proofErr w:type="spellStart"/>
      <w:r w:rsidRPr="00E06085">
        <w:rPr>
          <w:rFonts w:ascii="Times New Roman" w:hAnsi="Times New Roman" w:cs="Times New Roman"/>
          <w:color w:val="000000"/>
          <w:sz w:val="24"/>
          <w:szCs w:val="24"/>
        </w:rPr>
        <w:t>Компʼютерне</w:t>
      </w:r>
      <w:proofErr w:type="spellEnd"/>
      <w:r w:rsidR="00366A4E"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редагування</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Ста</w:t>
      </w:r>
      <w:r w:rsidR="00366A4E" w:rsidRPr="00E06085">
        <w:rPr>
          <w:rFonts w:ascii="Times New Roman" w:hAnsi="Times New Roman" w:cs="Times New Roman"/>
          <w:color w:val="000000"/>
          <w:sz w:val="24"/>
          <w:szCs w:val="24"/>
        </w:rPr>
        <w:t>новлення редагування в Україні.</w:t>
      </w:r>
    </w:p>
    <w:p w14:paraId="714230F7" w14:textId="4CC405E2" w:rsidR="009B14FD" w:rsidRPr="00E06085" w:rsidRDefault="004942A0" w:rsidP="003E5B79">
      <w:pPr>
        <w:tabs>
          <w:tab w:val="left" w:pos="284"/>
          <w:tab w:val="left" w:pos="567"/>
        </w:tabs>
        <w:spacing w:after="0"/>
        <w:ind w:firstLine="567"/>
        <w:jc w:val="both"/>
        <w:rPr>
          <w:rFonts w:ascii="Times New Roman" w:hAnsi="Times New Roman" w:cs="Times New Roman"/>
          <w:color w:val="000000"/>
          <w:sz w:val="24"/>
          <w:szCs w:val="24"/>
        </w:rPr>
      </w:pPr>
      <w:r w:rsidRPr="00E06085">
        <w:rPr>
          <w:rFonts w:ascii="Times New Roman" w:hAnsi="Times New Roman" w:cs="Times New Roman"/>
          <w:b/>
          <w:bCs/>
          <w:color w:val="000000"/>
          <w:sz w:val="24"/>
          <w:szCs w:val="24"/>
        </w:rPr>
        <w:t xml:space="preserve">Тема </w:t>
      </w:r>
      <w:r w:rsidR="00AB27B3" w:rsidRPr="00E06085">
        <w:rPr>
          <w:rFonts w:ascii="Times New Roman" w:hAnsi="Times New Roman" w:cs="Times New Roman"/>
          <w:b/>
          <w:bCs/>
          <w:color w:val="000000"/>
          <w:sz w:val="24"/>
          <w:szCs w:val="24"/>
        </w:rPr>
        <w:t>3</w:t>
      </w:r>
      <w:r w:rsidRPr="00E06085">
        <w:rPr>
          <w:rFonts w:ascii="Times New Roman" w:hAnsi="Times New Roman" w:cs="Times New Roman"/>
          <w:b/>
          <w:bCs/>
          <w:color w:val="000000"/>
          <w:sz w:val="24"/>
          <w:szCs w:val="24"/>
        </w:rPr>
        <w:t xml:space="preserve">. Редакційно-видавничий процес. </w:t>
      </w:r>
      <w:r w:rsidRPr="00E06085">
        <w:rPr>
          <w:rFonts w:ascii="Times New Roman" w:hAnsi="Times New Roman" w:cs="Times New Roman"/>
          <w:color w:val="000000"/>
          <w:sz w:val="24"/>
          <w:szCs w:val="24"/>
        </w:rPr>
        <w:t>Характеристика учасників акту передачі</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повідомлень. Види редагування</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Поняття про редакційно-видавничий процес та його етапи</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Сутність</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і методологічні основи редагування як творчо-виробничого процесу. Термінологічна база</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color w:val="000000"/>
          <w:sz w:val="24"/>
          <w:szCs w:val="24"/>
        </w:rPr>
        <w:t>Галузі</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редагування. Аспекти редагування. Модель редагування. Механізми редакторської праці. Технологія</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редагування.</w:t>
      </w:r>
    </w:p>
    <w:p w14:paraId="2C04454E" w14:textId="2242BEDB" w:rsidR="009B14FD" w:rsidRPr="00E06085" w:rsidRDefault="004942A0" w:rsidP="003E5B79">
      <w:pPr>
        <w:tabs>
          <w:tab w:val="left" w:pos="284"/>
          <w:tab w:val="left" w:pos="567"/>
        </w:tabs>
        <w:spacing w:after="0"/>
        <w:ind w:firstLine="567"/>
        <w:jc w:val="both"/>
        <w:rPr>
          <w:rFonts w:ascii="Times New Roman" w:hAnsi="Times New Roman" w:cs="Times New Roman"/>
          <w:color w:val="000000"/>
          <w:sz w:val="24"/>
          <w:szCs w:val="24"/>
        </w:rPr>
      </w:pPr>
      <w:r w:rsidRPr="00E06085">
        <w:rPr>
          <w:rFonts w:ascii="Times New Roman" w:hAnsi="Times New Roman" w:cs="Times New Roman"/>
          <w:b/>
          <w:bCs/>
          <w:color w:val="000000"/>
          <w:sz w:val="24"/>
          <w:szCs w:val="24"/>
        </w:rPr>
        <w:t xml:space="preserve">Тема. </w:t>
      </w:r>
      <w:r w:rsidR="00AB27B3" w:rsidRPr="00E06085">
        <w:rPr>
          <w:rFonts w:ascii="Times New Roman" w:hAnsi="Times New Roman" w:cs="Times New Roman"/>
          <w:b/>
          <w:bCs/>
          <w:color w:val="000000"/>
          <w:sz w:val="24"/>
          <w:szCs w:val="24"/>
        </w:rPr>
        <w:t>4</w:t>
      </w:r>
      <w:r w:rsidRPr="00E06085">
        <w:rPr>
          <w:rFonts w:ascii="Times New Roman" w:hAnsi="Times New Roman" w:cs="Times New Roman"/>
          <w:b/>
          <w:bCs/>
          <w:color w:val="000000"/>
          <w:sz w:val="24"/>
          <w:szCs w:val="24"/>
        </w:rPr>
        <w:t xml:space="preserve">. Типологія помилок і шляхи їх усунення. </w:t>
      </w:r>
      <w:r w:rsidRPr="00E06085">
        <w:rPr>
          <w:rFonts w:ascii="Times New Roman" w:hAnsi="Times New Roman" w:cs="Times New Roman"/>
          <w:color w:val="000000"/>
          <w:sz w:val="24"/>
          <w:szCs w:val="24"/>
        </w:rPr>
        <w:t xml:space="preserve">Відомості з історії </w:t>
      </w:r>
      <w:proofErr w:type="spellStart"/>
      <w:r w:rsidRPr="00E06085">
        <w:rPr>
          <w:rFonts w:ascii="Times New Roman" w:hAnsi="Times New Roman" w:cs="Times New Roman"/>
          <w:color w:val="000000"/>
          <w:sz w:val="24"/>
          <w:szCs w:val="24"/>
        </w:rPr>
        <w:t>девіатології</w:t>
      </w:r>
      <w:proofErr w:type="spellEnd"/>
      <w:r w:rsidRPr="00E06085">
        <w:rPr>
          <w:rFonts w:ascii="Times New Roman" w:hAnsi="Times New Roman" w:cs="Times New Roman"/>
          <w:color w:val="000000"/>
          <w:sz w:val="24"/>
          <w:szCs w:val="24"/>
        </w:rPr>
        <w:t xml:space="preserve"> як науки.</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Поняття про помилку/</w:t>
      </w:r>
      <w:proofErr w:type="spellStart"/>
      <w:r w:rsidRPr="00E06085">
        <w:rPr>
          <w:rFonts w:ascii="Times New Roman" w:hAnsi="Times New Roman" w:cs="Times New Roman"/>
          <w:color w:val="000000"/>
          <w:sz w:val="24"/>
          <w:szCs w:val="24"/>
        </w:rPr>
        <w:t>девіацію</w:t>
      </w:r>
      <w:proofErr w:type="spellEnd"/>
      <w:r w:rsidRPr="00E06085">
        <w:rPr>
          <w:rFonts w:ascii="Times New Roman" w:hAnsi="Times New Roman" w:cs="Times New Roman"/>
          <w:color w:val="000000"/>
          <w:sz w:val="24"/>
          <w:szCs w:val="24"/>
        </w:rPr>
        <w:t xml:space="preserve"> та їх види. Значущі і незначущі помилки. Класифікація помилок.</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 xml:space="preserve">Особливість журналістських </w:t>
      </w:r>
      <w:proofErr w:type="spellStart"/>
      <w:r w:rsidRPr="00E06085">
        <w:rPr>
          <w:rFonts w:ascii="Times New Roman" w:hAnsi="Times New Roman" w:cs="Times New Roman"/>
          <w:color w:val="000000"/>
          <w:sz w:val="24"/>
          <w:szCs w:val="24"/>
        </w:rPr>
        <w:t>девіацій</w:t>
      </w:r>
      <w:proofErr w:type="spellEnd"/>
      <w:r w:rsidRPr="00E06085">
        <w:rPr>
          <w:rFonts w:ascii="Times New Roman" w:hAnsi="Times New Roman" w:cs="Times New Roman"/>
          <w:color w:val="000000"/>
          <w:sz w:val="24"/>
          <w:szCs w:val="24"/>
        </w:rPr>
        <w:t>. Шляхи усунення помилок. Реконструкція помилок</w:t>
      </w:r>
      <w:r w:rsidR="009B14FD" w:rsidRPr="00E06085">
        <w:rPr>
          <w:rFonts w:ascii="Times New Roman" w:hAnsi="Times New Roman" w:cs="Times New Roman"/>
          <w:color w:val="000000"/>
          <w:sz w:val="24"/>
          <w:szCs w:val="24"/>
        </w:rPr>
        <w:t xml:space="preserve"> </w:t>
      </w:r>
      <w:r w:rsidRPr="00E06085">
        <w:rPr>
          <w:rFonts w:ascii="Times New Roman" w:hAnsi="Times New Roman" w:cs="Times New Roman"/>
          <w:color w:val="000000"/>
          <w:sz w:val="24"/>
          <w:szCs w:val="24"/>
        </w:rPr>
        <w:t>реципієнтом.</w:t>
      </w:r>
    </w:p>
    <w:p w14:paraId="4666F84E" w14:textId="676CD03F" w:rsidR="009B14FD" w:rsidRPr="00E06085" w:rsidRDefault="004942A0" w:rsidP="003E5B79">
      <w:pPr>
        <w:tabs>
          <w:tab w:val="left" w:pos="284"/>
          <w:tab w:val="left" w:pos="567"/>
        </w:tabs>
        <w:spacing w:after="0"/>
        <w:ind w:firstLine="567"/>
        <w:jc w:val="both"/>
        <w:rPr>
          <w:rFonts w:ascii="Times New Roman" w:hAnsi="Times New Roman" w:cs="Times New Roman"/>
          <w:color w:val="333333"/>
          <w:sz w:val="24"/>
          <w:szCs w:val="24"/>
        </w:rPr>
      </w:pPr>
      <w:r w:rsidRPr="00E06085">
        <w:rPr>
          <w:rFonts w:ascii="Times New Roman" w:hAnsi="Times New Roman" w:cs="Times New Roman"/>
          <w:b/>
          <w:bCs/>
          <w:color w:val="000000"/>
          <w:sz w:val="24"/>
          <w:szCs w:val="24"/>
        </w:rPr>
        <w:t xml:space="preserve">Тема </w:t>
      </w:r>
      <w:r w:rsidR="00AB27B3" w:rsidRPr="00E06085">
        <w:rPr>
          <w:rFonts w:ascii="Times New Roman" w:hAnsi="Times New Roman" w:cs="Times New Roman"/>
          <w:b/>
          <w:bCs/>
          <w:color w:val="000000"/>
          <w:sz w:val="24"/>
          <w:szCs w:val="24"/>
        </w:rPr>
        <w:t>5</w:t>
      </w:r>
      <w:r w:rsidRPr="00E06085">
        <w:rPr>
          <w:rFonts w:ascii="Times New Roman" w:hAnsi="Times New Roman" w:cs="Times New Roman"/>
          <w:b/>
          <w:bCs/>
          <w:color w:val="000000"/>
          <w:sz w:val="24"/>
          <w:szCs w:val="24"/>
        </w:rPr>
        <w:t>. Логічні засади редагування та методика праці редактора над фактичним</w:t>
      </w:r>
      <w:r w:rsidR="009B14FD" w:rsidRPr="00E06085">
        <w:rPr>
          <w:rFonts w:ascii="Times New Roman" w:hAnsi="Times New Roman" w:cs="Times New Roman"/>
          <w:b/>
          <w:bCs/>
          <w:color w:val="000000"/>
          <w:sz w:val="24"/>
          <w:szCs w:val="24"/>
        </w:rPr>
        <w:t xml:space="preserve"> </w:t>
      </w:r>
      <w:r w:rsidRPr="00E06085">
        <w:rPr>
          <w:rFonts w:ascii="Times New Roman" w:hAnsi="Times New Roman" w:cs="Times New Roman"/>
          <w:b/>
          <w:bCs/>
          <w:color w:val="000000"/>
          <w:sz w:val="24"/>
          <w:szCs w:val="24"/>
        </w:rPr>
        <w:t xml:space="preserve">матеріалом. </w:t>
      </w:r>
      <w:r w:rsidR="009B14FD" w:rsidRPr="00E06085">
        <w:rPr>
          <w:rFonts w:ascii="Times New Roman" w:hAnsi="Times New Roman" w:cs="Times New Roman"/>
          <w:color w:val="333333"/>
          <w:sz w:val="24"/>
          <w:szCs w:val="24"/>
        </w:rPr>
        <w:t>О</w:t>
      </w:r>
      <w:r w:rsidRPr="00E06085">
        <w:rPr>
          <w:rFonts w:ascii="Times New Roman" w:hAnsi="Times New Roman" w:cs="Times New Roman"/>
          <w:color w:val="333333"/>
          <w:sz w:val="24"/>
          <w:szCs w:val="24"/>
        </w:rPr>
        <w:t>сновні закони правильного мислення та умови їх дотримання в</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журналістському тексті. Основні завдання редактора в оцінюванні тексту журналістського твору з</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логічного погляду. Класифікація логічних помилок. Формування в редактора навиків усунення</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логічних помилок. Основи методики редакторської роботи над фактичним матеріалом. Факт – основа</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журналістського твору. Перевірка фактичного матеріалу – один з найважливіших етапів</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редакторської діяльності в ЗМІ. Типові фактичні помилки. Психологічні причини фактичних</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помилок. Фактологічні особливості журналістських текстів різних видів і завдання редактора під час</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їх аналізу. Види фактичного матеріалу. Редакційно-технічне оформлення цитат, числового матеріалу,</w:t>
      </w:r>
      <w:r w:rsidR="009B14FD"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дат власних назв, скорочень.</w:t>
      </w:r>
      <w:r w:rsidR="009B14FD" w:rsidRPr="00E06085">
        <w:rPr>
          <w:rFonts w:ascii="Times New Roman" w:hAnsi="Times New Roman" w:cs="Times New Roman"/>
          <w:color w:val="333333"/>
          <w:sz w:val="24"/>
          <w:szCs w:val="24"/>
        </w:rPr>
        <w:t xml:space="preserve"> </w:t>
      </w:r>
    </w:p>
    <w:p w14:paraId="13EDDE44" w14:textId="7F89D1B5" w:rsidR="00A1341E" w:rsidRPr="00E06085" w:rsidRDefault="004942A0" w:rsidP="003E5B79">
      <w:pPr>
        <w:tabs>
          <w:tab w:val="left" w:pos="284"/>
          <w:tab w:val="left" w:pos="567"/>
        </w:tabs>
        <w:spacing w:after="0"/>
        <w:ind w:firstLine="567"/>
        <w:jc w:val="both"/>
        <w:rPr>
          <w:rFonts w:ascii="Times New Roman" w:hAnsi="Times New Roman" w:cs="Times New Roman"/>
          <w:color w:val="333333"/>
          <w:sz w:val="24"/>
          <w:szCs w:val="24"/>
        </w:rPr>
      </w:pPr>
      <w:r w:rsidRPr="00E06085">
        <w:rPr>
          <w:rFonts w:ascii="Times New Roman" w:hAnsi="Times New Roman" w:cs="Times New Roman"/>
          <w:b/>
          <w:bCs/>
          <w:color w:val="000000"/>
          <w:sz w:val="24"/>
          <w:szCs w:val="24"/>
        </w:rPr>
        <w:t xml:space="preserve">Тема </w:t>
      </w:r>
      <w:r w:rsidR="00A32A71" w:rsidRPr="00E06085">
        <w:rPr>
          <w:rFonts w:ascii="Times New Roman" w:hAnsi="Times New Roman" w:cs="Times New Roman"/>
          <w:b/>
          <w:bCs/>
          <w:color w:val="000000"/>
          <w:sz w:val="24"/>
          <w:szCs w:val="24"/>
        </w:rPr>
        <w:t>6</w:t>
      </w:r>
      <w:r w:rsidRPr="00E06085">
        <w:rPr>
          <w:rFonts w:ascii="Times New Roman" w:hAnsi="Times New Roman" w:cs="Times New Roman"/>
          <w:b/>
          <w:bCs/>
          <w:color w:val="000000"/>
          <w:sz w:val="24"/>
          <w:szCs w:val="24"/>
        </w:rPr>
        <w:t xml:space="preserve">. Композиційні норми редагування. </w:t>
      </w:r>
      <w:r w:rsidRPr="00E06085">
        <w:rPr>
          <w:rFonts w:ascii="Times New Roman" w:hAnsi="Times New Roman" w:cs="Times New Roman"/>
          <w:color w:val="333333"/>
          <w:sz w:val="24"/>
          <w:szCs w:val="24"/>
        </w:rPr>
        <w:t>Текст у єдності всіх його компонентів як</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предмет редакторського аналізу. Методика умовного членування тексту. Критерії виокремлення</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структурних одиниць тексту. Робота редактора над композицією рукопису. Особливості</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редакторського аналізу структурних особливостей тексту. Методика оцінювання композиції</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рукопису. Правила побудови журналістського твору. Прийоми роботи редактора над композицією</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твору. Залежність композиції твору від жанру журналістського тексту та типу видання. Методика</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редакторської оцінки рубрикації. Типові змістово-структурні, жанрово-стильові та композиційні</w:t>
      </w:r>
      <w:r w:rsidR="00AB27B3" w:rsidRPr="00E06085">
        <w:rPr>
          <w:rFonts w:ascii="Times New Roman" w:hAnsi="Times New Roman" w:cs="Times New Roman"/>
          <w:color w:val="333333"/>
          <w:sz w:val="24"/>
          <w:szCs w:val="24"/>
        </w:rPr>
        <w:t xml:space="preserve"> </w:t>
      </w:r>
      <w:r w:rsidRPr="00E06085">
        <w:rPr>
          <w:rFonts w:ascii="Times New Roman" w:hAnsi="Times New Roman" w:cs="Times New Roman"/>
          <w:color w:val="333333"/>
          <w:sz w:val="24"/>
          <w:szCs w:val="24"/>
        </w:rPr>
        <w:t>помилки.</w:t>
      </w:r>
    </w:p>
    <w:p w14:paraId="3A440821" w14:textId="3DFDCEE5" w:rsidR="00AB27B3" w:rsidRPr="00E06085" w:rsidRDefault="00AB27B3" w:rsidP="003E5B79">
      <w:pPr>
        <w:tabs>
          <w:tab w:val="left" w:pos="284"/>
          <w:tab w:val="left" w:pos="567"/>
        </w:tabs>
        <w:spacing w:after="0"/>
        <w:ind w:firstLine="567"/>
        <w:jc w:val="both"/>
        <w:rPr>
          <w:rFonts w:ascii="Times New Roman" w:hAnsi="Times New Roman" w:cs="Times New Roman"/>
          <w:color w:val="333333"/>
          <w:sz w:val="24"/>
          <w:szCs w:val="24"/>
        </w:rPr>
      </w:pPr>
      <w:r w:rsidRPr="00E06085">
        <w:rPr>
          <w:rFonts w:ascii="Times New Roman" w:hAnsi="Times New Roman" w:cs="Times New Roman"/>
          <w:b/>
          <w:color w:val="333333"/>
          <w:sz w:val="24"/>
          <w:szCs w:val="24"/>
        </w:rPr>
        <w:t xml:space="preserve">Тема </w:t>
      </w:r>
      <w:r w:rsidR="00A32A71" w:rsidRPr="00E06085">
        <w:rPr>
          <w:rFonts w:ascii="Times New Roman" w:hAnsi="Times New Roman" w:cs="Times New Roman"/>
          <w:b/>
          <w:color w:val="333333"/>
          <w:sz w:val="24"/>
          <w:szCs w:val="24"/>
        </w:rPr>
        <w:t>7</w:t>
      </w:r>
      <w:r w:rsidRPr="00E06085">
        <w:rPr>
          <w:rFonts w:ascii="Times New Roman" w:hAnsi="Times New Roman" w:cs="Times New Roman"/>
          <w:b/>
          <w:color w:val="333333"/>
          <w:sz w:val="24"/>
          <w:szCs w:val="24"/>
        </w:rPr>
        <w:t>.</w:t>
      </w:r>
      <w:r w:rsidRPr="00E06085">
        <w:rPr>
          <w:rFonts w:ascii="Times New Roman" w:hAnsi="Times New Roman" w:cs="Times New Roman"/>
          <w:color w:val="333333"/>
          <w:sz w:val="24"/>
          <w:szCs w:val="24"/>
        </w:rPr>
        <w:t xml:space="preserve"> </w:t>
      </w:r>
      <w:r w:rsidRPr="00E06085">
        <w:rPr>
          <w:rFonts w:ascii="Times New Roman" w:hAnsi="Times New Roman" w:cs="Times New Roman"/>
          <w:b/>
          <w:color w:val="333333"/>
          <w:sz w:val="24"/>
          <w:szCs w:val="24"/>
        </w:rPr>
        <w:t>Редактор і текст.</w:t>
      </w:r>
      <w:r w:rsidRPr="00E06085">
        <w:rPr>
          <w:rFonts w:ascii="Times New Roman" w:hAnsi="Times New Roman" w:cs="Times New Roman"/>
          <w:color w:val="333333"/>
          <w:sz w:val="24"/>
          <w:szCs w:val="24"/>
        </w:rPr>
        <w:t xml:space="preserve"> Текст як основний об'єкт редакторського аналізу. Ознаки тексту. Психологічні засади роботи редактора над текстом та їх потрактування в працях Р. Іванченка</w:t>
      </w:r>
      <w:r w:rsidR="001D01F6" w:rsidRPr="00E06085">
        <w:rPr>
          <w:rFonts w:ascii="Times New Roman" w:hAnsi="Times New Roman" w:cs="Times New Roman"/>
          <w:color w:val="333333"/>
          <w:sz w:val="24"/>
          <w:szCs w:val="24"/>
        </w:rPr>
        <w:t xml:space="preserve">, </w:t>
      </w:r>
      <w:proofErr w:type="spellStart"/>
      <w:r w:rsidR="001D01F6" w:rsidRPr="00E06085">
        <w:rPr>
          <w:rFonts w:ascii="Times New Roman" w:hAnsi="Times New Roman" w:cs="Times New Roman"/>
          <w:color w:val="333333"/>
          <w:sz w:val="24"/>
          <w:szCs w:val="24"/>
        </w:rPr>
        <w:t>В. </w:t>
      </w:r>
      <w:r w:rsidRPr="00E06085">
        <w:rPr>
          <w:rFonts w:ascii="Times New Roman" w:hAnsi="Times New Roman" w:cs="Times New Roman"/>
          <w:color w:val="333333"/>
          <w:sz w:val="24"/>
          <w:szCs w:val="24"/>
        </w:rPr>
        <w:t>Різ</w:t>
      </w:r>
      <w:proofErr w:type="spellEnd"/>
      <w:r w:rsidRPr="00E06085">
        <w:rPr>
          <w:rFonts w:ascii="Times New Roman" w:hAnsi="Times New Roman" w:cs="Times New Roman"/>
          <w:color w:val="333333"/>
          <w:sz w:val="24"/>
          <w:szCs w:val="24"/>
        </w:rPr>
        <w:t xml:space="preserve">уна, Н. Зелінської, М. </w:t>
      </w:r>
      <w:proofErr w:type="spellStart"/>
      <w:r w:rsidRPr="00E06085">
        <w:rPr>
          <w:rFonts w:ascii="Times New Roman" w:hAnsi="Times New Roman" w:cs="Times New Roman"/>
          <w:color w:val="333333"/>
          <w:sz w:val="24"/>
          <w:szCs w:val="24"/>
        </w:rPr>
        <w:t>Тимошика</w:t>
      </w:r>
      <w:proofErr w:type="spellEnd"/>
      <w:r w:rsidRPr="00E06085">
        <w:rPr>
          <w:rFonts w:ascii="Times New Roman" w:hAnsi="Times New Roman" w:cs="Times New Roman"/>
          <w:color w:val="333333"/>
          <w:sz w:val="24"/>
          <w:szCs w:val="24"/>
        </w:rPr>
        <w:t xml:space="preserve"> та ін. Психологічна </w:t>
      </w:r>
      <w:proofErr w:type="spellStart"/>
      <w:r w:rsidRPr="00E06085">
        <w:rPr>
          <w:rFonts w:ascii="Times New Roman" w:hAnsi="Times New Roman" w:cs="Times New Roman"/>
          <w:color w:val="333333"/>
          <w:sz w:val="24"/>
          <w:szCs w:val="24"/>
        </w:rPr>
        <w:t>спричиненість</w:t>
      </w:r>
      <w:proofErr w:type="spellEnd"/>
      <w:r w:rsidRPr="00E06085">
        <w:rPr>
          <w:rFonts w:ascii="Times New Roman" w:hAnsi="Times New Roman" w:cs="Times New Roman"/>
          <w:color w:val="333333"/>
          <w:sz w:val="24"/>
          <w:szCs w:val="24"/>
        </w:rPr>
        <w:t xml:space="preserve"> авторських помилок та фактори, що їх зумовлюють. Природа внутрішнього мовлення та помилки, спричинені перекладом внутрішнього мовлення на зовнішнє. Прийоми </w:t>
      </w:r>
      <w:r w:rsidRPr="00E06085">
        <w:rPr>
          <w:rFonts w:ascii="Times New Roman" w:hAnsi="Times New Roman" w:cs="Times New Roman"/>
          <w:color w:val="333333"/>
          <w:sz w:val="24"/>
          <w:szCs w:val="24"/>
        </w:rPr>
        <w:lastRenderedPageBreak/>
        <w:t xml:space="preserve">поглибленого розуміння тексту, що редагується. Межі втручання редактора в текст, їх психологічні основи. Поняття про </w:t>
      </w:r>
      <w:r w:rsidR="008A70DF" w:rsidRPr="00E06085">
        <w:rPr>
          <w:rFonts w:ascii="Times New Roman" w:hAnsi="Times New Roman" w:cs="Times New Roman"/>
          <w:color w:val="333333"/>
          <w:sz w:val="24"/>
          <w:szCs w:val="24"/>
        </w:rPr>
        <w:t>збереження стилю автора</w:t>
      </w:r>
      <w:r w:rsidRPr="00E06085">
        <w:rPr>
          <w:rFonts w:ascii="Times New Roman" w:hAnsi="Times New Roman" w:cs="Times New Roman"/>
          <w:color w:val="333333"/>
          <w:sz w:val="24"/>
          <w:szCs w:val="24"/>
        </w:rPr>
        <w:t>.</w:t>
      </w:r>
    </w:p>
    <w:p w14:paraId="0BBE561D" w14:textId="37EA245E" w:rsidR="001D01F6" w:rsidRPr="00E06085" w:rsidRDefault="004942A0" w:rsidP="001D01F6">
      <w:pPr>
        <w:tabs>
          <w:tab w:val="left" w:pos="284"/>
          <w:tab w:val="left" w:pos="567"/>
        </w:tabs>
        <w:spacing w:after="0"/>
        <w:ind w:firstLine="567"/>
        <w:jc w:val="both"/>
        <w:rPr>
          <w:rFonts w:ascii="Times New Roman" w:hAnsi="Times New Roman" w:cs="Times New Roman"/>
          <w:b/>
          <w:sz w:val="24"/>
          <w:szCs w:val="24"/>
        </w:rPr>
      </w:pPr>
      <w:r w:rsidRPr="00E06085">
        <w:rPr>
          <w:rFonts w:ascii="Times New Roman" w:hAnsi="Times New Roman" w:cs="Times New Roman"/>
          <w:b/>
          <w:bCs/>
          <w:color w:val="000000"/>
          <w:sz w:val="24"/>
          <w:szCs w:val="24"/>
        </w:rPr>
        <w:t xml:space="preserve">Тема </w:t>
      </w:r>
      <w:r w:rsidR="00A32A71" w:rsidRPr="00E06085">
        <w:rPr>
          <w:rFonts w:ascii="Times New Roman" w:hAnsi="Times New Roman" w:cs="Times New Roman"/>
          <w:b/>
          <w:bCs/>
          <w:color w:val="000000"/>
          <w:sz w:val="24"/>
          <w:szCs w:val="24"/>
        </w:rPr>
        <w:t>8</w:t>
      </w:r>
      <w:r w:rsidRPr="00E06085">
        <w:rPr>
          <w:rFonts w:ascii="Times New Roman" w:hAnsi="Times New Roman" w:cs="Times New Roman"/>
          <w:b/>
          <w:bCs/>
          <w:color w:val="000000"/>
          <w:sz w:val="24"/>
          <w:szCs w:val="24"/>
        </w:rPr>
        <w:t>. Редакторськ</w:t>
      </w:r>
      <w:r w:rsidR="00AB27B3" w:rsidRPr="00E06085">
        <w:rPr>
          <w:rFonts w:ascii="Times New Roman" w:hAnsi="Times New Roman" w:cs="Times New Roman"/>
          <w:b/>
          <w:bCs/>
          <w:color w:val="000000"/>
          <w:sz w:val="24"/>
          <w:szCs w:val="24"/>
        </w:rPr>
        <w:t>о-видавничий</w:t>
      </w:r>
      <w:r w:rsidRPr="00E06085">
        <w:rPr>
          <w:rFonts w:ascii="Times New Roman" w:hAnsi="Times New Roman" w:cs="Times New Roman"/>
          <w:b/>
          <w:bCs/>
          <w:color w:val="000000"/>
          <w:sz w:val="24"/>
          <w:szCs w:val="24"/>
        </w:rPr>
        <w:t xml:space="preserve"> аналіз тексту: загальні поняття, структура. </w:t>
      </w:r>
      <w:r w:rsidRPr="00E06085">
        <w:rPr>
          <w:rFonts w:ascii="Times New Roman" w:hAnsi="Times New Roman" w:cs="Times New Roman"/>
          <w:color w:val="333333"/>
          <w:sz w:val="24"/>
          <w:szCs w:val="24"/>
        </w:rPr>
        <w:t xml:space="preserve">Зміст понять «аналіз твору», «редакторський аналіз тексту». </w:t>
      </w:r>
      <w:r w:rsidRPr="00E06085">
        <w:rPr>
          <w:rFonts w:ascii="Times New Roman" w:hAnsi="Times New Roman" w:cs="Times New Roman"/>
          <w:color w:val="000000"/>
          <w:sz w:val="24"/>
          <w:szCs w:val="24"/>
        </w:rPr>
        <w:t>Механізм процесів редакторського аналізу й оцінки тексту.</w:t>
      </w:r>
      <w:r w:rsidR="001D01F6" w:rsidRPr="00E06085">
        <w:rPr>
          <w:rFonts w:ascii="Times New Roman" w:hAnsi="Times New Roman" w:cs="Times New Roman"/>
          <w:color w:val="000000"/>
          <w:sz w:val="24"/>
          <w:szCs w:val="24"/>
        </w:rPr>
        <w:t xml:space="preserve"> Загальна схема редакторського аналізу й редагування. Ознайомлювальне, рецензентське, оцінне та оздоблювальне редакторське читання рукопису. </w:t>
      </w:r>
      <w:r w:rsidR="001D01F6" w:rsidRPr="00E06085">
        <w:rPr>
          <w:rFonts w:ascii="Times New Roman" w:hAnsi="Times New Roman" w:cs="Times New Roman"/>
          <w:color w:val="333333"/>
          <w:sz w:val="24"/>
          <w:szCs w:val="24"/>
        </w:rPr>
        <w:t xml:space="preserve">Практична реалізація висновків редакторського аналізу. Основні завдання правки. </w:t>
      </w:r>
      <w:r w:rsidR="004A1C06" w:rsidRPr="00E06085">
        <w:rPr>
          <w:rFonts w:ascii="Times New Roman" w:hAnsi="Times New Roman" w:cs="Times New Roman"/>
          <w:color w:val="333333"/>
          <w:sz w:val="24"/>
          <w:szCs w:val="24"/>
        </w:rPr>
        <w:t xml:space="preserve">Загальні </w:t>
      </w:r>
      <w:r w:rsidR="001D01F6" w:rsidRPr="00E06085">
        <w:rPr>
          <w:rFonts w:ascii="Times New Roman" w:hAnsi="Times New Roman" w:cs="Times New Roman"/>
          <w:color w:val="333333"/>
          <w:sz w:val="24"/>
          <w:szCs w:val="24"/>
        </w:rPr>
        <w:t>правила виправляння тексту. Види правки.</w:t>
      </w:r>
      <w:r w:rsidR="008A70DF" w:rsidRPr="00E06085">
        <w:rPr>
          <w:rFonts w:ascii="Times New Roman" w:hAnsi="Times New Roman" w:cs="Times New Roman"/>
          <w:color w:val="333333"/>
          <w:sz w:val="24"/>
          <w:szCs w:val="24"/>
        </w:rPr>
        <w:t xml:space="preserve"> </w:t>
      </w:r>
    </w:p>
    <w:p w14:paraId="4E36A16D" w14:textId="6AC749A1" w:rsidR="0021017A" w:rsidRPr="00E06085" w:rsidRDefault="0021017A" w:rsidP="00261094">
      <w:pPr>
        <w:tabs>
          <w:tab w:val="left" w:pos="284"/>
          <w:tab w:val="left" w:pos="567"/>
        </w:tabs>
        <w:spacing w:after="0"/>
        <w:ind w:firstLine="567"/>
        <w:jc w:val="center"/>
        <w:rPr>
          <w:rFonts w:ascii="Times New Roman" w:hAnsi="Times New Roman" w:cs="Times New Roman"/>
          <w:b/>
          <w:i/>
          <w:sz w:val="24"/>
          <w:szCs w:val="24"/>
        </w:rPr>
      </w:pPr>
      <w:r w:rsidRPr="00E06085">
        <w:rPr>
          <w:rFonts w:ascii="Times New Roman" w:hAnsi="Times New Roman" w:cs="Times New Roman"/>
          <w:b/>
          <w:i/>
          <w:sz w:val="24"/>
          <w:szCs w:val="24"/>
        </w:rPr>
        <w:t xml:space="preserve">Змістовний модуль 2. </w:t>
      </w:r>
      <w:r w:rsidR="001D01F6" w:rsidRPr="00E06085">
        <w:rPr>
          <w:rFonts w:ascii="Times New Roman" w:hAnsi="Times New Roman" w:cs="Times New Roman"/>
          <w:b/>
          <w:i/>
          <w:sz w:val="24"/>
          <w:szCs w:val="24"/>
        </w:rPr>
        <w:t>Загальні а</w:t>
      </w:r>
      <w:r w:rsidR="001D01F6" w:rsidRPr="00E06085">
        <w:rPr>
          <w:rFonts w:ascii="Times New Roman" w:hAnsi="Times New Roman" w:cs="Times New Roman"/>
          <w:b/>
          <w:bCs/>
          <w:i/>
          <w:sz w:val="24"/>
          <w:szCs w:val="24"/>
        </w:rPr>
        <w:t>спекти видавничої діяльності</w:t>
      </w:r>
      <w:r w:rsidR="00565144" w:rsidRPr="00E06085">
        <w:rPr>
          <w:rFonts w:ascii="Times New Roman" w:hAnsi="Times New Roman" w:cs="Times New Roman"/>
          <w:b/>
          <w:bCs/>
          <w:i/>
          <w:sz w:val="24"/>
          <w:szCs w:val="24"/>
        </w:rPr>
        <w:t>.</w:t>
      </w:r>
    </w:p>
    <w:p w14:paraId="28F626CC" w14:textId="12363A37" w:rsidR="001D01F6" w:rsidRPr="00E06085" w:rsidRDefault="001D01F6" w:rsidP="008A70DF">
      <w:pPr>
        <w:tabs>
          <w:tab w:val="left" w:pos="284"/>
          <w:tab w:val="left" w:pos="567"/>
        </w:tabs>
        <w:spacing w:after="0"/>
        <w:ind w:firstLine="567"/>
        <w:jc w:val="both"/>
        <w:rPr>
          <w:rFonts w:ascii="Times New Roman" w:hAnsi="Times New Roman" w:cs="Times New Roman"/>
          <w:iCs/>
          <w:color w:val="000000"/>
          <w:sz w:val="24"/>
          <w:szCs w:val="24"/>
        </w:rPr>
      </w:pPr>
      <w:r w:rsidRPr="00E06085">
        <w:rPr>
          <w:rFonts w:ascii="Times New Roman" w:hAnsi="Times New Roman" w:cs="Times New Roman"/>
          <w:b/>
          <w:iCs/>
          <w:color w:val="000000"/>
          <w:sz w:val="24"/>
          <w:szCs w:val="24"/>
        </w:rPr>
        <w:t xml:space="preserve">Тема </w:t>
      </w:r>
      <w:r w:rsidR="00A32A71" w:rsidRPr="00E06085">
        <w:rPr>
          <w:rFonts w:ascii="Times New Roman" w:hAnsi="Times New Roman" w:cs="Times New Roman"/>
          <w:b/>
          <w:iCs/>
          <w:color w:val="000000"/>
          <w:sz w:val="24"/>
          <w:szCs w:val="24"/>
        </w:rPr>
        <w:t>9</w:t>
      </w:r>
      <w:r w:rsidRPr="00E06085">
        <w:rPr>
          <w:rFonts w:ascii="Times New Roman" w:hAnsi="Times New Roman" w:cs="Times New Roman"/>
          <w:b/>
          <w:iCs/>
          <w:color w:val="000000"/>
          <w:sz w:val="24"/>
          <w:szCs w:val="24"/>
        </w:rPr>
        <w:t xml:space="preserve">. </w:t>
      </w:r>
      <w:r w:rsidR="008A70DF" w:rsidRPr="00E06085">
        <w:rPr>
          <w:rFonts w:ascii="Times New Roman" w:hAnsi="Times New Roman" w:cs="Times New Roman"/>
          <w:b/>
          <w:iCs/>
          <w:color w:val="000000"/>
          <w:sz w:val="24"/>
          <w:szCs w:val="24"/>
        </w:rPr>
        <w:t xml:space="preserve">Характеристика видавничої галузі. </w:t>
      </w:r>
      <w:r w:rsidR="008A70DF" w:rsidRPr="00E06085">
        <w:rPr>
          <w:rFonts w:ascii="Times New Roman" w:hAnsi="Times New Roman" w:cs="Times New Roman"/>
          <w:iCs/>
          <w:color w:val="000000"/>
          <w:sz w:val="24"/>
          <w:szCs w:val="24"/>
        </w:rPr>
        <w:t>Видавнича діяльність як медійний елемент. Видавнича справа на рівні суспільних відносин. Проблематика видавничої діяльності. Виготовлення видавничої продукції. Розповсюдження видавничої продукції.</w:t>
      </w:r>
    </w:p>
    <w:p w14:paraId="60F1D795" w14:textId="2AC57B94" w:rsidR="008A70DF" w:rsidRPr="00E06085" w:rsidRDefault="00B45962" w:rsidP="00B45433">
      <w:pPr>
        <w:tabs>
          <w:tab w:val="left" w:pos="284"/>
          <w:tab w:val="left" w:pos="567"/>
        </w:tabs>
        <w:spacing w:after="0"/>
        <w:ind w:firstLine="567"/>
        <w:jc w:val="both"/>
        <w:rPr>
          <w:rFonts w:ascii="Times New Roman" w:hAnsi="Times New Roman" w:cs="Times New Roman"/>
          <w:sz w:val="24"/>
          <w:szCs w:val="24"/>
        </w:rPr>
      </w:pPr>
      <w:r w:rsidRPr="00E06085">
        <w:rPr>
          <w:rFonts w:ascii="Times New Roman" w:hAnsi="Times New Roman" w:cs="Times New Roman"/>
          <w:b/>
          <w:iCs/>
          <w:color w:val="000000"/>
          <w:sz w:val="24"/>
          <w:szCs w:val="24"/>
        </w:rPr>
        <w:t xml:space="preserve">Тема </w:t>
      </w:r>
      <w:r w:rsidR="00704072" w:rsidRPr="00E06085">
        <w:rPr>
          <w:rFonts w:ascii="Times New Roman" w:hAnsi="Times New Roman" w:cs="Times New Roman"/>
          <w:b/>
          <w:iCs/>
          <w:color w:val="000000"/>
          <w:sz w:val="24"/>
          <w:szCs w:val="24"/>
        </w:rPr>
        <w:t>1</w:t>
      </w:r>
      <w:r w:rsidR="00A32A71" w:rsidRPr="00E06085">
        <w:rPr>
          <w:rFonts w:ascii="Times New Roman" w:hAnsi="Times New Roman" w:cs="Times New Roman"/>
          <w:b/>
          <w:iCs/>
          <w:color w:val="000000"/>
          <w:sz w:val="24"/>
          <w:szCs w:val="24"/>
        </w:rPr>
        <w:t>0</w:t>
      </w:r>
      <w:r w:rsidRPr="00E06085">
        <w:rPr>
          <w:rFonts w:ascii="Times New Roman" w:hAnsi="Times New Roman" w:cs="Times New Roman"/>
          <w:b/>
          <w:iCs/>
          <w:color w:val="000000"/>
          <w:sz w:val="24"/>
          <w:szCs w:val="24"/>
        </w:rPr>
        <w:t xml:space="preserve">. </w:t>
      </w:r>
      <w:r w:rsidR="00B45433" w:rsidRPr="00E06085">
        <w:rPr>
          <w:rFonts w:ascii="Times New Roman" w:hAnsi="Times New Roman" w:cs="Times New Roman"/>
          <w:b/>
          <w:iCs/>
          <w:color w:val="000000"/>
          <w:sz w:val="24"/>
          <w:szCs w:val="24"/>
        </w:rPr>
        <w:t>Розвиток видавничої справи</w:t>
      </w:r>
      <w:r w:rsidR="00B45433" w:rsidRPr="00E06085">
        <w:rPr>
          <w:rFonts w:ascii="Times New Roman" w:hAnsi="Times New Roman" w:cs="Times New Roman"/>
          <w:iCs/>
          <w:color w:val="000000"/>
          <w:sz w:val="24"/>
          <w:szCs w:val="24"/>
        </w:rPr>
        <w:t>. Винахід писемності та її роль для розвитку видавничої справи. Рукописні книги як історичний елемент інформаційної галузі. Друкування як один із виразників початку ери технологій. Книга як соціокультурний феномен. Видавнича справа сучасної України.</w:t>
      </w:r>
    </w:p>
    <w:p w14:paraId="5EAAB57D" w14:textId="786BB2E9" w:rsidR="0021017A" w:rsidRPr="00E06085" w:rsidRDefault="00B45962" w:rsidP="00B45433">
      <w:pPr>
        <w:spacing w:after="0"/>
        <w:ind w:firstLine="567"/>
        <w:jc w:val="both"/>
        <w:rPr>
          <w:rFonts w:ascii="Times New Roman" w:hAnsi="Times New Roman" w:cs="Times New Roman"/>
          <w:iCs/>
          <w:color w:val="000000"/>
          <w:sz w:val="24"/>
          <w:szCs w:val="24"/>
        </w:rPr>
      </w:pPr>
      <w:r w:rsidRPr="00E06085">
        <w:rPr>
          <w:rFonts w:ascii="Times New Roman" w:hAnsi="Times New Roman" w:cs="Times New Roman"/>
          <w:b/>
          <w:iCs/>
          <w:color w:val="000000"/>
          <w:sz w:val="24"/>
          <w:szCs w:val="24"/>
        </w:rPr>
        <w:t xml:space="preserve">Тема </w:t>
      </w:r>
      <w:r w:rsidR="00A32A71" w:rsidRPr="00E06085">
        <w:rPr>
          <w:rFonts w:ascii="Times New Roman" w:hAnsi="Times New Roman" w:cs="Times New Roman"/>
          <w:b/>
          <w:iCs/>
          <w:color w:val="000000"/>
          <w:sz w:val="24"/>
          <w:szCs w:val="24"/>
        </w:rPr>
        <w:t>11</w:t>
      </w:r>
      <w:r w:rsidRPr="00E06085">
        <w:rPr>
          <w:rFonts w:ascii="Times New Roman" w:hAnsi="Times New Roman" w:cs="Times New Roman"/>
          <w:b/>
          <w:iCs/>
          <w:color w:val="000000"/>
          <w:sz w:val="24"/>
          <w:szCs w:val="24"/>
        </w:rPr>
        <w:t xml:space="preserve">. </w:t>
      </w:r>
      <w:r w:rsidR="00B45433" w:rsidRPr="00E06085">
        <w:rPr>
          <w:rFonts w:ascii="Times New Roman" w:hAnsi="Times New Roman" w:cs="Times New Roman"/>
          <w:b/>
          <w:iCs/>
          <w:color w:val="000000"/>
          <w:sz w:val="24"/>
          <w:szCs w:val="24"/>
        </w:rPr>
        <w:t xml:space="preserve">Тенденції видавничої галузі. </w:t>
      </w:r>
      <w:r w:rsidR="00B45433" w:rsidRPr="00E06085">
        <w:rPr>
          <w:rFonts w:ascii="Times New Roman" w:hAnsi="Times New Roman" w:cs="Times New Roman"/>
          <w:iCs/>
          <w:color w:val="000000"/>
          <w:sz w:val="24"/>
          <w:szCs w:val="24"/>
        </w:rPr>
        <w:t>Епоха перших видавництв. Видавництва в індустріальний час. Транснаціональні видавничі конгломерати. Класифікація видавництв та особливості їхньої діяльності. Проблема конкурентоспроможності сучасного видавництва. Видавничі професії та фахові компетенції у сучасності. Корпоративна культура та ідеологія видавництва. Видавнича продукція як феномен культури і як товар. Типологія видавничої продукції. Види видань. Мультимедійна продукція. Конструктивні елементи книги. Кількісні показники книги. Аспекти якості книги. Структура книги. Книга масова і «</w:t>
      </w:r>
      <w:proofErr w:type="spellStart"/>
      <w:r w:rsidR="00B45433" w:rsidRPr="00E06085">
        <w:rPr>
          <w:rFonts w:ascii="Times New Roman" w:hAnsi="Times New Roman" w:cs="Times New Roman"/>
          <w:iCs/>
          <w:color w:val="000000"/>
          <w:sz w:val="24"/>
          <w:szCs w:val="24"/>
        </w:rPr>
        <w:t>нішева</w:t>
      </w:r>
      <w:proofErr w:type="spellEnd"/>
      <w:r w:rsidR="00B45433" w:rsidRPr="00E06085">
        <w:rPr>
          <w:rFonts w:ascii="Times New Roman" w:hAnsi="Times New Roman" w:cs="Times New Roman"/>
          <w:iCs/>
          <w:color w:val="000000"/>
          <w:sz w:val="24"/>
          <w:szCs w:val="24"/>
        </w:rPr>
        <w:t>», книга спеціальна і «скандальна», книга класу «люкс» і оригінальна. Сучасність книговидавничої галузі. Огляд книжкової справи в Україні. Реклама у контексті розвитку новоствореного видавництва.</w:t>
      </w:r>
    </w:p>
    <w:p w14:paraId="435CC24D" w14:textId="5A3BAF5D" w:rsidR="00B45962" w:rsidRPr="00E06085" w:rsidRDefault="00B45962" w:rsidP="00187FA5">
      <w:pPr>
        <w:spacing w:after="0"/>
        <w:ind w:firstLine="567"/>
        <w:jc w:val="both"/>
        <w:rPr>
          <w:rFonts w:ascii="Times New Roman" w:hAnsi="Times New Roman" w:cs="Times New Roman"/>
          <w:iCs/>
          <w:color w:val="000000"/>
          <w:sz w:val="24"/>
          <w:szCs w:val="24"/>
        </w:rPr>
      </w:pPr>
      <w:r w:rsidRPr="00E06085">
        <w:rPr>
          <w:rFonts w:ascii="Times New Roman" w:hAnsi="Times New Roman" w:cs="Times New Roman"/>
          <w:b/>
          <w:iCs/>
          <w:color w:val="000000"/>
          <w:sz w:val="24"/>
          <w:szCs w:val="24"/>
        </w:rPr>
        <w:t xml:space="preserve">Тема </w:t>
      </w:r>
      <w:r w:rsidR="00A32A71" w:rsidRPr="00E06085">
        <w:rPr>
          <w:rFonts w:ascii="Times New Roman" w:hAnsi="Times New Roman" w:cs="Times New Roman"/>
          <w:b/>
          <w:iCs/>
          <w:color w:val="000000"/>
          <w:sz w:val="24"/>
          <w:szCs w:val="24"/>
        </w:rPr>
        <w:t>12</w:t>
      </w:r>
      <w:r w:rsidRPr="00E06085">
        <w:rPr>
          <w:rFonts w:ascii="Times New Roman" w:hAnsi="Times New Roman" w:cs="Times New Roman"/>
          <w:b/>
          <w:iCs/>
          <w:color w:val="000000"/>
          <w:sz w:val="24"/>
          <w:szCs w:val="24"/>
        </w:rPr>
        <w:t xml:space="preserve">. </w:t>
      </w:r>
      <w:r w:rsidR="00187FA5" w:rsidRPr="00E06085">
        <w:rPr>
          <w:rFonts w:ascii="Times New Roman" w:hAnsi="Times New Roman" w:cs="Times New Roman"/>
          <w:b/>
          <w:iCs/>
          <w:color w:val="000000"/>
          <w:sz w:val="24"/>
          <w:szCs w:val="24"/>
        </w:rPr>
        <w:t xml:space="preserve">Організація видавничої діяльності. </w:t>
      </w:r>
      <w:r w:rsidR="00187FA5" w:rsidRPr="00E06085">
        <w:rPr>
          <w:rFonts w:ascii="Times New Roman" w:hAnsi="Times New Roman" w:cs="Times New Roman"/>
          <w:iCs/>
          <w:color w:val="000000"/>
          <w:sz w:val="24"/>
          <w:szCs w:val="24"/>
        </w:rPr>
        <w:t>Суб’єкти видавничої справи. Вектори розвитку, мета й завдання сучасного видавництва. Конкуренція у видавничому середовищі. Характер взаємодії учасників редакційно-видавничого процесу. Підготовка видавничого портфелю. Ідеї та проекти у видавничій галузі. Стратегія співпраці з авторами як ключовий елемент успішності видавництва. Культура й антикультура у видавничій діяльності. Редакційно-видавничий процес. Комунікація між учасниками видавничого процесу. Розповсюдження та підтримка видавничого продукту. Моніторинг і потреба в аналізі життєвого циклу видань. Ціноутворення у галузі книговидання. Економічна складова видавничої діяльності. Видавничий менеджмент і маркетинг. Фінансові ризики у видавничій справі.</w:t>
      </w:r>
    </w:p>
    <w:p w14:paraId="2CD9DC7B" w14:textId="6991231A" w:rsidR="00B45962" w:rsidRPr="00E06085" w:rsidRDefault="00B45962" w:rsidP="00187FA5">
      <w:pPr>
        <w:spacing w:after="0"/>
        <w:ind w:firstLine="567"/>
        <w:jc w:val="both"/>
        <w:rPr>
          <w:rFonts w:ascii="Times New Roman" w:hAnsi="Times New Roman" w:cs="Times New Roman"/>
          <w:iCs/>
          <w:color w:val="000000"/>
          <w:sz w:val="24"/>
          <w:szCs w:val="24"/>
        </w:rPr>
      </w:pPr>
      <w:r w:rsidRPr="00E06085">
        <w:rPr>
          <w:rFonts w:ascii="Times New Roman" w:hAnsi="Times New Roman" w:cs="Times New Roman"/>
          <w:b/>
          <w:iCs/>
          <w:color w:val="000000"/>
          <w:sz w:val="24"/>
          <w:szCs w:val="24"/>
        </w:rPr>
        <w:t xml:space="preserve">Тема </w:t>
      </w:r>
      <w:r w:rsidR="00704072" w:rsidRPr="00E06085">
        <w:rPr>
          <w:rFonts w:ascii="Times New Roman" w:hAnsi="Times New Roman" w:cs="Times New Roman"/>
          <w:b/>
          <w:iCs/>
          <w:color w:val="000000"/>
          <w:sz w:val="24"/>
          <w:szCs w:val="24"/>
        </w:rPr>
        <w:t>1</w:t>
      </w:r>
      <w:r w:rsidR="00A32A71" w:rsidRPr="00E06085">
        <w:rPr>
          <w:rFonts w:ascii="Times New Roman" w:hAnsi="Times New Roman" w:cs="Times New Roman"/>
          <w:b/>
          <w:iCs/>
          <w:color w:val="000000"/>
          <w:sz w:val="24"/>
          <w:szCs w:val="24"/>
        </w:rPr>
        <w:t>3</w:t>
      </w:r>
      <w:r w:rsidRPr="00E06085">
        <w:rPr>
          <w:rFonts w:ascii="Times New Roman" w:hAnsi="Times New Roman" w:cs="Times New Roman"/>
          <w:b/>
          <w:iCs/>
          <w:color w:val="000000"/>
          <w:sz w:val="24"/>
          <w:szCs w:val="24"/>
        </w:rPr>
        <w:t xml:space="preserve">. </w:t>
      </w:r>
      <w:r w:rsidR="00187FA5" w:rsidRPr="00E06085">
        <w:rPr>
          <w:rFonts w:ascii="Times New Roman" w:hAnsi="Times New Roman" w:cs="Times New Roman"/>
          <w:b/>
          <w:iCs/>
          <w:color w:val="000000"/>
          <w:sz w:val="24"/>
          <w:szCs w:val="24"/>
        </w:rPr>
        <w:t xml:space="preserve">Видавнича галузь: стандарти діяльності та перспективи розвитку. </w:t>
      </w:r>
      <w:r w:rsidR="00187FA5" w:rsidRPr="00E06085">
        <w:rPr>
          <w:rFonts w:ascii="Times New Roman" w:hAnsi="Times New Roman" w:cs="Times New Roman"/>
          <w:iCs/>
          <w:color w:val="000000"/>
          <w:sz w:val="24"/>
          <w:szCs w:val="24"/>
        </w:rPr>
        <w:t>Державні органи управління видавничою діяльністю. Українські та міжнародні закони, стандарти видавничої справи. Асоціації видавців, книжкові форуми. Світові лідери видавничої справи. Глобалізація видавничої галузі.</w:t>
      </w:r>
    </w:p>
    <w:p w14:paraId="3E2C3B6D" w14:textId="77777777" w:rsidR="00E06085" w:rsidRDefault="00E06085" w:rsidP="00BE14EB">
      <w:pPr>
        <w:spacing w:after="0"/>
        <w:ind w:firstLine="708"/>
        <w:jc w:val="center"/>
        <w:rPr>
          <w:rFonts w:ascii="Times New Roman" w:hAnsi="Times New Roman" w:cs="Times New Roman"/>
          <w:b/>
          <w:bCs/>
          <w:sz w:val="24"/>
          <w:szCs w:val="24"/>
        </w:rPr>
      </w:pPr>
    </w:p>
    <w:p w14:paraId="41F094C5" w14:textId="77777777" w:rsidR="00E06085" w:rsidRDefault="00E06085" w:rsidP="00BE14EB">
      <w:pPr>
        <w:spacing w:after="0"/>
        <w:ind w:firstLine="708"/>
        <w:jc w:val="center"/>
        <w:rPr>
          <w:rFonts w:ascii="Times New Roman" w:hAnsi="Times New Roman" w:cs="Times New Roman"/>
          <w:b/>
          <w:bCs/>
          <w:sz w:val="24"/>
          <w:szCs w:val="24"/>
        </w:rPr>
      </w:pPr>
    </w:p>
    <w:p w14:paraId="4588310B" w14:textId="77777777" w:rsidR="00E06085" w:rsidRDefault="00E06085" w:rsidP="00BE14EB">
      <w:pPr>
        <w:spacing w:after="0"/>
        <w:ind w:firstLine="708"/>
        <w:jc w:val="center"/>
        <w:rPr>
          <w:rFonts w:ascii="Times New Roman" w:hAnsi="Times New Roman" w:cs="Times New Roman"/>
          <w:b/>
          <w:bCs/>
          <w:sz w:val="24"/>
          <w:szCs w:val="24"/>
        </w:rPr>
      </w:pPr>
    </w:p>
    <w:p w14:paraId="14CE46EB" w14:textId="77777777" w:rsidR="00E06085" w:rsidRDefault="00E06085" w:rsidP="00BE14EB">
      <w:pPr>
        <w:spacing w:after="0"/>
        <w:ind w:firstLine="708"/>
        <w:jc w:val="center"/>
        <w:rPr>
          <w:rFonts w:ascii="Times New Roman" w:hAnsi="Times New Roman" w:cs="Times New Roman"/>
          <w:b/>
          <w:bCs/>
          <w:sz w:val="24"/>
          <w:szCs w:val="24"/>
        </w:rPr>
      </w:pPr>
    </w:p>
    <w:p w14:paraId="488369A1" w14:textId="77777777" w:rsidR="00E06085" w:rsidRDefault="00E06085" w:rsidP="00BE14EB">
      <w:pPr>
        <w:spacing w:after="0"/>
        <w:ind w:firstLine="708"/>
        <w:jc w:val="center"/>
        <w:rPr>
          <w:rFonts w:ascii="Times New Roman" w:hAnsi="Times New Roman" w:cs="Times New Roman"/>
          <w:b/>
          <w:bCs/>
          <w:sz w:val="24"/>
          <w:szCs w:val="24"/>
          <w:lang w:val="ru-RU"/>
        </w:rPr>
      </w:pPr>
    </w:p>
    <w:p w14:paraId="26607420" w14:textId="77777777" w:rsidR="00E16AD9" w:rsidRDefault="00E16AD9" w:rsidP="00BE14EB">
      <w:pPr>
        <w:spacing w:after="0"/>
        <w:ind w:firstLine="708"/>
        <w:jc w:val="center"/>
        <w:rPr>
          <w:rFonts w:ascii="Times New Roman" w:hAnsi="Times New Roman" w:cs="Times New Roman"/>
          <w:b/>
          <w:bCs/>
          <w:sz w:val="24"/>
          <w:szCs w:val="24"/>
          <w:lang w:val="ru-RU"/>
        </w:rPr>
      </w:pPr>
    </w:p>
    <w:p w14:paraId="5D53AF8A" w14:textId="77777777" w:rsidR="00E16AD9" w:rsidRDefault="00E16AD9" w:rsidP="00BE14EB">
      <w:pPr>
        <w:spacing w:after="0"/>
        <w:ind w:firstLine="708"/>
        <w:jc w:val="center"/>
        <w:rPr>
          <w:rFonts w:ascii="Times New Roman" w:hAnsi="Times New Roman" w:cs="Times New Roman"/>
          <w:b/>
          <w:bCs/>
          <w:sz w:val="24"/>
          <w:szCs w:val="24"/>
          <w:lang w:val="ru-RU"/>
        </w:rPr>
      </w:pPr>
    </w:p>
    <w:p w14:paraId="5601623D" w14:textId="1D5B0B5F" w:rsidR="0021017A" w:rsidRPr="00884448" w:rsidRDefault="0021017A" w:rsidP="00884448">
      <w:pPr>
        <w:pStyle w:val="a3"/>
        <w:numPr>
          <w:ilvl w:val="0"/>
          <w:numId w:val="28"/>
        </w:numPr>
        <w:spacing w:after="0"/>
        <w:jc w:val="center"/>
        <w:rPr>
          <w:rFonts w:ascii="Times New Roman" w:hAnsi="Times New Roman" w:cs="Times New Roman"/>
          <w:b/>
          <w:bCs/>
          <w:sz w:val="24"/>
          <w:szCs w:val="24"/>
          <w:lang w:val="ru-RU"/>
        </w:rPr>
      </w:pPr>
      <w:r w:rsidRPr="00884448">
        <w:rPr>
          <w:rFonts w:ascii="Times New Roman" w:hAnsi="Times New Roman" w:cs="Times New Roman"/>
          <w:b/>
          <w:bCs/>
          <w:sz w:val="24"/>
          <w:szCs w:val="24"/>
        </w:rPr>
        <w:lastRenderedPageBreak/>
        <w:t>Структура навчальної дисципліни</w:t>
      </w:r>
    </w:p>
    <w:p w14:paraId="6E5A682A" w14:textId="77777777" w:rsidR="00884448" w:rsidRPr="00884448" w:rsidRDefault="00884448" w:rsidP="00884448">
      <w:pPr>
        <w:pStyle w:val="a3"/>
        <w:spacing w:after="0"/>
        <w:rPr>
          <w:rFonts w:ascii="Times New Roman" w:hAnsi="Times New Roman" w:cs="Times New Roman"/>
          <w:b/>
          <w:bCs/>
          <w:sz w:val="24"/>
          <w:szCs w:val="24"/>
          <w:lang w:val="ru-RU"/>
        </w:rPr>
      </w:pPr>
    </w:p>
    <w:tbl>
      <w:tblPr>
        <w:tblW w:w="510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85"/>
        <w:gridCol w:w="753"/>
        <w:gridCol w:w="10"/>
        <w:gridCol w:w="149"/>
        <w:gridCol w:w="399"/>
        <w:gridCol w:w="459"/>
        <w:gridCol w:w="44"/>
        <w:gridCol w:w="10"/>
        <w:gridCol w:w="497"/>
        <w:gridCol w:w="582"/>
        <w:gridCol w:w="14"/>
        <w:gridCol w:w="646"/>
        <w:gridCol w:w="600"/>
        <w:gridCol w:w="300"/>
        <w:gridCol w:w="224"/>
        <w:gridCol w:w="12"/>
        <w:gridCol w:w="433"/>
        <w:gridCol w:w="12"/>
        <w:gridCol w:w="578"/>
        <w:gridCol w:w="12"/>
        <w:gridCol w:w="77"/>
        <w:gridCol w:w="427"/>
        <w:gridCol w:w="16"/>
        <w:gridCol w:w="54"/>
        <w:gridCol w:w="66"/>
        <w:gridCol w:w="495"/>
      </w:tblGrid>
      <w:tr w:rsidR="0021017A" w:rsidRPr="00E06085" w14:paraId="6DA613FC" w14:textId="77777777" w:rsidTr="00FD1D8B">
        <w:trPr>
          <w:cantSplit/>
        </w:trPr>
        <w:tc>
          <w:tcPr>
            <w:tcW w:w="1546" w:type="pct"/>
            <w:vMerge w:val="restart"/>
            <w:vAlign w:val="center"/>
          </w:tcPr>
          <w:p w14:paraId="5F50B3A1"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Назви змістових модулів і тем</w:t>
            </w:r>
          </w:p>
        </w:tc>
        <w:tc>
          <w:tcPr>
            <w:tcW w:w="3453" w:type="pct"/>
            <w:gridSpan w:val="26"/>
          </w:tcPr>
          <w:p w14:paraId="36080B4B"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Кількість годин</w:t>
            </w:r>
          </w:p>
        </w:tc>
      </w:tr>
      <w:tr w:rsidR="0021017A" w:rsidRPr="00E06085" w14:paraId="7884761B" w14:textId="77777777" w:rsidTr="00FD1D8B">
        <w:trPr>
          <w:cantSplit/>
        </w:trPr>
        <w:tc>
          <w:tcPr>
            <w:tcW w:w="1546" w:type="pct"/>
            <w:vMerge/>
          </w:tcPr>
          <w:p w14:paraId="17599F4A" w14:textId="77777777" w:rsidR="0021017A" w:rsidRPr="00E06085" w:rsidRDefault="0021017A" w:rsidP="003E5B79">
            <w:pPr>
              <w:spacing w:after="0"/>
              <w:jc w:val="both"/>
              <w:rPr>
                <w:rFonts w:ascii="Times New Roman" w:hAnsi="Times New Roman" w:cs="Times New Roman"/>
                <w:sz w:val="24"/>
                <w:szCs w:val="24"/>
              </w:rPr>
            </w:pPr>
          </w:p>
        </w:tc>
        <w:tc>
          <w:tcPr>
            <w:tcW w:w="1811" w:type="pct"/>
            <w:gridSpan w:val="12"/>
          </w:tcPr>
          <w:p w14:paraId="64408D5B" w14:textId="77777777" w:rsidR="0021017A" w:rsidRPr="00E06085" w:rsidRDefault="0021017A"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Денна форма</w:t>
            </w:r>
          </w:p>
        </w:tc>
        <w:tc>
          <w:tcPr>
            <w:tcW w:w="1642" w:type="pct"/>
            <w:gridSpan w:val="14"/>
          </w:tcPr>
          <w:p w14:paraId="1B7BD419" w14:textId="77777777" w:rsidR="0021017A" w:rsidRPr="00E06085" w:rsidRDefault="0021017A"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Заочна форма</w:t>
            </w:r>
          </w:p>
        </w:tc>
      </w:tr>
      <w:tr w:rsidR="0021017A" w:rsidRPr="00E06085" w14:paraId="17721F11" w14:textId="77777777" w:rsidTr="00FD1D8B">
        <w:trPr>
          <w:cantSplit/>
        </w:trPr>
        <w:tc>
          <w:tcPr>
            <w:tcW w:w="1546" w:type="pct"/>
            <w:vMerge/>
          </w:tcPr>
          <w:p w14:paraId="0CB3DE67" w14:textId="77777777" w:rsidR="0021017A" w:rsidRPr="00E06085" w:rsidRDefault="0021017A" w:rsidP="003E5B79">
            <w:pPr>
              <w:spacing w:after="0"/>
              <w:jc w:val="both"/>
              <w:rPr>
                <w:rFonts w:ascii="Times New Roman" w:hAnsi="Times New Roman" w:cs="Times New Roman"/>
                <w:sz w:val="24"/>
                <w:szCs w:val="24"/>
              </w:rPr>
            </w:pPr>
          </w:p>
        </w:tc>
        <w:tc>
          <w:tcPr>
            <w:tcW w:w="495" w:type="pct"/>
            <w:gridSpan w:val="4"/>
            <w:vMerge w:val="restart"/>
            <w:shd w:val="clear" w:color="auto" w:fill="auto"/>
          </w:tcPr>
          <w:p w14:paraId="6B67BACE" w14:textId="17978AF3" w:rsidR="0021017A" w:rsidRPr="00E06085" w:rsidRDefault="0021017A" w:rsidP="00E42685">
            <w:pPr>
              <w:spacing w:after="0"/>
              <w:jc w:val="both"/>
              <w:rPr>
                <w:rFonts w:ascii="Times New Roman" w:hAnsi="Times New Roman" w:cs="Times New Roman"/>
                <w:sz w:val="24"/>
                <w:szCs w:val="24"/>
              </w:rPr>
            </w:pPr>
            <w:r w:rsidRPr="00E06085">
              <w:rPr>
                <w:rFonts w:ascii="Times New Roman" w:hAnsi="Times New Roman" w:cs="Times New Roman"/>
                <w:sz w:val="24"/>
                <w:szCs w:val="24"/>
              </w:rPr>
              <w:t xml:space="preserve">Усього </w:t>
            </w:r>
          </w:p>
        </w:tc>
        <w:tc>
          <w:tcPr>
            <w:tcW w:w="1316" w:type="pct"/>
            <w:gridSpan w:val="8"/>
            <w:shd w:val="clear" w:color="auto" w:fill="auto"/>
          </w:tcPr>
          <w:p w14:paraId="0576632E"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у тому числі</w:t>
            </w:r>
          </w:p>
        </w:tc>
        <w:tc>
          <w:tcPr>
            <w:tcW w:w="447" w:type="pct"/>
            <w:gridSpan w:val="2"/>
            <w:vMerge w:val="restart"/>
            <w:shd w:val="clear" w:color="auto" w:fill="auto"/>
          </w:tcPr>
          <w:p w14:paraId="29C79662" w14:textId="25F2A0D8" w:rsidR="0021017A" w:rsidRPr="00E06085" w:rsidRDefault="00E42685" w:rsidP="00E42685">
            <w:pPr>
              <w:spacing w:after="0"/>
              <w:ind w:hanging="74"/>
              <w:jc w:val="center"/>
              <w:rPr>
                <w:rFonts w:ascii="Times New Roman" w:hAnsi="Times New Roman" w:cs="Times New Roman"/>
                <w:sz w:val="24"/>
                <w:szCs w:val="24"/>
              </w:rPr>
            </w:pPr>
            <w:r w:rsidRPr="00E06085">
              <w:rPr>
                <w:rFonts w:ascii="Times New Roman" w:hAnsi="Times New Roman" w:cs="Times New Roman"/>
                <w:sz w:val="24"/>
                <w:szCs w:val="24"/>
              </w:rPr>
              <w:t>усьо</w:t>
            </w:r>
            <w:r w:rsidR="0021017A" w:rsidRPr="00E06085">
              <w:rPr>
                <w:rFonts w:ascii="Times New Roman" w:hAnsi="Times New Roman" w:cs="Times New Roman"/>
                <w:sz w:val="24"/>
                <w:szCs w:val="24"/>
              </w:rPr>
              <w:t>го</w:t>
            </w:r>
          </w:p>
        </w:tc>
        <w:tc>
          <w:tcPr>
            <w:tcW w:w="1195" w:type="pct"/>
            <w:gridSpan w:val="12"/>
            <w:shd w:val="clear" w:color="auto" w:fill="auto"/>
          </w:tcPr>
          <w:p w14:paraId="68E0E9B1" w14:textId="77777777" w:rsidR="0021017A" w:rsidRPr="00E06085" w:rsidRDefault="0021017A" w:rsidP="00E42685">
            <w:pPr>
              <w:spacing w:after="0"/>
              <w:jc w:val="center"/>
              <w:rPr>
                <w:rFonts w:ascii="Times New Roman" w:hAnsi="Times New Roman" w:cs="Times New Roman"/>
                <w:sz w:val="24"/>
                <w:szCs w:val="24"/>
              </w:rPr>
            </w:pPr>
            <w:r w:rsidRPr="00E06085">
              <w:rPr>
                <w:rFonts w:ascii="Times New Roman" w:hAnsi="Times New Roman" w:cs="Times New Roman"/>
                <w:sz w:val="24"/>
                <w:szCs w:val="24"/>
              </w:rPr>
              <w:t>у тому числі</w:t>
            </w:r>
          </w:p>
        </w:tc>
      </w:tr>
      <w:tr w:rsidR="00FD1D8B" w:rsidRPr="00E06085" w14:paraId="475DECC7" w14:textId="77777777" w:rsidTr="00FD1D8B">
        <w:trPr>
          <w:cantSplit/>
        </w:trPr>
        <w:tc>
          <w:tcPr>
            <w:tcW w:w="1546" w:type="pct"/>
            <w:vMerge/>
          </w:tcPr>
          <w:p w14:paraId="101E9B02" w14:textId="77777777" w:rsidR="0021017A" w:rsidRPr="00E06085" w:rsidRDefault="0021017A" w:rsidP="003E5B79">
            <w:pPr>
              <w:spacing w:after="0"/>
              <w:jc w:val="both"/>
              <w:rPr>
                <w:rFonts w:ascii="Times New Roman" w:hAnsi="Times New Roman" w:cs="Times New Roman"/>
                <w:sz w:val="24"/>
                <w:szCs w:val="24"/>
              </w:rPr>
            </w:pPr>
          </w:p>
        </w:tc>
        <w:tc>
          <w:tcPr>
            <w:tcW w:w="495" w:type="pct"/>
            <w:gridSpan w:val="4"/>
            <w:vMerge/>
            <w:shd w:val="clear" w:color="auto" w:fill="auto"/>
          </w:tcPr>
          <w:p w14:paraId="012D4850" w14:textId="77777777" w:rsidR="0021017A" w:rsidRPr="00E06085" w:rsidRDefault="0021017A" w:rsidP="003E5B79">
            <w:pPr>
              <w:spacing w:after="0"/>
              <w:jc w:val="both"/>
              <w:rPr>
                <w:rFonts w:ascii="Times New Roman" w:hAnsi="Times New Roman" w:cs="Times New Roman"/>
                <w:sz w:val="24"/>
                <w:szCs w:val="24"/>
              </w:rPr>
            </w:pPr>
          </w:p>
        </w:tc>
        <w:tc>
          <w:tcPr>
            <w:tcW w:w="198" w:type="pct"/>
            <w:shd w:val="clear" w:color="auto" w:fill="auto"/>
          </w:tcPr>
          <w:p w14:paraId="413BDB76"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л</w:t>
            </w:r>
          </w:p>
        </w:tc>
        <w:tc>
          <w:tcPr>
            <w:tcW w:w="228" w:type="pct"/>
          </w:tcPr>
          <w:p w14:paraId="305F12C3"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п</w:t>
            </w:r>
          </w:p>
        </w:tc>
        <w:tc>
          <w:tcPr>
            <w:tcW w:w="274" w:type="pct"/>
            <w:gridSpan w:val="3"/>
          </w:tcPr>
          <w:p w14:paraId="4A5FA06D"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лр</w:t>
            </w:r>
            <w:proofErr w:type="spellEnd"/>
          </w:p>
        </w:tc>
        <w:tc>
          <w:tcPr>
            <w:tcW w:w="296" w:type="pct"/>
            <w:gridSpan w:val="2"/>
          </w:tcPr>
          <w:p w14:paraId="519A4A6A"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інд</w:t>
            </w:r>
            <w:proofErr w:type="spellEnd"/>
          </w:p>
        </w:tc>
        <w:tc>
          <w:tcPr>
            <w:tcW w:w="321" w:type="pct"/>
          </w:tcPr>
          <w:p w14:paraId="2725B607"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ср</w:t>
            </w:r>
            <w:proofErr w:type="spellEnd"/>
          </w:p>
        </w:tc>
        <w:tc>
          <w:tcPr>
            <w:tcW w:w="447" w:type="pct"/>
            <w:gridSpan w:val="2"/>
            <w:vMerge/>
            <w:shd w:val="clear" w:color="auto" w:fill="auto"/>
          </w:tcPr>
          <w:p w14:paraId="6CC4E522" w14:textId="77777777" w:rsidR="0021017A" w:rsidRPr="00E06085" w:rsidRDefault="0021017A" w:rsidP="003E5B79">
            <w:pPr>
              <w:spacing w:after="0"/>
              <w:jc w:val="both"/>
              <w:rPr>
                <w:rFonts w:ascii="Times New Roman" w:hAnsi="Times New Roman" w:cs="Times New Roman"/>
                <w:sz w:val="24"/>
                <w:szCs w:val="24"/>
              </w:rPr>
            </w:pPr>
          </w:p>
        </w:tc>
        <w:tc>
          <w:tcPr>
            <w:tcW w:w="117" w:type="pct"/>
            <w:gridSpan w:val="2"/>
            <w:shd w:val="clear" w:color="auto" w:fill="auto"/>
          </w:tcPr>
          <w:p w14:paraId="58974B33"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л</w:t>
            </w:r>
          </w:p>
        </w:tc>
        <w:tc>
          <w:tcPr>
            <w:tcW w:w="221" w:type="pct"/>
            <w:gridSpan w:val="2"/>
          </w:tcPr>
          <w:p w14:paraId="3F2CDB7D" w14:textId="77777777" w:rsidR="0021017A" w:rsidRPr="00E06085" w:rsidRDefault="0021017A" w:rsidP="003E5B79">
            <w:pPr>
              <w:spacing w:after="0"/>
              <w:jc w:val="both"/>
              <w:rPr>
                <w:rFonts w:ascii="Times New Roman" w:hAnsi="Times New Roman" w:cs="Times New Roman"/>
                <w:sz w:val="24"/>
                <w:szCs w:val="24"/>
              </w:rPr>
            </w:pPr>
            <w:r w:rsidRPr="00E06085">
              <w:rPr>
                <w:rFonts w:ascii="Times New Roman" w:hAnsi="Times New Roman" w:cs="Times New Roman"/>
                <w:sz w:val="24"/>
                <w:szCs w:val="24"/>
              </w:rPr>
              <w:t>п</w:t>
            </w:r>
          </w:p>
        </w:tc>
        <w:tc>
          <w:tcPr>
            <w:tcW w:w="293" w:type="pct"/>
            <w:gridSpan w:val="2"/>
          </w:tcPr>
          <w:p w14:paraId="36ED1CD5"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лр</w:t>
            </w:r>
            <w:proofErr w:type="spellEnd"/>
          </w:p>
        </w:tc>
        <w:tc>
          <w:tcPr>
            <w:tcW w:w="285" w:type="pct"/>
            <w:gridSpan w:val="4"/>
          </w:tcPr>
          <w:p w14:paraId="4177E9BA"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інд</w:t>
            </w:r>
            <w:proofErr w:type="spellEnd"/>
          </w:p>
        </w:tc>
        <w:tc>
          <w:tcPr>
            <w:tcW w:w="280" w:type="pct"/>
            <w:gridSpan w:val="2"/>
          </w:tcPr>
          <w:p w14:paraId="304E4FF3" w14:textId="77777777" w:rsidR="0021017A" w:rsidRPr="00E06085" w:rsidRDefault="0021017A" w:rsidP="003E5B79">
            <w:pPr>
              <w:spacing w:after="0"/>
              <w:jc w:val="both"/>
              <w:rPr>
                <w:rFonts w:ascii="Times New Roman" w:hAnsi="Times New Roman" w:cs="Times New Roman"/>
                <w:sz w:val="24"/>
                <w:szCs w:val="24"/>
              </w:rPr>
            </w:pPr>
            <w:proofErr w:type="spellStart"/>
            <w:r w:rsidRPr="00E06085">
              <w:rPr>
                <w:rFonts w:ascii="Times New Roman" w:hAnsi="Times New Roman" w:cs="Times New Roman"/>
                <w:sz w:val="24"/>
                <w:szCs w:val="24"/>
              </w:rPr>
              <w:t>ср</w:t>
            </w:r>
            <w:proofErr w:type="spellEnd"/>
          </w:p>
        </w:tc>
      </w:tr>
      <w:tr w:rsidR="0021017A" w:rsidRPr="00E06085" w14:paraId="5DCAE726" w14:textId="77777777" w:rsidTr="00FD1D8B">
        <w:trPr>
          <w:cantSplit/>
        </w:trPr>
        <w:tc>
          <w:tcPr>
            <w:tcW w:w="5000" w:type="pct"/>
            <w:gridSpan w:val="27"/>
          </w:tcPr>
          <w:p w14:paraId="152594D2" w14:textId="2B052F82" w:rsidR="0021017A" w:rsidRPr="00E06085" w:rsidRDefault="0021017A" w:rsidP="0008578B">
            <w:pPr>
              <w:tabs>
                <w:tab w:val="left" w:pos="284"/>
                <w:tab w:val="left" w:pos="567"/>
              </w:tabs>
              <w:spacing w:after="0"/>
              <w:ind w:firstLine="567"/>
              <w:jc w:val="center"/>
              <w:rPr>
                <w:rFonts w:ascii="Times New Roman" w:hAnsi="Times New Roman" w:cs="Times New Roman"/>
                <w:b/>
                <w:bCs/>
                <w:sz w:val="24"/>
                <w:szCs w:val="24"/>
              </w:rPr>
            </w:pPr>
            <w:r w:rsidRPr="00E06085">
              <w:rPr>
                <w:rFonts w:ascii="Times New Roman" w:hAnsi="Times New Roman" w:cs="Times New Roman"/>
                <w:b/>
                <w:bCs/>
                <w:sz w:val="24"/>
                <w:szCs w:val="24"/>
              </w:rPr>
              <w:t>Модуль 1</w:t>
            </w:r>
            <w:r w:rsidR="0008578B" w:rsidRPr="00E06085">
              <w:rPr>
                <w:rFonts w:ascii="Times New Roman" w:hAnsi="Times New Roman" w:cs="Times New Roman"/>
                <w:b/>
                <w:bCs/>
                <w:sz w:val="24"/>
                <w:szCs w:val="24"/>
              </w:rPr>
              <w:t>.</w:t>
            </w:r>
          </w:p>
        </w:tc>
      </w:tr>
      <w:tr w:rsidR="0021017A" w:rsidRPr="00E06085" w14:paraId="7AC8F056" w14:textId="77777777" w:rsidTr="00FD1D8B">
        <w:trPr>
          <w:cantSplit/>
        </w:trPr>
        <w:tc>
          <w:tcPr>
            <w:tcW w:w="5000" w:type="pct"/>
            <w:gridSpan w:val="27"/>
          </w:tcPr>
          <w:p w14:paraId="4C1272BF" w14:textId="380CE28C" w:rsidR="0021017A" w:rsidRPr="00E06085" w:rsidRDefault="00581429" w:rsidP="0008578B">
            <w:pPr>
              <w:tabs>
                <w:tab w:val="left" w:pos="284"/>
                <w:tab w:val="left" w:pos="567"/>
              </w:tabs>
              <w:spacing w:after="0"/>
              <w:ind w:firstLine="567"/>
              <w:jc w:val="center"/>
              <w:rPr>
                <w:rFonts w:ascii="Times New Roman" w:hAnsi="Times New Roman" w:cs="Times New Roman"/>
                <w:sz w:val="24"/>
                <w:szCs w:val="24"/>
              </w:rPr>
            </w:pPr>
            <w:r w:rsidRPr="00E06085">
              <w:rPr>
                <w:rFonts w:ascii="Times New Roman" w:hAnsi="Times New Roman" w:cs="Times New Roman"/>
                <w:b/>
                <w:sz w:val="24"/>
                <w:szCs w:val="24"/>
              </w:rPr>
              <w:t xml:space="preserve">Змістовний модуль 1. </w:t>
            </w:r>
            <w:r w:rsidR="0008578B" w:rsidRPr="00E06085">
              <w:rPr>
                <w:rFonts w:ascii="Times New Roman" w:hAnsi="Times New Roman" w:cs="Times New Roman"/>
                <w:b/>
                <w:sz w:val="24"/>
                <w:szCs w:val="24"/>
              </w:rPr>
              <w:t>Теоретико-методологічні засади та практичні аспекти редагування в ЗМІ.</w:t>
            </w:r>
          </w:p>
        </w:tc>
      </w:tr>
      <w:tr w:rsidR="00FF141D" w:rsidRPr="00E06085" w14:paraId="58848D04" w14:textId="77777777" w:rsidTr="00AF2793">
        <w:tc>
          <w:tcPr>
            <w:tcW w:w="1588" w:type="pct"/>
            <w:gridSpan w:val="2"/>
          </w:tcPr>
          <w:p w14:paraId="09B9031D" w14:textId="32B6D6F7" w:rsidR="00FF141D" w:rsidRPr="00E06085" w:rsidRDefault="00E42685" w:rsidP="00A32A71">
            <w:pPr>
              <w:tabs>
                <w:tab w:val="left" w:pos="7380"/>
              </w:tabs>
              <w:snapToGrid w:val="0"/>
              <w:spacing w:after="0"/>
              <w:ind w:firstLine="6"/>
              <w:rPr>
                <w:rFonts w:ascii="Times New Roman" w:hAnsi="Times New Roman" w:cs="Times New Roman"/>
                <w:sz w:val="24"/>
                <w:szCs w:val="24"/>
              </w:rPr>
            </w:pPr>
            <w:r w:rsidRPr="00E06085">
              <w:rPr>
                <w:rFonts w:ascii="Times New Roman" w:hAnsi="Times New Roman" w:cs="Times New Roman"/>
                <w:b/>
                <w:sz w:val="24"/>
                <w:szCs w:val="24"/>
              </w:rPr>
              <w:t>Тема 1.</w:t>
            </w:r>
            <w:r w:rsidRPr="00E06085">
              <w:rPr>
                <w:rFonts w:ascii="Times New Roman" w:hAnsi="Times New Roman" w:cs="Times New Roman"/>
                <w:sz w:val="24"/>
                <w:szCs w:val="24"/>
              </w:rPr>
              <w:t xml:space="preserve"> Вступ до курсу «Основи видавничо-редакційної діяльності».</w:t>
            </w:r>
          </w:p>
        </w:tc>
        <w:tc>
          <w:tcPr>
            <w:tcW w:w="379" w:type="pct"/>
            <w:gridSpan w:val="2"/>
            <w:shd w:val="clear" w:color="auto" w:fill="auto"/>
            <w:vAlign w:val="center"/>
          </w:tcPr>
          <w:p w14:paraId="19B92A5B" w14:textId="3B32F04C" w:rsidR="00FF141D" w:rsidRPr="00E06085" w:rsidRDefault="00AF2793"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72" w:type="pct"/>
            <w:gridSpan w:val="2"/>
            <w:shd w:val="clear" w:color="auto" w:fill="auto"/>
            <w:vAlign w:val="center"/>
          </w:tcPr>
          <w:p w14:paraId="6F9AAF16" w14:textId="1C465815"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0" w:type="pct"/>
            <w:gridSpan w:val="2"/>
            <w:vAlign w:val="center"/>
          </w:tcPr>
          <w:p w14:paraId="1C3BCA84" w14:textId="6D9AE2B9"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2" w:type="pct"/>
            <w:gridSpan w:val="2"/>
            <w:vAlign w:val="center"/>
          </w:tcPr>
          <w:p w14:paraId="3CD4F69B" w14:textId="77777777" w:rsidR="00FF141D" w:rsidRPr="00E06085" w:rsidRDefault="00FF141D" w:rsidP="008A2F67">
            <w:pPr>
              <w:spacing w:after="0"/>
              <w:jc w:val="center"/>
              <w:rPr>
                <w:rFonts w:ascii="Times New Roman" w:hAnsi="Times New Roman" w:cs="Times New Roman"/>
                <w:sz w:val="24"/>
                <w:szCs w:val="24"/>
              </w:rPr>
            </w:pPr>
          </w:p>
        </w:tc>
        <w:tc>
          <w:tcPr>
            <w:tcW w:w="296" w:type="pct"/>
            <w:gridSpan w:val="2"/>
          </w:tcPr>
          <w:p w14:paraId="51056B2E"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57ED9981" w14:textId="516403F2" w:rsidR="00FF141D" w:rsidRPr="00400CF8" w:rsidRDefault="00400CF8"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8" w:type="pct"/>
            <w:shd w:val="clear" w:color="auto" w:fill="auto"/>
          </w:tcPr>
          <w:p w14:paraId="5126C2E1" w14:textId="7F458C9E"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570F037C" w14:textId="685E2886"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76058C67" w14:textId="77777777"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4DE83BE3" w14:textId="44357486" w:rsidR="00FF141D" w:rsidRPr="00E06085" w:rsidRDefault="00FF141D" w:rsidP="003E5B79">
            <w:pPr>
              <w:spacing w:after="0"/>
              <w:jc w:val="both"/>
              <w:rPr>
                <w:rFonts w:ascii="Times New Roman" w:hAnsi="Times New Roman" w:cs="Times New Roman"/>
                <w:sz w:val="24"/>
                <w:szCs w:val="24"/>
              </w:rPr>
            </w:pPr>
          </w:p>
        </w:tc>
        <w:tc>
          <w:tcPr>
            <w:tcW w:w="264" w:type="pct"/>
            <w:gridSpan w:val="4"/>
          </w:tcPr>
          <w:p w14:paraId="614E3FAA" w14:textId="31332E32" w:rsidR="00FF141D" w:rsidRPr="00E06085" w:rsidRDefault="00FF141D" w:rsidP="003E5B79">
            <w:pPr>
              <w:spacing w:after="0"/>
              <w:jc w:val="both"/>
              <w:rPr>
                <w:rFonts w:ascii="Times New Roman" w:hAnsi="Times New Roman" w:cs="Times New Roman"/>
                <w:sz w:val="24"/>
                <w:szCs w:val="24"/>
              </w:rPr>
            </w:pPr>
          </w:p>
        </w:tc>
        <w:tc>
          <w:tcPr>
            <w:tcW w:w="307" w:type="pct"/>
            <w:gridSpan w:val="3"/>
          </w:tcPr>
          <w:p w14:paraId="11ED528C" w14:textId="12BC999F" w:rsidR="00FF141D" w:rsidRPr="00E06085" w:rsidRDefault="00FF141D" w:rsidP="003E5B79">
            <w:pPr>
              <w:spacing w:after="0"/>
              <w:jc w:val="both"/>
              <w:rPr>
                <w:rFonts w:ascii="Times New Roman" w:hAnsi="Times New Roman" w:cs="Times New Roman"/>
                <w:sz w:val="24"/>
                <w:szCs w:val="24"/>
              </w:rPr>
            </w:pPr>
          </w:p>
        </w:tc>
      </w:tr>
      <w:tr w:rsidR="00FF141D" w:rsidRPr="00E06085" w14:paraId="334D103D" w14:textId="77777777" w:rsidTr="00AF2793">
        <w:tc>
          <w:tcPr>
            <w:tcW w:w="1588" w:type="pct"/>
            <w:gridSpan w:val="2"/>
          </w:tcPr>
          <w:p w14:paraId="7022A938" w14:textId="56F4D994" w:rsidR="00FF141D" w:rsidRPr="00E06085" w:rsidRDefault="00E42685" w:rsidP="00A32A71">
            <w:pPr>
              <w:tabs>
                <w:tab w:val="left" w:pos="7380"/>
              </w:tabs>
              <w:snapToGrid w:val="0"/>
              <w:spacing w:after="0"/>
              <w:ind w:firstLine="6"/>
              <w:rPr>
                <w:rFonts w:ascii="Times New Roman" w:hAnsi="Times New Roman" w:cs="Times New Roman"/>
                <w:sz w:val="24"/>
                <w:szCs w:val="24"/>
              </w:rPr>
            </w:pPr>
            <w:r w:rsidRPr="00E06085">
              <w:rPr>
                <w:rFonts w:ascii="Times New Roman" w:hAnsi="Times New Roman" w:cs="Times New Roman"/>
                <w:b/>
                <w:sz w:val="24"/>
                <w:szCs w:val="24"/>
              </w:rPr>
              <w:t>Тема 2.</w:t>
            </w:r>
            <w:r w:rsidRPr="00E06085">
              <w:rPr>
                <w:rFonts w:ascii="Times New Roman" w:hAnsi="Times New Roman" w:cs="Times New Roman"/>
                <w:sz w:val="24"/>
                <w:szCs w:val="24"/>
              </w:rPr>
              <w:t xml:space="preserve"> Редагування у системі видавничої діяльності.</w:t>
            </w:r>
          </w:p>
        </w:tc>
        <w:tc>
          <w:tcPr>
            <w:tcW w:w="379" w:type="pct"/>
            <w:gridSpan w:val="2"/>
            <w:shd w:val="clear" w:color="auto" w:fill="auto"/>
            <w:vAlign w:val="center"/>
          </w:tcPr>
          <w:p w14:paraId="7CC2B038" w14:textId="20F15CDA" w:rsidR="00FF141D" w:rsidRPr="00E06085" w:rsidRDefault="00AF2793"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72" w:type="pct"/>
            <w:gridSpan w:val="2"/>
            <w:shd w:val="clear" w:color="auto" w:fill="auto"/>
            <w:vAlign w:val="center"/>
          </w:tcPr>
          <w:p w14:paraId="53EF3D51" w14:textId="51ADDC91"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1C1038B3" w14:textId="69F8CF5C"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355BF090" w14:textId="77777777" w:rsidR="00FF141D" w:rsidRPr="00E06085" w:rsidRDefault="00FF141D" w:rsidP="003E5B79">
            <w:pPr>
              <w:spacing w:after="0"/>
              <w:jc w:val="both"/>
              <w:rPr>
                <w:rFonts w:ascii="Times New Roman" w:hAnsi="Times New Roman" w:cs="Times New Roman"/>
                <w:sz w:val="24"/>
                <w:szCs w:val="24"/>
              </w:rPr>
            </w:pPr>
          </w:p>
        </w:tc>
        <w:tc>
          <w:tcPr>
            <w:tcW w:w="296" w:type="pct"/>
            <w:gridSpan w:val="2"/>
          </w:tcPr>
          <w:p w14:paraId="23288D5F"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65C42CCF" w14:textId="0C2F4066" w:rsidR="00FF141D" w:rsidRPr="00400CF8" w:rsidRDefault="004C1488"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31F7DCFD" w14:textId="783DC3BC"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0CE59CF2" w14:textId="77777777"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5FC2AAE2" w14:textId="77777777"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4A227811" w14:textId="77777777" w:rsidR="00FF141D" w:rsidRPr="00E06085" w:rsidRDefault="00FF141D" w:rsidP="003E5B79">
            <w:pPr>
              <w:spacing w:after="0"/>
              <w:jc w:val="both"/>
              <w:rPr>
                <w:rFonts w:ascii="Times New Roman" w:hAnsi="Times New Roman" w:cs="Times New Roman"/>
                <w:sz w:val="24"/>
                <w:szCs w:val="24"/>
              </w:rPr>
            </w:pPr>
          </w:p>
        </w:tc>
        <w:tc>
          <w:tcPr>
            <w:tcW w:w="256" w:type="pct"/>
            <w:gridSpan w:val="3"/>
          </w:tcPr>
          <w:p w14:paraId="27650775" w14:textId="13800550" w:rsidR="00FF141D" w:rsidRPr="00E06085" w:rsidRDefault="00FF141D" w:rsidP="003E5B79">
            <w:pPr>
              <w:spacing w:after="0"/>
              <w:jc w:val="both"/>
              <w:rPr>
                <w:rFonts w:ascii="Times New Roman" w:hAnsi="Times New Roman" w:cs="Times New Roman"/>
                <w:sz w:val="24"/>
                <w:szCs w:val="24"/>
              </w:rPr>
            </w:pPr>
          </w:p>
        </w:tc>
        <w:tc>
          <w:tcPr>
            <w:tcW w:w="314" w:type="pct"/>
            <w:gridSpan w:val="4"/>
          </w:tcPr>
          <w:p w14:paraId="69DBE0D4" w14:textId="17782C07" w:rsidR="00FF141D" w:rsidRPr="00E06085" w:rsidRDefault="00FF141D" w:rsidP="003E5B79">
            <w:pPr>
              <w:spacing w:after="0"/>
              <w:jc w:val="both"/>
              <w:rPr>
                <w:rFonts w:ascii="Times New Roman" w:hAnsi="Times New Roman" w:cs="Times New Roman"/>
                <w:sz w:val="24"/>
                <w:szCs w:val="24"/>
              </w:rPr>
            </w:pPr>
          </w:p>
        </w:tc>
      </w:tr>
      <w:tr w:rsidR="00FF141D" w:rsidRPr="00E06085" w14:paraId="0ED5B4EA" w14:textId="77777777" w:rsidTr="00AF2793">
        <w:tc>
          <w:tcPr>
            <w:tcW w:w="1588" w:type="pct"/>
            <w:gridSpan w:val="2"/>
          </w:tcPr>
          <w:p w14:paraId="2E74CB3A" w14:textId="4B3FC303" w:rsidR="00FF141D" w:rsidRPr="00E06085" w:rsidRDefault="00E42685" w:rsidP="00A32A71">
            <w:pPr>
              <w:tabs>
                <w:tab w:val="left" w:pos="7380"/>
              </w:tabs>
              <w:snapToGrid w:val="0"/>
              <w:spacing w:after="0"/>
              <w:ind w:firstLine="6"/>
              <w:rPr>
                <w:rFonts w:ascii="Times New Roman" w:hAnsi="Times New Roman" w:cs="Times New Roman"/>
                <w:sz w:val="24"/>
                <w:szCs w:val="24"/>
              </w:rPr>
            </w:pPr>
            <w:r w:rsidRPr="00E06085">
              <w:rPr>
                <w:rFonts w:ascii="Times New Roman" w:hAnsi="Times New Roman" w:cs="Times New Roman"/>
                <w:b/>
                <w:sz w:val="24"/>
                <w:szCs w:val="24"/>
              </w:rPr>
              <w:t>Тема 3.</w:t>
            </w:r>
            <w:r w:rsidRPr="00E06085">
              <w:rPr>
                <w:rFonts w:ascii="Times New Roman" w:hAnsi="Times New Roman" w:cs="Times New Roman"/>
                <w:sz w:val="24"/>
                <w:szCs w:val="24"/>
              </w:rPr>
              <w:t xml:space="preserve"> Редакційно-видавничий процес.</w:t>
            </w:r>
          </w:p>
        </w:tc>
        <w:tc>
          <w:tcPr>
            <w:tcW w:w="379" w:type="pct"/>
            <w:gridSpan w:val="2"/>
            <w:shd w:val="clear" w:color="auto" w:fill="auto"/>
            <w:vAlign w:val="center"/>
          </w:tcPr>
          <w:p w14:paraId="51A54C75" w14:textId="109844AA" w:rsidR="00FF141D" w:rsidRPr="00E06085" w:rsidRDefault="00AF2793"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72" w:type="pct"/>
            <w:gridSpan w:val="2"/>
            <w:shd w:val="clear" w:color="auto" w:fill="auto"/>
            <w:vAlign w:val="center"/>
          </w:tcPr>
          <w:p w14:paraId="4D72FCEB" w14:textId="15F396B2"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4F5DAA19" w14:textId="0937FBE1"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57535C0B" w14:textId="77777777" w:rsidR="00FF141D" w:rsidRPr="00E06085" w:rsidRDefault="00FF141D" w:rsidP="003E5B79">
            <w:pPr>
              <w:spacing w:after="0"/>
              <w:jc w:val="both"/>
              <w:rPr>
                <w:rFonts w:ascii="Times New Roman" w:hAnsi="Times New Roman" w:cs="Times New Roman"/>
                <w:sz w:val="24"/>
                <w:szCs w:val="24"/>
              </w:rPr>
            </w:pPr>
          </w:p>
        </w:tc>
        <w:tc>
          <w:tcPr>
            <w:tcW w:w="296" w:type="pct"/>
            <w:gridSpan w:val="2"/>
          </w:tcPr>
          <w:p w14:paraId="33FEFF78"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589B6088" w14:textId="3F68F4AB" w:rsidR="00FF141D" w:rsidRPr="00400CF8" w:rsidRDefault="00400CF8"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5BD31540" w14:textId="4C7DEC37"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4BE31BE7" w14:textId="1198EC6B"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62B25D15" w14:textId="6B78BA88"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6FA9EB9B" w14:textId="77777777" w:rsidR="00FF141D" w:rsidRPr="00E06085" w:rsidRDefault="00FF141D" w:rsidP="003E5B79">
            <w:pPr>
              <w:spacing w:after="0"/>
              <w:jc w:val="both"/>
              <w:rPr>
                <w:rFonts w:ascii="Times New Roman" w:hAnsi="Times New Roman" w:cs="Times New Roman"/>
                <w:sz w:val="24"/>
                <w:szCs w:val="24"/>
              </w:rPr>
            </w:pPr>
          </w:p>
        </w:tc>
        <w:tc>
          <w:tcPr>
            <w:tcW w:w="256" w:type="pct"/>
            <w:gridSpan w:val="3"/>
          </w:tcPr>
          <w:p w14:paraId="64C0989C" w14:textId="31589D0A" w:rsidR="00FF141D" w:rsidRPr="00E06085" w:rsidRDefault="00FF141D" w:rsidP="003E5B79">
            <w:pPr>
              <w:spacing w:after="0"/>
              <w:jc w:val="both"/>
              <w:rPr>
                <w:rFonts w:ascii="Times New Roman" w:hAnsi="Times New Roman" w:cs="Times New Roman"/>
                <w:sz w:val="24"/>
                <w:szCs w:val="24"/>
              </w:rPr>
            </w:pPr>
          </w:p>
        </w:tc>
        <w:tc>
          <w:tcPr>
            <w:tcW w:w="314" w:type="pct"/>
            <w:gridSpan w:val="4"/>
          </w:tcPr>
          <w:p w14:paraId="4BAB89E3" w14:textId="27B45718" w:rsidR="00FF141D" w:rsidRPr="00E06085" w:rsidRDefault="00FF141D" w:rsidP="003E5B79">
            <w:pPr>
              <w:spacing w:after="0"/>
              <w:jc w:val="both"/>
              <w:rPr>
                <w:rFonts w:ascii="Times New Roman" w:hAnsi="Times New Roman" w:cs="Times New Roman"/>
                <w:sz w:val="24"/>
                <w:szCs w:val="24"/>
              </w:rPr>
            </w:pPr>
          </w:p>
        </w:tc>
      </w:tr>
      <w:tr w:rsidR="00FF141D" w:rsidRPr="00E06085" w14:paraId="3D929FDE" w14:textId="77777777" w:rsidTr="00AF2793">
        <w:tc>
          <w:tcPr>
            <w:tcW w:w="1588" w:type="pct"/>
            <w:gridSpan w:val="2"/>
          </w:tcPr>
          <w:p w14:paraId="378A3A9E" w14:textId="3E3C9009" w:rsidR="00FF141D" w:rsidRPr="00E06085" w:rsidRDefault="00E42685" w:rsidP="00A32A71">
            <w:pPr>
              <w:tabs>
                <w:tab w:val="left" w:pos="7740"/>
                <w:tab w:val="left" w:pos="8280"/>
              </w:tabs>
              <w:snapToGrid w:val="0"/>
              <w:spacing w:after="0"/>
              <w:ind w:firstLine="6"/>
              <w:rPr>
                <w:rFonts w:ascii="Times New Roman" w:hAnsi="Times New Roman" w:cs="Times New Roman"/>
                <w:sz w:val="24"/>
                <w:szCs w:val="24"/>
              </w:rPr>
            </w:pPr>
            <w:r w:rsidRPr="00E06085">
              <w:rPr>
                <w:rFonts w:ascii="Times New Roman" w:hAnsi="Times New Roman" w:cs="Times New Roman"/>
                <w:b/>
                <w:sz w:val="24"/>
                <w:szCs w:val="24"/>
              </w:rPr>
              <w:t>Тема. 4.</w:t>
            </w:r>
            <w:r w:rsidRPr="00E06085">
              <w:rPr>
                <w:rFonts w:ascii="Times New Roman" w:hAnsi="Times New Roman" w:cs="Times New Roman"/>
                <w:sz w:val="24"/>
                <w:szCs w:val="24"/>
              </w:rPr>
              <w:t xml:space="preserve"> Типологія помилок і шляхи їх усунення.</w:t>
            </w:r>
          </w:p>
        </w:tc>
        <w:tc>
          <w:tcPr>
            <w:tcW w:w="379" w:type="pct"/>
            <w:gridSpan w:val="2"/>
            <w:shd w:val="clear" w:color="auto" w:fill="auto"/>
            <w:vAlign w:val="center"/>
          </w:tcPr>
          <w:p w14:paraId="4CF78F6C" w14:textId="0277318C" w:rsidR="00FF141D" w:rsidRPr="00E06085" w:rsidRDefault="00D0370B" w:rsidP="00D0370B">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4</w:t>
            </w:r>
          </w:p>
        </w:tc>
        <w:tc>
          <w:tcPr>
            <w:tcW w:w="272" w:type="pct"/>
            <w:gridSpan w:val="2"/>
            <w:shd w:val="clear" w:color="auto" w:fill="auto"/>
            <w:vAlign w:val="center"/>
          </w:tcPr>
          <w:p w14:paraId="5045FBC6" w14:textId="3CE8F358"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27D8B718" w14:textId="43C69917"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3FF4D73B" w14:textId="77777777" w:rsidR="00FF141D" w:rsidRPr="00E06085" w:rsidRDefault="00FF141D" w:rsidP="003E5B79">
            <w:pPr>
              <w:spacing w:after="0"/>
              <w:jc w:val="both"/>
              <w:rPr>
                <w:rFonts w:ascii="Times New Roman" w:hAnsi="Times New Roman" w:cs="Times New Roman"/>
                <w:sz w:val="24"/>
                <w:szCs w:val="24"/>
              </w:rPr>
            </w:pPr>
          </w:p>
        </w:tc>
        <w:tc>
          <w:tcPr>
            <w:tcW w:w="296" w:type="pct"/>
            <w:gridSpan w:val="2"/>
          </w:tcPr>
          <w:p w14:paraId="2EF1BF29"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0B3F61BD" w14:textId="2749AE23" w:rsidR="00FF141D" w:rsidRPr="001B54C3" w:rsidRDefault="00FF141D" w:rsidP="00AF2793">
            <w:pPr>
              <w:spacing w:after="0"/>
              <w:jc w:val="center"/>
              <w:rPr>
                <w:rFonts w:ascii="Times New Roman" w:hAnsi="Times New Roman" w:cs="Times New Roman"/>
                <w:sz w:val="24"/>
                <w:szCs w:val="24"/>
                <w:lang w:val="ru-RU"/>
              </w:rPr>
            </w:pPr>
          </w:p>
        </w:tc>
        <w:tc>
          <w:tcPr>
            <w:tcW w:w="298" w:type="pct"/>
            <w:shd w:val="clear" w:color="auto" w:fill="auto"/>
          </w:tcPr>
          <w:p w14:paraId="19953AF9" w14:textId="6C733906"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0D04157D" w14:textId="05C528BB"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70B90445" w14:textId="52076242"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04E5BD30" w14:textId="77777777" w:rsidR="00FF141D" w:rsidRPr="00E06085" w:rsidRDefault="00FF141D" w:rsidP="003E5B79">
            <w:pPr>
              <w:spacing w:after="0"/>
              <w:jc w:val="both"/>
              <w:rPr>
                <w:rFonts w:ascii="Times New Roman" w:hAnsi="Times New Roman" w:cs="Times New Roman"/>
                <w:sz w:val="24"/>
                <w:szCs w:val="24"/>
              </w:rPr>
            </w:pPr>
          </w:p>
        </w:tc>
        <w:tc>
          <w:tcPr>
            <w:tcW w:w="256" w:type="pct"/>
            <w:gridSpan w:val="3"/>
          </w:tcPr>
          <w:p w14:paraId="7C978020" w14:textId="2F8D4D58" w:rsidR="00FF141D" w:rsidRPr="00E06085" w:rsidRDefault="00FF141D" w:rsidP="003E5B79">
            <w:pPr>
              <w:spacing w:after="0"/>
              <w:jc w:val="both"/>
              <w:rPr>
                <w:rFonts w:ascii="Times New Roman" w:hAnsi="Times New Roman" w:cs="Times New Roman"/>
                <w:sz w:val="24"/>
                <w:szCs w:val="24"/>
              </w:rPr>
            </w:pPr>
          </w:p>
        </w:tc>
        <w:tc>
          <w:tcPr>
            <w:tcW w:w="314" w:type="pct"/>
            <w:gridSpan w:val="4"/>
          </w:tcPr>
          <w:p w14:paraId="5B1B3379" w14:textId="267B8A3E" w:rsidR="00FF141D" w:rsidRPr="00E06085" w:rsidRDefault="00FF141D" w:rsidP="003E5B79">
            <w:pPr>
              <w:spacing w:after="0"/>
              <w:jc w:val="both"/>
              <w:rPr>
                <w:rFonts w:ascii="Times New Roman" w:hAnsi="Times New Roman" w:cs="Times New Roman"/>
                <w:sz w:val="24"/>
                <w:szCs w:val="24"/>
              </w:rPr>
            </w:pPr>
          </w:p>
        </w:tc>
      </w:tr>
      <w:tr w:rsidR="00FF141D" w:rsidRPr="00E06085" w14:paraId="475E2B84" w14:textId="77777777" w:rsidTr="00AF2793">
        <w:tc>
          <w:tcPr>
            <w:tcW w:w="1588" w:type="pct"/>
            <w:gridSpan w:val="2"/>
          </w:tcPr>
          <w:p w14:paraId="3D0BEB9A" w14:textId="3F57CCAA" w:rsidR="00FF141D" w:rsidRPr="00E06085" w:rsidRDefault="00E42685" w:rsidP="00A32A71">
            <w:pPr>
              <w:tabs>
                <w:tab w:val="left" w:pos="7740"/>
                <w:tab w:val="left" w:pos="8280"/>
              </w:tabs>
              <w:snapToGrid w:val="0"/>
              <w:spacing w:after="0"/>
              <w:ind w:firstLine="6"/>
              <w:rPr>
                <w:rFonts w:ascii="Times New Roman" w:hAnsi="Times New Roman" w:cs="Times New Roman"/>
                <w:b/>
                <w:sz w:val="24"/>
                <w:szCs w:val="24"/>
              </w:rPr>
            </w:pPr>
            <w:r w:rsidRPr="00E06085">
              <w:rPr>
                <w:rFonts w:ascii="Times New Roman" w:hAnsi="Times New Roman" w:cs="Times New Roman"/>
                <w:b/>
                <w:bCs/>
                <w:color w:val="000000"/>
                <w:sz w:val="24"/>
                <w:szCs w:val="24"/>
              </w:rPr>
              <w:t xml:space="preserve">Тема 5. </w:t>
            </w:r>
            <w:r w:rsidRPr="00E06085">
              <w:rPr>
                <w:rFonts w:ascii="Times New Roman" w:hAnsi="Times New Roman" w:cs="Times New Roman"/>
                <w:bCs/>
                <w:color w:val="000000"/>
                <w:sz w:val="24"/>
                <w:szCs w:val="24"/>
              </w:rPr>
              <w:t>Логічні засади редагування та методика праці редактора над фактичним матеріалом.</w:t>
            </w:r>
          </w:p>
        </w:tc>
        <w:tc>
          <w:tcPr>
            <w:tcW w:w="379" w:type="pct"/>
            <w:gridSpan w:val="2"/>
            <w:shd w:val="clear" w:color="auto" w:fill="auto"/>
            <w:vAlign w:val="center"/>
          </w:tcPr>
          <w:p w14:paraId="0D5A58A0" w14:textId="1C41D19B" w:rsidR="00FF141D" w:rsidRPr="00E06085" w:rsidRDefault="00AF2793"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272" w:type="pct"/>
            <w:gridSpan w:val="2"/>
            <w:shd w:val="clear" w:color="auto" w:fill="auto"/>
            <w:vAlign w:val="center"/>
          </w:tcPr>
          <w:p w14:paraId="5E06B842" w14:textId="4FCC5826"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55" w:type="pct"/>
            <w:gridSpan w:val="3"/>
            <w:vAlign w:val="center"/>
          </w:tcPr>
          <w:p w14:paraId="42D7966A" w14:textId="34EBE398" w:rsidR="00FF141D"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47" w:type="pct"/>
          </w:tcPr>
          <w:p w14:paraId="63B24390" w14:textId="77777777" w:rsidR="00FF141D" w:rsidRPr="00E06085" w:rsidRDefault="00FF141D" w:rsidP="003E5B79">
            <w:pPr>
              <w:spacing w:after="0"/>
              <w:jc w:val="both"/>
              <w:rPr>
                <w:rFonts w:ascii="Times New Roman" w:hAnsi="Times New Roman" w:cs="Times New Roman"/>
                <w:sz w:val="24"/>
                <w:szCs w:val="24"/>
              </w:rPr>
            </w:pPr>
          </w:p>
        </w:tc>
        <w:tc>
          <w:tcPr>
            <w:tcW w:w="296" w:type="pct"/>
            <w:gridSpan w:val="2"/>
          </w:tcPr>
          <w:p w14:paraId="48D6CA19"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7313F24D" w14:textId="51B080B0" w:rsidR="00FF141D" w:rsidRPr="00C9581B" w:rsidRDefault="004C1488"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5F437047" w14:textId="0223DBD7"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39373AD2" w14:textId="66EDDE15"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16D85AC4" w14:textId="7A83002D"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051EC7D4" w14:textId="77777777" w:rsidR="00FF141D" w:rsidRPr="00E06085" w:rsidRDefault="00FF141D" w:rsidP="003E5B79">
            <w:pPr>
              <w:spacing w:after="0"/>
              <w:jc w:val="both"/>
              <w:rPr>
                <w:rFonts w:ascii="Times New Roman" w:hAnsi="Times New Roman" w:cs="Times New Roman"/>
                <w:sz w:val="24"/>
                <w:szCs w:val="24"/>
              </w:rPr>
            </w:pPr>
          </w:p>
        </w:tc>
        <w:tc>
          <w:tcPr>
            <w:tcW w:w="256" w:type="pct"/>
            <w:gridSpan w:val="3"/>
          </w:tcPr>
          <w:p w14:paraId="08E4D374" w14:textId="5ADCF219" w:rsidR="00FF141D" w:rsidRPr="00E06085" w:rsidRDefault="00FF141D" w:rsidP="003E5B79">
            <w:pPr>
              <w:spacing w:after="0"/>
              <w:jc w:val="both"/>
              <w:rPr>
                <w:rFonts w:ascii="Times New Roman" w:hAnsi="Times New Roman" w:cs="Times New Roman"/>
                <w:sz w:val="24"/>
                <w:szCs w:val="24"/>
              </w:rPr>
            </w:pPr>
          </w:p>
        </w:tc>
        <w:tc>
          <w:tcPr>
            <w:tcW w:w="314" w:type="pct"/>
            <w:gridSpan w:val="4"/>
          </w:tcPr>
          <w:p w14:paraId="4D90CEE6" w14:textId="04DBDFC3" w:rsidR="00FF141D" w:rsidRPr="00E06085" w:rsidRDefault="00FF141D" w:rsidP="003E5B79">
            <w:pPr>
              <w:spacing w:after="0"/>
              <w:jc w:val="both"/>
              <w:rPr>
                <w:rFonts w:ascii="Times New Roman" w:hAnsi="Times New Roman" w:cs="Times New Roman"/>
                <w:sz w:val="24"/>
                <w:szCs w:val="24"/>
              </w:rPr>
            </w:pPr>
          </w:p>
        </w:tc>
      </w:tr>
      <w:tr w:rsidR="00E42685" w:rsidRPr="00E06085" w14:paraId="368C90D6" w14:textId="77777777" w:rsidTr="00AF2793">
        <w:tc>
          <w:tcPr>
            <w:tcW w:w="1588" w:type="pct"/>
            <w:gridSpan w:val="2"/>
          </w:tcPr>
          <w:p w14:paraId="211B8454" w14:textId="68E49E26" w:rsidR="00E42685" w:rsidRPr="00E06085" w:rsidRDefault="00E42685" w:rsidP="00A32A71">
            <w:pPr>
              <w:tabs>
                <w:tab w:val="left" w:pos="7740"/>
                <w:tab w:val="left" w:pos="8280"/>
              </w:tabs>
              <w:snapToGrid w:val="0"/>
              <w:spacing w:after="0"/>
              <w:ind w:firstLine="6"/>
              <w:rPr>
                <w:rFonts w:ascii="Times New Roman" w:hAnsi="Times New Roman" w:cs="Times New Roman"/>
                <w:b/>
                <w:bCs/>
                <w:color w:val="000000"/>
                <w:sz w:val="24"/>
                <w:szCs w:val="24"/>
              </w:rPr>
            </w:pPr>
            <w:r w:rsidRPr="00E06085">
              <w:rPr>
                <w:rFonts w:ascii="Times New Roman" w:hAnsi="Times New Roman" w:cs="Times New Roman"/>
                <w:b/>
                <w:bCs/>
                <w:color w:val="000000"/>
                <w:sz w:val="24"/>
                <w:szCs w:val="24"/>
              </w:rPr>
              <w:t xml:space="preserve">Тема </w:t>
            </w:r>
            <w:r w:rsidR="00A32A71" w:rsidRPr="00E06085">
              <w:rPr>
                <w:rFonts w:ascii="Times New Roman" w:hAnsi="Times New Roman" w:cs="Times New Roman"/>
                <w:b/>
                <w:bCs/>
                <w:color w:val="000000"/>
                <w:sz w:val="24"/>
                <w:szCs w:val="24"/>
              </w:rPr>
              <w:t>6</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bCs/>
                <w:color w:val="000000"/>
                <w:sz w:val="24"/>
                <w:szCs w:val="24"/>
              </w:rPr>
              <w:t>Композиційні норми редагування.</w:t>
            </w:r>
          </w:p>
        </w:tc>
        <w:tc>
          <w:tcPr>
            <w:tcW w:w="379" w:type="pct"/>
            <w:gridSpan w:val="2"/>
            <w:shd w:val="clear" w:color="auto" w:fill="auto"/>
            <w:vAlign w:val="center"/>
          </w:tcPr>
          <w:p w14:paraId="37B05B84" w14:textId="75901108" w:rsidR="00E42685" w:rsidRPr="00E06085" w:rsidRDefault="00D0370B" w:rsidP="00D0370B">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4</w:t>
            </w:r>
          </w:p>
        </w:tc>
        <w:tc>
          <w:tcPr>
            <w:tcW w:w="272" w:type="pct"/>
            <w:gridSpan w:val="2"/>
            <w:shd w:val="clear" w:color="auto" w:fill="auto"/>
            <w:vAlign w:val="center"/>
          </w:tcPr>
          <w:p w14:paraId="03B397FF" w14:textId="6D5E9A32" w:rsidR="00E42685"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1BDAB83A" w14:textId="0477B812" w:rsidR="00E42685"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30DA5174" w14:textId="77777777" w:rsidR="00E42685" w:rsidRPr="00E06085" w:rsidRDefault="00E42685" w:rsidP="003E5B79">
            <w:pPr>
              <w:spacing w:after="0"/>
              <w:jc w:val="both"/>
              <w:rPr>
                <w:rFonts w:ascii="Times New Roman" w:hAnsi="Times New Roman" w:cs="Times New Roman"/>
                <w:sz w:val="24"/>
                <w:szCs w:val="24"/>
              </w:rPr>
            </w:pPr>
          </w:p>
        </w:tc>
        <w:tc>
          <w:tcPr>
            <w:tcW w:w="296" w:type="pct"/>
            <w:gridSpan w:val="2"/>
          </w:tcPr>
          <w:p w14:paraId="42739473" w14:textId="77777777" w:rsidR="00E42685" w:rsidRPr="00E06085" w:rsidRDefault="00E42685" w:rsidP="003E5B79">
            <w:pPr>
              <w:spacing w:after="0"/>
              <w:jc w:val="both"/>
              <w:rPr>
                <w:rFonts w:ascii="Times New Roman" w:hAnsi="Times New Roman" w:cs="Times New Roman"/>
                <w:sz w:val="24"/>
                <w:szCs w:val="24"/>
              </w:rPr>
            </w:pPr>
          </w:p>
        </w:tc>
        <w:tc>
          <w:tcPr>
            <w:tcW w:w="321" w:type="pct"/>
            <w:vAlign w:val="center"/>
          </w:tcPr>
          <w:p w14:paraId="6712DA4A" w14:textId="77777777" w:rsidR="00E42685" w:rsidRPr="00E06085" w:rsidRDefault="00E42685" w:rsidP="00AF2793">
            <w:pPr>
              <w:spacing w:after="0"/>
              <w:jc w:val="center"/>
              <w:rPr>
                <w:rFonts w:ascii="Times New Roman" w:hAnsi="Times New Roman" w:cs="Times New Roman"/>
                <w:sz w:val="24"/>
                <w:szCs w:val="24"/>
              </w:rPr>
            </w:pPr>
          </w:p>
        </w:tc>
        <w:tc>
          <w:tcPr>
            <w:tcW w:w="298" w:type="pct"/>
            <w:shd w:val="clear" w:color="auto" w:fill="auto"/>
          </w:tcPr>
          <w:p w14:paraId="594D32E8" w14:textId="77777777" w:rsidR="00E42685" w:rsidRPr="00E06085" w:rsidRDefault="00E42685" w:rsidP="003E5B79">
            <w:pPr>
              <w:spacing w:after="0"/>
              <w:jc w:val="both"/>
              <w:rPr>
                <w:rFonts w:ascii="Times New Roman" w:hAnsi="Times New Roman" w:cs="Times New Roman"/>
                <w:sz w:val="24"/>
                <w:szCs w:val="24"/>
              </w:rPr>
            </w:pPr>
          </w:p>
        </w:tc>
        <w:tc>
          <w:tcPr>
            <w:tcW w:w="260" w:type="pct"/>
            <w:gridSpan w:val="2"/>
            <w:shd w:val="clear" w:color="auto" w:fill="auto"/>
          </w:tcPr>
          <w:p w14:paraId="01A6C8F3" w14:textId="77777777" w:rsidR="00E42685" w:rsidRPr="00E06085" w:rsidRDefault="00E42685" w:rsidP="003E5B79">
            <w:pPr>
              <w:spacing w:after="0"/>
              <w:jc w:val="both"/>
              <w:rPr>
                <w:rFonts w:ascii="Times New Roman" w:hAnsi="Times New Roman" w:cs="Times New Roman"/>
                <w:sz w:val="24"/>
                <w:szCs w:val="24"/>
              </w:rPr>
            </w:pPr>
          </w:p>
        </w:tc>
        <w:tc>
          <w:tcPr>
            <w:tcW w:w="221" w:type="pct"/>
            <w:gridSpan w:val="2"/>
          </w:tcPr>
          <w:p w14:paraId="7677BD82" w14:textId="77777777" w:rsidR="00E42685" w:rsidRPr="00E06085" w:rsidRDefault="00E42685" w:rsidP="003E5B79">
            <w:pPr>
              <w:spacing w:after="0"/>
              <w:jc w:val="both"/>
              <w:rPr>
                <w:rFonts w:ascii="Times New Roman" w:hAnsi="Times New Roman" w:cs="Times New Roman"/>
                <w:sz w:val="24"/>
                <w:szCs w:val="24"/>
              </w:rPr>
            </w:pPr>
          </w:p>
        </w:tc>
        <w:tc>
          <w:tcPr>
            <w:tcW w:w="293" w:type="pct"/>
            <w:gridSpan w:val="2"/>
          </w:tcPr>
          <w:p w14:paraId="6AAE1D03" w14:textId="77777777" w:rsidR="00E42685" w:rsidRPr="00E06085" w:rsidRDefault="00E42685" w:rsidP="003E5B79">
            <w:pPr>
              <w:spacing w:after="0"/>
              <w:jc w:val="both"/>
              <w:rPr>
                <w:rFonts w:ascii="Times New Roman" w:hAnsi="Times New Roman" w:cs="Times New Roman"/>
                <w:sz w:val="24"/>
                <w:szCs w:val="24"/>
              </w:rPr>
            </w:pPr>
          </w:p>
        </w:tc>
        <w:tc>
          <w:tcPr>
            <w:tcW w:w="256" w:type="pct"/>
            <w:gridSpan w:val="3"/>
          </w:tcPr>
          <w:p w14:paraId="349BD9FA" w14:textId="77777777" w:rsidR="00E42685" w:rsidRPr="00E06085" w:rsidRDefault="00E42685" w:rsidP="003E5B79">
            <w:pPr>
              <w:spacing w:after="0"/>
              <w:jc w:val="both"/>
              <w:rPr>
                <w:rFonts w:ascii="Times New Roman" w:hAnsi="Times New Roman" w:cs="Times New Roman"/>
                <w:sz w:val="24"/>
                <w:szCs w:val="24"/>
              </w:rPr>
            </w:pPr>
          </w:p>
        </w:tc>
        <w:tc>
          <w:tcPr>
            <w:tcW w:w="314" w:type="pct"/>
            <w:gridSpan w:val="4"/>
          </w:tcPr>
          <w:p w14:paraId="5A061626" w14:textId="77777777" w:rsidR="00E42685" w:rsidRPr="00E06085" w:rsidRDefault="00E42685" w:rsidP="003E5B79">
            <w:pPr>
              <w:spacing w:after="0"/>
              <w:jc w:val="both"/>
              <w:rPr>
                <w:rFonts w:ascii="Times New Roman" w:hAnsi="Times New Roman" w:cs="Times New Roman"/>
                <w:sz w:val="24"/>
                <w:szCs w:val="24"/>
              </w:rPr>
            </w:pPr>
          </w:p>
        </w:tc>
      </w:tr>
      <w:tr w:rsidR="00E42685" w:rsidRPr="00E06085" w14:paraId="221394AC" w14:textId="77777777" w:rsidTr="00AF2793">
        <w:tc>
          <w:tcPr>
            <w:tcW w:w="1588" w:type="pct"/>
            <w:gridSpan w:val="2"/>
          </w:tcPr>
          <w:p w14:paraId="79168085" w14:textId="3CAC1EEF" w:rsidR="00E42685" w:rsidRPr="00E06085" w:rsidRDefault="00E42685" w:rsidP="00A32A71">
            <w:pPr>
              <w:tabs>
                <w:tab w:val="left" w:pos="7740"/>
                <w:tab w:val="left" w:pos="8280"/>
              </w:tabs>
              <w:snapToGrid w:val="0"/>
              <w:spacing w:after="0"/>
              <w:ind w:firstLine="6"/>
              <w:rPr>
                <w:rFonts w:ascii="Times New Roman" w:hAnsi="Times New Roman" w:cs="Times New Roman"/>
                <w:b/>
                <w:bCs/>
                <w:color w:val="000000"/>
                <w:sz w:val="24"/>
                <w:szCs w:val="24"/>
              </w:rPr>
            </w:pPr>
            <w:r w:rsidRPr="00E06085">
              <w:rPr>
                <w:rFonts w:ascii="Times New Roman" w:hAnsi="Times New Roman" w:cs="Times New Roman"/>
                <w:b/>
                <w:bCs/>
                <w:color w:val="000000"/>
                <w:sz w:val="24"/>
                <w:szCs w:val="24"/>
              </w:rPr>
              <w:t xml:space="preserve">Тема </w:t>
            </w:r>
            <w:r w:rsidR="00A32A71" w:rsidRPr="00E06085">
              <w:rPr>
                <w:rFonts w:ascii="Times New Roman" w:hAnsi="Times New Roman" w:cs="Times New Roman"/>
                <w:b/>
                <w:bCs/>
                <w:color w:val="000000"/>
                <w:sz w:val="24"/>
                <w:szCs w:val="24"/>
              </w:rPr>
              <w:t>7</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bCs/>
                <w:color w:val="000000"/>
                <w:sz w:val="24"/>
                <w:szCs w:val="24"/>
              </w:rPr>
              <w:t>Редактор і текст.</w:t>
            </w:r>
          </w:p>
        </w:tc>
        <w:tc>
          <w:tcPr>
            <w:tcW w:w="379" w:type="pct"/>
            <w:gridSpan w:val="2"/>
            <w:shd w:val="clear" w:color="auto" w:fill="auto"/>
            <w:vAlign w:val="center"/>
          </w:tcPr>
          <w:p w14:paraId="6F4D6334" w14:textId="73652403" w:rsidR="00E42685" w:rsidRPr="00E06085" w:rsidRDefault="00455635"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AF2793">
              <w:rPr>
                <w:rFonts w:ascii="Times New Roman" w:hAnsi="Times New Roman" w:cs="Times New Roman"/>
                <w:sz w:val="24"/>
                <w:szCs w:val="24"/>
                <w:lang w:val="ru-RU"/>
              </w:rPr>
              <w:t>4</w:t>
            </w:r>
          </w:p>
        </w:tc>
        <w:tc>
          <w:tcPr>
            <w:tcW w:w="272" w:type="pct"/>
            <w:gridSpan w:val="2"/>
            <w:shd w:val="clear" w:color="auto" w:fill="auto"/>
            <w:vAlign w:val="center"/>
          </w:tcPr>
          <w:p w14:paraId="06E3A985" w14:textId="614E5BAF" w:rsidR="00E42685"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66EB0EE2" w14:textId="588708B2" w:rsidR="00E42685"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62A6DD73" w14:textId="77777777" w:rsidR="00E42685" w:rsidRPr="00E06085" w:rsidRDefault="00E42685" w:rsidP="003E5B79">
            <w:pPr>
              <w:spacing w:after="0"/>
              <w:jc w:val="both"/>
              <w:rPr>
                <w:rFonts w:ascii="Times New Roman" w:hAnsi="Times New Roman" w:cs="Times New Roman"/>
                <w:sz w:val="24"/>
                <w:szCs w:val="24"/>
              </w:rPr>
            </w:pPr>
          </w:p>
        </w:tc>
        <w:tc>
          <w:tcPr>
            <w:tcW w:w="296" w:type="pct"/>
            <w:gridSpan w:val="2"/>
          </w:tcPr>
          <w:p w14:paraId="368A6D74" w14:textId="77777777" w:rsidR="00E42685" w:rsidRPr="00E06085" w:rsidRDefault="00E42685" w:rsidP="003E5B79">
            <w:pPr>
              <w:spacing w:after="0"/>
              <w:jc w:val="both"/>
              <w:rPr>
                <w:rFonts w:ascii="Times New Roman" w:hAnsi="Times New Roman" w:cs="Times New Roman"/>
                <w:sz w:val="24"/>
                <w:szCs w:val="24"/>
              </w:rPr>
            </w:pPr>
          </w:p>
        </w:tc>
        <w:tc>
          <w:tcPr>
            <w:tcW w:w="321" w:type="pct"/>
            <w:vAlign w:val="center"/>
          </w:tcPr>
          <w:p w14:paraId="7795CB76" w14:textId="45E35937" w:rsidR="00E42685" w:rsidRPr="00C9581B" w:rsidRDefault="00937DFD"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shd w:val="clear" w:color="auto" w:fill="auto"/>
          </w:tcPr>
          <w:p w14:paraId="48AB6348" w14:textId="77777777" w:rsidR="00E42685" w:rsidRPr="00E06085" w:rsidRDefault="00E42685" w:rsidP="003E5B79">
            <w:pPr>
              <w:spacing w:after="0"/>
              <w:jc w:val="both"/>
              <w:rPr>
                <w:rFonts w:ascii="Times New Roman" w:hAnsi="Times New Roman" w:cs="Times New Roman"/>
                <w:sz w:val="24"/>
                <w:szCs w:val="24"/>
              </w:rPr>
            </w:pPr>
          </w:p>
        </w:tc>
        <w:tc>
          <w:tcPr>
            <w:tcW w:w="260" w:type="pct"/>
            <w:gridSpan w:val="2"/>
            <w:shd w:val="clear" w:color="auto" w:fill="auto"/>
          </w:tcPr>
          <w:p w14:paraId="720C8CE8" w14:textId="77777777" w:rsidR="00E42685" w:rsidRPr="00E06085" w:rsidRDefault="00E42685" w:rsidP="003E5B79">
            <w:pPr>
              <w:spacing w:after="0"/>
              <w:jc w:val="both"/>
              <w:rPr>
                <w:rFonts w:ascii="Times New Roman" w:hAnsi="Times New Roman" w:cs="Times New Roman"/>
                <w:sz w:val="24"/>
                <w:szCs w:val="24"/>
              </w:rPr>
            </w:pPr>
          </w:p>
        </w:tc>
        <w:tc>
          <w:tcPr>
            <w:tcW w:w="221" w:type="pct"/>
            <w:gridSpan w:val="2"/>
          </w:tcPr>
          <w:p w14:paraId="6686929F" w14:textId="77777777" w:rsidR="00E42685" w:rsidRPr="00E06085" w:rsidRDefault="00E42685" w:rsidP="003E5B79">
            <w:pPr>
              <w:spacing w:after="0"/>
              <w:jc w:val="both"/>
              <w:rPr>
                <w:rFonts w:ascii="Times New Roman" w:hAnsi="Times New Roman" w:cs="Times New Roman"/>
                <w:sz w:val="24"/>
                <w:szCs w:val="24"/>
              </w:rPr>
            </w:pPr>
          </w:p>
        </w:tc>
        <w:tc>
          <w:tcPr>
            <w:tcW w:w="293" w:type="pct"/>
            <w:gridSpan w:val="2"/>
          </w:tcPr>
          <w:p w14:paraId="53B3BEA5" w14:textId="77777777" w:rsidR="00E42685" w:rsidRPr="00E06085" w:rsidRDefault="00E42685" w:rsidP="003E5B79">
            <w:pPr>
              <w:spacing w:after="0"/>
              <w:jc w:val="both"/>
              <w:rPr>
                <w:rFonts w:ascii="Times New Roman" w:hAnsi="Times New Roman" w:cs="Times New Roman"/>
                <w:sz w:val="24"/>
                <w:szCs w:val="24"/>
              </w:rPr>
            </w:pPr>
          </w:p>
        </w:tc>
        <w:tc>
          <w:tcPr>
            <w:tcW w:w="256" w:type="pct"/>
            <w:gridSpan w:val="3"/>
          </w:tcPr>
          <w:p w14:paraId="31A59476" w14:textId="77777777" w:rsidR="00E42685" w:rsidRPr="00E06085" w:rsidRDefault="00E42685" w:rsidP="003E5B79">
            <w:pPr>
              <w:spacing w:after="0"/>
              <w:jc w:val="both"/>
              <w:rPr>
                <w:rFonts w:ascii="Times New Roman" w:hAnsi="Times New Roman" w:cs="Times New Roman"/>
                <w:sz w:val="24"/>
                <w:szCs w:val="24"/>
              </w:rPr>
            </w:pPr>
          </w:p>
        </w:tc>
        <w:tc>
          <w:tcPr>
            <w:tcW w:w="314" w:type="pct"/>
            <w:gridSpan w:val="4"/>
          </w:tcPr>
          <w:p w14:paraId="383D4883" w14:textId="77777777" w:rsidR="00E42685" w:rsidRPr="00E06085" w:rsidRDefault="00E42685" w:rsidP="003E5B79">
            <w:pPr>
              <w:spacing w:after="0"/>
              <w:jc w:val="both"/>
              <w:rPr>
                <w:rFonts w:ascii="Times New Roman" w:hAnsi="Times New Roman" w:cs="Times New Roman"/>
                <w:sz w:val="24"/>
                <w:szCs w:val="24"/>
              </w:rPr>
            </w:pPr>
          </w:p>
        </w:tc>
      </w:tr>
      <w:tr w:rsidR="00E42685" w:rsidRPr="00E06085" w14:paraId="073E8068" w14:textId="77777777" w:rsidTr="00AF2793">
        <w:tc>
          <w:tcPr>
            <w:tcW w:w="1588" w:type="pct"/>
            <w:gridSpan w:val="2"/>
          </w:tcPr>
          <w:p w14:paraId="77BCB614" w14:textId="4CCC9642" w:rsidR="00E42685" w:rsidRPr="00E06085" w:rsidRDefault="00E42685" w:rsidP="00A32A71">
            <w:pPr>
              <w:tabs>
                <w:tab w:val="left" w:pos="7740"/>
                <w:tab w:val="left" w:pos="8280"/>
              </w:tabs>
              <w:snapToGrid w:val="0"/>
              <w:spacing w:after="0"/>
              <w:ind w:firstLine="6"/>
              <w:rPr>
                <w:rFonts w:ascii="Times New Roman" w:hAnsi="Times New Roman" w:cs="Times New Roman"/>
                <w:b/>
                <w:bCs/>
                <w:color w:val="000000"/>
                <w:sz w:val="24"/>
                <w:szCs w:val="24"/>
              </w:rPr>
            </w:pPr>
            <w:r w:rsidRPr="00E06085">
              <w:rPr>
                <w:rFonts w:ascii="Times New Roman" w:hAnsi="Times New Roman" w:cs="Times New Roman"/>
                <w:b/>
                <w:bCs/>
                <w:color w:val="000000"/>
                <w:sz w:val="24"/>
                <w:szCs w:val="24"/>
              </w:rPr>
              <w:t xml:space="preserve">Тема </w:t>
            </w:r>
            <w:r w:rsidR="00A32A71" w:rsidRPr="00E06085">
              <w:rPr>
                <w:rFonts w:ascii="Times New Roman" w:hAnsi="Times New Roman" w:cs="Times New Roman"/>
                <w:b/>
                <w:bCs/>
                <w:color w:val="000000"/>
                <w:sz w:val="24"/>
                <w:szCs w:val="24"/>
              </w:rPr>
              <w:t>8</w:t>
            </w:r>
            <w:r w:rsidRPr="00E06085">
              <w:rPr>
                <w:rFonts w:ascii="Times New Roman" w:hAnsi="Times New Roman" w:cs="Times New Roman"/>
                <w:b/>
                <w:bCs/>
                <w:color w:val="000000"/>
                <w:sz w:val="24"/>
                <w:szCs w:val="24"/>
              </w:rPr>
              <w:t xml:space="preserve">. </w:t>
            </w:r>
            <w:r w:rsidRPr="00E06085">
              <w:rPr>
                <w:rFonts w:ascii="Times New Roman" w:hAnsi="Times New Roman" w:cs="Times New Roman"/>
                <w:bCs/>
                <w:color w:val="000000"/>
                <w:sz w:val="24"/>
                <w:szCs w:val="24"/>
              </w:rPr>
              <w:t>Редакторсько-видавничий аналіз тексту: загальні поняття, структура.</w:t>
            </w:r>
          </w:p>
        </w:tc>
        <w:tc>
          <w:tcPr>
            <w:tcW w:w="379" w:type="pct"/>
            <w:gridSpan w:val="2"/>
            <w:shd w:val="clear" w:color="auto" w:fill="auto"/>
            <w:vAlign w:val="center"/>
          </w:tcPr>
          <w:p w14:paraId="1DA22856" w14:textId="2CA499E4" w:rsidR="00E42685" w:rsidRPr="00E06085" w:rsidRDefault="00AF2793"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72" w:type="pct"/>
            <w:gridSpan w:val="2"/>
            <w:shd w:val="clear" w:color="auto" w:fill="auto"/>
            <w:vAlign w:val="center"/>
          </w:tcPr>
          <w:p w14:paraId="70F22383" w14:textId="16203B98" w:rsidR="00E42685"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1449423E" w14:textId="4F6583A2" w:rsidR="00E42685" w:rsidRPr="00E06085" w:rsidRDefault="00E42685"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597EFC58" w14:textId="77777777" w:rsidR="00E42685" w:rsidRPr="00E06085" w:rsidRDefault="00E42685" w:rsidP="003E5B79">
            <w:pPr>
              <w:spacing w:after="0"/>
              <w:jc w:val="both"/>
              <w:rPr>
                <w:rFonts w:ascii="Times New Roman" w:hAnsi="Times New Roman" w:cs="Times New Roman"/>
                <w:sz w:val="24"/>
                <w:szCs w:val="24"/>
              </w:rPr>
            </w:pPr>
          </w:p>
        </w:tc>
        <w:tc>
          <w:tcPr>
            <w:tcW w:w="296" w:type="pct"/>
            <w:gridSpan w:val="2"/>
          </w:tcPr>
          <w:p w14:paraId="77A3A22B" w14:textId="77777777" w:rsidR="00E42685" w:rsidRPr="00E06085" w:rsidRDefault="00E42685" w:rsidP="003E5B79">
            <w:pPr>
              <w:spacing w:after="0"/>
              <w:jc w:val="both"/>
              <w:rPr>
                <w:rFonts w:ascii="Times New Roman" w:hAnsi="Times New Roman" w:cs="Times New Roman"/>
                <w:sz w:val="24"/>
                <w:szCs w:val="24"/>
              </w:rPr>
            </w:pPr>
          </w:p>
        </w:tc>
        <w:tc>
          <w:tcPr>
            <w:tcW w:w="321" w:type="pct"/>
            <w:vAlign w:val="center"/>
          </w:tcPr>
          <w:p w14:paraId="5B914288" w14:textId="50E3AC3A" w:rsidR="00E42685" w:rsidRPr="005A7F06" w:rsidRDefault="005A7F06"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8" w:type="pct"/>
            <w:shd w:val="clear" w:color="auto" w:fill="auto"/>
          </w:tcPr>
          <w:p w14:paraId="6EB23F6F" w14:textId="77777777" w:rsidR="00E42685" w:rsidRPr="00E06085" w:rsidRDefault="00E42685" w:rsidP="003E5B79">
            <w:pPr>
              <w:spacing w:after="0"/>
              <w:jc w:val="both"/>
              <w:rPr>
                <w:rFonts w:ascii="Times New Roman" w:hAnsi="Times New Roman" w:cs="Times New Roman"/>
                <w:sz w:val="24"/>
                <w:szCs w:val="24"/>
              </w:rPr>
            </w:pPr>
          </w:p>
        </w:tc>
        <w:tc>
          <w:tcPr>
            <w:tcW w:w="260" w:type="pct"/>
            <w:gridSpan w:val="2"/>
            <w:shd w:val="clear" w:color="auto" w:fill="auto"/>
          </w:tcPr>
          <w:p w14:paraId="473871F8" w14:textId="77777777" w:rsidR="00E42685" w:rsidRPr="00E06085" w:rsidRDefault="00E42685" w:rsidP="003E5B79">
            <w:pPr>
              <w:spacing w:after="0"/>
              <w:jc w:val="both"/>
              <w:rPr>
                <w:rFonts w:ascii="Times New Roman" w:hAnsi="Times New Roman" w:cs="Times New Roman"/>
                <w:sz w:val="24"/>
                <w:szCs w:val="24"/>
              </w:rPr>
            </w:pPr>
          </w:p>
        </w:tc>
        <w:tc>
          <w:tcPr>
            <w:tcW w:w="221" w:type="pct"/>
            <w:gridSpan w:val="2"/>
          </w:tcPr>
          <w:p w14:paraId="5B791F78" w14:textId="77777777" w:rsidR="00E42685" w:rsidRPr="00E06085" w:rsidRDefault="00E42685" w:rsidP="003E5B79">
            <w:pPr>
              <w:spacing w:after="0"/>
              <w:jc w:val="both"/>
              <w:rPr>
                <w:rFonts w:ascii="Times New Roman" w:hAnsi="Times New Roman" w:cs="Times New Roman"/>
                <w:sz w:val="24"/>
                <w:szCs w:val="24"/>
              </w:rPr>
            </w:pPr>
          </w:p>
        </w:tc>
        <w:tc>
          <w:tcPr>
            <w:tcW w:w="293" w:type="pct"/>
            <w:gridSpan w:val="2"/>
          </w:tcPr>
          <w:p w14:paraId="50B91968" w14:textId="77777777" w:rsidR="00E42685" w:rsidRPr="00E06085" w:rsidRDefault="00E42685" w:rsidP="003E5B79">
            <w:pPr>
              <w:spacing w:after="0"/>
              <w:jc w:val="both"/>
              <w:rPr>
                <w:rFonts w:ascii="Times New Roman" w:hAnsi="Times New Roman" w:cs="Times New Roman"/>
                <w:sz w:val="24"/>
                <w:szCs w:val="24"/>
              </w:rPr>
            </w:pPr>
          </w:p>
        </w:tc>
        <w:tc>
          <w:tcPr>
            <w:tcW w:w="256" w:type="pct"/>
            <w:gridSpan w:val="3"/>
          </w:tcPr>
          <w:p w14:paraId="68108A50" w14:textId="77777777" w:rsidR="00E42685" w:rsidRPr="00E06085" w:rsidRDefault="00E42685" w:rsidP="003E5B79">
            <w:pPr>
              <w:spacing w:after="0"/>
              <w:jc w:val="both"/>
              <w:rPr>
                <w:rFonts w:ascii="Times New Roman" w:hAnsi="Times New Roman" w:cs="Times New Roman"/>
                <w:sz w:val="24"/>
                <w:szCs w:val="24"/>
              </w:rPr>
            </w:pPr>
          </w:p>
        </w:tc>
        <w:tc>
          <w:tcPr>
            <w:tcW w:w="314" w:type="pct"/>
            <w:gridSpan w:val="4"/>
          </w:tcPr>
          <w:p w14:paraId="5D970F9A" w14:textId="77777777" w:rsidR="00E42685" w:rsidRPr="00E06085" w:rsidRDefault="00E42685" w:rsidP="003E5B79">
            <w:pPr>
              <w:spacing w:after="0"/>
              <w:jc w:val="both"/>
              <w:rPr>
                <w:rFonts w:ascii="Times New Roman" w:hAnsi="Times New Roman" w:cs="Times New Roman"/>
                <w:sz w:val="24"/>
                <w:szCs w:val="24"/>
              </w:rPr>
            </w:pPr>
          </w:p>
        </w:tc>
      </w:tr>
      <w:tr w:rsidR="00FF141D" w:rsidRPr="00E06085" w14:paraId="3D68612D" w14:textId="77777777" w:rsidTr="00AF2793">
        <w:tc>
          <w:tcPr>
            <w:tcW w:w="1588" w:type="pct"/>
            <w:gridSpan w:val="2"/>
          </w:tcPr>
          <w:p w14:paraId="4A980885" w14:textId="77777777" w:rsidR="00FF141D" w:rsidRPr="00E06085" w:rsidRDefault="00FF141D" w:rsidP="00A32A71">
            <w:pPr>
              <w:tabs>
                <w:tab w:val="left" w:pos="7380"/>
              </w:tabs>
              <w:snapToGrid w:val="0"/>
              <w:spacing w:after="0"/>
              <w:rPr>
                <w:rFonts w:ascii="Times New Roman" w:hAnsi="Times New Roman" w:cs="Times New Roman"/>
                <w:sz w:val="24"/>
                <w:szCs w:val="24"/>
              </w:rPr>
            </w:pPr>
            <w:r w:rsidRPr="00E06085">
              <w:rPr>
                <w:rFonts w:ascii="Times New Roman" w:hAnsi="Times New Roman" w:cs="Times New Roman"/>
                <w:b/>
                <w:sz w:val="24"/>
                <w:szCs w:val="24"/>
              </w:rPr>
              <w:t xml:space="preserve">Всього </w:t>
            </w:r>
          </w:p>
        </w:tc>
        <w:tc>
          <w:tcPr>
            <w:tcW w:w="379" w:type="pct"/>
            <w:gridSpan w:val="2"/>
            <w:shd w:val="clear" w:color="auto" w:fill="auto"/>
            <w:vAlign w:val="center"/>
          </w:tcPr>
          <w:p w14:paraId="458BB27A" w14:textId="0EF62669" w:rsidR="00FF141D" w:rsidRPr="00AF2793" w:rsidRDefault="00455635"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AF2793">
              <w:rPr>
                <w:rFonts w:ascii="Times New Roman" w:hAnsi="Times New Roman" w:cs="Times New Roman"/>
                <w:sz w:val="24"/>
                <w:szCs w:val="24"/>
                <w:lang w:val="ru-RU"/>
              </w:rPr>
              <w:t>0</w:t>
            </w:r>
          </w:p>
        </w:tc>
        <w:tc>
          <w:tcPr>
            <w:tcW w:w="272" w:type="pct"/>
            <w:gridSpan w:val="2"/>
            <w:shd w:val="clear" w:color="auto" w:fill="auto"/>
            <w:vAlign w:val="center"/>
          </w:tcPr>
          <w:p w14:paraId="1B4ADC32" w14:textId="554FA236"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18</w:t>
            </w:r>
          </w:p>
        </w:tc>
        <w:tc>
          <w:tcPr>
            <w:tcW w:w="255" w:type="pct"/>
            <w:gridSpan w:val="3"/>
            <w:vAlign w:val="center"/>
          </w:tcPr>
          <w:p w14:paraId="21EE36E5" w14:textId="6B0ED08D" w:rsidR="00FF141D" w:rsidRPr="00E06085" w:rsidRDefault="00D0370B" w:rsidP="008A2F67">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18</w:t>
            </w:r>
          </w:p>
        </w:tc>
        <w:tc>
          <w:tcPr>
            <w:tcW w:w="247" w:type="pct"/>
          </w:tcPr>
          <w:p w14:paraId="4ABCA2AB" w14:textId="77777777" w:rsidR="00FF141D" w:rsidRPr="00E06085" w:rsidRDefault="00FF141D" w:rsidP="003E5B79">
            <w:pPr>
              <w:spacing w:after="0"/>
              <w:jc w:val="both"/>
              <w:rPr>
                <w:rFonts w:ascii="Times New Roman" w:hAnsi="Times New Roman" w:cs="Times New Roman"/>
                <w:sz w:val="24"/>
                <w:szCs w:val="24"/>
              </w:rPr>
            </w:pPr>
          </w:p>
        </w:tc>
        <w:tc>
          <w:tcPr>
            <w:tcW w:w="296" w:type="pct"/>
            <w:gridSpan w:val="2"/>
          </w:tcPr>
          <w:p w14:paraId="41B94BCB" w14:textId="77777777" w:rsidR="00FF141D" w:rsidRPr="00E06085" w:rsidRDefault="00FF141D" w:rsidP="003E5B79">
            <w:pPr>
              <w:spacing w:after="0"/>
              <w:jc w:val="both"/>
              <w:rPr>
                <w:rFonts w:ascii="Times New Roman" w:hAnsi="Times New Roman" w:cs="Times New Roman"/>
                <w:sz w:val="24"/>
                <w:szCs w:val="24"/>
              </w:rPr>
            </w:pPr>
          </w:p>
        </w:tc>
        <w:tc>
          <w:tcPr>
            <w:tcW w:w="321" w:type="pct"/>
            <w:vAlign w:val="center"/>
          </w:tcPr>
          <w:p w14:paraId="7C9D8422" w14:textId="7BBD3EA7" w:rsidR="00FF141D" w:rsidRPr="00AF2793" w:rsidRDefault="00AF2793" w:rsidP="00AF2793">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298" w:type="pct"/>
            <w:shd w:val="clear" w:color="auto" w:fill="auto"/>
          </w:tcPr>
          <w:p w14:paraId="41E300F1" w14:textId="76337452"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3CA7E94E" w14:textId="684D3D3E"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10AE2151" w14:textId="63C3CFF8" w:rsidR="00FF141D" w:rsidRPr="00E06085" w:rsidRDefault="00FF141D" w:rsidP="003E5B79">
            <w:pPr>
              <w:spacing w:after="0"/>
              <w:jc w:val="both"/>
              <w:rPr>
                <w:rFonts w:ascii="Times New Roman" w:hAnsi="Times New Roman" w:cs="Times New Roman"/>
                <w:sz w:val="24"/>
                <w:szCs w:val="24"/>
              </w:rPr>
            </w:pPr>
          </w:p>
        </w:tc>
        <w:tc>
          <w:tcPr>
            <w:tcW w:w="293" w:type="pct"/>
            <w:gridSpan w:val="2"/>
          </w:tcPr>
          <w:p w14:paraId="0340DAF3" w14:textId="78D10DF7" w:rsidR="00FF141D" w:rsidRPr="00E06085" w:rsidRDefault="00FF141D" w:rsidP="003E5B79">
            <w:pPr>
              <w:spacing w:after="0"/>
              <w:jc w:val="both"/>
              <w:rPr>
                <w:rFonts w:ascii="Times New Roman" w:hAnsi="Times New Roman" w:cs="Times New Roman"/>
                <w:sz w:val="24"/>
                <w:szCs w:val="24"/>
              </w:rPr>
            </w:pPr>
          </w:p>
        </w:tc>
        <w:tc>
          <w:tcPr>
            <w:tcW w:w="256" w:type="pct"/>
            <w:gridSpan w:val="3"/>
          </w:tcPr>
          <w:p w14:paraId="6A1C4A6E" w14:textId="190BE2AE" w:rsidR="00FF141D" w:rsidRPr="00E06085" w:rsidRDefault="00FF141D" w:rsidP="003E5B79">
            <w:pPr>
              <w:spacing w:after="0"/>
              <w:jc w:val="both"/>
              <w:rPr>
                <w:rFonts w:ascii="Times New Roman" w:hAnsi="Times New Roman" w:cs="Times New Roman"/>
                <w:sz w:val="24"/>
                <w:szCs w:val="24"/>
              </w:rPr>
            </w:pPr>
          </w:p>
        </w:tc>
        <w:tc>
          <w:tcPr>
            <w:tcW w:w="314" w:type="pct"/>
            <w:gridSpan w:val="4"/>
          </w:tcPr>
          <w:p w14:paraId="5A6059F8" w14:textId="2D0307C1" w:rsidR="00FF141D" w:rsidRPr="00E06085" w:rsidRDefault="00FF141D" w:rsidP="003E5B79">
            <w:pPr>
              <w:spacing w:after="0"/>
              <w:jc w:val="both"/>
              <w:rPr>
                <w:rFonts w:ascii="Times New Roman" w:hAnsi="Times New Roman" w:cs="Times New Roman"/>
                <w:sz w:val="24"/>
                <w:szCs w:val="24"/>
              </w:rPr>
            </w:pPr>
          </w:p>
        </w:tc>
      </w:tr>
      <w:tr w:rsidR="0021017A" w:rsidRPr="00E06085" w14:paraId="7DFD537F" w14:textId="77777777" w:rsidTr="00FD1D8B">
        <w:trPr>
          <w:cantSplit/>
          <w:trHeight w:val="362"/>
        </w:trPr>
        <w:tc>
          <w:tcPr>
            <w:tcW w:w="5000" w:type="pct"/>
            <w:gridSpan w:val="27"/>
            <w:vAlign w:val="center"/>
          </w:tcPr>
          <w:p w14:paraId="6864CC45" w14:textId="075862A7" w:rsidR="0021017A" w:rsidRPr="00E06085" w:rsidRDefault="00581429" w:rsidP="00D0370B">
            <w:pPr>
              <w:tabs>
                <w:tab w:val="left" w:pos="284"/>
                <w:tab w:val="left" w:pos="567"/>
              </w:tabs>
              <w:spacing w:after="0"/>
              <w:ind w:firstLine="567"/>
              <w:jc w:val="center"/>
              <w:rPr>
                <w:rFonts w:ascii="Times New Roman" w:hAnsi="Times New Roman" w:cs="Times New Roman"/>
                <w:b/>
                <w:bCs/>
                <w:sz w:val="24"/>
                <w:szCs w:val="24"/>
              </w:rPr>
            </w:pPr>
            <w:r w:rsidRPr="00E06085">
              <w:rPr>
                <w:rFonts w:ascii="Times New Roman" w:hAnsi="Times New Roman" w:cs="Times New Roman"/>
                <w:b/>
                <w:sz w:val="24"/>
                <w:szCs w:val="24"/>
              </w:rPr>
              <w:t xml:space="preserve">Змістовний модуль 2. </w:t>
            </w:r>
            <w:r w:rsidR="0008578B" w:rsidRPr="00E06085">
              <w:rPr>
                <w:rFonts w:ascii="Times New Roman" w:hAnsi="Times New Roman" w:cs="Times New Roman"/>
                <w:b/>
                <w:sz w:val="24"/>
                <w:szCs w:val="24"/>
              </w:rPr>
              <w:t>Загальні аспекти видавничої діяльності.</w:t>
            </w:r>
          </w:p>
        </w:tc>
      </w:tr>
      <w:tr w:rsidR="00FF141D" w:rsidRPr="00E06085" w14:paraId="4D88EA02" w14:textId="77777777" w:rsidTr="00A130DD">
        <w:tc>
          <w:tcPr>
            <w:tcW w:w="1588" w:type="pct"/>
            <w:gridSpan w:val="2"/>
          </w:tcPr>
          <w:p w14:paraId="7A792692" w14:textId="12166709" w:rsidR="00FF141D" w:rsidRPr="00E06085" w:rsidRDefault="00E42685" w:rsidP="00A32A71">
            <w:pPr>
              <w:tabs>
                <w:tab w:val="left" w:pos="284"/>
                <w:tab w:val="left" w:pos="567"/>
              </w:tabs>
              <w:spacing w:after="0"/>
              <w:rPr>
                <w:rFonts w:ascii="Times New Roman" w:hAnsi="Times New Roman" w:cs="Times New Roman"/>
                <w:sz w:val="24"/>
                <w:szCs w:val="24"/>
              </w:rPr>
            </w:pPr>
            <w:r w:rsidRPr="00E06085">
              <w:rPr>
                <w:rFonts w:ascii="Times New Roman" w:hAnsi="Times New Roman" w:cs="Times New Roman"/>
                <w:b/>
                <w:iCs/>
                <w:color w:val="000000"/>
                <w:sz w:val="24"/>
                <w:szCs w:val="24"/>
              </w:rPr>
              <w:t xml:space="preserve">Тема </w:t>
            </w:r>
            <w:r w:rsidR="00A32A71" w:rsidRPr="00E06085">
              <w:rPr>
                <w:rFonts w:ascii="Times New Roman" w:hAnsi="Times New Roman" w:cs="Times New Roman"/>
                <w:b/>
                <w:iCs/>
                <w:color w:val="000000"/>
                <w:sz w:val="24"/>
                <w:szCs w:val="24"/>
              </w:rPr>
              <w:t>9</w:t>
            </w:r>
            <w:r w:rsidRPr="00E06085">
              <w:rPr>
                <w:rFonts w:ascii="Times New Roman" w:hAnsi="Times New Roman" w:cs="Times New Roman"/>
                <w:b/>
                <w:iCs/>
                <w:color w:val="000000"/>
                <w:sz w:val="24"/>
                <w:szCs w:val="24"/>
              </w:rPr>
              <w:t xml:space="preserve">. </w:t>
            </w:r>
            <w:r w:rsidRPr="00E06085">
              <w:rPr>
                <w:rFonts w:ascii="Times New Roman" w:hAnsi="Times New Roman" w:cs="Times New Roman"/>
                <w:iCs/>
                <w:color w:val="000000"/>
                <w:sz w:val="24"/>
                <w:szCs w:val="24"/>
              </w:rPr>
              <w:t>Характеристика видавничої галузі.</w:t>
            </w:r>
          </w:p>
        </w:tc>
        <w:tc>
          <w:tcPr>
            <w:tcW w:w="374" w:type="pct"/>
            <w:shd w:val="clear" w:color="auto" w:fill="auto"/>
            <w:vAlign w:val="center"/>
          </w:tcPr>
          <w:p w14:paraId="14C99D90" w14:textId="6543FA4F" w:rsidR="00FF141D" w:rsidRPr="00E06085" w:rsidRDefault="00AB51D9" w:rsidP="00D0370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r w:rsidR="00D0370B" w:rsidRPr="00E06085">
              <w:rPr>
                <w:rFonts w:ascii="Times New Roman" w:hAnsi="Times New Roman" w:cs="Times New Roman"/>
                <w:sz w:val="24"/>
                <w:szCs w:val="24"/>
              </w:rPr>
              <w:t>4</w:t>
            </w:r>
          </w:p>
        </w:tc>
        <w:tc>
          <w:tcPr>
            <w:tcW w:w="277" w:type="pct"/>
            <w:gridSpan w:val="3"/>
            <w:shd w:val="clear" w:color="auto" w:fill="auto"/>
            <w:vAlign w:val="center"/>
          </w:tcPr>
          <w:p w14:paraId="15AE4DCB" w14:textId="5F1DB14F"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vAlign w:val="center"/>
          </w:tcPr>
          <w:p w14:paraId="5AEB2C3A" w14:textId="112801F6"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Pr>
          <w:p w14:paraId="0B0C91DA" w14:textId="77777777" w:rsidR="00FF141D" w:rsidRPr="00E06085" w:rsidRDefault="00FF141D" w:rsidP="003E5B79">
            <w:pPr>
              <w:spacing w:after="0"/>
              <w:jc w:val="both"/>
              <w:rPr>
                <w:rFonts w:ascii="Times New Roman" w:hAnsi="Times New Roman" w:cs="Times New Roman"/>
                <w:sz w:val="24"/>
                <w:szCs w:val="24"/>
              </w:rPr>
            </w:pPr>
          </w:p>
        </w:tc>
        <w:tc>
          <w:tcPr>
            <w:tcW w:w="289" w:type="pct"/>
          </w:tcPr>
          <w:p w14:paraId="7C44176E" w14:textId="77777777" w:rsidR="00FF141D" w:rsidRPr="00E06085" w:rsidRDefault="00FF141D" w:rsidP="003E5B79">
            <w:pPr>
              <w:spacing w:after="0"/>
              <w:jc w:val="both"/>
              <w:rPr>
                <w:rFonts w:ascii="Times New Roman" w:hAnsi="Times New Roman" w:cs="Times New Roman"/>
                <w:sz w:val="24"/>
                <w:szCs w:val="24"/>
              </w:rPr>
            </w:pPr>
          </w:p>
        </w:tc>
        <w:tc>
          <w:tcPr>
            <w:tcW w:w="328" w:type="pct"/>
            <w:gridSpan w:val="2"/>
            <w:vAlign w:val="center"/>
          </w:tcPr>
          <w:p w14:paraId="5B43E2DA" w14:textId="191B1B08" w:rsidR="00FF141D" w:rsidRPr="00AB51D9" w:rsidRDefault="00AB51D9"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shd w:val="clear" w:color="auto" w:fill="auto"/>
          </w:tcPr>
          <w:p w14:paraId="5662A3D4" w14:textId="18D8CE69" w:rsidR="00FF141D" w:rsidRPr="00E06085" w:rsidRDefault="00FF141D" w:rsidP="003E5B79">
            <w:pPr>
              <w:spacing w:after="0"/>
              <w:jc w:val="both"/>
              <w:rPr>
                <w:rFonts w:ascii="Times New Roman" w:hAnsi="Times New Roman" w:cs="Times New Roman"/>
                <w:sz w:val="24"/>
                <w:szCs w:val="24"/>
              </w:rPr>
            </w:pPr>
          </w:p>
        </w:tc>
        <w:tc>
          <w:tcPr>
            <w:tcW w:w="260" w:type="pct"/>
            <w:gridSpan w:val="2"/>
            <w:shd w:val="clear" w:color="auto" w:fill="auto"/>
          </w:tcPr>
          <w:p w14:paraId="2133E5AB" w14:textId="07952E5B" w:rsidR="00FF141D" w:rsidRPr="00E06085" w:rsidRDefault="00FF141D" w:rsidP="003E5B79">
            <w:pPr>
              <w:spacing w:after="0"/>
              <w:jc w:val="both"/>
              <w:rPr>
                <w:rFonts w:ascii="Times New Roman" w:hAnsi="Times New Roman" w:cs="Times New Roman"/>
                <w:sz w:val="24"/>
                <w:szCs w:val="24"/>
              </w:rPr>
            </w:pPr>
          </w:p>
        </w:tc>
        <w:tc>
          <w:tcPr>
            <w:tcW w:w="221" w:type="pct"/>
            <w:gridSpan w:val="2"/>
          </w:tcPr>
          <w:p w14:paraId="5EFE88F1" w14:textId="7953A473" w:rsidR="00FF141D" w:rsidRPr="00E06085" w:rsidRDefault="00FF141D" w:rsidP="003E5B79">
            <w:pPr>
              <w:spacing w:after="0"/>
              <w:jc w:val="both"/>
              <w:rPr>
                <w:rFonts w:ascii="Times New Roman" w:hAnsi="Times New Roman" w:cs="Times New Roman"/>
                <w:sz w:val="24"/>
                <w:szCs w:val="24"/>
              </w:rPr>
            </w:pPr>
          </w:p>
        </w:tc>
        <w:tc>
          <w:tcPr>
            <w:tcW w:w="337" w:type="pct"/>
            <w:gridSpan w:val="4"/>
          </w:tcPr>
          <w:p w14:paraId="65D86BC0" w14:textId="77777777" w:rsidR="00FF141D" w:rsidRPr="00E06085" w:rsidRDefault="00FF141D" w:rsidP="003E5B79">
            <w:pPr>
              <w:spacing w:after="0"/>
              <w:jc w:val="both"/>
              <w:rPr>
                <w:rFonts w:ascii="Times New Roman" w:hAnsi="Times New Roman" w:cs="Times New Roman"/>
                <w:sz w:val="24"/>
                <w:szCs w:val="24"/>
              </w:rPr>
            </w:pPr>
          </w:p>
        </w:tc>
        <w:tc>
          <w:tcPr>
            <w:tcW w:w="280" w:type="pct"/>
            <w:gridSpan w:val="4"/>
          </w:tcPr>
          <w:p w14:paraId="3AAA9BA9" w14:textId="77777777" w:rsidR="00FF141D" w:rsidRPr="00E06085" w:rsidRDefault="00FF141D" w:rsidP="003E5B79">
            <w:pPr>
              <w:spacing w:after="0"/>
              <w:jc w:val="both"/>
              <w:rPr>
                <w:rFonts w:ascii="Times New Roman" w:hAnsi="Times New Roman" w:cs="Times New Roman"/>
                <w:sz w:val="24"/>
                <w:szCs w:val="24"/>
              </w:rPr>
            </w:pPr>
          </w:p>
        </w:tc>
        <w:tc>
          <w:tcPr>
            <w:tcW w:w="245" w:type="pct"/>
          </w:tcPr>
          <w:p w14:paraId="3E228659" w14:textId="68114367" w:rsidR="00FF141D" w:rsidRPr="00E06085" w:rsidRDefault="00FF141D" w:rsidP="003E5B79">
            <w:pPr>
              <w:spacing w:after="0"/>
              <w:jc w:val="both"/>
              <w:rPr>
                <w:rFonts w:ascii="Times New Roman" w:hAnsi="Times New Roman" w:cs="Times New Roman"/>
                <w:sz w:val="24"/>
                <w:szCs w:val="24"/>
              </w:rPr>
            </w:pPr>
          </w:p>
        </w:tc>
      </w:tr>
      <w:tr w:rsidR="00FF141D" w:rsidRPr="00E06085" w14:paraId="55F6730F" w14:textId="77777777" w:rsidTr="00A130DD">
        <w:tc>
          <w:tcPr>
            <w:tcW w:w="1588" w:type="pct"/>
            <w:gridSpan w:val="2"/>
            <w:tcBorders>
              <w:bottom w:val="single" w:sz="4" w:space="0" w:color="auto"/>
            </w:tcBorders>
          </w:tcPr>
          <w:p w14:paraId="50F7936D" w14:textId="1B742EA6" w:rsidR="00FF141D" w:rsidRPr="00E06085" w:rsidRDefault="00E42685" w:rsidP="00A32A71">
            <w:pPr>
              <w:tabs>
                <w:tab w:val="left" w:pos="7740"/>
                <w:tab w:val="left" w:pos="8280"/>
              </w:tabs>
              <w:snapToGrid w:val="0"/>
              <w:spacing w:after="0"/>
              <w:rPr>
                <w:rFonts w:ascii="Times New Roman" w:hAnsi="Times New Roman" w:cs="Times New Roman"/>
                <w:b/>
                <w:sz w:val="24"/>
                <w:szCs w:val="24"/>
              </w:rPr>
            </w:pPr>
            <w:r w:rsidRPr="00E06085">
              <w:rPr>
                <w:rFonts w:ascii="Times New Roman" w:hAnsi="Times New Roman" w:cs="Times New Roman"/>
                <w:b/>
                <w:iCs/>
                <w:color w:val="000000"/>
                <w:sz w:val="24"/>
                <w:szCs w:val="24"/>
              </w:rPr>
              <w:t>Тема 1</w:t>
            </w:r>
            <w:r w:rsidR="00A32A71" w:rsidRPr="00E06085">
              <w:rPr>
                <w:rFonts w:ascii="Times New Roman" w:hAnsi="Times New Roman" w:cs="Times New Roman"/>
                <w:b/>
                <w:iCs/>
                <w:color w:val="000000"/>
                <w:sz w:val="24"/>
                <w:szCs w:val="24"/>
              </w:rPr>
              <w:t>0</w:t>
            </w:r>
            <w:r w:rsidRPr="00E06085">
              <w:rPr>
                <w:rFonts w:ascii="Times New Roman" w:hAnsi="Times New Roman" w:cs="Times New Roman"/>
                <w:b/>
                <w:iCs/>
                <w:color w:val="000000"/>
                <w:sz w:val="24"/>
                <w:szCs w:val="24"/>
              </w:rPr>
              <w:t xml:space="preserve">. </w:t>
            </w:r>
            <w:r w:rsidRPr="00E06085">
              <w:rPr>
                <w:rFonts w:ascii="Times New Roman" w:hAnsi="Times New Roman" w:cs="Times New Roman"/>
                <w:iCs/>
                <w:color w:val="000000"/>
                <w:sz w:val="24"/>
                <w:szCs w:val="24"/>
              </w:rPr>
              <w:t>Розвиток видавничої справи.</w:t>
            </w:r>
          </w:p>
        </w:tc>
        <w:tc>
          <w:tcPr>
            <w:tcW w:w="374" w:type="pct"/>
            <w:tcBorders>
              <w:bottom w:val="single" w:sz="4" w:space="0" w:color="auto"/>
            </w:tcBorders>
            <w:shd w:val="clear" w:color="auto" w:fill="auto"/>
            <w:vAlign w:val="center"/>
          </w:tcPr>
          <w:p w14:paraId="44DF9769" w14:textId="7BE688D4" w:rsidR="00FF141D" w:rsidRPr="00E06085" w:rsidRDefault="00AB51D9" w:rsidP="00D0370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r w:rsidR="00D0370B" w:rsidRPr="00E06085">
              <w:rPr>
                <w:rFonts w:ascii="Times New Roman" w:hAnsi="Times New Roman" w:cs="Times New Roman"/>
                <w:sz w:val="24"/>
                <w:szCs w:val="24"/>
              </w:rPr>
              <w:t>4</w:t>
            </w:r>
          </w:p>
        </w:tc>
        <w:tc>
          <w:tcPr>
            <w:tcW w:w="277" w:type="pct"/>
            <w:gridSpan w:val="3"/>
            <w:tcBorders>
              <w:bottom w:val="single" w:sz="4" w:space="0" w:color="auto"/>
            </w:tcBorders>
            <w:shd w:val="clear" w:color="auto" w:fill="auto"/>
            <w:vAlign w:val="center"/>
          </w:tcPr>
          <w:p w14:paraId="50C076AD" w14:textId="46E0012D"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tcBorders>
              <w:bottom w:val="single" w:sz="4" w:space="0" w:color="auto"/>
            </w:tcBorders>
            <w:vAlign w:val="center"/>
          </w:tcPr>
          <w:p w14:paraId="0295BB65" w14:textId="1A99E7C7"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47" w:type="pct"/>
            <w:tcBorders>
              <w:bottom w:val="single" w:sz="4" w:space="0" w:color="auto"/>
            </w:tcBorders>
          </w:tcPr>
          <w:p w14:paraId="4542BE6C" w14:textId="77777777" w:rsidR="00FF141D" w:rsidRPr="00E06085" w:rsidRDefault="00FF141D"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2C901FF0" w14:textId="77777777" w:rsidR="00FF141D" w:rsidRPr="00E06085" w:rsidRDefault="00FF141D"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3025F77B" w14:textId="3FE8C2B8" w:rsidR="00FF141D" w:rsidRPr="00AB51D9" w:rsidRDefault="00AB51D9"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tcBorders>
              <w:bottom w:val="single" w:sz="4" w:space="0" w:color="auto"/>
            </w:tcBorders>
            <w:shd w:val="clear" w:color="auto" w:fill="auto"/>
          </w:tcPr>
          <w:p w14:paraId="3B93F37D" w14:textId="576AD2D0" w:rsidR="00FF141D" w:rsidRPr="00E06085" w:rsidRDefault="00FF141D"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35F0D907" w14:textId="2365BF8C" w:rsidR="00FF141D" w:rsidRPr="00E06085" w:rsidRDefault="00FF141D"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73C2BA7B" w14:textId="459EF4AA" w:rsidR="00FF141D" w:rsidRPr="00E06085" w:rsidRDefault="00FF141D"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1078F1D4" w14:textId="77777777" w:rsidR="00FF141D" w:rsidRPr="00E06085" w:rsidRDefault="00FF141D"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0AE21049" w14:textId="77777777" w:rsidR="00FF141D" w:rsidRPr="00E06085" w:rsidRDefault="00FF141D" w:rsidP="003E5B79">
            <w:pPr>
              <w:spacing w:after="0"/>
              <w:jc w:val="both"/>
              <w:rPr>
                <w:rFonts w:ascii="Times New Roman" w:hAnsi="Times New Roman" w:cs="Times New Roman"/>
                <w:sz w:val="24"/>
                <w:szCs w:val="24"/>
              </w:rPr>
            </w:pPr>
          </w:p>
        </w:tc>
        <w:tc>
          <w:tcPr>
            <w:tcW w:w="245" w:type="pct"/>
            <w:tcBorders>
              <w:bottom w:val="single" w:sz="4" w:space="0" w:color="auto"/>
            </w:tcBorders>
          </w:tcPr>
          <w:p w14:paraId="1D9771D3" w14:textId="28F4EE68" w:rsidR="00FF141D" w:rsidRPr="00E06085" w:rsidRDefault="00FF141D" w:rsidP="003E5B79">
            <w:pPr>
              <w:spacing w:after="0"/>
              <w:jc w:val="both"/>
              <w:rPr>
                <w:rFonts w:ascii="Times New Roman" w:hAnsi="Times New Roman" w:cs="Times New Roman"/>
                <w:sz w:val="24"/>
                <w:szCs w:val="24"/>
              </w:rPr>
            </w:pPr>
          </w:p>
        </w:tc>
      </w:tr>
      <w:tr w:rsidR="00FF141D" w:rsidRPr="00E06085" w14:paraId="6512E35B" w14:textId="77777777" w:rsidTr="00A130DD">
        <w:tc>
          <w:tcPr>
            <w:tcW w:w="1588" w:type="pct"/>
            <w:gridSpan w:val="2"/>
            <w:tcBorders>
              <w:bottom w:val="single" w:sz="4" w:space="0" w:color="auto"/>
            </w:tcBorders>
          </w:tcPr>
          <w:p w14:paraId="6AA8E442" w14:textId="6ED7536F" w:rsidR="00FF141D" w:rsidRPr="00E06085" w:rsidRDefault="00E42685" w:rsidP="00A32A71">
            <w:pPr>
              <w:tabs>
                <w:tab w:val="left" w:pos="7740"/>
                <w:tab w:val="left" w:pos="8280"/>
              </w:tabs>
              <w:snapToGrid w:val="0"/>
              <w:spacing w:after="0"/>
              <w:rPr>
                <w:rFonts w:ascii="Times New Roman" w:hAnsi="Times New Roman" w:cs="Times New Roman"/>
                <w:b/>
                <w:sz w:val="24"/>
                <w:szCs w:val="24"/>
              </w:rPr>
            </w:pPr>
            <w:r w:rsidRPr="00E06085">
              <w:rPr>
                <w:rFonts w:ascii="Times New Roman" w:hAnsi="Times New Roman" w:cs="Times New Roman"/>
                <w:b/>
                <w:iCs/>
                <w:color w:val="000000"/>
                <w:sz w:val="24"/>
                <w:szCs w:val="24"/>
              </w:rPr>
              <w:t xml:space="preserve">Тема </w:t>
            </w:r>
            <w:r w:rsidR="00A32A71" w:rsidRPr="00E06085">
              <w:rPr>
                <w:rFonts w:ascii="Times New Roman" w:hAnsi="Times New Roman" w:cs="Times New Roman"/>
                <w:b/>
                <w:iCs/>
                <w:color w:val="000000"/>
                <w:sz w:val="24"/>
                <w:szCs w:val="24"/>
              </w:rPr>
              <w:t>11</w:t>
            </w:r>
            <w:r w:rsidRPr="00E06085">
              <w:rPr>
                <w:rFonts w:ascii="Times New Roman" w:hAnsi="Times New Roman" w:cs="Times New Roman"/>
                <w:b/>
                <w:iCs/>
                <w:color w:val="000000"/>
                <w:sz w:val="24"/>
                <w:szCs w:val="24"/>
              </w:rPr>
              <w:t xml:space="preserve">. </w:t>
            </w:r>
            <w:r w:rsidRPr="00E06085">
              <w:rPr>
                <w:rFonts w:ascii="Times New Roman" w:hAnsi="Times New Roman" w:cs="Times New Roman"/>
                <w:iCs/>
                <w:color w:val="000000"/>
                <w:sz w:val="24"/>
                <w:szCs w:val="24"/>
              </w:rPr>
              <w:t>Тенденції видавничої галузі.</w:t>
            </w:r>
          </w:p>
        </w:tc>
        <w:tc>
          <w:tcPr>
            <w:tcW w:w="374" w:type="pct"/>
            <w:tcBorders>
              <w:bottom w:val="single" w:sz="4" w:space="0" w:color="auto"/>
            </w:tcBorders>
            <w:shd w:val="clear" w:color="auto" w:fill="auto"/>
            <w:vAlign w:val="center"/>
          </w:tcPr>
          <w:p w14:paraId="6C49A1B3" w14:textId="561C2EF1" w:rsidR="00FF141D" w:rsidRPr="00E06085" w:rsidRDefault="00AB51D9" w:rsidP="00D0370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r w:rsidR="00D0370B" w:rsidRPr="00E06085">
              <w:rPr>
                <w:rFonts w:ascii="Times New Roman" w:hAnsi="Times New Roman" w:cs="Times New Roman"/>
                <w:sz w:val="24"/>
                <w:szCs w:val="24"/>
              </w:rPr>
              <w:t>8</w:t>
            </w:r>
          </w:p>
        </w:tc>
        <w:tc>
          <w:tcPr>
            <w:tcW w:w="277" w:type="pct"/>
            <w:gridSpan w:val="3"/>
            <w:tcBorders>
              <w:bottom w:val="single" w:sz="4" w:space="0" w:color="auto"/>
            </w:tcBorders>
            <w:shd w:val="clear" w:color="auto" w:fill="auto"/>
            <w:vAlign w:val="center"/>
          </w:tcPr>
          <w:p w14:paraId="5FCD352E" w14:textId="1D5D7B43"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55" w:type="pct"/>
            <w:gridSpan w:val="3"/>
            <w:tcBorders>
              <w:bottom w:val="single" w:sz="4" w:space="0" w:color="auto"/>
            </w:tcBorders>
            <w:vAlign w:val="center"/>
          </w:tcPr>
          <w:p w14:paraId="5E7E07F1" w14:textId="264E7522"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47" w:type="pct"/>
            <w:tcBorders>
              <w:bottom w:val="single" w:sz="4" w:space="0" w:color="auto"/>
            </w:tcBorders>
          </w:tcPr>
          <w:p w14:paraId="24038769" w14:textId="77777777" w:rsidR="00FF141D" w:rsidRPr="00E06085" w:rsidRDefault="00FF141D"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366E9F56" w14:textId="77777777" w:rsidR="00FF141D" w:rsidRPr="00E06085" w:rsidRDefault="00FF141D"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4CE37810" w14:textId="5F82EB40" w:rsidR="00FF141D" w:rsidRPr="00AB51D9" w:rsidRDefault="00AB51D9"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tcBorders>
              <w:bottom w:val="single" w:sz="4" w:space="0" w:color="auto"/>
            </w:tcBorders>
            <w:shd w:val="clear" w:color="auto" w:fill="auto"/>
          </w:tcPr>
          <w:p w14:paraId="4D81E523" w14:textId="30B5689F" w:rsidR="00FF141D" w:rsidRPr="00E06085" w:rsidRDefault="00FF141D"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0B405C11" w14:textId="11723228" w:rsidR="00FF141D" w:rsidRPr="00E06085" w:rsidRDefault="00FF141D"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F189E51" w14:textId="77777777" w:rsidR="00FF141D" w:rsidRPr="00E06085" w:rsidRDefault="00FF141D"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2E7E4E5C" w14:textId="77777777" w:rsidR="00FF141D" w:rsidRPr="00E06085" w:rsidRDefault="00FF141D"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3E90FD75" w14:textId="77777777" w:rsidR="00FF141D" w:rsidRPr="00E06085" w:rsidRDefault="00FF141D" w:rsidP="003E5B79">
            <w:pPr>
              <w:spacing w:after="0"/>
              <w:jc w:val="both"/>
              <w:rPr>
                <w:rFonts w:ascii="Times New Roman" w:hAnsi="Times New Roman" w:cs="Times New Roman"/>
                <w:sz w:val="24"/>
                <w:szCs w:val="24"/>
              </w:rPr>
            </w:pPr>
          </w:p>
        </w:tc>
        <w:tc>
          <w:tcPr>
            <w:tcW w:w="245" w:type="pct"/>
            <w:tcBorders>
              <w:bottom w:val="single" w:sz="4" w:space="0" w:color="auto"/>
            </w:tcBorders>
          </w:tcPr>
          <w:p w14:paraId="5B5849C5" w14:textId="62173E14" w:rsidR="00FF141D" w:rsidRPr="00E06085" w:rsidRDefault="00FF141D" w:rsidP="003E5B79">
            <w:pPr>
              <w:spacing w:after="0"/>
              <w:jc w:val="both"/>
              <w:rPr>
                <w:rFonts w:ascii="Times New Roman" w:hAnsi="Times New Roman" w:cs="Times New Roman"/>
                <w:sz w:val="24"/>
                <w:szCs w:val="24"/>
              </w:rPr>
            </w:pPr>
          </w:p>
        </w:tc>
      </w:tr>
      <w:tr w:rsidR="00FF141D" w:rsidRPr="00E06085" w14:paraId="44A15C36" w14:textId="77777777" w:rsidTr="00A130DD">
        <w:tc>
          <w:tcPr>
            <w:tcW w:w="1588" w:type="pct"/>
            <w:gridSpan w:val="2"/>
            <w:tcBorders>
              <w:bottom w:val="single" w:sz="4" w:space="0" w:color="auto"/>
            </w:tcBorders>
          </w:tcPr>
          <w:p w14:paraId="20A8FD44" w14:textId="5262B9DA" w:rsidR="00FF141D" w:rsidRPr="00E06085" w:rsidRDefault="00E42685" w:rsidP="00A32A71">
            <w:pPr>
              <w:tabs>
                <w:tab w:val="left" w:pos="7740"/>
                <w:tab w:val="left" w:pos="8280"/>
              </w:tabs>
              <w:snapToGrid w:val="0"/>
              <w:spacing w:after="0"/>
              <w:rPr>
                <w:rFonts w:ascii="Times New Roman" w:hAnsi="Times New Roman" w:cs="Times New Roman"/>
                <w:b/>
                <w:sz w:val="24"/>
                <w:szCs w:val="24"/>
              </w:rPr>
            </w:pPr>
            <w:r w:rsidRPr="00E06085">
              <w:rPr>
                <w:rFonts w:ascii="Times New Roman" w:hAnsi="Times New Roman" w:cs="Times New Roman"/>
                <w:b/>
                <w:iCs/>
                <w:color w:val="000000"/>
                <w:sz w:val="24"/>
                <w:szCs w:val="24"/>
              </w:rPr>
              <w:t xml:space="preserve">Тема </w:t>
            </w:r>
            <w:r w:rsidR="00A32A71" w:rsidRPr="00E06085">
              <w:rPr>
                <w:rFonts w:ascii="Times New Roman" w:hAnsi="Times New Roman" w:cs="Times New Roman"/>
                <w:b/>
                <w:iCs/>
                <w:color w:val="000000"/>
                <w:sz w:val="24"/>
                <w:szCs w:val="24"/>
              </w:rPr>
              <w:t>12</w:t>
            </w:r>
            <w:r w:rsidRPr="00E06085">
              <w:rPr>
                <w:rFonts w:ascii="Times New Roman" w:hAnsi="Times New Roman" w:cs="Times New Roman"/>
                <w:b/>
                <w:iCs/>
                <w:color w:val="000000"/>
                <w:sz w:val="24"/>
                <w:szCs w:val="24"/>
              </w:rPr>
              <w:t xml:space="preserve">. </w:t>
            </w:r>
            <w:r w:rsidRPr="00E06085">
              <w:rPr>
                <w:rFonts w:ascii="Times New Roman" w:hAnsi="Times New Roman" w:cs="Times New Roman"/>
                <w:iCs/>
                <w:color w:val="000000"/>
                <w:sz w:val="24"/>
                <w:szCs w:val="24"/>
              </w:rPr>
              <w:t>Організація видавничої діяльності.</w:t>
            </w:r>
          </w:p>
        </w:tc>
        <w:tc>
          <w:tcPr>
            <w:tcW w:w="374" w:type="pct"/>
            <w:tcBorders>
              <w:bottom w:val="single" w:sz="4" w:space="0" w:color="auto"/>
            </w:tcBorders>
            <w:shd w:val="clear" w:color="auto" w:fill="auto"/>
            <w:vAlign w:val="center"/>
          </w:tcPr>
          <w:p w14:paraId="0E08E010" w14:textId="3911125C" w:rsidR="00FF141D" w:rsidRPr="00AB51D9" w:rsidRDefault="00AB51D9"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277" w:type="pct"/>
            <w:gridSpan w:val="3"/>
            <w:tcBorders>
              <w:bottom w:val="single" w:sz="4" w:space="0" w:color="auto"/>
            </w:tcBorders>
            <w:shd w:val="clear" w:color="auto" w:fill="auto"/>
            <w:vAlign w:val="center"/>
          </w:tcPr>
          <w:p w14:paraId="05888ECC" w14:textId="2AF0713E"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55" w:type="pct"/>
            <w:gridSpan w:val="3"/>
            <w:tcBorders>
              <w:bottom w:val="single" w:sz="4" w:space="0" w:color="auto"/>
            </w:tcBorders>
            <w:vAlign w:val="center"/>
          </w:tcPr>
          <w:p w14:paraId="62DAD870" w14:textId="653533D5" w:rsidR="00FF141D" w:rsidRPr="00E06085" w:rsidRDefault="00D0370B" w:rsidP="008A2F67">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c>
          <w:tcPr>
            <w:tcW w:w="247" w:type="pct"/>
            <w:tcBorders>
              <w:bottom w:val="single" w:sz="4" w:space="0" w:color="auto"/>
            </w:tcBorders>
          </w:tcPr>
          <w:p w14:paraId="00AE209A" w14:textId="77777777" w:rsidR="00FF141D" w:rsidRPr="00E06085" w:rsidRDefault="00FF141D"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3325543E" w14:textId="77777777" w:rsidR="00FF141D" w:rsidRPr="00E06085" w:rsidRDefault="00FF141D"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3A1D8D04" w14:textId="6EB65E13" w:rsidR="00FF141D" w:rsidRPr="00AB51D9" w:rsidRDefault="00AB51D9" w:rsidP="00AB51D9">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298" w:type="pct"/>
            <w:tcBorders>
              <w:bottom w:val="single" w:sz="4" w:space="0" w:color="auto"/>
            </w:tcBorders>
            <w:shd w:val="clear" w:color="auto" w:fill="auto"/>
          </w:tcPr>
          <w:p w14:paraId="1AB7A42A" w14:textId="47219580" w:rsidR="00FF141D" w:rsidRPr="00E06085" w:rsidRDefault="00FF141D"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1221A8FE" w14:textId="64FAE944" w:rsidR="00FF141D" w:rsidRPr="00E06085" w:rsidRDefault="00FF141D"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05CC18F" w14:textId="77777777" w:rsidR="00FF141D" w:rsidRPr="00E06085" w:rsidRDefault="00FF141D"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717A6802" w14:textId="77777777" w:rsidR="00FF141D" w:rsidRPr="00E06085" w:rsidRDefault="00FF141D"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7FF5057D" w14:textId="77777777" w:rsidR="00FF141D" w:rsidRPr="00E06085" w:rsidRDefault="00FF141D" w:rsidP="003E5B79">
            <w:pPr>
              <w:spacing w:after="0"/>
              <w:jc w:val="both"/>
              <w:rPr>
                <w:rFonts w:ascii="Times New Roman" w:hAnsi="Times New Roman" w:cs="Times New Roman"/>
                <w:sz w:val="24"/>
                <w:szCs w:val="24"/>
              </w:rPr>
            </w:pPr>
          </w:p>
        </w:tc>
        <w:tc>
          <w:tcPr>
            <w:tcW w:w="245" w:type="pct"/>
            <w:tcBorders>
              <w:bottom w:val="single" w:sz="4" w:space="0" w:color="auto"/>
            </w:tcBorders>
          </w:tcPr>
          <w:p w14:paraId="75E09AD9" w14:textId="1132061F" w:rsidR="00FF141D" w:rsidRPr="00E06085" w:rsidRDefault="00FF141D" w:rsidP="003E5B79">
            <w:pPr>
              <w:spacing w:after="0"/>
              <w:jc w:val="both"/>
              <w:rPr>
                <w:rFonts w:ascii="Times New Roman" w:hAnsi="Times New Roman" w:cs="Times New Roman"/>
                <w:sz w:val="24"/>
                <w:szCs w:val="24"/>
              </w:rPr>
            </w:pPr>
          </w:p>
        </w:tc>
      </w:tr>
      <w:tr w:rsidR="00E42685" w:rsidRPr="00E06085" w14:paraId="43F4AD5D" w14:textId="77777777" w:rsidTr="00A130DD">
        <w:tc>
          <w:tcPr>
            <w:tcW w:w="1588" w:type="pct"/>
            <w:gridSpan w:val="2"/>
            <w:tcBorders>
              <w:bottom w:val="single" w:sz="4" w:space="0" w:color="auto"/>
            </w:tcBorders>
          </w:tcPr>
          <w:p w14:paraId="6A8DDC49" w14:textId="58EE9497" w:rsidR="00E42685" w:rsidRPr="00E06085" w:rsidRDefault="00E42685" w:rsidP="00A32A71">
            <w:pPr>
              <w:tabs>
                <w:tab w:val="left" w:pos="7740"/>
                <w:tab w:val="left" w:pos="8280"/>
              </w:tabs>
              <w:snapToGrid w:val="0"/>
              <w:spacing w:after="0"/>
              <w:rPr>
                <w:rFonts w:ascii="Times New Roman" w:hAnsi="Times New Roman" w:cs="Times New Roman"/>
                <w:b/>
                <w:iCs/>
                <w:color w:val="000000"/>
                <w:sz w:val="24"/>
                <w:szCs w:val="24"/>
              </w:rPr>
            </w:pPr>
            <w:r w:rsidRPr="00E06085">
              <w:rPr>
                <w:rFonts w:ascii="Times New Roman" w:hAnsi="Times New Roman" w:cs="Times New Roman"/>
                <w:b/>
                <w:iCs/>
                <w:color w:val="000000"/>
                <w:sz w:val="24"/>
                <w:szCs w:val="24"/>
              </w:rPr>
              <w:t>Тема 1</w:t>
            </w:r>
            <w:r w:rsidR="00A32A71" w:rsidRPr="00E06085">
              <w:rPr>
                <w:rFonts w:ascii="Times New Roman" w:hAnsi="Times New Roman" w:cs="Times New Roman"/>
                <w:b/>
                <w:iCs/>
                <w:color w:val="000000"/>
                <w:sz w:val="24"/>
                <w:szCs w:val="24"/>
              </w:rPr>
              <w:t>3</w:t>
            </w:r>
            <w:r w:rsidRPr="00E06085">
              <w:rPr>
                <w:rFonts w:ascii="Times New Roman" w:hAnsi="Times New Roman" w:cs="Times New Roman"/>
                <w:b/>
                <w:iCs/>
                <w:color w:val="000000"/>
                <w:sz w:val="24"/>
                <w:szCs w:val="24"/>
              </w:rPr>
              <w:t xml:space="preserve">. </w:t>
            </w:r>
            <w:r w:rsidRPr="00E06085">
              <w:rPr>
                <w:rFonts w:ascii="Times New Roman" w:hAnsi="Times New Roman" w:cs="Times New Roman"/>
                <w:iCs/>
                <w:color w:val="000000"/>
                <w:sz w:val="24"/>
                <w:szCs w:val="24"/>
              </w:rPr>
              <w:t>Видавнича галузь: стандарти діяльності та перспективи розвитку.</w:t>
            </w:r>
          </w:p>
        </w:tc>
        <w:tc>
          <w:tcPr>
            <w:tcW w:w="374" w:type="pct"/>
            <w:tcBorders>
              <w:bottom w:val="single" w:sz="4" w:space="0" w:color="auto"/>
            </w:tcBorders>
            <w:shd w:val="clear" w:color="auto" w:fill="auto"/>
            <w:vAlign w:val="center"/>
          </w:tcPr>
          <w:p w14:paraId="5F48DC1F" w14:textId="5EFA1AFA" w:rsidR="00E42685" w:rsidRPr="00E06085" w:rsidRDefault="00AB51D9"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r w:rsidR="00D0370B" w:rsidRPr="00E06085">
              <w:rPr>
                <w:rFonts w:ascii="Times New Roman" w:hAnsi="Times New Roman" w:cs="Times New Roman"/>
                <w:sz w:val="24"/>
                <w:szCs w:val="24"/>
                <w:lang w:val="ru-RU"/>
              </w:rPr>
              <w:t>4</w:t>
            </w:r>
          </w:p>
        </w:tc>
        <w:tc>
          <w:tcPr>
            <w:tcW w:w="277" w:type="pct"/>
            <w:gridSpan w:val="3"/>
            <w:tcBorders>
              <w:bottom w:val="single" w:sz="4" w:space="0" w:color="auto"/>
            </w:tcBorders>
            <w:shd w:val="clear" w:color="auto" w:fill="auto"/>
            <w:vAlign w:val="center"/>
          </w:tcPr>
          <w:p w14:paraId="093177EB" w14:textId="45126A30" w:rsidR="00E42685" w:rsidRPr="00E06085" w:rsidRDefault="00D0370B" w:rsidP="00D0370B">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c>
          <w:tcPr>
            <w:tcW w:w="255" w:type="pct"/>
            <w:gridSpan w:val="3"/>
            <w:tcBorders>
              <w:bottom w:val="single" w:sz="4" w:space="0" w:color="auto"/>
            </w:tcBorders>
            <w:vAlign w:val="center"/>
          </w:tcPr>
          <w:p w14:paraId="49D22001" w14:textId="6E809E48" w:rsidR="00E42685" w:rsidRPr="00E06085" w:rsidRDefault="00D0370B" w:rsidP="00D0370B">
            <w:pPr>
              <w:spacing w:after="0"/>
              <w:jc w:val="center"/>
              <w:rPr>
                <w:rFonts w:ascii="Times New Roman" w:hAnsi="Times New Roman" w:cs="Times New Roman"/>
                <w:sz w:val="24"/>
                <w:szCs w:val="24"/>
                <w:lang w:val="ru-RU"/>
              </w:rPr>
            </w:pPr>
            <w:r w:rsidRPr="00E06085">
              <w:rPr>
                <w:rFonts w:ascii="Times New Roman" w:hAnsi="Times New Roman" w:cs="Times New Roman"/>
                <w:sz w:val="24"/>
                <w:szCs w:val="24"/>
                <w:lang w:val="ru-RU"/>
              </w:rPr>
              <w:t>2</w:t>
            </w:r>
          </w:p>
        </w:tc>
        <w:tc>
          <w:tcPr>
            <w:tcW w:w="247" w:type="pct"/>
            <w:tcBorders>
              <w:bottom w:val="single" w:sz="4" w:space="0" w:color="auto"/>
            </w:tcBorders>
          </w:tcPr>
          <w:p w14:paraId="1D229198" w14:textId="77777777" w:rsidR="00E42685" w:rsidRPr="00E06085" w:rsidRDefault="00E42685" w:rsidP="003E5B79">
            <w:pPr>
              <w:spacing w:after="0"/>
              <w:jc w:val="both"/>
              <w:rPr>
                <w:rFonts w:ascii="Times New Roman" w:hAnsi="Times New Roman" w:cs="Times New Roman"/>
                <w:sz w:val="24"/>
                <w:szCs w:val="24"/>
              </w:rPr>
            </w:pPr>
          </w:p>
        </w:tc>
        <w:tc>
          <w:tcPr>
            <w:tcW w:w="289" w:type="pct"/>
            <w:tcBorders>
              <w:bottom w:val="single" w:sz="4" w:space="0" w:color="auto"/>
            </w:tcBorders>
          </w:tcPr>
          <w:p w14:paraId="523835C8" w14:textId="77777777" w:rsidR="00E42685" w:rsidRPr="00E06085" w:rsidRDefault="00E42685"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51741106" w14:textId="46431A9B" w:rsidR="00E42685" w:rsidRPr="00AB51D9" w:rsidRDefault="00AB51D9"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98" w:type="pct"/>
            <w:tcBorders>
              <w:bottom w:val="single" w:sz="4" w:space="0" w:color="auto"/>
            </w:tcBorders>
            <w:shd w:val="clear" w:color="auto" w:fill="auto"/>
          </w:tcPr>
          <w:p w14:paraId="6CBDE513" w14:textId="77777777" w:rsidR="00E42685" w:rsidRPr="00E06085" w:rsidRDefault="00E42685"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4C09F832" w14:textId="77777777" w:rsidR="00E42685" w:rsidRPr="00E06085" w:rsidRDefault="00E42685"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5837E64" w14:textId="77777777" w:rsidR="00E42685" w:rsidRPr="00E06085" w:rsidRDefault="00E42685"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10948F35" w14:textId="77777777" w:rsidR="00E42685" w:rsidRPr="00E06085" w:rsidRDefault="00E42685"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2E46A5AB" w14:textId="77777777" w:rsidR="00E42685" w:rsidRPr="00E06085" w:rsidRDefault="00E42685" w:rsidP="003E5B79">
            <w:pPr>
              <w:spacing w:after="0"/>
              <w:jc w:val="both"/>
              <w:rPr>
                <w:rFonts w:ascii="Times New Roman" w:hAnsi="Times New Roman" w:cs="Times New Roman"/>
                <w:sz w:val="24"/>
                <w:szCs w:val="24"/>
              </w:rPr>
            </w:pPr>
          </w:p>
        </w:tc>
        <w:tc>
          <w:tcPr>
            <w:tcW w:w="245" w:type="pct"/>
            <w:tcBorders>
              <w:bottom w:val="single" w:sz="4" w:space="0" w:color="auto"/>
            </w:tcBorders>
          </w:tcPr>
          <w:p w14:paraId="674E5A8C" w14:textId="77777777" w:rsidR="00E42685" w:rsidRPr="00E06085" w:rsidRDefault="00E42685" w:rsidP="003E5B79">
            <w:pPr>
              <w:spacing w:after="0"/>
              <w:jc w:val="both"/>
              <w:rPr>
                <w:rFonts w:ascii="Times New Roman" w:hAnsi="Times New Roman" w:cs="Times New Roman"/>
                <w:sz w:val="24"/>
                <w:szCs w:val="24"/>
              </w:rPr>
            </w:pPr>
          </w:p>
        </w:tc>
      </w:tr>
      <w:tr w:rsidR="00FF141D" w:rsidRPr="00E06085" w14:paraId="7629F918" w14:textId="77777777" w:rsidTr="00A130DD">
        <w:tc>
          <w:tcPr>
            <w:tcW w:w="1588" w:type="pct"/>
            <w:gridSpan w:val="2"/>
            <w:tcBorders>
              <w:bottom w:val="single" w:sz="4" w:space="0" w:color="auto"/>
            </w:tcBorders>
          </w:tcPr>
          <w:p w14:paraId="7D5B5450" w14:textId="77777777" w:rsidR="00FF141D" w:rsidRPr="00E06085" w:rsidRDefault="00FF141D" w:rsidP="003E5B79">
            <w:pPr>
              <w:tabs>
                <w:tab w:val="left" w:pos="7740"/>
                <w:tab w:val="left" w:pos="8280"/>
              </w:tabs>
              <w:snapToGrid w:val="0"/>
              <w:spacing w:after="0"/>
              <w:ind w:firstLine="6"/>
              <w:jc w:val="both"/>
              <w:rPr>
                <w:rFonts w:ascii="Times New Roman" w:hAnsi="Times New Roman" w:cs="Times New Roman"/>
                <w:sz w:val="24"/>
                <w:szCs w:val="24"/>
              </w:rPr>
            </w:pPr>
            <w:r w:rsidRPr="00E06085">
              <w:rPr>
                <w:rFonts w:ascii="Times New Roman" w:hAnsi="Times New Roman" w:cs="Times New Roman"/>
                <w:b/>
                <w:sz w:val="24"/>
                <w:szCs w:val="24"/>
              </w:rPr>
              <w:t xml:space="preserve">Всього </w:t>
            </w:r>
          </w:p>
        </w:tc>
        <w:tc>
          <w:tcPr>
            <w:tcW w:w="374" w:type="pct"/>
            <w:tcBorders>
              <w:bottom w:val="single" w:sz="4" w:space="0" w:color="auto"/>
            </w:tcBorders>
            <w:shd w:val="clear" w:color="auto" w:fill="auto"/>
            <w:vAlign w:val="center"/>
          </w:tcPr>
          <w:p w14:paraId="33BE72F4" w14:textId="135BF15D" w:rsidR="00FF141D" w:rsidRPr="00AB51D9" w:rsidRDefault="00AB51D9" w:rsidP="00D0370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277" w:type="pct"/>
            <w:gridSpan w:val="3"/>
            <w:tcBorders>
              <w:bottom w:val="single" w:sz="4" w:space="0" w:color="auto"/>
            </w:tcBorders>
            <w:shd w:val="clear" w:color="auto" w:fill="auto"/>
            <w:vAlign w:val="center"/>
          </w:tcPr>
          <w:p w14:paraId="2C4CD814" w14:textId="1479C9E1" w:rsidR="00FF141D" w:rsidRPr="00E06085" w:rsidRDefault="00D0370B" w:rsidP="00D0370B">
            <w:pPr>
              <w:spacing w:after="0"/>
              <w:jc w:val="center"/>
              <w:rPr>
                <w:rFonts w:ascii="Times New Roman" w:hAnsi="Times New Roman" w:cs="Times New Roman"/>
                <w:sz w:val="24"/>
                <w:szCs w:val="24"/>
              </w:rPr>
            </w:pPr>
            <w:r w:rsidRPr="00E06085">
              <w:rPr>
                <w:rFonts w:ascii="Times New Roman" w:hAnsi="Times New Roman" w:cs="Times New Roman"/>
                <w:sz w:val="24"/>
                <w:szCs w:val="24"/>
              </w:rPr>
              <w:t>14</w:t>
            </w:r>
          </w:p>
        </w:tc>
        <w:tc>
          <w:tcPr>
            <w:tcW w:w="255" w:type="pct"/>
            <w:gridSpan w:val="3"/>
            <w:tcBorders>
              <w:bottom w:val="single" w:sz="4" w:space="0" w:color="auto"/>
            </w:tcBorders>
            <w:vAlign w:val="center"/>
          </w:tcPr>
          <w:p w14:paraId="1B0A3E26" w14:textId="5745311B" w:rsidR="00FF141D" w:rsidRPr="00E06085" w:rsidRDefault="00D0370B" w:rsidP="00D0370B">
            <w:pPr>
              <w:spacing w:after="0"/>
              <w:jc w:val="center"/>
              <w:rPr>
                <w:rFonts w:ascii="Times New Roman" w:hAnsi="Times New Roman" w:cs="Times New Roman"/>
                <w:sz w:val="24"/>
                <w:szCs w:val="24"/>
              </w:rPr>
            </w:pPr>
            <w:r w:rsidRPr="00E06085">
              <w:rPr>
                <w:rFonts w:ascii="Times New Roman" w:hAnsi="Times New Roman" w:cs="Times New Roman"/>
                <w:sz w:val="24"/>
                <w:szCs w:val="24"/>
              </w:rPr>
              <w:t>14</w:t>
            </w:r>
          </w:p>
        </w:tc>
        <w:tc>
          <w:tcPr>
            <w:tcW w:w="247" w:type="pct"/>
            <w:tcBorders>
              <w:bottom w:val="single" w:sz="4" w:space="0" w:color="auto"/>
            </w:tcBorders>
          </w:tcPr>
          <w:p w14:paraId="72FF0B32" w14:textId="77777777" w:rsidR="00FF141D" w:rsidRPr="00E06085" w:rsidRDefault="00FF141D" w:rsidP="003E5B79">
            <w:pPr>
              <w:spacing w:after="0"/>
              <w:jc w:val="both"/>
              <w:rPr>
                <w:rFonts w:ascii="Times New Roman" w:hAnsi="Times New Roman" w:cs="Times New Roman"/>
                <w:sz w:val="24"/>
                <w:szCs w:val="24"/>
                <w:lang w:val="ru-RU"/>
              </w:rPr>
            </w:pPr>
          </w:p>
        </w:tc>
        <w:tc>
          <w:tcPr>
            <w:tcW w:w="289" w:type="pct"/>
            <w:tcBorders>
              <w:bottom w:val="single" w:sz="4" w:space="0" w:color="auto"/>
            </w:tcBorders>
          </w:tcPr>
          <w:p w14:paraId="3D5D83BC" w14:textId="77777777" w:rsidR="00FF141D" w:rsidRPr="00E06085" w:rsidRDefault="00FF141D" w:rsidP="003E5B79">
            <w:pPr>
              <w:spacing w:after="0"/>
              <w:jc w:val="both"/>
              <w:rPr>
                <w:rFonts w:ascii="Times New Roman" w:hAnsi="Times New Roman" w:cs="Times New Roman"/>
                <w:sz w:val="24"/>
                <w:szCs w:val="24"/>
              </w:rPr>
            </w:pPr>
          </w:p>
        </w:tc>
        <w:tc>
          <w:tcPr>
            <w:tcW w:w="328" w:type="pct"/>
            <w:gridSpan w:val="2"/>
            <w:tcBorders>
              <w:bottom w:val="single" w:sz="4" w:space="0" w:color="auto"/>
            </w:tcBorders>
            <w:vAlign w:val="center"/>
          </w:tcPr>
          <w:p w14:paraId="4793A5D4" w14:textId="391FEEDB" w:rsidR="00FF141D" w:rsidRPr="00AB51D9" w:rsidRDefault="00AB51D9" w:rsidP="00A130DD">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298" w:type="pct"/>
            <w:tcBorders>
              <w:bottom w:val="single" w:sz="4" w:space="0" w:color="auto"/>
            </w:tcBorders>
            <w:shd w:val="clear" w:color="auto" w:fill="auto"/>
          </w:tcPr>
          <w:p w14:paraId="064D8A64" w14:textId="6E01CF75" w:rsidR="00FF141D" w:rsidRPr="00E06085" w:rsidRDefault="00FF141D" w:rsidP="003E5B79">
            <w:pPr>
              <w:spacing w:after="0"/>
              <w:jc w:val="both"/>
              <w:rPr>
                <w:rFonts w:ascii="Times New Roman" w:hAnsi="Times New Roman" w:cs="Times New Roman"/>
                <w:sz w:val="24"/>
                <w:szCs w:val="24"/>
              </w:rPr>
            </w:pPr>
          </w:p>
        </w:tc>
        <w:tc>
          <w:tcPr>
            <w:tcW w:w="260" w:type="pct"/>
            <w:gridSpan w:val="2"/>
            <w:tcBorders>
              <w:bottom w:val="single" w:sz="4" w:space="0" w:color="auto"/>
            </w:tcBorders>
            <w:shd w:val="clear" w:color="auto" w:fill="auto"/>
          </w:tcPr>
          <w:p w14:paraId="67C2BFAB" w14:textId="4AAF6B77" w:rsidR="00FF141D" w:rsidRPr="00E06085" w:rsidRDefault="00FF141D" w:rsidP="003E5B79">
            <w:pPr>
              <w:spacing w:after="0"/>
              <w:jc w:val="both"/>
              <w:rPr>
                <w:rFonts w:ascii="Times New Roman" w:hAnsi="Times New Roman" w:cs="Times New Roman"/>
                <w:sz w:val="24"/>
                <w:szCs w:val="24"/>
              </w:rPr>
            </w:pPr>
          </w:p>
        </w:tc>
        <w:tc>
          <w:tcPr>
            <w:tcW w:w="221" w:type="pct"/>
            <w:gridSpan w:val="2"/>
            <w:tcBorders>
              <w:bottom w:val="single" w:sz="4" w:space="0" w:color="auto"/>
            </w:tcBorders>
          </w:tcPr>
          <w:p w14:paraId="353FFCCE" w14:textId="6ED49FC2" w:rsidR="00FF141D" w:rsidRPr="00E06085" w:rsidRDefault="00FF141D" w:rsidP="003E5B79">
            <w:pPr>
              <w:spacing w:after="0"/>
              <w:jc w:val="both"/>
              <w:rPr>
                <w:rFonts w:ascii="Times New Roman" w:hAnsi="Times New Roman" w:cs="Times New Roman"/>
                <w:sz w:val="24"/>
                <w:szCs w:val="24"/>
              </w:rPr>
            </w:pPr>
          </w:p>
        </w:tc>
        <w:tc>
          <w:tcPr>
            <w:tcW w:w="337" w:type="pct"/>
            <w:gridSpan w:val="4"/>
            <w:tcBorders>
              <w:bottom w:val="single" w:sz="4" w:space="0" w:color="auto"/>
            </w:tcBorders>
          </w:tcPr>
          <w:p w14:paraId="72D24413" w14:textId="77777777" w:rsidR="00FF141D" w:rsidRPr="00E06085" w:rsidRDefault="00FF141D" w:rsidP="003E5B79">
            <w:pPr>
              <w:spacing w:after="0"/>
              <w:jc w:val="both"/>
              <w:rPr>
                <w:rFonts w:ascii="Times New Roman" w:hAnsi="Times New Roman" w:cs="Times New Roman"/>
                <w:sz w:val="24"/>
                <w:szCs w:val="24"/>
              </w:rPr>
            </w:pPr>
          </w:p>
        </w:tc>
        <w:tc>
          <w:tcPr>
            <w:tcW w:w="280" w:type="pct"/>
            <w:gridSpan w:val="4"/>
            <w:tcBorders>
              <w:bottom w:val="single" w:sz="4" w:space="0" w:color="auto"/>
            </w:tcBorders>
          </w:tcPr>
          <w:p w14:paraId="078A738F" w14:textId="77777777" w:rsidR="00FF141D" w:rsidRPr="00E06085" w:rsidRDefault="00FF141D" w:rsidP="003E5B79">
            <w:pPr>
              <w:spacing w:after="0"/>
              <w:jc w:val="both"/>
              <w:rPr>
                <w:rFonts w:ascii="Times New Roman" w:hAnsi="Times New Roman" w:cs="Times New Roman"/>
                <w:sz w:val="24"/>
                <w:szCs w:val="24"/>
              </w:rPr>
            </w:pPr>
          </w:p>
        </w:tc>
        <w:tc>
          <w:tcPr>
            <w:tcW w:w="245" w:type="pct"/>
            <w:tcBorders>
              <w:bottom w:val="single" w:sz="4" w:space="0" w:color="auto"/>
            </w:tcBorders>
          </w:tcPr>
          <w:p w14:paraId="657FE2BA" w14:textId="2EBB9F22" w:rsidR="00FF141D" w:rsidRPr="00E06085" w:rsidRDefault="00FF141D" w:rsidP="003E5B79">
            <w:pPr>
              <w:spacing w:after="0"/>
              <w:jc w:val="both"/>
              <w:rPr>
                <w:rFonts w:ascii="Times New Roman" w:hAnsi="Times New Roman" w:cs="Times New Roman"/>
                <w:sz w:val="24"/>
                <w:szCs w:val="24"/>
              </w:rPr>
            </w:pPr>
          </w:p>
        </w:tc>
      </w:tr>
      <w:tr w:rsidR="00E03DBA" w:rsidRPr="00E06085" w14:paraId="1DE033BA" w14:textId="77777777" w:rsidTr="00A130DD">
        <w:tc>
          <w:tcPr>
            <w:tcW w:w="1588" w:type="pct"/>
            <w:gridSpan w:val="2"/>
            <w:tcBorders>
              <w:bottom w:val="single" w:sz="4" w:space="0" w:color="auto"/>
            </w:tcBorders>
          </w:tcPr>
          <w:p w14:paraId="434613C4" w14:textId="77777777" w:rsidR="0021017A" w:rsidRPr="00E06085" w:rsidRDefault="0021017A" w:rsidP="003E5B79">
            <w:pPr>
              <w:tabs>
                <w:tab w:val="left" w:pos="7740"/>
                <w:tab w:val="left" w:pos="8280"/>
              </w:tabs>
              <w:snapToGrid w:val="0"/>
              <w:spacing w:after="0"/>
              <w:ind w:firstLine="6"/>
              <w:jc w:val="both"/>
              <w:rPr>
                <w:rFonts w:ascii="Times New Roman" w:hAnsi="Times New Roman" w:cs="Times New Roman"/>
                <w:b/>
                <w:sz w:val="24"/>
                <w:szCs w:val="24"/>
              </w:rPr>
            </w:pPr>
            <w:r w:rsidRPr="00E06085">
              <w:rPr>
                <w:rFonts w:ascii="Times New Roman" w:hAnsi="Times New Roman" w:cs="Times New Roman"/>
                <w:b/>
                <w:sz w:val="24"/>
                <w:szCs w:val="24"/>
              </w:rPr>
              <w:t>Разом</w:t>
            </w:r>
          </w:p>
        </w:tc>
        <w:tc>
          <w:tcPr>
            <w:tcW w:w="374" w:type="pct"/>
            <w:tcBorders>
              <w:bottom w:val="single" w:sz="4" w:space="0" w:color="auto"/>
            </w:tcBorders>
            <w:shd w:val="clear" w:color="auto" w:fill="auto"/>
          </w:tcPr>
          <w:p w14:paraId="72711E64" w14:textId="4356CC8A" w:rsidR="0021017A" w:rsidRPr="00D71733" w:rsidRDefault="00D71733" w:rsidP="003E5B79">
            <w:pPr>
              <w:spacing w:after="0"/>
              <w:jc w:val="both"/>
              <w:rPr>
                <w:rFonts w:ascii="Times New Roman" w:hAnsi="Times New Roman" w:cs="Times New Roman"/>
                <w:b/>
                <w:sz w:val="24"/>
                <w:szCs w:val="24"/>
                <w:lang w:val="ru-RU"/>
              </w:rPr>
            </w:pPr>
            <w:r>
              <w:rPr>
                <w:rFonts w:ascii="Times New Roman" w:hAnsi="Times New Roman" w:cs="Times New Roman"/>
                <w:b/>
                <w:sz w:val="24"/>
                <w:szCs w:val="24"/>
                <w:lang w:val="ru-RU"/>
              </w:rPr>
              <w:t>150</w:t>
            </w:r>
          </w:p>
        </w:tc>
        <w:tc>
          <w:tcPr>
            <w:tcW w:w="277" w:type="pct"/>
            <w:gridSpan w:val="3"/>
            <w:tcBorders>
              <w:bottom w:val="single" w:sz="4" w:space="0" w:color="auto"/>
            </w:tcBorders>
            <w:shd w:val="clear" w:color="auto" w:fill="auto"/>
            <w:vAlign w:val="center"/>
          </w:tcPr>
          <w:p w14:paraId="78A7DA83" w14:textId="7F2B3B07" w:rsidR="0021017A" w:rsidRPr="00E06085" w:rsidRDefault="00D0370B" w:rsidP="008A2F67">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t>32</w:t>
            </w:r>
          </w:p>
        </w:tc>
        <w:tc>
          <w:tcPr>
            <w:tcW w:w="255" w:type="pct"/>
            <w:gridSpan w:val="3"/>
            <w:tcBorders>
              <w:bottom w:val="single" w:sz="4" w:space="0" w:color="auto"/>
            </w:tcBorders>
            <w:vAlign w:val="center"/>
          </w:tcPr>
          <w:p w14:paraId="5A76BAEA" w14:textId="38846711" w:rsidR="0021017A" w:rsidRPr="00E06085" w:rsidRDefault="00D0370B" w:rsidP="008A2F67">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t>32</w:t>
            </w:r>
          </w:p>
        </w:tc>
        <w:tc>
          <w:tcPr>
            <w:tcW w:w="247" w:type="pct"/>
            <w:tcBorders>
              <w:bottom w:val="single" w:sz="4" w:space="0" w:color="auto"/>
            </w:tcBorders>
          </w:tcPr>
          <w:p w14:paraId="17ED8F6F" w14:textId="77777777" w:rsidR="0021017A" w:rsidRPr="00E06085" w:rsidRDefault="0021017A" w:rsidP="003E5B79">
            <w:pPr>
              <w:spacing w:after="0"/>
              <w:jc w:val="both"/>
              <w:rPr>
                <w:rFonts w:ascii="Times New Roman" w:hAnsi="Times New Roman" w:cs="Times New Roman"/>
                <w:b/>
                <w:sz w:val="24"/>
                <w:szCs w:val="24"/>
              </w:rPr>
            </w:pPr>
          </w:p>
        </w:tc>
        <w:tc>
          <w:tcPr>
            <w:tcW w:w="289" w:type="pct"/>
            <w:tcBorders>
              <w:bottom w:val="single" w:sz="4" w:space="0" w:color="auto"/>
            </w:tcBorders>
          </w:tcPr>
          <w:p w14:paraId="0FA4426F" w14:textId="77777777" w:rsidR="0021017A" w:rsidRPr="00E06085" w:rsidRDefault="0021017A" w:rsidP="003E5B79">
            <w:pPr>
              <w:spacing w:after="0"/>
              <w:jc w:val="both"/>
              <w:rPr>
                <w:rFonts w:ascii="Times New Roman" w:hAnsi="Times New Roman" w:cs="Times New Roman"/>
                <w:b/>
                <w:sz w:val="24"/>
                <w:szCs w:val="24"/>
              </w:rPr>
            </w:pPr>
          </w:p>
        </w:tc>
        <w:tc>
          <w:tcPr>
            <w:tcW w:w="328" w:type="pct"/>
            <w:gridSpan w:val="2"/>
            <w:tcBorders>
              <w:bottom w:val="single" w:sz="4" w:space="0" w:color="auto"/>
            </w:tcBorders>
            <w:vAlign w:val="center"/>
          </w:tcPr>
          <w:p w14:paraId="2B955D24" w14:textId="142C5021" w:rsidR="0021017A" w:rsidRPr="00455635" w:rsidRDefault="00455635" w:rsidP="00A130DD">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96</w:t>
            </w:r>
          </w:p>
        </w:tc>
        <w:tc>
          <w:tcPr>
            <w:tcW w:w="298" w:type="pct"/>
            <w:tcBorders>
              <w:bottom w:val="single" w:sz="4" w:space="0" w:color="auto"/>
            </w:tcBorders>
            <w:shd w:val="clear" w:color="auto" w:fill="auto"/>
          </w:tcPr>
          <w:p w14:paraId="1C22E621" w14:textId="19F14CCB" w:rsidR="0021017A" w:rsidRPr="00E06085" w:rsidRDefault="0021017A" w:rsidP="003E5B79">
            <w:pPr>
              <w:spacing w:after="0"/>
              <w:jc w:val="both"/>
              <w:rPr>
                <w:rFonts w:ascii="Times New Roman" w:hAnsi="Times New Roman" w:cs="Times New Roman"/>
                <w:b/>
                <w:sz w:val="24"/>
                <w:szCs w:val="24"/>
              </w:rPr>
            </w:pPr>
          </w:p>
        </w:tc>
        <w:tc>
          <w:tcPr>
            <w:tcW w:w="260" w:type="pct"/>
            <w:gridSpan w:val="2"/>
            <w:tcBorders>
              <w:bottom w:val="single" w:sz="4" w:space="0" w:color="auto"/>
            </w:tcBorders>
            <w:shd w:val="clear" w:color="auto" w:fill="auto"/>
          </w:tcPr>
          <w:p w14:paraId="01E32E5F" w14:textId="185898F9" w:rsidR="0021017A" w:rsidRPr="00E06085" w:rsidRDefault="0021017A" w:rsidP="003E5B79">
            <w:pPr>
              <w:spacing w:after="0"/>
              <w:jc w:val="both"/>
              <w:rPr>
                <w:rFonts w:ascii="Times New Roman" w:hAnsi="Times New Roman" w:cs="Times New Roman"/>
                <w:b/>
                <w:sz w:val="24"/>
                <w:szCs w:val="24"/>
              </w:rPr>
            </w:pPr>
          </w:p>
        </w:tc>
        <w:tc>
          <w:tcPr>
            <w:tcW w:w="221" w:type="pct"/>
            <w:gridSpan w:val="2"/>
            <w:tcBorders>
              <w:bottom w:val="single" w:sz="4" w:space="0" w:color="auto"/>
            </w:tcBorders>
          </w:tcPr>
          <w:p w14:paraId="0376B6B3" w14:textId="31EAD0CA" w:rsidR="0021017A" w:rsidRPr="00E06085" w:rsidRDefault="0021017A" w:rsidP="003E5B79">
            <w:pPr>
              <w:spacing w:after="0"/>
              <w:jc w:val="both"/>
              <w:rPr>
                <w:rFonts w:ascii="Times New Roman" w:hAnsi="Times New Roman" w:cs="Times New Roman"/>
                <w:b/>
                <w:sz w:val="24"/>
                <w:szCs w:val="24"/>
              </w:rPr>
            </w:pPr>
          </w:p>
        </w:tc>
        <w:tc>
          <w:tcPr>
            <w:tcW w:w="337" w:type="pct"/>
            <w:gridSpan w:val="4"/>
            <w:tcBorders>
              <w:bottom w:val="single" w:sz="4" w:space="0" w:color="auto"/>
            </w:tcBorders>
          </w:tcPr>
          <w:p w14:paraId="7C4BAFBE" w14:textId="77777777" w:rsidR="0021017A" w:rsidRPr="00E06085" w:rsidRDefault="0021017A" w:rsidP="003E5B79">
            <w:pPr>
              <w:spacing w:after="0"/>
              <w:jc w:val="both"/>
              <w:rPr>
                <w:rFonts w:ascii="Times New Roman" w:hAnsi="Times New Roman" w:cs="Times New Roman"/>
                <w:b/>
                <w:sz w:val="24"/>
                <w:szCs w:val="24"/>
              </w:rPr>
            </w:pPr>
          </w:p>
        </w:tc>
        <w:tc>
          <w:tcPr>
            <w:tcW w:w="280" w:type="pct"/>
            <w:gridSpan w:val="4"/>
            <w:tcBorders>
              <w:bottom w:val="single" w:sz="4" w:space="0" w:color="auto"/>
            </w:tcBorders>
          </w:tcPr>
          <w:p w14:paraId="7EA1FE20" w14:textId="77777777" w:rsidR="0021017A" w:rsidRPr="00E06085" w:rsidRDefault="0021017A" w:rsidP="003E5B79">
            <w:pPr>
              <w:spacing w:after="0"/>
              <w:jc w:val="both"/>
              <w:rPr>
                <w:rFonts w:ascii="Times New Roman" w:hAnsi="Times New Roman" w:cs="Times New Roman"/>
                <w:b/>
                <w:sz w:val="24"/>
                <w:szCs w:val="24"/>
              </w:rPr>
            </w:pPr>
          </w:p>
        </w:tc>
        <w:tc>
          <w:tcPr>
            <w:tcW w:w="245" w:type="pct"/>
            <w:tcBorders>
              <w:bottom w:val="single" w:sz="4" w:space="0" w:color="auto"/>
            </w:tcBorders>
          </w:tcPr>
          <w:p w14:paraId="279F1B1F" w14:textId="02632E10" w:rsidR="0021017A" w:rsidRPr="00E06085" w:rsidRDefault="0021017A" w:rsidP="003E5B79">
            <w:pPr>
              <w:spacing w:after="0"/>
              <w:jc w:val="both"/>
              <w:rPr>
                <w:rFonts w:ascii="Times New Roman" w:hAnsi="Times New Roman" w:cs="Times New Roman"/>
                <w:b/>
                <w:sz w:val="24"/>
                <w:szCs w:val="24"/>
              </w:rPr>
            </w:pPr>
          </w:p>
        </w:tc>
      </w:tr>
    </w:tbl>
    <w:p w14:paraId="0AC727A1" w14:textId="4A25BCD8" w:rsidR="00DB6361" w:rsidRDefault="00E16AD9" w:rsidP="00E16AD9">
      <w:pPr>
        <w:tabs>
          <w:tab w:val="left" w:pos="4635"/>
        </w:tabs>
        <w:spacing w:after="0"/>
        <w:ind w:hanging="6946"/>
        <w:jc w:val="both"/>
        <w:rPr>
          <w:rFonts w:ascii="Times New Roman" w:hAnsi="Times New Roman" w:cs="Times New Roman"/>
          <w:b/>
          <w:sz w:val="24"/>
          <w:szCs w:val="24"/>
          <w:lang w:val="ru-RU"/>
        </w:rPr>
      </w:pPr>
      <w:r>
        <w:rPr>
          <w:rFonts w:ascii="Times New Roman" w:hAnsi="Times New Roman" w:cs="Times New Roman"/>
          <w:b/>
          <w:sz w:val="24"/>
          <w:szCs w:val="24"/>
        </w:rPr>
        <w:tab/>
      </w:r>
      <w:r>
        <w:rPr>
          <w:rFonts w:ascii="Times New Roman" w:hAnsi="Times New Roman" w:cs="Times New Roman"/>
          <w:b/>
          <w:sz w:val="24"/>
          <w:szCs w:val="24"/>
        </w:rPr>
        <w:tab/>
      </w:r>
    </w:p>
    <w:p w14:paraId="24CA740D" w14:textId="77777777" w:rsidR="00E16AD9" w:rsidRPr="00E16AD9" w:rsidRDefault="00E16AD9" w:rsidP="00E16AD9">
      <w:pPr>
        <w:tabs>
          <w:tab w:val="left" w:pos="4635"/>
        </w:tabs>
        <w:spacing w:after="0"/>
        <w:ind w:hanging="6946"/>
        <w:jc w:val="both"/>
        <w:rPr>
          <w:rFonts w:ascii="Times New Roman" w:hAnsi="Times New Roman" w:cs="Times New Roman"/>
          <w:b/>
          <w:sz w:val="24"/>
          <w:szCs w:val="24"/>
          <w:lang w:val="ru-RU"/>
        </w:rPr>
      </w:pPr>
    </w:p>
    <w:p w14:paraId="3712CABC" w14:textId="74E18520" w:rsidR="0021017A" w:rsidRPr="00E06085" w:rsidRDefault="009B1F74" w:rsidP="00BE14EB">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lastRenderedPageBreak/>
        <w:t xml:space="preserve">5. </w:t>
      </w:r>
      <w:r w:rsidR="0021017A" w:rsidRPr="00E06085">
        <w:rPr>
          <w:rFonts w:ascii="Times New Roman" w:hAnsi="Times New Roman" w:cs="Times New Roman"/>
          <w:b/>
          <w:sz w:val="24"/>
          <w:szCs w:val="24"/>
        </w:rPr>
        <w:t xml:space="preserve">Теми </w:t>
      </w:r>
      <w:r w:rsidR="00886855" w:rsidRPr="00E06085">
        <w:rPr>
          <w:rFonts w:ascii="Times New Roman" w:hAnsi="Times New Roman" w:cs="Times New Roman"/>
          <w:b/>
          <w:sz w:val="24"/>
          <w:szCs w:val="24"/>
        </w:rPr>
        <w:t>практичних</w:t>
      </w:r>
      <w:r w:rsidR="0021017A" w:rsidRPr="00E06085">
        <w:rPr>
          <w:rFonts w:ascii="Times New Roman" w:hAnsi="Times New Roman" w:cs="Times New Roman"/>
          <w:b/>
          <w:sz w:val="24"/>
          <w:szCs w:val="24"/>
        </w:rPr>
        <w:t xml:space="preserve"> занять</w:t>
      </w:r>
    </w:p>
    <w:p w14:paraId="4204BA7C" w14:textId="4ABE6524" w:rsidR="00E03DBA" w:rsidRPr="00E06085" w:rsidRDefault="00E03DBA" w:rsidP="00BE14EB">
      <w:pPr>
        <w:pStyle w:val="a3"/>
        <w:spacing w:after="0"/>
        <w:ind w:left="0"/>
        <w:jc w:val="center"/>
        <w:rPr>
          <w:rFonts w:ascii="Times New Roman" w:hAnsi="Times New Roman" w:cs="Times New Roman"/>
          <w:b/>
          <w:sz w:val="24"/>
          <w:szCs w:val="24"/>
        </w:rPr>
      </w:pPr>
      <w:r w:rsidRPr="00E06085">
        <w:rPr>
          <w:rFonts w:ascii="Times New Roman" w:hAnsi="Times New Roman" w:cs="Times New Roman"/>
          <w:b/>
          <w:sz w:val="24"/>
          <w:szCs w:val="24"/>
        </w:rPr>
        <w:t>(денна форма навчання)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1276"/>
      </w:tblGrid>
      <w:tr w:rsidR="0021017A" w:rsidRPr="00E06085" w14:paraId="5D68C006" w14:textId="77777777" w:rsidTr="00FD1D8B">
        <w:tc>
          <w:tcPr>
            <w:tcW w:w="567" w:type="dxa"/>
            <w:shd w:val="clear" w:color="auto" w:fill="auto"/>
            <w:vAlign w:val="center"/>
          </w:tcPr>
          <w:p w14:paraId="66F86609" w14:textId="77777777" w:rsidR="0021017A" w:rsidRPr="00E06085" w:rsidRDefault="0021017A" w:rsidP="00A32A71">
            <w:pPr>
              <w:spacing w:after="0"/>
              <w:ind w:hanging="142"/>
              <w:jc w:val="center"/>
              <w:rPr>
                <w:rFonts w:ascii="Times New Roman" w:hAnsi="Times New Roman" w:cs="Times New Roman"/>
                <w:sz w:val="24"/>
                <w:szCs w:val="24"/>
              </w:rPr>
            </w:pPr>
            <w:r w:rsidRPr="00E06085">
              <w:rPr>
                <w:rFonts w:ascii="Times New Roman" w:hAnsi="Times New Roman" w:cs="Times New Roman"/>
                <w:sz w:val="24"/>
                <w:szCs w:val="24"/>
              </w:rPr>
              <w:t>№</w:t>
            </w:r>
          </w:p>
          <w:p w14:paraId="626F5C02" w14:textId="77777777" w:rsidR="0021017A" w:rsidRPr="00E06085" w:rsidRDefault="0021017A" w:rsidP="00A32A71">
            <w:pPr>
              <w:spacing w:after="0"/>
              <w:ind w:hanging="142"/>
              <w:jc w:val="center"/>
              <w:rPr>
                <w:rFonts w:ascii="Times New Roman" w:hAnsi="Times New Roman" w:cs="Times New Roman"/>
                <w:sz w:val="24"/>
                <w:szCs w:val="24"/>
              </w:rPr>
            </w:pPr>
            <w:r w:rsidRPr="00E06085">
              <w:rPr>
                <w:rFonts w:ascii="Times New Roman" w:hAnsi="Times New Roman" w:cs="Times New Roman"/>
                <w:sz w:val="24"/>
                <w:szCs w:val="24"/>
              </w:rPr>
              <w:t>з/п</w:t>
            </w:r>
          </w:p>
        </w:tc>
        <w:tc>
          <w:tcPr>
            <w:tcW w:w="8080" w:type="dxa"/>
            <w:shd w:val="clear" w:color="auto" w:fill="auto"/>
            <w:vAlign w:val="center"/>
          </w:tcPr>
          <w:p w14:paraId="6529926A" w14:textId="77777777" w:rsidR="0021017A" w:rsidRPr="00E06085" w:rsidRDefault="0021017A"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Назва теми</w:t>
            </w:r>
          </w:p>
        </w:tc>
        <w:tc>
          <w:tcPr>
            <w:tcW w:w="1276" w:type="dxa"/>
            <w:shd w:val="clear" w:color="auto" w:fill="auto"/>
            <w:vAlign w:val="center"/>
          </w:tcPr>
          <w:p w14:paraId="06E2D69C" w14:textId="77777777" w:rsidR="0021017A" w:rsidRPr="00E06085" w:rsidRDefault="0021017A"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Кількість</w:t>
            </w:r>
          </w:p>
          <w:p w14:paraId="474FD9F1" w14:textId="77777777" w:rsidR="0021017A" w:rsidRPr="00E06085" w:rsidRDefault="0021017A"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годин</w:t>
            </w:r>
          </w:p>
        </w:tc>
      </w:tr>
      <w:tr w:rsidR="00A32A71" w:rsidRPr="00E06085" w14:paraId="44E8DA07" w14:textId="77777777" w:rsidTr="00FD1D8B">
        <w:tc>
          <w:tcPr>
            <w:tcW w:w="567" w:type="dxa"/>
            <w:shd w:val="clear" w:color="auto" w:fill="auto"/>
          </w:tcPr>
          <w:p w14:paraId="3ED5BB69" w14:textId="1E2E3280"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1</w:t>
            </w:r>
          </w:p>
        </w:tc>
        <w:tc>
          <w:tcPr>
            <w:tcW w:w="8080" w:type="dxa"/>
            <w:shd w:val="clear" w:color="auto" w:fill="auto"/>
          </w:tcPr>
          <w:p w14:paraId="28837E9E" w14:textId="1E6AA8A9"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Вступ до курсу «Основи видавничо-редакційної діяльності».</w:t>
            </w:r>
          </w:p>
        </w:tc>
        <w:tc>
          <w:tcPr>
            <w:tcW w:w="1276" w:type="dxa"/>
            <w:shd w:val="clear" w:color="auto" w:fill="auto"/>
            <w:vAlign w:val="center"/>
          </w:tcPr>
          <w:p w14:paraId="579D3436" w14:textId="77777777"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67637CAC" w14:textId="77777777" w:rsidTr="00FD1D8B">
        <w:tc>
          <w:tcPr>
            <w:tcW w:w="567" w:type="dxa"/>
            <w:shd w:val="clear" w:color="auto" w:fill="auto"/>
          </w:tcPr>
          <w:p w14:paraId="308F6F9D" w14:textId="6D541783"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2</w:t>
            </w:r>
          </w:p>
        </w:tc>
        <w:tc>
          <w:tcPr>
            <w:tcW w:w="8080" w:type="dxa"/>
            <w:shd w:val="clear" w:color="auto" w:fill="auto"/>
          </w:tcPr>
          <w:p w14:paraId="09B9BA19" w14:textId="7CD530E2"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Редагування у системі видавничої діяльності.</w:t>
            </w:r>
          </w:p>
        </w:tc>
        <w:tc>
          <w:tcPr>
            <w:tcW w:w="1276" w:type="dxa"/>
            <w:shd w:val="clear" w:color="auto" w:fill="auto"/>
            <w:vAlign w:val="center"/>
          </w:tcPr>
          <w:p w14:paraId="3524FF50" w14:textId="77777777"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5C3BA5AE" w14:textId="77777777" w:rsidTr="00FD1D8B">
        <w:tc>
          <w:tcPr>
            <w:tcW w:w="567" w:type="dxa"/>
            <w:shd w:val="clear" w:color="auto" w:fill="auto"/>
          </w:tcPr>
          <w:p w14:paraId="6EB2BFCD" w14:textId="4E16F393"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3</w:t>
            </w:r>
          </w:p>
        </w:tc>
        <w:tc>
          <w:tcPr>
            <w:tcW w:w="8080" w:type="dxa"/>
            <w:shd w:val="clear" w:color="auto" w:fill="auto"/>
          </w:tcPr>
          <w:p w14:paraId="5A751C33" w14:textId="19C157F9"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Редакційно-видавничий процес.</w:t>
            </w:r>
          </w:p>
        </w:tc>
        <w:tc>
          <w:tcPr>
            <w:tcW w:w="1276" w:type="dxa"/>
            <w:shd w:val="clear" w:color="auto" w:fill="auto"/>
            <w:vAlign w:val="center"/>
          </w:tcPr>
          <w:p w14:paraId="59C7ACC3" w14:textId="77777777"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52FE1309" w14:textId="77777777" w:rsidTr="00FD1D8B">
        <w:tc>
          <w:tcPr>
            <w:tcW w:w="567" w:type="dxa"/>
            <w:shd w:val="clear" w:color="auto" w:fill="auto"/>
          </w:tcPr>
          <w:p w14:paraId="774FF32D" w14:textId="618B3953"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4</w:t>
            </w:r>
          </w:p>
        </w:tc>
        <w:tc>
          <w:tcPr>
            <w:tcW w:w="8080" w:type="dxa"/>
            <w:shd w:val="clear" w:color="auto" w:fill="auto"/>
          </w:tcPr>
          <w:p w14:paraId="513105ED" w14:textId="37DF1D48"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Типологія помилок і шляхи їх усунення.</w:t>
            </w:r>
          </w:p>
        </w:tc>
        <w:tc>
          <w:tcPr>
            <w:tcW w:w="1276" w:type="dxa"/>
            <w:shd w:val="clear" w:color="auto" w:fill="auto"/>
            <w:vAlign w:val="center"/>
          </w:tcPr>
          <w:p w14:paraId="60BD233F" w14:textId="77777777"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13C7E3DE" w14:textId="77777777" w:rsidTr="00FD1D8B">
        <w:tc>
          <w:tcPr>
            <w:tcW w:w="567" w:type="dxa"/>
            <w:shd w:val="clear" w:color="auto" w:fill="auto"/>
          </w:tcPr>
          <w:p w14:paraId="782D105D" w14:textId="352306B6"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8080" w:type="dxa"/>
            <w:shd w:val="clear" w:color="auto" w:fill="auto"/>
          </w:tcPr>
          <w:p w14:paraId="73D9C6A7" w14:textId="057324FB"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Логічні засади редагування та методика праці редактора над фактичним матеріалом.</w:t>
            </w:r>
          </w:p>
        </w:tc>
        <w:tc>
          <w:tcPr>
            <w:tcW w:w="1276" w:type="dxa"/>
            <w:shd w:val="clear" w:color="auto" w:fill="auto"/>
            <w:vAlign w:val="center"/>
          </w:tcPr>
          <w:p w14:paraId="04A6F313" w14:textId="6A7D6318"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r>
      <w:tr w:rsidR="00A32A71" w:rsidRPr="00E06085" w14:paraId="4C303458" w14:textId="77777777" w:rsidTr="00FD1D8B">
        <w:tc>
          <w:tcPr>
            <w:tcW w:w="567" w:type="dxa"/>
            <w:shd w:val="clear" w:color="auto" w:fill="auto"/>
          </w:tcPr>
          <w:p w14:paraId="3070B5FB" w14:textId="1BC53AA1"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6</w:t>
            </w:r>
          </w:p>
        </w:tc>
        <w:tc>
          <w:tcPr>
            <w:tcW w:w="8080" w:type="dxa"/>
            <w:shd w:val="clear" w:color="auto" w:fill="auto"/>
          </w:tcPr>
          <w:p w14:paraId="6F021973" w14:textId="2D5E7226"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Композиційні норми редагування.</w:t>
            </w:r>
          </w:p>
        </w:tc>
        <w:tc>
          <w:tcPr>
            <w:tcW w:w="1276" w:type="dxa"/>
            <w:shd w:val="clear" w:color="auto" w:fill="auto"/>
            <w:vAlign w:val="center"/>
          </w:tcPr>
          <w:p w14:paraId="3E97449E" w14:textId="43F4C397"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00AE6849" w14:textId="77777777" w:rsidTr="00FD1D8B">
        <w:tc>
          <w:tcPr>
            <w:tcW w:w="567" w:type="dxa"/>
            <w:shd w:val="clear" w:color="auto" w:fill="auto"/>
          </w:tcPr>
          <w:p w14:paraId="397D1A56" w14:textId="7866E30A"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7</w:t>
            </w:r>
          </w:p>
        </w:tc>
        <w:tc>
          <w:tcPr>
            <w:tcW w:w="8080" w:type="dxa"/>
            <w:shd w:val="clear" w:color="auto" w:fill="auto"/>
          </w:tcPr>
          <w:p w14:paraId="0F682BB6" w14:textId="1B4DE1CA"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Редактор і текст.</w:t>
            </w:r>
          </w:p>
        </w:tc>
        <w:tc>
          <w:tcPr>
            <w:tcW w:w="1276" w:type="dxa"/>
            <w:shd w:val="clear" w:color="auto" w:fill="auto"/>
            <w:vAlign w:val="center"/>
          </w:tcPr>
          <w:p w14:paraId="2A61B01F" w14:textId="1CF57D52"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3B168FFE" w14:textId="77777777" w:rsidTr="00FD1D8B">
        <w:tc>
          <w:tcPr>
            <w:tcW w:w="567" w:type="dxa"/>
            <w:shd w:val="clear" w:color="auto" w:fill="auto"/>
          </w:tcPr>
          <w:p w14:paraId="643BB68F" w14:textId="1E20EB73"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8</w:t>
            </w:r>
          </w:p>
        </w:tc>
        <w:tc>
          <w:tcPr>
            <w:tcW w:w="8080" w:type="dxa"/>
            <w:shd w:val="clear" w:color="auto" w:fill="auto"/>
          </w:tcPr>
          <w:p w14:paraId="61D768DC" w14:textId="15DBCEE3"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Редакторсько-видавничий аналіз тексту: загальні поняття, структура.</w:t>
            </w:r>
          </w:p>
        </w:tc>
        <w:tc>
          <w:tcPr>
            <w:tcW w:w="1276" w:type="dxa"/>
            <w:shd w:val="clear" w:color="auto" w:fill="auto"/>
            <w:vAlign w:val="center"/>
          </w:tcPr>
          <w:p w14:paraId="1FDEA2C1" w14:textId="10D56209"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56498D3A" w14:textId="77777777" w:rsidTr="00FD1D8B">
        <w:tc>
          <w:tcPr>
            <w:tcW w:w="567" w:type="dxa"/>
            <w:shd w:val="clear" w:color="auto" w:fill="auto"/>
          </w:tcPr>
          <w:p w14:paraId="78C2A748" w14:textId="6FF55525" w:rsidR="00A32A71" w:rsidRPr="00E06085" w:rsidRDefault="00A32A71" w:rsidP="003E5B79">
            <w:pPr>
              <w:numPr>
                <w:ilvl w:val="0"/>
                <w:numId w:val="8"/>
              </w:numPr>
              <w:spacing w:after="0" w:line="240" w:lineRule="auto"/>
              <w:ind w:left="0"/>
              <w:jc w:val="both"/>
              <w:rPr>
                <w:rFonts w:ascii="Times New Roman" w:hAnsi="Times New Roman" w:cs="Times New Roman"/>
                <w:sz w:val="24"/>
                <w:szCs w:val="24"/>
              </w:rPr>
            </w:pPr>
            <w:r w:rsidRPr="00E06085">
              <w:rPr>
                <w:rFonts w:ascii="Times New Roman" w:hAnsi="Times New Roman" w:cs="Times New Roman"/>
                <w:sz w:val="24"/>
                <w:szCs w:val="24"/>
              </w:rPr>
              <w:t>9</w:t>
            </w:r>
          </w:p>
        </w:tc>
        <w:tc>
          <w:tcPr>
            <w:tcW w:w="8080" w:type="dxa"/>
            <w:shd w:val="clear" w:color="auto" w:fill="auto"/>
          </w:tcPr>
          <w:p w14:paraId="5E98761C" w14:textId="2C9C9F66"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Характеристика видавничої галузі.</w:t>
            </w:r>
          </w:p>
        </w:tc>
        <w:tc>
          <w:tcPr>
            <w:tcW w:w="1276" w:type="dxa"/>
            <w:shd w:val="clear" w:color="auto" w:fill="auto"/>
            <w:vAlign w:val="center"/>
          </w:tcPr>
          <w:p w14:paraId="19F7E644" w14:textId="651EA7AE"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1CCB2E23" w14:textId="77777777" w:rsidTr="00FD1D8B">
        <w:tc>
          <w:tcPr>
            <w:tcW w:w="567" w:type="dxa"/>
            <w:shd w:val="clear" w:color="auto" w:fill="auto"/>
          </w:tcPr>
          <w:p w14:paraId="7C3A353D" w14:textId="31D05963" w:rsidR="00A32A71" w:rsidRPr="00E06085" w:rsidRDefault="00A32A71" w:rsidP="00A32A71">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10</w:t>
            </w:r>
          </w:p>
        </w:tc>
        <w:tc>
          <w:tcPr>
            <w:tcW w:w="8080" w:type="dxa"/>
            <w:shd w:val="clear" w:color="auto" w:fill="auto"/>
          </w:tcPr>
          <w:p w14:paraId="601958C6" w14:textId="0F9BEA18"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Розвиток видавничої справи.</w:t>
            </w:r>
          </w:p>
        </w:tc>
        <w:tc>
          <w:tcPr>
            <w:tcW w:w="1276" w:type="dxa"/>
            <w:shd w:val="clear" w:color="auto" w:fill="auto"/>
            <w:vAlign w:val="center"/>
          </w:tcPr>
          <w:p w14:paraId="476F8842" w14:textId="2CCF02B1"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A32A71" w:rsidRPr="00E06085" w14:paraId="481CB7CD" w14:textId="77777777" w:rsidTr="00FD1D8B">
        <w:tc>
          <w:tcPr>
            <w:tcW w:w="567" w:type="dxa"/>
            <w:shd w:val="clear" w:color="auto" w:fill="auto"/>
          </w:tcPr>
          <w:p w14:paraId="4CD4DF4E" w14:textId="210208DA" w:rsidR="00A32A71" w:rsidRPr="00E06085" w:rsidRDefault="00A32A71" w:rsidP="00A32A71">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11</w:t>
            </w:r>
          </w:p>
        </w:tc>
        <w:tc>
          <w:tcPr>
            <w:tcW w:w="8080" w:type="dxa"/>
            <w:shd w:val="clear" w:color="auto" w:fill="auto"/>
          </w:tcPr>
          <w:p w14:paraId="1D878ED3" w14:textId="6B704C9E"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Тенденції видавничої галузі.</w:t>
            </w:r>
          </w:p>
        </w:tc>
        <w:tc>
          <w:tcPr>
            <w:tcW w:w="1276" w:type="dxa"/>
            <w:shd w:val="clear" w:color="auto" w:fill="auto"/>
            <w:vAlign w:val="center"/>
          </w:tcPr>
          <w:p w14:paraId="747F062C" w14:textId="44E65625"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r>
      <w:tr w:rsidR="00A32A71" w:rsidRPr="00E06085" w14:paraId="78DB96D3" w14:textId="77777777" w:rsidTr="00FD1D8B">
        <w:tc>
          <w:tcPr>
            <w:tcW w:w="567" w:type="dxa"/>
            <w:shd w:val="clear" w:color="auto" w:fill="auto"/>
          </w:tcPr>
          <w:p w14:paraId="495533AD" w14:textId="661A5D86" w:rsidR="00A32A71" w:rsidRPr="00E06085" w:rsidRDefault="00A32A71" w:rsidP="00A32A71">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12</w:t>
            </w:r>
          </w:p>
        </w:tc>
        <w:tc>
          <w:tcPr>
            <w:tcW w:w="8080" w:type="dxa"/>
            <w:shd w:val="clear" w:color="auto" w:fill="auto"/>
          </w:tcPr>
          <w:p w14:paraId="64AC4D29" w14:textId="326C1E31"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Організація видавничої діяльності.</w:t>
            </w:r>
          </w:p>
        </w:tc>
        <w:tc>
          <w:tcPr>
            <w:tcW w:w="1276" w:type="dxa"/>
            <w:shd w:val="clear" w:color="auto" w:fill="auto"/>
            <w:vAlign w:val="center"/>
          </w:tcPr>
          <w:p w14:paraId="41190B84" w14:textId="4E5B4E83"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4</w:t>
            </w:r>
          </w:p>
        </w:tc>
      </w:tr>
      <w:tr w:rsidR="00A32A71" w:rsidRPr="00E06085" w14:paraId="3C546F31" w14:textId="77777777" w:rsidTr="00FD1D8B">
        <w:tc>
          <w:tcPr>
            <w:tcW w:w="567" w:type="dxa"/>
            <w:shd w:val="clear" w:color="auto" w:fill="auto"/>
          </w:tcPr>
          <w:p w14:paraId="2CEAC73E" w14:textId="1C82BEB7" w:rsidR="00A32A71" w:rsidRPr="00E06085" w:rsidRDefault="00A32A71" w:rsidP="00A32A71">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13</w:t>
            </w:r>
          </w:p>
        </w:tc>
        <w:tc>
          <w:tcPr>
            <w:tcW w:w="8080" w:type="dxa"/>
            <w:shd w:val="clear" w:color="auto" w:fill="auto"/>
          </w:tcPr>
          <w:p w14:paraId="45EA7296" w14:textId="78CF02A8" w:rsidR="00A32A71" w:rsidRPr="00E06085" w:rsidRDefault="00A32A71" w:rsidP="003E5B79">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sz w:val="24"/>
                <w:szCs w:val="24"/>
              </w:rPr>
              <w:t>Видавнича галузь: стандарти діяльності та перспективи розвитку.</w:t>
            </w:r>
          </w:p>
        </w:tc>
        <w:tc>
          <w:tcPr>
            <w:tcW w:w="1276" w:type="dxa"/>
            <w:shd w:val="clear" w:color="auto" w:fill="auto"/>
            <w:vAlign w:val="center"/>
          </w:tcPr>
          <w:p w14:paraId="4E3AAEE5" w14:textId="61F1A782" w:rsidR="00A32A71" w:rsidRPr="00E06085" w:rsidRDefault="00A32A71" w:rsidP="00A32A71">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21017A" w:rsidRPr="00E06085" w14:paraId="4B819145" w14:textId="77777777" w:rsidTr="00FD1D8B">
        <w:tc>
          <w:tcPr>
            <w:tcW w:w="567" w:type="dxa"/>
            <w:shd w:val="clear" w:color="auto" w:fill="auto"/>
          </w:tcPr>
          <w:p w14:paraId="1B7E7333" w14:textId="38A5E476" w:rsidR="0021017A" w:rsidRPr="00E06085" w:rsidRDefault="0021017A" w:rsidP="003E5B79">
            <w:pPr>
              <w:spacing w:after="0"/>
              <w:jc w:val="both"/>
              <w:rPr>
                <w:rFonts w:ascii="Times New Roman" w:hAnsi="Times New Roman" w:cs="Times New Roman"/>
                <w:sz w:val="24"/>
                <w:szCs w:val="24"/>
              </w:rPr>
            </w:pPr>
          </w:p>
        </w:tc>
        <w:tc>
          <w:tcPr>
            <w:tcW w:w="8080" w:type="dxa"/>
            <w:shd w:val="clear" w:color="auto" w:fill="auto"/>
          </w:tcPr>
          <w:p w14:paraId="5D163D6C" w14:textId="4F3A5F41" w:rsidR="0021017A" w:rsidRPr="00E06085" w:rsidRDefault="0021017A" w:rsidP="003E5B79">
            <w:pPr>
              <w:spacing w:after="0" w:line="216" w:lineRule="auto"/>
              <w:jc w:val="both"/>
              <w:rPr>
                <w:rFonts w:ascii="Times New Roman" w:hAnsi="Times New Roman" w:cs="Times New Roman"/>
                <w:b/>
                <w:sz w:val="24"/>
                <w:szCs w:val="24"/>
              </w:rPr>
            </w:pPr>
            <w:r w:rsidRPr="00E06085">
              <w:rPr>
                <w:rFonts w:ascii="Times New Roman" w:hAnsi="Times New Roman" w:cs="Times New Roman"/>
                <w:b/>
                <w:sz w:val="24"/>
                <w:szCs w:val="24"/>
              </w:rPr>
              <w:t>Разом</w:t>
            </w:r>
            <w:r w:rsidR="00A32A71" w:rsidRPr="00E06085">
              <w:rPr>
                <w:rFonts w:ascii="Times New Roman" w:hAnsi="Times New Roman" w:cs="Times New Roman"/>
                <w:b/>
                <w:sz w:val="24"/>
                <w:szCs w:val="24"/>
              </w:rPr>
              <w:t>:</w:t>
            </w:r>
          </w:p>
        </w:tc>
        <w:tc>
          <w:tcPr>
            <w:tcW w:w="1276" w:type="dxa"/>
            <w:shd w:val="clear" w:color="auto" w:fill="auto"/>
            <w:vAlign w:val="center"/>
          </w:tcPr>
          <w:p w14:paraId="393F4688" w14:textId="6F1547A6" w:rsidR="0021017A" w:rsidRPr="00E06085" w:rsidRDefault="00A32A71" w:rsidP="00A32A71">
            <w:pPr>
              <w:spacing w:after="0"/>
              <w:jc w:val="center"/>
              <w:rPr>
                <w:rFonts w:ascii="Times New Roman" w:hAnsi="Times New Roman" w:cs="Times New Roman"/>
                <w:b/>
                <w:sz w:val="24"/>
                <w:szCs w:val="24"/>
              </w:rPr>
            </w:pPr>
            <w:r w:rsidRPr="00E06085">
              <w:rPr>
                <w:rFonts w:ascii="Times New Roman" w:hAnsi="Times New Roman" w:cs="Times New Roman"/>
                <w:b/>
                <w:sz w:val="24"/>
                <w:szCs w:val="24"/>
              </w:rPr>
              <w:t>3</w:t>
            </w:r>
            <w:r w:rsidR="00B31376" w:rsidRPr="00E06085">
              <w:rPr>
                <w:rFonts w:ascii="Times New Roman" w:hAnsi="Times New Roman" w:cs="Times New Roman"/>
                <w:b/>
                <w:sz w:val="24"/>
                <w:szCs w:val="24"/>
                <w:lang w:val="en-US"/>
              </w:rPr>
              <w:t>2</w:t>
            </w:r>
          </w:p>
        </w:tc>
      </w:tr>
    </w:tbl>
    <w:p w14:paraId="60735052" w14:textId="77777777" w:rsidR="00400CF8" w:rsidRDefault="00400CF8" w:rsidP="00400CF8">
      <w:pPr>
        <w:tabs>
          <w:tab w:val="left" w:pos="1855"/>
        </w:tabs>
        <w:spacing w:after="0"/>
        <w:ind w:hanging="6946"/>
        <w:jc w:val="center"/>
        <w:rPr>
          <w:rFonts w:ascii="Times New Roman" w:hAnsi="Times New Roman" w:cs="Times New Roman"/>
          <w:b/>
          <w:sz w:val="24"/>
          <w:szCs w:val="24"/>
          <w:lang w:val="ru-RU"/>
        </w:rPr>
      </w:pPr>
    </w:p>
    <w:p w14:paraId="01929555" w14:textId="495E22D0" w:rsidR="0021017A" w:rsidRDefault="0021017A" w:rsidP="00400CF8">
      <w:pPr>
        <w:tabs>
          <w:tab w:val="left" w:pos="1855"/>
        </w:tabs>
        <w:spacing w:after="0"/>
        <w:ind w:hanging="6946"/>
        <w:jc w:val="center"/>
        <w:rPr>
          <w:rFonts w:ascii="Times New Roman" w:hAnsi="Times New Roman" w:cs="Times New Roman"/>
          <w:b/>
          <w:color w:val="FF0000"/>
          <w:sz w:val="24"/>
          <w:szCs w:val="24"/>
          <w:lang w:val="ru-RU"/>
        </w:rPr>
      </w:pPr>
      <w:r w:rsidRPr="00400CF8">
        <w:rPr>
          <w:rFonts w:ascii="Times New Roman" w:hAnsi="Times New Roman" w:cs="Times New Roman"/>
          <w:b/>
          <w:sz w:val="24"/>
          <w:szCs w:val="24"/>
        </w:rPr>
        <w:t>6. Самостійна робота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080"/>
        <w:gridCol w:w="1276"/>
      </w:tblGrid>
      <w:tr w:rsidR="00400CF8" w:rsidRPr="00E06085" w14:paraId="4D27565D" w14:textId="77777777" w:rsidTr="00C9581B">
        <w:tc>
          <w:tcPr>
            <w:tcW w:w="567" w:type="dxa"/>
            <w:shd w:val="clear" w:color="auto" w:fill="auto"/>
            <w:vAlign w:val="center"/>
          </w:tcPr>
          <w:p w14:paraId="437E3FD2" w14:textId="77777777" w:rsidR="00400CF8" w:rsidRPr="00E06085" w:rsidRDefault="00400CF8" w:rsidP="00C9581B">
            <w:pPr>
              <w:spacing w:after="0"/>
              <w:ind w:hanging="142"/>
              <w:jc w:val="center"/>
              <w:rPr>
                <w:rFonts w:ascii="Times New Roman" w:hAnsi="Times New Roman" w:cs="Times New Roman"/>
                <w:sz w:val="24"/>
                <w:szCs w:val="24"/>
              </w:rPr>
            </w:pPr>
            <w:r w:rsidRPr="00E06085">
              <w:rPr>
                <w:rFonts w:ascii="Times New Roman" w:hAnsi="Times New Roman" w:cs="Times New Roman"/>
                <w:sz w:val="24"/>
                <w:szCs w:val="24"/>
              </w:rPr>
              <w:t>№</w:t>
            </w:r>
          </w:p>
          <w:p w14:paraId="5D6325D7" w14:textId="77777777" w:rsidR="00400CF8" w:rsidRPr="00E06085" w:rsidRDefault="00400CF8" w:rsidP="00C9581B">
            <w:pPr>
              <w:spacing w:after="0"/>
              <w:ind w:hanging="142"/>
              <w:jc w:val="center"/>
              <w:rPr>
                <w:rFonts w:ascii="Times New Roman" w:hAnsi="Times New Roman" w:cs="Times New Roman"/>
                <w:sz w:val="24"/>
                <w:szCs w:val="24"/>
              </w:rPr>
            </w:pPr>
            <w:r w:rsidRPr="00E06085">
              <w:rPr>
                <w:rFonts w:ascii="Times New Roman" w:hAnsi="Times New Roman" w:cs="Times New Roman"/>
                <w:sz w:val="24"/>
                <w:szCs w:val="24"/>
              </w:rPr>
              <w:t>з/п</w:t>
            </w:r>
          </w:p>
        </w:tc>
        <w:tc>
          <w:tcPr>
            <w:tcW w:w="8080" w:type="dxa"/>
            <w:shd w:val="clear" w:color="auto" w:fill="auto"/>
            <w:vAlign w:val="center"/>
          </w:tcPr>
          <w:p w14:paraId="3FAF9F0B"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Назва теми</w:t>
            </w:r>
          </w:p>
        </w:tc>
        <w:tc>
          <w:tcPr>
            <w:tcW w:w="1276" w:type="dxa"/>
            <w:shd w:val="clear" w:color="auto" w:fill="auto"/>
            <w:vAlign w:val="center"/>
          </w:tcPr>
          <w:p w14:paraId="4F753F17"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Кількість</w:t>
            </w:r>
          </w:p>
          <w:p w14:paraId="600223E1"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годин</w:t>
            </w:r>
          </w:p>
        </w:tc>
      </w:tr>
      <w:tr w:rsidR="00400CF8" w:rsidRPr="00E06085" w14:paraId="6BB7C74A" w14:textId="77777777" w:rsidTr="00C9581B">
        <w:tc>
          <w:tcPr>
            <w:tcW w:w="567" w:type="dxa"/>
            <w:shd w:val="clear" w:color="auto" w:fill="auto"/>
          </w:tcPr>
          <w:p w14:paraId="79290FA3" w14:textId="19D30298" w:rsidR="00400CF8" w:rsidRPr="00E06085" w:rsidRDefault="00FB171B" w:rsidP="00CB2C4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00400CF8" w:rsidRPr="00E06085">
              <w:rPr>
                <w:rFonts w:ascii="Times New Roman" w:hAnsi="Times New Roman" w:cs="Times New Roman"/>
                <w:sz w:val="24"/>
                <w:szCs w:val="24"/>
              </w:rPr>
              <w:t>1</w:t>
            </w:r>
          </w:p>
        </w:tc>
        <w:tc>
          <w:tcPr>
            <w:tcW w:w="8080" w:type="dxa"/>
            <w:shd w:val="clear" w:color="auto" w:fill="auto"/>
          </w:tcPr>
          <w:p w14:paraId="3749E8F6" w14:textId="0348BBF5" w:rsidR="00400CF8" w:rsidRPr="00E06085" w:rsidRDefault="00400CF8" w:rsidP="00C9581B">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color w:val="000000"/>
                <w:sz w:val="24"/>
                <w:szCs w:val="24"/>
              </w:rPr>
              <w:t xml:space="preserve">Функціональні </w:t>
            </w:r>
            <w:proofErr w:type="spellStart"/>
            <w:r w:rsidRPr="00E06085">
              <w:rPr>
                <w:rFonts w:ascii="Times New Roman" w:hAnsi="Times New Roman" w:cs="Times New Roman"/>
                <w:color w:val="000000"/>
                <w:sz w:val="24"/>
                <w:szCs w:val="24"/>
              </w:rPr>
              <w:t>обовʼязки</w:t>
            </w:r>
            <w:proofErr w:type="spellEnd"/>
            <w:r w:rsidRPr="00E06085">
              <w:rPr>
                <w:rFonts w:ascii="Times New Roman" w:hAnsi="Times New Roman" w:cs="Times New Roman"/>
                <w:color w:val="000000"/>
                <w:sz w:val="24"/>
                <w:szCs w:val="24"/>
              </w:rPr>
              <w:t xml:space="preserve"> головного, літературного, художнього і технічного редактора.</w:t>
            </w:r>
          </w:p>
        </w:tc>
        <w:tc>
          <w:tcPr>
            <w:tcW w:w="1276" w:type="dxa"/>
            <w:shd w:val="clear" w:color="auto" w:fill="auto"/>
            <w:vAlign w:val="center"/>
          </w:tcPr>
          <w:p w14:paraId="297AEBE0" w14:textId="77777777" w:rsidR="00400CF8" w:rsidRPr="00E06085" w:rsidRDefault="00400CF8" w:rsidP="00C9581B">
            <w:pPr>
              <w:spacing w:after="0"/>
              <w:jc w:val="center"/>
              <w:rPr>
                <w:rFonts w:ascii="Times New Roman" w:hAnsi="Times New Roman" w:cs="Times New Roman"/>
                <w:sz w:val="24"/>
                <w:szCs w:val="24"/>
              </w:rPr>
            </w:pPr>
            <w:r w:rsidRPr="00E06085">
              <w:rPr>
                <w:rFonts w:ascii="Times New Roman" w:hAnsi="Times New Roman" w:cs="Times New Roman"/>
                <w:sz w:val="24"/>
                <w:szCs w:val="24"/>
              </w:rPr>
              <w:t>2</w:t>
            </w:r>
          </w:p>
        </w:tc>
      </w:tr>
      <w:tr w:rsidR="00400CF8" w:rsidRPr="00E06085" w14:paraId="79E22119" w14:textId="77777777" w:rsidTr="00C9581B">
        <w:tc>
          <w:tcPr>
            <w:tcW w:w="567" w:type="dxa"/>
            <w:shd w:val="clear" w:color="auto" w:fill="auto"/>
          </w:tcPr>
          <w:p w14:paraId="046556B3"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2</w:t>
            </w:r>
          </w:p>
        </w:tc>
        <w:tc>
          <w:tcPr>
            <w:tcW w:w="8080" w:type="dxa"/>
            <w:shd w:val="clear" w:color="auto" w:fill="auto"/>
          </w:tcPr>
          <w:p w14:paraId="3EBBCB66" w14:textId="6AB3C0A8" w:rsidR="00400CF8" w:rsidRPr="00E06085" w:rsidRDefault="00400CF8" w:rsidP="00C9581B">
            <w:pPr>
              <w:tabs>
                <w:tab w:val="left" w:pos="7380"/>
              </w:tabs>
              <w:snapToGrid w:val="0"/>
              <w:spacing w:after="0" w:line="216" w:lineRule="auto"/>
              <w:jc w:val="both"/>
              <w:rPr>
                <w:rFonts w:ascii="Times New Roman" w:hAnsi="Times New Roman" w:cs="Times New Roman"/>
                <w:sz w:val="24"/>
                <w:szCs w:val="24"/>
              </w:rPr>
            </w:pPr>
            <w:r w:rsidRPr="00400CF8">
              <w:rPr>
                <w:rFonts w:ascii="Times New Roman" w:hAnsi="Times New Roman" w:cs="Times New Roman"/>
                <w:sz w:val="24"/>
                <w:szCs w:val="24"/>
              </w:rPr>
              <w:t>Періодизація та етапи розвитку редагування. Виникнення редагування. Стагнація в редагуванні Відродження редагування. Період нагромадження фактів.</w:t>
            </w:r>
          </w:p>
        </w:tc>
        <w:tc>
          <w:tcPr>
            <w:tcW w:w="1276" w:type="dxa"/>
            <w:shd w:val="clear" w:color="auto" w:fill="auto"/>
            <w:vAlign w:val="center"/>
          </w:tcPr>
          <w:p w14:paraId="4576CEA3" w14:textId="3B7C49E8" w:rsidR="00400CF8" w:rsidRPr="00400CF8" w:rsidRDefault="004C1488"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7A4EF6EC" w14:textId="77777777" w:rsidTr="00C9581B">
        <w:tc>
          <w:tcPr>
            <w:tcW w:w="567" w:type="dxa"/>
            <w:shd w:val="clear" w:color="auto" w:fill="auto"/>
          </w:tcPr>
          <w:p w14:paraId="731CACC5"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3</w:t>
            </w:r>
          </w:p>
        </w:tc>
        <w:tc>
          <w:tcPr>
            <w:tcW w:w="8080" w:type="dxa"/>
            <w:shd w:val="clear" w:color="auto" w:fill="auto"/>
          </w:tcPr>
          <w:p w14:paraId="2E1D08F7" w14:textId="49F4B90B" w:rsidR="00400CF8" w:rsidRPr="00E06085" w:rsidRDefault="00400CF8" w:rsidP="00C9581B">
            <w:pPr>
              <w:tabs>
                <w:tab w:val="left" w:pos="7380"/>
              </w:tabs>
              <w:snapToGrid w:val="0"/>
              <w:spacing w:after="0" w:line="216" w:lineRule="auto"/>
              <w:jc w:val="both"/>
              <w:rPr>
                <w:rFonts w:ascii="Times New Roman" w:hAnsi="Times New Roman" w:cs="Times New Roman"/>
                <w:sz w:val="24"/>
                <w:szCs w:val="24"/>
              </w:rPr>
            </w:pPr>
            <w:r w:rsidRPr="00400CF8">
              <w:rPr>
                <w:rFonts w:ascii="Times New Roman" w:hAnsi="Times New Roman" w:cs="Times New Roman"/>
                <w:sz w:val="24"/>
                <w:szCs w:val="24"/>
              </w:rPr>
              <w:t>Галузі редагування. Аспекти редагування. Модель редагування. Механізми редакторської праці. Технологія редагування.</w:t>
            </w:r>
          </w:p>
        </w:tc>
        <w:tc>
          <w:tcPr>
            <w:tcW w:w="1276" w:type="dxa"/>
            <w:shd w:val="clear" w:color="auto" w:fill="auto"/>
            <w:vAlign w:val="center"/>
          </w:tcPr>
          <w:p w14:paraId="2AEDA7E6" w14:textId="39AD6702" w:rsidR="00400CF8" w:rsidRPr="00400CF8" w:rsidRDefault="00400CF8"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03E6001D" w14:textId="77777777" w:rsidTr="00C9581B">
        <w:tc>
          <w:tcPr>
            <w:tcW w:w="567" w:type="dxa"/>
            <w:shd w:val="clear" w:color="auto" w:fill="auto"/>
          </w:tcPr>
          <w:p w14:paraId="4263A9CE"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4</w:t>
            </w:r>
          </w:p>
        </w:tc>
        <w:tc>
          <w:tcPr>
            <w:tcW w:w="8080" w:type="dxa"/>
            <w:shd w:val="clear" w:color="auto" w:fill="auto"/>
          </w:tcPr>
          <w:p w14:paraId="0476173C" w14:textId="5E273546" w:rsidR="00400CF8" w:rsidRPr="00E06085" w:rsidRDefault="001B54C3" w:rsidP="00C9581B">
            <w:pPr>
              <w:tabs>
                <w:tab w:val="left" w:pos="7380"/>
              </w:tabs>
              <w:snapToGrid w:val="0"/>
              <w:spacing w:after="0" w:line="216" w:lineRule="auto"/>
              <w:jc w:val="both"/>
              <w:rPr>
                <w:rFonts w:ascii="Times New Roman" w:hAnsi="Times New Roman" w:cs="Times New Roman"/>
                <w:sz w:val="24"/>
                <w:szCs w:val="24"/>
              </w:rPr>
            </w:pPr>
            <w:r w:rsidRPr="001B54C3">
              <w:rPr>
                <w:rFonts w:ascii="Times New Roman" w:hAnsi="Times New Roman" w:cs="Times New Roman"/>
                <w:sz w:val="24"/>
                <w:szCs w:val="24"/>
              </w:rPr>
              <w:t>Психологічні причини фактичних помилок. Фактологічні особливості журналістських текстів різних видів і завдання редактора під час їх аналізу.</w:t>
            </w:r>
          </w:p>
        </w:tc>
        <w:tc>
          <w:tcPr>
            <w:tcW w:w="1276" w:type="dxa"/>
            <w:shd w:val="clear" w:color="auto" w:fill="auto"/>
            <w:vAlign w:val="center"/>
          </w:tcPr>
          <w:p w14:paraId="416612A4" w14:textId="7AA829CB" w:rsidR="00400CF8" w:rsidRPr="001B54C3" w:rsidRDefault="004C1488"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0160F0DC" w14:textId="77777777" w:rsidTr="00C9581B">
        <w:tc>
          <w:tcPr>
            <w:tcW w:w="567" w:type="dxa"/>
            <w:shd w:val="clear" w:color="auto" w:fill="auto"/>
          </w:tcPr>
          <w:p w14:paraId="299F068B"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8080" w:type="dxa"/>
            <w:shd w:val="clear" w:color="auto" w:fill="auto"/>
          </w:tcPr>
          <w:p w14:paraId="54CACA34" w14:textId="1D9FC579" w:rsidR="00400CF8" w:rsidRPr="00E06085" w:rsidRDefault="005A7F06" w:rsidP="00C9581B">
            <w:pPr>
              <w:tabs>
                <w:tab w:val="left" w:pos="7380"/>
              </w:tabs>
              <w:snapToGrid w:val="0"/>
              <w:spacing w:after="0" w:line="216" w:lineRule="auto"/>
              <w:jc w:val="both"/>
              <w:rPr>
                <w:rFonts w:ascii="Times New Roman" w:hAnsi="Times New Roman" w:cs="Times New Roman"/>
                <w:sz w:val="24"/>
                <w:szCs w:val="24"/>
              </w:rPr>
            </w:pPr>
            <w:r w:rsidRPr="005A7F06">
              <w:rPr>
                <w:rFonts w:ascii="Times New Roman" w:hAnsi="Times New Roman" w:cs="Times New Roman"/>
                <w:sz w:val="24"/>
                <w:szCs w:val="24"/>
              </w:rPr>
              <w:t>Природа внутрішнього мовлення та помилки, спричинені перекладом внутрішнього мовлення на зовнішнє. Прийоми поглибленого розуміння тексту, що редагується. Межі втручання редактора в текст, їх психологічні основи. Поняття про збереження стилю автора.</w:t>
            </w:r>
          </w:p>
        </w:tc>
        <w:tc>
          <w:tcPr>
            <w:tcW w:w="1276" w:type="dxa"/>
            <w:shd w:val="clear" w:color="auto" w:fill="auto"/>
            <w:vAlign w:val="center"/>
          </w:tcPr>
          <w:p w14:paraId="02BC0037" w14:textId="4861614D" w:rsidR="00400CF8" w:rsidRPr="005A7F06" w:rsidRDefault="00937DFD"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00CF8" w:rsidRPr="00E06085" w14:paraId="238A2719" w14:textId="77777777" w:rsidTr="00C9581B">
        <w:tc>
          <w:tcPr>
            <w:tcW w:w="567" w:type="dxa"/>
            <w:shd w:val="clear" w:color="auto" w:fill="auto"/>
          </w:tcPr>
          <w:p w14:paraId="7F04E836"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6</w:t>
            </w:r>
          </w:p>
        </w:tc>
        <w:tc>
          <w:tcPr>
            <w:tcW w:w="8080" w:type="dxa"/>
            <w:shd w:val="clear" w:color="auto" w:fill="auto"/>
          </w:tcPr>
          <w:p w14:paraId="7A4D4A9B" w14:textId="5C990EA8" w:rsidR="00400CF8" w:rsidRPr="00E06085" w:rsidRDefault="00F255B7" w:rsidP="00C9581B">
            <w:pPr>
              <w:tabs>
                <w:tab w:val="left" w:pos="7380"/>
              </w:tabs>
              <w:snapToGrid w:val="0"/>
              <w:spacing w:after="0" w:line="216" w:lineRule="auto"/>
              <w:jc w:val="both"/>
              <w:rPr>
                <w:rFonts w:ascii="Times New Roman" w:hAnsi="Times New Roman" w:cs="Times New Roman"/>
                <w:sz w:val="24"/>
                <w:szCs w:val="24"/>
              </w:rPr>
            </w:pPr>
            <w:r w:rsidRPr="00F255B7">
              <w:rPr>
                <w:rFonts w:ascii="Times New Roman" w:hAnsi="Times New Roman" w:cs="Times New Roman"/>
                <w:sz w:val="24"/>
                <w:szCs w:val="24"/>
              </w:rPr>
              <w:t>Основні завдання правки. Загальні правила виправляння тексту. Види правки.</w:t>
            </w:r>
          </w:p>
        </w:tc>
        <w:tc>
          <w:tcPr>
            <w:tcW w:w="1276" w:type="dxa"/>
            <w:shd w:val="clear" w:color="auto" w:fill="auto"/>
            <w:vAlign w:val="center"/>
          </w:tcPr>
          <w:p w14:paraId="02341805" w14:textId="446CB147" w:rsidR="00400CF8" w:rsidRPr="00F255B7" w:rsidRDefault="00F255B7"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00CF8" w:rsidRPr="00E06085" w14:paraId="1DAEB3B3" w14:textId="77777777" w:rsidTr="00C9581B">
        <w:tc>
          <w:tcPr>
            <w:tcW w:w="567" w:type="dxa"/>
            <w:shd w:val="clear" w:color="auto" w:fill="auto"/>
          </w:tcPr>
          <w:p w14:paraId="060AB52B"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7</w:t>
            </w:r>
          </w:p>
        </w:tc>
        <w:tc>
          <w:tcPr>
            <w:tcW w:w="8080" w:type="dxa"/>
            <w:shd w:val="clear" w:color="auto" w:fill="auto"/>
          </w:tcPr>
          <w:p w14:paraId="63D4D6E2" w14:textId="1F766D69" w:rsidR="00400CF8" w:rsidRPr="00E06085" w:rsidRDefault="00FB171B" w:rsidP="00C9581B">
            <w:pPr>
              <w:tabs>
                <w:tab w:val="left" w:pos="7380"/>
              </w:tabs>
              <w:snapToGrid w:val="0"/>
              <w:spacing w:after="0" w:line="216" w:lineRule="auto"/>
              <w:jc w:val="both"/>
              <w:rPr>
                <w:rFonts w:ascii="Times New Roman" w:hAnsi="Times New Roman" w:cs="Times New Roman"/>
                <w:sz w:val="24"/>
                <w:szCs w:val="24"/>
              </w:rPr>
            </w:pPr>
            <w:r w:rsidRPr="00FB171B">
              <w:rPr>
                <w:rFonts w:ascii="Times New Roman" w:hAnsi="Times New Roman" w:cs="Times New Roman"/>
                <w:sz w:val="24"/>
                <w:szCs w:val="24"/>
              </w:rPr>
              <w:t>Проблематика видавничої діяльності. Виготовлення видавничої продукції. Розповсюдження видавничої продукції.</w:t>
            </w:r>
          </w:p>
        </w:tc>
        <w:tc>
          <w:tcPr>
            <w:tcW w:w="1276" w:type="dxa"/>
            <w:shd w:val="clear" w:color="auto" w:fill="auto"/>
            <w:vAlign w:val="center"/>
          </w:tcPr>
          <w:p w14:paraId="77449901" w14:textId="336AB2E9" w:rsidR="00400CF8" w:rsidRPr="00CB2C45" w:rsidRDefault="00CB2C45"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00CF8" w:rsidRPr="00E06085" w14:paraId="441A7155" w14:textId="77777777" w:rsidTr="00C9581B">
        <w:tc>
          <w:tcPr>
            <w:tcW w:w="567" w:type="dxa"/>
            <w:shd w:val="clear" w:color="auto" w:fill="auto"/>
          </w:tcPr>
          <w:p w14:paraId="5230A8ED"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8</w:t>
            </w:r>
          </w:p>
        </w:tc>
        <w:tc>
          <w:tcPr>
            <w:tcW w:w="8080" w:type="dxa"/>
            <w:shd w:val="clear" w:color="auto" w:fill="auto"/>
          </w:tcPr>
          <w:p w14:paraId="2FCD7034" w14:textId="0CF198DF" w:rsidR="00400CF8" w:rsidRPr="00E06085" w:rsidRDefault="00FB171B" w:rsidP="00C9581B">
            <w:pPr>
              <w:tabs>
                <w:tab w:val="left" w:pos="7380"/>
              </w:tabs>
              <w:snapToGrid w:val="0"/>
              <w:spacing w:after="0" w:line="216" w:lineRule="auto"/>
              <w:jc w:val="both"/>
              <w:rPr>
                <w:rFonts w:ascii="Times New Roman" w:hAnsi="Times New Roman" w:cs="Times New Roman"/>
                <w:sz w:val="24"/>
                <w:szCs w:val="24"/>
              </w:rPr>
            </w:pPr>
            <w:r w:rsidRPr="00FB171B">
              <w:rPr>
                <w:rFonts w:ascii="Times New Roman" w:hAnsi="Times New Roman" w:cs="Times New Roman"/>
                <w:sz w:val="24"/>
                <w:szCs w:val="24"/>
              </w:rPr>
              <w:t>Книга як соціокультурний феномен. Видавнича справа сучасної України.</w:t>
            </w:r>
          </w:p>
        </w:tc>
        <w:tc>
          <w:tcPr>
            <w:tcW w:w="1276" w:type="dxa"/>
            <w:shd w:val="clear" w:color="auto" w:fill="auto"/>
            <w:vAlign w:val="center"/>
          </w:tcPr>
          <w:p w14:paraId="77564823" w14:textId="095FC360" w:rsidR="00400CF8" w:rsidRPr="00CB2C45" w:rsidRDefault="00CB2C45"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00CF8" w:rsidRPr="00E06085" w14:paraId="4D7FD1D8" w14:textId="77777777" w:rsidTr="00C9581B">
        <w:tc>
          <w:tcPr>
            <w:tcW w:w="567" w:type="dxa"/>
            <w:shd w:val="clear" w:color="auto" w:fill="auto"/>
          </w:tcPr>
          <w:p w14:paraId="457AA511" w14:textId="77777777" w:rsidR="00400CF8" w:rsidRPr="00E06085" w:rsidRDefault="00400CF8" w:rsidP="00CB2C4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9</w:t>
            </w:r>
          </w:p>
        </w:tc>
        <w:tc>
          <w:tcPr>
            <w:tcW w:w="8080" w:type="dxa"/>
            <w:shd w:val="clear" w:color="auto" w:fill="auto"/>
          </w:tcPr>
          <w:p w14:paraId="0D1B5931" w14:textId="4F45FAF9" w:rsidR="00400CF8" w:rsidRPr="00FB171B" w:rsidRDefault="00FB171B" w:rsidP="00FB171B">
            <w:pPr>
              <w:tabs>
                <w:tab w:val="left" w:pos="7380"/>
              </w:tabs>
              <w:snapToGrid w:val="0"/>
              <w:spacing w:after="0" w:line="216" w:lineRule="auto"/>
              <w:jc w:val="both"/>
              <w:rPr>
                <w:rFonts w:ascii="Times New Roman" w:hAnsi="Times New Roman" w:cs="Times New Roman"/>
                <w:sz w:val="24"/>
                <w:szCs w:val="24"/>
                <w:lang w:val="ru-RU"/>
              </w:rPr>
            </w:pPr>
            <w:r w:rsidRPr="00FB171B">
              <w:rPr>
                <w:rFonts w:ascii="Times New Roman" w:hAnsi="Times New Roman" w:cs="Times New Roman"/>
                <w:sz w:val="24"/>
                <w:szCs w:val="24"/>
              </w:rPr>
              <w:t>Книга масова і «</w:t>
            </w:r>
            <w:proofErr w:type="spellStart"/>
            <w:r w:rsidRPr="00FB171B">
              <w:rPr>
                <w:rFonts w:ascii="Times New Roman" w:hAnsi="Times New Roman" w:cs="Times New Roman"/>
                <w:sz w:val="24"/>
                <w:szCs w:val="24"/>
              </w:rPr>
              <w:t>нішева</w:t>
            </w:r>
            <w:proofErr w:type="spellEnd"/>
            <w:r w:rsidRPr="00FB171B">
              <w:rPr>
                <w:rFonts w:ascii="Times New Roman" w:hAnsi="Times New Roman" w:cs="Times New Roman"/>
                <w:sz w:val="24"/>
                <w:szCs w:val="24"/>
              </w:rPr>
              <w:t>», книга спеціальна і «скандальна», книга класу «люкс» і оригінальна. Сучасність книговидавничої галузі. Огляд книжкової с</w:t>
            </w:r>
            <w:r>
              <w:rPr>
                <w:rFonts w:ascii="Times New Roman" w:hAnsi="Times New Roman" w:cs="Times New Roman"/>
                <w:sz w:val="24"/>
                <w:szCs w:val="24"/>
              </w:rPr>
              <w:t>прави в Україні.</w:t>
            </w:r>
          </w:p>
        </w:tc>
        <w:tc>
          <w:tcPr>
            <w:tcW w:w="1276" w:type="dxa"/>
            <w:shd w:val="clear" w:color="auto" w:fill="auto"/>
            <w:vAlign w:val="center"/>
          </w:tcPr>
          <w:p w14:paraId="6D39625F" w14:textId="39D6FC0A" w:rsidR="00400CF8" w:rsidRPr="00CB2C45" w:rsidRDefault="00CB2C45"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00CF8" w:rsidRPr="00E06085" w14:paraId="009F8C1F" w14:textId="77777777" w:rsidTr="00C9581B">
        <w:tc>
          <w:tcPr>
            <w:tcW w:w="567" w:type="dxa"/>
            <w:shd w:val="clear" w:color="auto" w:fill="auto"/>
          </w:tcPr>
          <w:p w14:paraId="3BA2248F" w14:textId="77777777" w:rsidR="00400CF8" w:rsidRPr="00E06085" w:rsidRDefault="00400CF8" w:rsidP="00C9581B">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10</w:t>
            </w:r>
          </w:p>
        </w:tc>
        <w:tc>
          <w:tcPr>
            <w:tcW w:w="8080" w:type="dxa"/>
            <w:shd w:val="clear" w:color="auto" w:fill="auto"/>
          </w:tcPr>
          <w:p w14:paraId="56615AAA" w14:textId="139ABE22" w:rsidR="00400CF8" w:rsidRPr="00E06085" w:rsidRDefault="00FB171B" w:rsidP="00C9581B">
            <w:pPr>
              <w:tabs>
                <w:tab w:val="left" w:pos="7380"/>
              </w:tabs>
              <w:snapToGrid w:val="0"/>
              <w:spacing w:after="0" w:line="216" w:lineRule="auto"/>
              <w:jc w:val="both"/>
              <w:rPr>
                <w:rFonts w:ascii="Times New Roman" w:hAnsi="Times New Roman" w:cs="Times New Roman"/>
                <w:sz w:val="24"/>
                <w:szCs w:val="24"/>
              </w:rPr>
            </w:pPr>
            <w:r w:rsidRPr="00FB171B">
              <w:rPr>
                <w:rFonts w:ascii="Times New Roman" w:hAnsi="Times New Roman" w:cs="Times New Roman"/>
                <w:sz w:val="24"/>
                <w:szCs w:val="24"/>
              </w:rPr>
              <w:t>Розповсюдження та підтримка видавничого продукту. Моніторинг і потреба в аналізі життєвого циклу видань. Ціноутворення у галузі книговидання. Економічна складова видавничої діяльності. Видавничий менеджмент і маркетинг. Фінансові ризики у видавничій справі.</w:t>
            </w:r>
          </w:p>
        </w:tc>
        <w:tc>
          <w:tcPr>
            <w:tcW w:w="1276" w:type="dxa"/>
            <w:shd w:val="clear" w:color="auto" w:fill="auto"/>
            <w:vAlign w:val="center"/>
          </w:tcPr>
          <w:p w14:paraId="6FE007FE" w14:textId="078FCE06" w:rsidR="00400CF8" w:rsidRPr="00CB2C45" w:rsidRDefault="00CB2C45"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400CF8" w:rsidRPr="00E06085" w14:paraId="295D18D8" w14:textId="77777777" w:rsidTr="00C9581B">
        <w:tc>
          <w:tcPr>
            <w:tcW w:w="567" w:type="dxa"/>
            <w:shd w:val="clear" w:color="auto" w:fill="auto"/>
          </w:tcPr>
          <w:p w14:paraId="03CF2382" w14:textId="77777777" w:rsidR="00400CF8" w:rsidRPr="00E06085" w:rsidRDefault="00400CF8" w:rsidP="00C9581B">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11</w:t>
            </w:r>
          </w:p>
        </w:tc>
        <w:tc>
          <w:tcPr>
            <w:tcW w:w="8080" w:type="dxa"/>
            <w:shd w:val="clear" w:color="auto" w:fill="auto"/>
          </w:tcPr>
          <w:p w14:paraId="3C91E614" w14:textId="44F912E7" w:rsidR="00400CF8" w:rsidRPr="00E06085" w:rsidRDefault="00FB171B" w:rsidP="00C9581B">
            <w:pPr>
              <w:tabs>
                <w:tab w:val="left" w:pos="7380"/>
              </w:tabs>
              <w:snapToGrid w:val="0"/>
              <w:spacing w:after="0" w:line="216" w:lineRule="auto"/>
              <w:jc w:val="both"/>
              <w:rPr>
                <w:rFonts w:ascii="Times New Roman" w:hAnsi="Times New Roman" w:cs="Times New Roman"/>
                <w:sz w:val="24"/>
                <w:szCs w:val="24"/>
              </w:rPr>
            </w:pPr>
            <w:r w:rsidRPr="00E06085">
              <w:rPr>
                <w:rFonts w:ascii="Times New Roman" w:hAnsi="Times New Roman" w:cs="Times New Roman"/>
                <w:iCs/>
                <w:color w:val="000000"/>
                <w:sz w:val="24"/>
                <w:szCs w:val="24"/>
              </w:rPr>
              <w:t>Світові лідери видавничої справи. Глобалізація видавничої галузі.</w:t>
            </w:r>
          </w:p>
        </w:tc>
        <w:tc>
          <w:tcPr>
            <w:tcW w:w="1276" w:type="dxa"/>
            <w:shd w:val="clear" w:color="auto" w:fill="auto"/>
            <w:vAlign w:val="center"/>
          </w:tcPr>
          <w:p w14:paraId="443466EB" w14:textId="32DF6D1C" w:rsidR="00400CF8" w:rsidRPr="00CB2C45" w:rsidRDefault="00CB2C45" w:rsidP="00C9581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00CF8" w:rsidRPr="00E06085" w14:paraId="47CEE3CD" w14:textId="77777777" w:rsidTr="00C9581B">
        <w:tc>
          <w:tcPr>
            <w:tcW w:w="567" w:type="dxa"/>
            <w:shd w:val="clear" w:color="auto" w:fill="auto"/>
          </w:tcPr>
          <w:p w14:paraId="08F5BDA3" w14:textId="77777777" w:rsidR="00400CF8" w:rsidRPr="00E06085" w:rsidRDefault="00400CF8" w:rsidP="00C9581B">
            <w:pPr>
              <w:spacing w:after="0"/>
              <w:jc w:val="both"/>
              <w:rPr>
                <w:rFonts w:ascii="Times New Roman" w:hAnsi="Times New Roman" w:cs="Times New Roman"/>
                <w:sz w:val="24"/>
                <w:szCs w:val="24"/>
              </w:rPr>
            </w:pPr>
          </w:p>
        </w:tc>
        <w:tc>
          <w:tcPr>
            <w:tcW w:w="8080" w:type="dxa"/>
            <w:shd w:val="clear" w:color="auto" w:fill="auto"/>
          </w:tcPr>
          <w:p w14:paraId="5678CC76" w14:textId="77777777" w:rsidR="00400CF8" w:rsidRPr="00E06085" w:rsidRDefault="00400CF8" w:rsidP="00C9581B">
            <w:pPr>
              <w:spacing w:after="0" w:line="216" w:lineRule="auto"/>
              <w:jc w:val="both"/>
              <w:rPr>
                <w:rFonts w:ascii="Times New Roman" w:hAnsi="Times New Roman" w:cs="Times New Roman"/>
                <w:b/>
                <w:sz w:val="24"/>
                <w:szCs w:val="24"/>
              </w:rPr>
            </w:pPr>
            <w:r w:rsidRPr="00E06085">
              <w:rPr>
                <w:rFonts w:ascii="Times New Roman" w:hAnsi="Times New Roman" w:cs="Times New Roman"/>
                <w:b/>
                <w:sz w:val="24"/>
                <w:szCs w:val="24"/>
              </w:rPr>
              <w:t>Разом:</w:t>
            </w:r>
          </w:p>
        </w:tc>
        <w:tc>
          <w:tcPr>
            <w:tcW w:w="1276" w:type="dxa"/>
            <w:shd w:val="clear" w:color="auto" w:fill="auto"/>
            <w:vAlign w:val="center"/>
          </w:tcPr>
          <w:p w14:paraId="7348B82F" w14:textId="6E6FC84C" w:rsidR="00400CF8" w:rsidRPr="00400CF8" w:rsidRDefault="00400CF8" w:rsidP="00C9581B">
            <w:pPr>
              <w:spacing w:after="0"/>
              <w:jc w:val="center"/>
              <w:rPr>
                <w:rFonts w:ascii="Times New Roman" w:hAnsi="Times New Roman" w:cs="Times New Roman"/>
                <w:b/>
                <w:sz w:val="24"/>
                <w:szCs w:val="24"/>
                <w:lang w:val="ru-RU"/>
              </w:rPr>
            </w:pPr>
            <w:r>
              <w:rPr>
                <w:rFonts w:ascii="Times New Roman" w:hAnsi="Times New Roman" w:cs="Times New Roman"/>
                <w:b/>
                <w:sz w:val="24"/>
                <w:szCs w:val="24"/>
                <w:lang w:val="ru-RU"/>
              </w:rPr>
              <w:t>96</w:t>
            </w:r>
          </w:p>
        </w:tc>
      </w:tr>
    </w:tbl>
    <w:p w14:paraId="449BC336" w14:textId="04C5FFA2" w:rsidR="0021017A" w:rsidRPr="00E06085" w:rsidRDefault="00E16AD9" w:rsidP="00BE14EB">
      <w:pPr>
        <w:spacing w:after="0"/>
        <w:jc w:val="center"/>
        <w:rPr>
          <w:rFonts w:ascii="Times New Roman" w:hAnsi="Times New Roman" w:cs="Times New Roman"/>
          <w:b/>
          <w:sz w:val="24"/>
          <w:szCs w:val="24"/>
        </w:rPr>
      </w:pPr>
      <w:r>
        <w:rPr>
          <w:rFonts w:ascii="Times New Roman" w:hAnsi="Times New Roman" w:cs="Times New Roman"/>
          <w:b/>
          <w:sz w:val="24"/>
          <w:szCs w:val="24"/>
          <w:lang w:val="ru-RU"/>
        </w:rPr>
        <w:lastRenderedPageBreak/>
        <w:t>7</w:t>
      </w:r>
      <w:r w:rsidR="0021017A" w:rsidRPr="00E06085">
        <w:rPr>
          <w:rFonts w:ascii="Times New Roman" w:hAnsi="Times New Roman" w:cs="Times New Roman"/>
          <w:b/>
          <w:sz w:val="24"/>
          <w:szCs w:val="24"/>
        </w:rPr>
        <w:t>. Методи навчання</w:t>
      </w:r>
    </w:p>
    <w:p w14:paraId="53068BA0" w14:textId="77777777" w:rsidR="00393643" w:rsidRPr="00E06085" w:rsidRDefault="00C94010" w:rsidP="003E5B79">
      <w:pPr>
        <w:spacing w:after="0"/>
        <w:ind w:firstLine="567"/>
        <w:jc w:val="both"/>
        <w:rPr>
          <w:rFonts w:ascii="Times New Roman" w:hAnsi="Times New Roman" w:cs="Times New Roman"/>
          <w:sz w:val="24"/>
          <w:szCs w:val="24"/>
        </w:rPr>
      </w:pPr>
      <w:r w:rsidRPr="00E06085">
        <w:rPr>
          <w:rFonts w:ascii="Times New Roman" w:hAnsi="Times New Roman" w:cs="Times New Roman"/>
          <w:sz w:val="24"/>
          <w:szCs w:val="24"/>
        </w:rPr>
        <w:t xml:space="preserve">Лекція, практичні заняття, самостійна робота з літературою, аналіз </w:t>
      </w:r>
      <w:r w:rsidR="00393643" w:rsidRPr="00E06085">
        <w:rPr>
          <w:rFonts w:ascii="Times New Roman" w:hAnsi="Times New Roman" w:cs="Times New Roman"/>
          <w:sz w:val="24"/>
          <w:szCs w:val="24"/>
        </w:rPr>
        <w:t>першоджерел,</w:t>
      </w:r>
      <w:r w:rsidRPr="00E06085">
        <w:rPr>
          <w:rFonts w:ascii="Times New Roman" w:hAnsi="Times New Roman" w:cs="Times New Roman"/>
          <w:sz w:val="24"/>
          <w:szCs w:val="24"/>
        </w:rPr>
        <w:t xml:space="preserve"> виконання творчих завдань, індивідуально-контрольна бесіда</w:t>
      </w:r>
      <w:r w:rsidR="00393643" w:rsidRPr="00E06085">
        <w:rPr>
          <w:rFonts w:ascii="Times New Roman" w:hAnsi="Times New Roman" w:cs="Times New Roman"/>
          <w:sz w:val="24"/>
          <w:szCs w:val="24"/>
        </w:rPr>
        <w:t>.</w:t>
      </w:r>
    </w:p>
    <w:p w14:paraId="656D1D13" w14:textId="77777777" w:rsidR="0021017A" w:rsidRPr="00E06085" w:rsidRDefault="0021017A" w:rsidP="003E5B79">
      <w:pPr>
        <w:spacing w:after="0"/>
        <w:jc w:val="both"/>
        <w:rPr>
          <w:rFonts w:ascii="Times New Roman" w:hAnsi="Times New Roman" w:cs="Times New Roman"/>
          <w:b/>
          <w:sz w:val="24"/>
          <w:szCs w:val="24"/>
        </w:rPr>
      </w:pPr>
    </w:p>
    <w:p w14:paraId="2601487B" w14:textId="1FEF8D20" w:rsidR="0021017A" w:rsidRPr="00E06085" w:rsidRDefault="00E16AD9" w:rsidP="007C685A">
      <w:pPr>
        <w:spacing w:after="0"/>
        <w:jc w:val="center"/>
        <w:rPr>
          <w:rFonts w:ascii="Times New Roman" w:hAnsi="Times New Roman" w:cs="Times New Roman"/>
          <w:b/>
          <w:sz w:val="24"/>
          <w:szCs w:val="24"/>
        </w:rPr>
      </w:pPr>
      <w:r>
        <w:rPr>
          <w:rFonts w:ascii="Times New Roman" w:hAnsi="Times New Roman" w:cs="Times New Roman"/>
          <w:sz w:val="24"/>
          <w:szCs w:val="24"/>
          <w:lang w:val="ru-RU"/>
        </w:rPr>
        <w:t>8</w:t>
      </w:r>
      <w:r w:rsidR="0021017A" w:rsidRPr="00E06085">
        <w:rPr>
          <w:rFonts w:ascii="Times New Roman" w:hAnsi="Times New Roman" w:cs="Times New Roman"/>
          <w:sz w:val="24"/>
          <w:szCs w:val="24"/>
        </w:rPr>
        <w:t xml:space="preserve">. </w:t>
      </w:r>
      <w:r w:rsidR="0021017A" w:rsidRPr="00E06085">
        <w:rPr>
          <w:rFonts w:ascii="Times New Roman" w:hAnsi="Times New Roman" w:cs="Times New Roman"/>
          <w:b/>
          <w:sz w:val="24"/>
          <w:szCs w:val="24"/>
        </w:rPr>
        <w:t>Методи контролю</w:t>
      </w:r>
    </w:p>
    <w:p w14:paraId="00505266" w14:textId="256EF1FE" w:rsidR="00393643" w:rsidRPr="00E06085" w:rsidRDefault="00393643" w:rsidP="003E5B79">
      <w:pPr>
        <w:pStyle w:val="aa"/>
        <w:spacing w:after="0" w:line="240" w:lineRule="auto"/>
        <w:ind w:left="0" w:firstLine="709"/>
        <w:jc w:val="both"/>
        <w:rPr>
          <w:rFonts w:ascii="Times New Roman" w:eastAsia="Times New Roman" w:hAnsi="Times New Roman" w:cs="Times New Roman"/>
          <w:sz w:val="24"/>
          <w:szCs w:val="24"/>
          <w:lang w:eastAsia="ru-RU"/>
        </w:rPr>
      </w:pPr>
      <w:r w:rsidRPr="00E06085">
        <w:rPr>
          <w:rFonts w:ascii="Times New Roman" w:eastAsia="Times New Roman" w:hAnsi="Times New Roman" w:cs="Times New Roman"/>
          <w:sz w:val="24"/>
          <w:szCs w:val="24"/>
          <w:lang w:eastAsia="ru-RU"/>
        </w:rPr>
        <w:t xml:space="preserve">Поточний контроль, усне опитування, перевірка рівня засвоєння тем, винесених на самостійне опрацювання, модульна контрольна робота, </w:t>
      </w:r>
      <w:r w:rsidR="00B31376" w:rsidRPr="00E06085">
        <w:rPr>
          <w:rFonts w:ascii="Times New Roman" w:eastAsia="Times New Roman" w:hAnsi="Times New Roman" w:cs="Times New Roman"/>
          <w:sz w:val="24"/>
          <w:szCs w:val="24"/>
          <w:lang w:eastAsia="ru-RU"/>
        </w:rPr>
        <w:t>залік</w:t>
      </w:r>
      <w:r w:rsidRPr="00E06085">
        <w:rPr>
          <w:rFonts w:ascii="Times New Roman" w:eastAsia="Times New Roman" w:hAnsi="Times New Roman" w:cs="Times New Roman"/>
          <w:sz w:val="24"/>
          <w:szCs w:val="24"/>
          <w:lang w:eastAsia="ru-RU"/>
        </w:rPr>
        <w:t>.</w:t>
      </w:r>
    </w:p>
    <w:p w14:paraId="196C0C78" w14:textId="09095067" w:rsidR="0021017A" w:rsidRPr="00E06085" w:rsidRDefault="0021017A" w:rsidP="003E5B79">
      <w:pPr>
        <w:pStyle w:val="aa"/>
        <w:spacing w:after="0" w:line="240" w:lineRule="auto"/>
        <w:ind w:left="0" w:firstLine="709"/>
        <w:jc w:val="both"/>
        <w:rPr>
          <w:rFonts w:ascii="Times New Roman" w:hAnsi="Times New Roman" w:cs="Times New Roman"/>
          <w:sz w:val="24"/>
          <w:szCs w:val="24"/>
        </w:rPr>
      </w:pPr>
      <w:r w:rsidRPr="00E06085">
        <w:rPr>
          <w:rFonts w:ascii="Times New Roman" w:hAnsi="Times New Roman" w:cs="Times New Roman"/>
          <w:sz w:val="24"/>
          <w:szCs w:val="24"/>
        </w:rPr>
        <w:t>Об</w:t>
      </w:r>
      <w:r w:rsidR="00EB4369" w:rsidRPr="00E06085">
        <w:rPr>
          <w:rFonts w:ascii="Times New Roman" w:hAnsi="Times New Roman" w:cs="Times New Roman"/>
          <w:sz w:val="24"/>
          <w:szCs w:val="24"/>
        </w:rPr>
        <w:t>’</w:t>
      </w:r>
      <w:r w:rsidRPr="00E06085">
        <w:rPr>
          <w:rFonts w:ascii="Times New Roman" w:hAnsi="Times New Roman" w:cs="Times New Roman"/>
          <w:sz w:val="24"/>
          <w:szCs w:val="24"/>
        </w:rPr>
        <w:t xml:space="preserve">єктом оцінювання знань студентів є програмний матеріал дисципліни різного характеру і рівня складності, засвоєння якого відповідно перевіряється під час поточного контролю і на </w:t>
      </w:r>
      <w:r w:rsidR="00EB4369" w:rsidRPr="00E06085">
        <w:rPr>
          <w:rFonts w:ascii="Times New Roman" w:hAnsi="Times New Roman" w:cs="Times New Roman"/>
          <w:sz w:val="24"/>
          <w:szCs w:val="24"/>
        </w:rPr>
        <w:t>заліку</w:t>
      </w:r>
      <w:r w:rsidRPr="00E06085">
        <w:rPr>
          <w:rFonts w:ascii="Times New Roman" w:hAnsi="Times New Roman" w:cs="Times New Roman"/>
          <w:sz w:val="24"/>
          <w:szCs w:val="24"/>
        </w:rPr>
        <w:t>. Оцінювання здійснюється за 100-бальною шкалою.</w:t>
      </w:r>
    </w:p>
    <w:p w14:paraId="612718C8" w14:textId="7BBD9F6D" w:rsidR="0021017A" w:rsidRPr="00E06085" w:rsidRDefault="0021017A" w:rsidP="003E5B79">
      <w:pPr>
        <w:pStyle w:val="Normal1"/>
        <w:spacing w:line="240" w:lineRule="auto"/>
        <w:ind w:firstLine="709"/>
        <w:rPr>
          <w:spacing w:val="-6"/>
          <w:szCs w:val="24"/>
        </w:rPr>
      </w:pPr>
      <w:r w:rsidRPr="00E06085">
        <w:rPr>
          <w:b/>
          <w:spacing w:val="-6"/>
          <w:szCs w:val="24"/>
        </w:rPr>
        <w:t>Поточний контроль</w:t>
      </w:r>
      <w:r w:rsidRPr="00E06085">
        <w:rPr>
          <w:spacing w:val="-6"/>
          <w:szCs w:val="24"/>
        </w:rPr>
        <w:t xml:space="preserve">. </w:t>
      </w:r>
      <w:r w:rsidR="007C685A" w:rsidRPr="00E06085">
        <w:rPr>
          <w:spacing w:val="-6"/>
          <w:szCs w:val="24"/>
        </w:rPr>
        <w:t>У</w:t>
      </w:r>
      <w:r w:rsidRPr="00E06085">
        <w:rPr>
          <w:spacing w:val="-6"/>
          <w:szCs w:val="24"/>
        </w:rPr>
        <w:t xml:space="preserve"> процесі поточного контролю здійснюється перевірка запам'ятовування та розуміння програмного матеріалу, набуття вміння </w:t>
      </w:r>
      <w:r w:rsidR="00393643" w:rsidRPr="00E06085">
        <w:rPr>
          <w:spacing w:val="-6"/>
          <w:szCs w:val="24"/>
        </w:rPr>
        <w:t>висловлювати власну думку</w:t>
      </w:r>
      <w:r w:rsidRPr="00E06085">
        <w:rPr>
          <w:spacing w:val="-6"/>
          <w:szCs w:val="24"/>
        </w:rPr>
        <w:t xml:space="preserve">, опрацювання, публічного та письмового викладу (презентації) певних питань </w:t>
      </w:r>
      <w:r w:rsidR="00393643" w:rsidRPr="00E06085">
        <w:rPr>
          <w:spacing w:val="-6"/>
          <w:szCs w:val="24"/>
        </w:rPr>
        <w:t>освітньої компоненти</w:t>
      </w:r>
      <w:r w:rsidRPr="00E06085">
        <w:rPr>
          <w:spacing w:val="-6"/>
          <w:szCs w:val="24"/>
        </w:rPr>
        <w:t>.</w:t>
      </w:r>
    </w:p>
    <w:p w14:paraId="58E099A3" w14:textId="5D16702B"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sz w:val="24"/>
          <w:szCs w:val="24"/>
        </w:rPr>
        <w:t>При</w:t>
      </w:r>
      <w:r w:rsidRPr="00E06085">
        <w:rPr>
          <w:rFonts w:ascii="Times New Roman" w:hAnsi="Times New Roman" w:cs="Times New Roman"/>
          <w:sz w:val="24"/>
          <w:szCs w:val="24"/>
        </w:rPr>
        <w:t xml:space="preserve"> </w:t>
      </w:r>
      <w:r w:rsidR="00393643" w:rsidRPr="00E06085">
        <w:rPr>
          <w:rFonts w:ascii="Times New Roman" w:hAnsi="Times New Roman" w:cs="Times New Roman"/>
          <w:b/>
          <w:bCs/>
          <w:sz w:val="24"/>
          <w:szCs w:val="24"/>
        </w:rPr>
        <w:t>перевір</w:t>
      </w:r>
      <w:r w:rsidR="00D42798" w:rsidRPr="00E06085">
        <w:rPr>
          <w:rFonts w:ascii="Times New Roman" w:hAnsi="Times New Roman" w:cs="Times New Roman"/>
          <w:b/>
          <w:bCs/>
          <w:sz w:val="24"/>
          <w:szCs w:val="24"/>
        </w:rPr>
        <w:t>ці</w:t>
      </w:r>
      <w:r w:rsidR="00393643" w:rsidRPr="00E06085">
        <w:rPr>
          <w:rFonts w:ascii="Times New Roman" w:hAnsi="Times New Roman" w:cs="Times New Roman"/>
          <w:b/>
          <w:bCs/>
          <w:sz w:val="24"/>
          <w:szCs w:val="24"/>
        </w:rPr>
        <w:t xml:space="preserve"> рівня засвоєння тем, винесених на самостійне опрацювання</w:t>
      </w:r>
      <w:r w:rsidR="00393643" w:rsidRPr="00E06085">
        <w:rPr>
          <w:rFonts w:ascii="Times New Roman" w:hAnsi="Times New Roman" w:cs="Times New Roman"/>
          <w:sz w:val="24"/>
          <w:szCs w:val="24"/>
          <w:u w:val="single"/>
        </w:rPr>
        <w:t xml:space="preserve"> </w:t>
      </w:r>
      <w:r w:rsidRPr="00E06085">
        <w:rPr>
          <w:rFonts w:ascii="Times New Roman" w:hAnsi="Times New Roman" w:cs="Times New Roman"/>
          <w:sz w:val="24"/>
          <w:szCs w:val="24"/>
        </w:rPr>
        <w:t>оцінці підлягають: самостійне опрацювання окремих питань</w:t>
      </w:r>
      <w:r w:rsidR="00393643" w:rsidRPr="00E06085">
        <w:rPr>
          <w:rFonts w:ascii="Times New Roman" w:hAnsi="Times New Roman" w:cs="Times New Roman"/>
          <w:sz w:val="24"/>
          <w:szCs w:val="24"/>
        </w:rPr>
        <w:t xml:space="preserve"> теми</w:t>
      </w:r>
      <w:r w:rsidRPr="00E06085">
        <w:rPr>
          <w:rFonts w:ascii="Times New Roman" w:hAnsi="Times New Roman" w:cs="Times New Roman"/>
          <w:sz w:val="24"/>
          <w:szCs w:val="24"/>
        </w:rPr>
        <w:t>, написання рефератів.</w:t>
      </w:r>
    </w:p>
    <w:p w14:paraId="3B72E7BE" w14:textId="6B892EB9"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sz w:val="24"/>
          <w:szCs w:val="24"/>
        </w:rPr>
        <w:t xml:space="preserve">При виконанні </w:t>
      </w:r>
      <w:r w:rsidRPr="00E06085">
        <w:rPr>
          <w:rFonts w:ascii="Times New Roman" w:hAnsi="Times New Roman" w:cs="Times New Roman"/>
          <w:b/>
          <w:bCs/>
          <w:sz w:val="24"/>
          <w:szCs w:val="24"/>
        </w:rPr>
        <w:t>модульних (контрольних) завдань</w:t>
      </w:r>
      <w:r w:rsidRPr="00E06085">
        <w:rPr>
          <w:rFonts w:ascii="Times New Roman" w:hAnsi="Times New Roman" w:cs="Times New Roman"/>
          <w:sz w:val="24"/>
          <w:szCs w:val="24"/>
        </w:rPr>
        <w:t xml:space="preserve"> оцінці підлягають: тести, виконання письмових завдань під час проведення контрольних робіт, виконання індивідуальних завдань, інші завдання. </w:t>
      </w:r>
    </w:p>
    <w:p w14:paraId="45615781" w14:textId="2FEF59D3"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b/>
          <w:sz w:val="24"/>
          <w:szCs w:val="24"/>
        </w:rPr>
        <w:t>Система підсумкового контролю</w:t>
      </w:r>
      <w:r w:rsidR="00393643" w:rsidRPr="00E06085">
        <w:rPr>
          <w:rFonts w:ascii="Times New Roman" w:hAnsi="Times New Roman" w:cs="Times New Roman"/>
          <w:b/>
          <w:sz w:val="24"/>
          <w:szCs w:val="24"/>
        </w:rPr>
        <w:t xml:space="preserve">. </w:t>
      </w:r>
      <w:r w:rsidRPr="00E06085">
        <w:rPr>
          <w:rFonts w:ascii="Times New Roman" w:hAnsi="Times New Roman" w:cs="Times New Roman"/>
          <w:sz w:val="24"/>
          <w:szCs w:val="24"/>
        </w:rPr>
        <w:t xml:space="preserve">Формою підсумкового контролю є </w:t>
      </w:r>
      <w:r w:rsidR="00EB4369" w:rsidRPr="00E06085">
        <w:rPr>
          <w:rFonts w:ascii="Times New Roman" w:hAnsi="Times New Roman" w:cs="Times New Roman"/>
          <w:sz w:val="24"/>
          <w:szCs w:val="24"/>
        </w:rPr>
        <w:t>залік</w:t>
      </w:r>
      <w:r w:rsidRPr="00E06085">
        <w:rPr>
          <w:rFonts w:ascii="Times New Roman" w:hAnsi="Times New Roman" w:cs="Times New Roman"/>
          <w:sz w:val="24"/>
          <w:szCs w:val="24"/>
        </w:rPr>
        <w:t xml:space="preserve">. Студент має право не складати </w:t>
      </w:r>
      <w:r w:rsidR="00EB4369" w:rsidRPr="00E06085">
        <w:rPr>
          <w:rFonts w:ascii="Times New Roman" w:hAnsi="Times New Roman" w:cs="Times New Roman"/>
          <w:sz w:val="24"/>
          <w:szCs w:val="24"/>
        </w:rPr>
        <w:t>залік</w:t>
      </w:r>
      <w:r w:rsidRPr="00E06085">
        <w:rPr>
          <w:rFonts w:ascii="Times New Roman" w:hAnsi="Times New Roman" w:cs="Times New Roman"/>
          <w:sz w:val="24"/>
          <w:szCs w:val="24"/>
        </w:rPr>
        <w:t xml:space="preserve"> і отримати оцінку за результатами ПМК, якщо він виконав </w:t>
      </w:r>
      <w:r w:rsidR="00D42798" w:rsidRPr="00E06085">
        <w:rPr>
          <w:rFonts w:ascii="Times New Roman" w:hAnsi="Times New Roman" w:cs="Times New Roman"/>
          <w:sz w:val="24"/>
          <w:szCs w:val="24"/>
        </w:rPr>
        <w:t>у</w:t>
      </w:r>
      <w:r w:rsidRPr="00E06085">
        <w:rPr>
          <w:rFonts w:ascii="Times New Roman" w:hAnsi="Times New Roman" w:cs="Times New Roman"/>
          <w:sz w:val="24"/>
          <w:szCs w:val="24"/>
        </w:rPr>
        <w:t xml:space="preserve">сі види навчальної роботи без порушення встановлених термінів </w:t>
      </w:r>
      <w:r w:rsidR="00D42798" w:rsidRPr="00E06085">
        <w:rPr>
          <w:rFonts w:ascii="Times New Roman" w:hAnsi="Times New Roman" w:cs="Times New Roman"/>
          <w:sz w:val="24"/>
          <w:szCs w:val="24"/>
        </w:rPr>
        <w:t>та</w:t>
      </w:r>
      <w:r w:rsidRPr="00E06085">
        <w:rPr>
          <w:rFonts w:ascii="Times New Roman" w:hAnsi="Times New Roman" w:cs="Times New Roman"/>
          <w:sz w:val="24"/>
          <w:szCs w:val="24"/>
        </w:rPr>
        <w:t xml:space="preserve"> отримав позитивну (за національною шкалою) підсумкову оцінку і позитивно (більш ніж на 60 балів) вирішив тестові завдання.</w:t>
      </w:r>
    </w:p>
    <w:p w14:paraId="4266D5B1" w14:textId="3A67B528" w:rsidR="0021017A" w:rsidRPr="00E06085" w:rsidRDefault="0021017A" w:rsidP="003E5B79">
      <w:pPr>
        <w:spacing w:after="0" w:line="240" w:lineRule="auto"/>
        <w:ind w:firstLine="709"/>
        <w:jc w:val="both"/>
        <w:rPr>
          <w:rFonts w:ascii="Times New Roman" w:hAnsi="Times New Roman" w:cs="Times New Roman"/>
          <w:sz w:val="24"/>
          <w:szCs w:val="24"/>
        </w:rPr>
      </w:pPr>
      <w:r w:rsidRPr="00E06085">
        <w:rPr>
          <w:rFonts w:ascii="Times New Roman" w:hAnsi="Times New Roman" w:cs="Times New Roman"/>
          <w:sz w:val="24"/>
          <w:szCs w:val="24"/>
        </w:rPr>
        <w:t xml:space="preserve">Якщо студент отримав незадовільну оцінку або не згоден з оцінкою за результатами ПМК, він повинен скласти </w:t>
      </w:r>
      <w:r w:rsidR="00B31376" w:rsidRPr="00E06085">
        <w:rPr>
          <w:rFonts w:ascii="Times New Roman" w:hAnsi="Times New Roman" w:cs="Times New Roman"/>
          <w:sz w:val="24"/>
          <w:szCs w:val="24"/>
        </w:rPr>
        <w:t>залік</w:t>
      </w:r>
      <w:r w:rsidRPr="00E06085">
        <w:rPr>
          <w:rFonts w:ascii="Times New Roman" w:hAnsi="Times New Roman" w:cs="Times New Roman"/>
          <w:sz w:val="24"/>
          <w:szCs w:val="24"/>
        </w:rPr>
        <w:t>.</w:t>
      </w:r>
    </w:p>
    <w:p w14:paraId="4A14842D" w14:textId="2B8E4272" w:rsidR="006B3753" w:rsidRPr="00E06085" w:rsidRDefault="00E16AD9" w:rsidP="007C685A">
      <w:pPr>
        <w:spacing w:after="0" w:line="240" w:lineRule="auto"/>
        <w:jc w:val="center"/>
        <w:rPr>
          <w:rFonts w:ascii="Times New Roman" w:hAnsi="Times New Roman" w:cs="Times New Roman"/>
          <w:b/>
          <w:color w:val="000000"/>
          <w:sz w:val="24"/>
          <w:szCs w:val="24"/>
          <w:lang w:eastAsia="uk-UA"/>
        </w:rPr>
      </w:pPr>
      <w:r>
        <w:rPr>
          <w:rFonts w:ascii="Times New Roman" w:hAnsi="Times New Roman" w:cs="Times New Roman"/>
          <w:b/>
          <w:color w:val="000000"/>
          <w:sz w:val="24"/>
          <w:szCs w:val="24"/>
          <w:lang w:val="ru-RU" w:eastAsia="uk-UA"/>
        </w:rPr>
        <w:t>9</w:t>
      </w:r>
      <w:r w:rsidR="006B3753" w:rsidRPr="00E06085">
        <w:rPr>
          <w:rFonts w:ascii="Times New Roman" w:hAnsi="Times New Roman" w:cs="Times New Roman"/>
          <w:b/>
          <w:color w:val="000000"/>
          <w:sz w:val="24"/>
          <w:szCs w:val="24"/>
          <w:lang w:eastAsia="uk-UA"/>
        </w:rPr>
        <w:t>. </w:t>
      </w:r>
      <w:r w:rsidR="006B3753" w:rsidRPr="00E06085">
        <w:rPr>
          <w:rFonts w:ascii="Times New Roman" w:hAnsi="Times New Roman" w:cs="Times New Roman"/>
          <w:b/>
          <w:sz w:val="24"/>
          <w:szCs w:val="24"/>
        </w:rPr>
        <w:t>Розподіл балів</w:t>
      </w:r>
    </w:p>
    <w:tbl>
      <w:tblPr>
        <w:tblW w:w="4632" w:type="pct"/>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601"/>
        <w:gridCol w:w="603"/>
        <w:gridCol w:w="603"/>
        <w:gridCol w:w="601"/>
        <w:gridCol w:w="604"/>
        <w:gridCol w:w="606"/>
        <w:gridCol w:w="606"/>
        <w:gridCol w:w="646"/>
        <w:gridCol w:w="604"/>
        <w:gridCol w:w="604"/>
        <w:gridCol w:w="604"/>
        <w:gridCol w:w="610"/>
        <w:gridCol w:w="1253"/>
      </w:tblGrid>
      <w:tr w:rsidR="00E152C5" w:rsidRPr="00E06085" w14:paraId="23A610DF" w14:textId="77777777" w:rsidTr="00D750C8">
        <w:trPr>
          <w:trHeight w:val="340"/>
          <w:jc w:val="center"/>
        </w:trPr>
        <w:tc>
          <w:tcPr>
            <w:tcW w:w="320" w:type="pct"/>
          </w:tcPr>
          <w:p w14:paraId="3F267460" w14:textId="77777777" w:rsidR="00E152C5" w:rsidRPr="00E06085" w:rsidRDefault="00E152C5" w:rsidP="007C685A">
            <w:pPr>
              <w:spacing w:after="0"/>
              <w:jc w:val="center"/>
              <w:rPr>
                <w:rFonts w:ascii="Times New Roman" w:hAnsi="Times New Roman" w:cs="Times New Roman"/>
                <w:sz w:val="24"/>
                <w:szCs w:val="24"/>
              </w:rPr>
            </w:pPr>
          </w:p>
        </w:tc>
        <w:tc>
          <w:tcPr>
            <w:tcW w:w="3993" w:type="pct"/>
            <w:gridSpan w:val="12"/>
          </w:tcPr>
          <w:p w14:paraId="7041D196" w14:textId="5FFB1A22" w:rsidR="00E152C5" w:rsidRPr="00E06085" w:rsidRDefault="00E152C5" w:rsidP="007C685A">
            <w:pPr>
              <w:spacing w:after="0"/>
              <w:jc w:val="center"/>
              <w:rPr>
                <w:rFonts w:ascii="Times New Roman" w:hAnsi="Times New Roman" w:cs="Times New Roman"/>
                <w:sz w:val="24"/>
                <w:szCs w:val="24"/>
              </w:rPr>
            </w:pPr>
            <w:r w:rsidRPr="00E06085">
              <w:rPr>
                <w:rFonts w:ascii="Times New Roman" w:hAnsi="Times New Roman" w:cs="Times New Roman"/>
                <w:sz w:val="24"/>
                <w:szCs w:val="24"/>
              </w:rPr>
              <w:t xml:space="preserve">   Поточне тестування та самостійна робота</w:t>
            </w:r>
          </w:p>
        </w:tc>
        <w:tc>
          <w:tcPr>
            <w:tcW w:w="687" w:type="pct"/>
            <w:vMerge w:val="restart"/>
            <w:shd w:val="clear" w:color="auto" w:fill="auto"/>
            <w:vAlign w:val="center"/>
          </w:tcPr>
          <w:p w14:paraId="01EAB172" w14:textId="5D46629C" w:rsidR="00E152C5" w:rsidRPr="00E06085" w:rsidRDefault="00E152C5" w:rsidP="00D750C8">
            <w:pPr>
              <w:spacing w:after="0"/>
              <w:jc w:val="center"/>
              <w:rPr>
                <w:rFonts w:ascii="Times New Roman" w:hAnsi="Times New Roman" w:cs="Times New Roman"/>
                <w:sz w:val="24"/>
                <w:szCs w:val="24"/>
              </w:rPr>
            </w:pPr>
            <w:r w:rsidRPr="00E06085">
              <w:rPr>
                <w:rFonts w:ascii="Times New Roman" w:hAnsi="Times New Roman" w:cs="Times New Roman"/>
                <w:sz w:val="24"/>
                <w:szCs w:val="24"/>
              </w:rPr>
              <w:t>Сума</w:t>
            </w:r>
          </w:p>
        </w:tc>
      </w:tr>
      <w:tr w:rsidR="00E152C5" w:rsidRPr="00E06085" w14:paraId="1E93888D" w14:textId="77777777" w:rsidTr="00D750C8">
        <w:trPr>
          <w:trHeight w:val="340"/>
          <w:jc w:val="center"/>
        </w:trPr>
        <w:tc>
          <w:tcPr>
            <w:tcW w:w="2987" w:type="pct"/>
            <w:gridSpan w:val="9"/>
          </w:tcPr>
          <w:p w14:paraId="34E2062B" w14:textId="6975ED41" w:rsidR="00E152C5" w:rsidRPr="00E06085" w:rsidRDefault="00E152C5" w:rsidP="007C685A">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Змістовий модуль 1</w:t>
            </w:r>
          </w:p>
        </w:tc>
        <w:tc>
          <w:tcPr>
            <w:tcW w:w="1327" w:type="pct"/>
            <w:gridSpan w:val="4"/>
          </w:tcPr>
          <w:p w14:paraId="636BFD11" w14:textId="414B618A"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Змістовий модуль 2</w:t>
            </w:r>
          </w:p>
        </w:tc>
        <w:tc>
          <w:tcPr>
            <w:tcW w:w="687" w:type="pct"/>
            <w:vMerge/>
            <w:shd w:val="clear" w:color="auto" w:fill="auto"/>
            <w:vAlign w:val="center"/>
          </w:tcPr>
          <w:p w14:paraId="2AEB43C4" w14:textId="28125C4F" w:rsidR="00E152C5" w:rsidRPr="00E06085" w:rsidRDefault="00E152C5" w:rsidP="00D750C8">
            <w:pPr>
              <w:spacing w:after="0" w:line="240" w:lineRule="auto"/>
              <w:jc w:val="center"/>
              <w:rPr>
                <w:rFonts w:ascii="Times New Roman" w:hAnsi="Times New Roman" w:cs="Times New Roman"/>
                <w:sz w:val="24"/>
                <w:szCs w:val="24"/>
              </w:rPr>
            </w:pPr>
          </w:p>
        </w:tc>
      </w:tr>
      <w:tr w:rsidR="00E152C5" w:rsidRPr="00E06085" w14:paraId="6B7A9336" w14:textId="77777777" w:rsidTr="00D750C8">
        <w:trPr>
          <w:trHeight w:val="340"/>
          <w:jc w:val="center"/>
        </w:trPr>
        <w:tc>
          <w:tcPr>
            <w:tcW w:w="320" w:type="pct"/>
            <w:shd w:val="clear" w:color="auto" w:fill="auto"/>
            <w:vAlign w:val="center"/>
          </w:tcPr>
          <w:p w14:paraId="1CEA549A" w14:textId="77777777"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Т1</w:t>
            </w:r>
          </w:p>
        </w:tc>
        <w:tc>
          <w:tcPr>
            <w:tcW w:w="329" w:type="pct"/>
            <w:shd w:val="clear" w:color="auto" w:fill="auto"/>
            <w:vAlign w:val="center"/>
          </w:tcPr>
          <w:p w14:paraId="64BC6771" w14:textId="77777777"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Т2</w:t>
            </w:r>
          </w:p>
        </w:tc>
        <w:tc>
          <w:tcPr>
            <w:tcW w:w="330" w:type="pct"/>
            <w:vAlign w:val="center"/>
          </w:tcPr>
          <w:p w14:paraId="5AE29C1D" w14:textId="55B35120" w:rsidR="00E152C5" w:rsidRPr="00E06085" w:rsidRDefault="00E152C5" w:rsidP="00704072">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Т3</w:t>
            </w:r>
          </w:p>
        </w:tc>
        <w:tc>
          <w:tcPr>
            <w:tcW w:w="330" w:type="pct"/>
          </w:tcPr>
          <w:p w14:paraId="35F95955" w14:textId="2EFA6A2F" w:rsidR="00E152C5" w:rsidRPr="00E06085" w:rsidRDefault="00E152C5" w:rsidP="00704072">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Т4</w:t>
            </w:r>
          </w:p>
        </w:tc>
        <w:tc>
          <w:tcPr>
            <w:tcW w:w="329" w:type="pct"/>
          </w:tcPr>
          <w:p w14:paraId="39E4F23D" w14:textId="6DD01DF3" w:rsidR="00E152C5" w:rsidRPr="00E0608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w:t>
            </w:r>
            <w:r>
              <w:rPr>
                <w:rFonts w:ascii="Times New Roman" w:hAnsi="Times New Roman" w:cs="Times New Roman"/>
                <w:sz w:val="24"/>
                <w:szCs w:val="24"/>
              </w:rPr>
              <w:t>5</w:t>
            </w:r>
          </w:p>
        </w:tc>
        <w:tc>
          <w:tcPr>
            <w:tcW w:w="331" w:type="pct"/>
          </w:tcPr>
          <w:p w14:paraId="3CB3F883" w14:textId="530BC284" w:rsidR="00E152C5" w:rsidRPr="00E0608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w:t>
            </w:r>
            <w:r>
              <w:rPr>
                <w:rFonts w:ascii="Times New Roman" w:hAnsi="Times New Roman" w:cs="Times New Roman"/>
                <w:sz w:val="24"/>
                <w:szCs w:val="24"/>
              </w:rPr>
              <w:t>6</w:t>
            </w:r>
          </w:p>
        </w:tc>
        <w:tc>
          <w:tcPr>
            <w:tcW w:w="332" w:type="pct"/>
          </w:tcPr>
          <w:p w14:paraId="4EB6C270" w14:textId="6EE26699" w:rsidR="00E152C5" w:rsidRPr="00E0608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w:t>
            </w:r>
            <w:r>
              <w:rPr>
                <w:rFonts w:ascii="Times New Roman" w:hAnsi="Times New Roman" w:cs="Times New Roman"/>
                <w:sz w:val="24"/>
                <w:szCs w:val="24"/>
              </w:rPr>
              <w:t>7</w:t>
            </w:r>
          </w:p>
        </w:tc>
        <w:tc>
          <w:tcPr>
            <w:tcW w:w="332" w:type="pct"/>
            <w:vAlign w:val="center"/>
          </w:tcPr>
          <w:p w14:paraId="55F67573" w14:textId="169977B1" w:rsidR="00E152C5" w:rsidRPr="00E06085" w:rsidRDefault="00E152C5" w:rsidP="00E152C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8</w:t>
            </w:r>
          </w:p>
        </w:tc>
        <w:tc>
          <w:tcPr>
            <w:tcW w:w="352" w:type="pct"/>
            <w:shd w:val="clear" w:color="auto" w:fill="auto"/>
            <w:vAlign w:val="center"/>
          </w:tcPr>
          <w:p w14:paraId="2AD94F8A" w14:textId="221F669A" w:rsidR="00E152C5" w:rsidRPr="00E152C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Т9</w:t>
            </w:r>
          </w:p>
        </w:tc>
        <w:tc>
          <w:tcPr>
            <w:tcW w:w="331" w:type="pct"/>
            <w:shd w:val="clear" w:color="auto" w:fill="auto"/>
            <w:vAlign w:val="center"/>
          </w:tcPr>
          <w:p w14:paraId="6DCD33C7" w14:textId="5BDBB56A" w:rsidR="00E152C5" w:rsidRPr="00E152C5" w:rsidRDefault="00E152C5" w:rsidP="00E152C5">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Т10</w:t>
            </w:r>
          </w:p>
        </w:tc>
        <w:tc>
          <w:tcPr>
            <w:tcW w:w="331" w:type="pct"/>
            <w:shd w:val="clear" w:color="auto" w:fill="auto"/>
            <w:vAlign w:val="center"/>
          </w:tcPr>
          <w:p w14:paraId="7448408B" w14:textId="56D385AA" w:rsidR="00E152C5" w:rsidRPr="00E06085" w:rsidRDefault="00E152C5" w:rsidP="00E152C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11</w:t>
            </w:r>
          </w:p>
        </w:tc>
        <w:tc>
          <w:tcPr>
            <w:tcW w:w="331" w:type="pct"/>
            <w:shd w:val="clear" w:color="auto" w:fill="auto"/>
            <w:vAlign w:val="center"/>
          </w:tcPr>
          <w:p w14:paraId="12E0FA07" w14:textId="20C83009" w:rsidR="00E152C5" w:rsidRPr="00E06085" w:rsidRDefault="00E152C5" w:rsidP="00E152C5">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12</w:t>
            </w:r>
          </w:p>
        </w:tc>
        <w:tc>
          <w:tcPr>
            <w:tcW w:w="332" w:type="pct"/>
            <w:vAlign w:val="center"/>
          </w:tcPr>
          <w:p w14:paraId="4F7A248B" w14:textId="20155EB8" w:rsidR="00E152C5" w:rsidRPr="00E06085" w:rsidRDefault="00E152C5" w:rsidP="00FD1D8B">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Т</w:t>
            </w:r>
            <w:r>
              <w:rPr>
                <w:rFonts w:ascii="Times New Roman" w:hAnsi="Times New Roman" w:cs="Times New Roman"/>
                <w:sz w:val="24"/>
                <w:szCs w:val="24"/>
              </w:rPr>
              <w:t>13</w:t>
            </w:r>
          </w:p>
        </w:tc>
        <w:tc>
          <w:tcPr>
            <w:tcW w:w="687" w:type="pct"/>
            <w:vMerge w:val="restart"/>
            <w:shd w:val="clear" w:color="auto" w:fill="auto"/>
            <w:vAlign w:val="center"/>
          </w:tcPr>
          <w:p w14:paraId="5BE496D0" w14:textId="40D8621F" w:rsidR="00E152C5" w:rsidRPr="00E06085" w:rsidRDefault="00E152C5" w:rsidP="00D750C8">
            <w:pPr>
              <w:spacing w:after="0" w:line="240" w:lineRule="auto"/>
              <w:jc w:val="center"/>
              <w:rPr>
                <w:rFonts w:ascii="Times New Roman" w:hAnsi="Times New Roman" w:cs="Times New Roman"/>
                <w:sz w:val="24"/>
                <w:szCs w:val="24"/>
              </w:rPr>
            </w:pPr>
            <w:r w:rsidRPr="00E06085">
              <w:rPr>
                <w:rFonts w:ascii="Times New Roman" w:hAnsi="Times New Roman" w:cs="Times New Roman"/>
                <w:sz w:val="24"/>
                <w:szCs w:val="24"/>
              </w:rPr>
              <w:t>100</w:t>
            </w:r>
          </w:p>
        </w:tc>
      </w:tr>
      <w:tr w:rsidR="00E152C5" w:rsidRPr="00E06085" w14:paraId="027D9FAC" w14:textId="77777777" w:rsidTr="00D750C8">
        <w:trPr>
          <w:trHeight w:val="340"/>
          <w:jc w:val="center"/>
        </w:trPr>
        <w:tc>
          <w:tcPr>
            <w:tcW w:w="320" w:type="pct"/>
            <w:shd w:val="clear" w:color="auto" w:fill="auto"/>
            <w:vAlign w:val="center"/>
          </w:tcPr>
          <w:p w14:paraId="586E5CCD" w14:textId="04EE736F"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329" w:type="pct"/>
            <w:shd w:val="clear" w:color="auto" w:fill="auto"/>
            <w:vAlign w:val="center"/>
          </w:tcPr>
          <w:p w14:paraId="1CEB0AC1" w14:textId="04910D2B"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5</w:t>
            </w:r>
          </w:p>
        </w:tc>
        <w:tc>
          <w:tcPr>
            <w:tcW w:w="330" w:type="pct"/>
          </w:tcPr>
          <w:p w14:paraId="09F32528" w14:textId="056CE5A4"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0" w:type="pct"/>
          </w:tcPr>
          <w:p w14:paraId="3CCE74D5" w14:textId="29AFDFEA"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29" w:type="pct"/>
          </w:tcPr>
          <w:p w14:paraId="5764D7D5" w14:textId="122AE4A7"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1" w:type="pct"/>
          </w:tcPr>
          <w:p w14:paraId="56B73E76" w14:textId="0789C35E"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2" w:type="pct"/>
          </w:tcPr>
          <w:p w14:paraId="5383DA65" w14:textId="4B18A319"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332" w:type="pct"/>
          </w:tcPr>
          <w:p w14:paraId="2D62F6EC" w14:textId="4724085D"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52" w:type="pct"/>
            <w:shd w:val="clear" w:color="auto" w:fill="auto"/>
            <w:vAlign w:val="center"/>
          </w:tcPr>
          <w:p w14:paraId="00083F45" w14:textId="3B8CC305" w:rsidR="00E152C5" w:rsidRPr="00E152C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1" w:type="pct"/>
            <w:shd w:val="clear" w:color="auto" w:fill="auto"/>
            <w:vAlign w:val="center"/>
          </w:tcPr>
          <w:p w14:paraId="576FF389" w14:textId="75A8F4FC" w:rsidR="00E152C5" w:rsidRPr="00E152C5" w:rsidRDefault="00E152C5" w:rsidP="00261094">
            <w:pPr>
              <w:spacing w:after="0" w:line="240" w:lineRule="auto"/>
              <w:jc w:val="both"/>
              <w:rPr>
                <w:rFonts w:ascii="Times New Roman" w:hAnsi="Times New Roman" w:cs="Times New Roman"/>
                <w:sz w:val="24"/>
                <w:szCs w:val="24"/>
              </w:rPr>
            </w:pPr>
            <w:r w:rsidRPr="00E152C5">
              <w:rPr>
                <w:rFonts w:ascii="Times New Roman" w:hAnsi="Times New Roman" w:cs="Times New Roman"/>
                <w:sz w:val="24"/>
                <w:szCs w:val="24"/>
              </w:rPr>
              <w:t>5</w:t>
            </w:r>
          </w:p>
        </w:tc>
        <w:tc>
          <w:tcPr>
            <w:tcW w:w="331" w:type="pct"/>
            <w:shd w:val="clear" w:color="auto" w:fill="auto"/>
            <w:vAlign w:val="center"/>
          </w:tcPr>
          <w:p w14:paraId="7CDEB4D2" w14:textId="5DB9264E" w:rsidR="00E152C5" w:rsidRPr="00E06085" w:rsidRDefault="00E152C5" w:rsidP="002610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31" w:type="pct"/>
            <w:shd w:val="clear" w:color="auto" w:fill="auto"/>
            <w:vAlign w:val="center"/>
          </w:tcPr>
          <w:p w14:paraId="06CBD2E8" w14:textId="5D4F61DB" w:rsidR="00E152C5" w:rsidRPr="00E06085" w:rsidRDefault="00E152C5" w:rsidP="003E5B79">
            <w:pPr>
              <w:spacing w:after="0" w:line="240" w:lineRule="auto"/>
              <w:jc w:val="both"/>
              <w:rPr>
                <w:rFonts w:ascii="Times New Roman" w:hAnsi="Times New Roman" w:cs="Times New Roman"/>
                <w:sz w:val="24"/>
                <w:szCs w:val="24"/>
              </w:rPr>
            </w:pPr>
            <w:r w:rsidRPr="00E06085">
              <w:rPr>
                <w:rFonts w:ascii="Times New Roman" w:hAnsi="Times New Roman" w:cs="Times New Roman"/>
                <w:sz w:val="24"/>
                <w:szCs w:val="24"/>
              </w:rPr>
              <w:t>10</w:t>
            </w:r>
          </w:p>
        </w:tc>
        <w:tc>
          <w:tcPr>
            <w:tcW w:w="332" w:type="pct"/>
          </w:tcPr>
          <w:p w14:paraId="65005649" w14:textId="4C1641CB" w:rsidR="00E152C5" w:rsidRPr="00E06085" w:rsidRDefault="00E152C5" w:rsidP="003E5B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687" w:type="pct"/>
            <w:vMerge/>
            <w:shd w:val="clear" w:color="auto" w:fill="auto"/>
            <w:vAlign w:val="center"/>
          </w:tcPr>
          <w:p w14:paraId="5466B013" w14:textId="52200522" w:rsidR="00E152C5" w:rsidRPr="00E06085" w:rsidRDefault="00E152C5" w:rsidP="003E5B79">
            <w:pPr>
              <w:spacing w:after="0" w:line="240" w:lineRule="auto"/>
              <w:jc w:val="both"/>
              <w:rPr>
                <w:rFonts w:ascii="Times New Roman" w:hAnsi="Times New Roman" w:cs="Times New Roman"/>
                <w:sz w:val="24"/>
                <w:szCs w:val="24"/>
              </w:rPr>
            </w:pPr>
          </w:p>
        </w:tc>
      </w:tr>
    </w:tbl>
    <w:p w14:paraId="041AA48B" w14:textId="77777777" w:rsidR="006B3753" w:rsidRPr="00E06085" w:rsidRDefault="006B3753" w:rsidP="00680C2F">
      <w:pPr>
        <w:autoSpaceDE w:val="0"/>
        <w:autoSpaceDN w:val="0"/>
        <w:spacing w:after="0" w:line="240" w:lineRule="auto"/>
        <w:jc w:val="center"/>
        <w:rPr>
          <w:rFonts w:ascii="Times New Roman" w:hAnsi="Times New Roman" w:cs="Times New Roman"/>
          <w:b/>
          <w:color w:val="000000"/>
          <w:sz w:val="24"/>
          <w:szCs w:val="24"/>
          <w:lang w:eastAsia="uk-UA"/>
        </w:rPr>
      </w:pPr>
      <w:r w:rsidRPr="00E06085">
        <w:rPr>
          <w:rFonts w:ascii="Times New Roman" w:hAnsi="Times New Roman" w:cs="Times New Roman"/>
          <w:b/>
          <w:color w:val="000000"/>
          <w:sz w:val="24"/>
          <w:szCs w:val="24"/>
          <w:lang w:eastAsia="uk-UA"/>
        </w:rPr>
        <w:t>Шкала оцінювання</w:t>
      </w:r>
    </w:p>
    <w:tbl>
      <w:tblPr>
        <w:tblW w:w="47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464"/>
        <w:gridCol w:w="2464"/>
        <w:gridCol w:w="2071"/>
      </w:tblGrid>
      <w:tr w:rsidR="006B3753" w:rsidRPr="00E06085" w14:paraId="0230BC5C" w14:textId="77777777" w:rsidTr="00D750C8">
        <w:trPr>
          <w:trHeight w:val="397"/>
        </w:trPr>
        <w:tc>
          <w:tcPr>
            <w:tcW w:w="1259" w:type="pct"/>
            <w:shd w:val="clear" w:color="auto" w:fill="auto"/>
            <w:vAlign w:val="center"/>
          </w:tcPr>
          <w:p w14:paraId="2FD097FC"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За шкалою</w:t>
            </w:r>
          </w:p>
        </w:tc>
        <w:tc>
          <w:tcPr>
            <w:tcW w:w="1317" w:type="pct"/>
            <w:shd w:val="clear" w:color="auto" w:fill="auto"/>
            <w:vAlign w:val="center"/>
          </w:tcPr>
          <w:p w14:paraId="70636C2C"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Екзамен</w:t>
            </w:r>
          </w:p>
        </w:tc>
        <w:tc>
          <w:tcPr>
            <w:tcW w:w="1317" w:type="pct"/>
            <w:shd w:val="clear" w:color="auto" w:fill="auto"/>
            <w:vAlign w:val="center"/>
          </w:tcPr>
          <w:p w14:paraId="3139B4B8"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Залік</w:t>
            </w:r>
          </w:p>
        </w:tc>
        <w:tc>
          <w:tcPr>
            <w:tcW w:w="1108" w:type="pct"/>
            <w:shd w:val="clear" w:color="auto" w:fill="auto"/>
            <w:vAlign w:val="center"/>
          </w:tcPr>
          <w:p w14:paraId="0DD6BD81" w14:textId="77777777" w:rsidR="006B3753" w:rsidRPr="00E06085" w:rsidRDefault="006B3753" w:rsidP="003338A5">
            <w:pPr>
              <w:autoSpaceDE w:val="0"/>
              <w:autoSpaceDN w:val="0"/>
              <w:spacing w:after="0" w:line="240" w:lineRule="auto"/>
              <w:jc w:val="center"/>
              <w:rPr>
                <w:rFonts w:ascii="Times New Roman" w:eastAsia="Calibri" w:hAnsi="Times New Roman" w:cs="Times New Roman"/>
                <w:i/>
                <w:color w:val="000000"/>
                <w:sz w:val="24"/>
                <w:szCs w:val="24"/>
                <w:lang w:eastAsia="uk-UA"/>
              </w:rPr>
            </w:pPr>
            <w:r w:rsidRPr="00E06085">
              <w:rPr>
                <w:rFonts w:ascii="Times New Roman" w:eastAsia="Calibri" w:hAnsi="Times New Roman" w:cs="Times New Roman"/>
                <w:i/>
                <w:color w:val="000000"/>
                <w:sz w:val="24"/>
                <w:szCs w:val="24"/>
                <w:lang w:eastAsia="uk-UA"/>
              </w:rPr>
              <w:t>Бали</w:t>
            </w:r>
          </w:p>
        </w:tc>
      </w:tr>
      <w:tr w:rsidR="006B3753" w:rsidRPr="00E06085" w14:paraId="17F76E3B" w14:textId="77777777" w:rsidTr="00D750C8">
        <w:trPr>
          <w:trHeight w:val="312"/>
        </w:trPr>
        <w:tc>
          <w:tcPr>
            <w:tcW w:w="1259" w:type="pct"/>
            <w:shd w:val="clear" w:color="auto" w:fill="auto"/>
            <w:vAlign w:val="center"/>
          </w:tcPr>
          <w:p w14:paraId="22B6B545"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A</w:t>
            </w:r>
          </w:p>
        </w:tc>
        <w:tc>
          <w:tcPr>
            <w:tcW w:w="1317" w:type="pct"/>
            <w:shd w:val="clear" w:color="auto" w:fill="auto"/>
            <w:vAlign w:val="center"/>
          </w:tcPr>
          <w:p w14:paraId="5654D31C"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Відмінно</w:t>
            </w:r>
          </w:p>
        </w:tc>
        <w:tc>
          <w:tcPr>
            <w:tcW w:w="1317" w:type="pct"/>
            <w:shd w:val="clear" w:color="auto" w:fill="auto"/>
            <w:vAlign w:val="center"/>
          </w:tcPr>
          <w:p w14:paraId="0F33CF1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Зараховано</w:t>
            </w:r>
          </w:p>
        </w:tc>
        <w:tc>
          <w:tcPr>
            <w:tcW w:w="1108" w:type="pct"/>
            <w:shd w:val="clear" w:color="auto" w:fill="auto"/>
            <w:vAlign w:val="center"/>
          </w:tcPr>
          <w:p w14:paraId="519D3B44"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90-100</w:t>
            </w:r>
          </w:p>
        </w:tc>
      </w:tr>
      <w:tr w:rsidR="006B3753" w:rsidRPr="00E06085" w14:paraId="7DE217D0" w14:textId="77777777" w:rsidTr="00D750C8">
        <w:trPr>
          <w:trHeight w:val="312"/>
        </w:trPr>
        <w:tc>
          <w:tcPr>
            <w:tcW w:w="1259" w:type="pct"/>
            <w:shd w:val="clear" w:color="auto" w:fill="auto"/>
            <w:vAlign w:val="center"/>
          </w:tcPr>
          <w:p w14:paraId="0A4C8EB3"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B</w:t>
            </w:r>
          </w:p>
        </w:tc>
        <w:tc>
          <w:tcPr>
            <w:tcW w:w="1317" w:type="pct"/>
            <w:vMerge w:val="restart"/>
            <w:shd w:val="clear" w:color="auto" w:fill="auto"/>
            <w:vAlign w:val="center"/>
          </w:tcPr>
          <w:p w14:paraId="360B2485"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Добре</w:t>
            </w:r>
          </w:p>
        </w:tc>
        <w:tc>
          <w:tcPr>
            <w:tcW w:w="1317" w:type="pct"/>
            <w:vMerge w:val="restart"/>
            <w:shd w:val="clear" w:color="auto" w:fill="auto"/>
            <w:vAlign w:val="center"/>
          </w:tcPr>
          <w:p w14:paraId="6484E4B2"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Зараховано</w:t>
            </w:r>
          </w:p>
        </w:tc>
        <w:tc>
          <w:tcPr>
            <w:tcW w:w="1108" w:type="pct"/>
            <w:shd w:val="clear" w:color="auto" w:fill="auto"/>
            <w:vAlign w:val="center"/>
          </w:tcPr>
          <w:p w14:paraId="59466D75"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82-89</w:t>
            </w:r>
          </w:p>
        </w:tc>
      </w:tr>
      <w:tr w:rsidR="006B3753" w:rsidRPr="00E06085" w14:paraId="085FF612" w14:textId="77777777" w:rsidTr="00D750C8">
        <w:trPr>
          <w:trHeight w:val="312"/>
        </w:trPr>
        <w:tc>
          <w:tcPr>
            <w:tcW w:w="1259" w:type="pct"/>
            <w:shd w:val="clear" w:color="auto" w:fill="auto"/>
            <w:vAlign w:val="center"/>
          </w:tcPr>
          <w:p w14:paraId="65B87F7F"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C</w:t>
            </w:r>
          </w:p>
        </w:tc>
        <w:tc>
          <w:tcPr>
            <w:tcW w:w="1317" w:type="pct"/>
            <w:vMerge/>
            <w:shd w:val="clear" w:color="auto" w:fill="auto"/>
            <w:vAlign w:val="center"/>
          </w:tcPr>
          <w:p w14:paraId="72000B91"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317" w:type="pct"/>
            <w:vMerge/>
            <w:shd w:val="clear" w:color="auto" w:fill="auto"/>
            <w:vAlign w:val="center"/>
          </w:tcPr>
          <w:p w14:paraId="06C8B11E"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108" w:type="pct"/>
            <w:shd w:val="clear" w:color="auto" w:fill="auto"/>
            <w:vAlign w:val="center"/>
          </w:tcPr>
          <w:p w14:paraId="5C3F6DB1"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74-81</w:t>
            </w:r>
          </w:p>
        </w:tc>
      </w:tr>
      <w:tr w:rsidR="006B3753" w:rsidRPr="00E06085" w14:paraId="7B435451" w14:textId="77777777" w:rsidTr="00D750C8">
        <w:trPr>
          <w:trHeight w:val="312"/>
        </w:trPr>
        <w:tc>
          <w:tcPr>
            <w:tcW w:w="1259" w:type="pct"/>
            <w:shd w:val="clear" w:color="auto" w:fill="auto"/>
            <w:vAlign w:val="center"/>
          </w:tcPr>
          <w:p w14:paraId="646FD10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D</w:t>
            </w:r>
          </w:p>
        </w:tc>
        <w:tc>
          <w:tcPr>
            <w:tcW w:w="1317" w:type="pct"/>
            <w:vMerge w:val="restart"/>
            <w:shd w:val="clear" w:color="auto" w:fill="auto"/>
            <w:vAlign w:val="center"/>
          </w:tcPr>
          <w:p w14:paraId="30B3C8A0"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Задовільно</w:t>
            </w:r>
          </w:p>
        </w:tc>
        <w:tc>
          <w:tcPr>
            <w:tcW w:w="1317" w:type="pct"/>
            <w:vMerge w:val="restart"/>
            <w:shd w:val="clear" w:color="auto" w:fill="auto"/>
            <w:vAlign w:val="center"/>
          </w:tcPr>
          <w:p w14:paraId="7C2460F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Зараховано</w:t>
            </w:r>
          </w:p>
        </w:tc>
        <w:tc>
          <w:tcPr>
            <w:tcW w:w="1108" w:type="pct"/>
            <w:shd w:val="clear" w:color="auto" w:fill="auto"/>
            <w:vAlign w:val="center"/>
          </w:tcPr>
          <w:p w14:paraId="1AA9B2F6"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64-73</w:t>
            </w:r>
          </w:p>
        </w:tc>
      </w:tr>
      <w:tr w:rsidR="006B3753" w:rsidRPr="00E06085" w14:paraId="5F098B91" w14:textId="77777777" w:rsidTr="00D750C8">
        <w:trPr>
          <w:trHeight w:val="312"/>
        </w:trPr>
        <w:tc>
          <w:tcPr>
            <w:tcW w:w="1259" w:type="pct"/>
            <w:shd w:val="clear" w:color="auto" w:fill="auto"/>
            <w:vAlign w:val="center"/>
          </w:tcPr>
          <w:p w14:paraId="6106962B"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E</w:t>
            </w:r>
          </w:p>
        </w:tc>
        <w:tc>
          <w:tcPr>
            <w:tcW w:w="1317" w:type="pct"/>
            <w:vMerge/>
            <w:shd w:val="clear" w:color="auto" w:fill="auto"/>
            <w:vAlign w:val="center"/>
          </w:tcPr>
          <w:p w14:paraId="54BBDB71"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317" w:type="pct"/>
            <w:vMerge/>
            <w:shd w:val="clear" w:color="auto" w:fill="auto"/>
            <w:vAlign w:val="center"/>
          </w:tcPr>
          <w:p w14:paraId="45DE6680"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108" w:type="pct"/>
            <w:shd w:val="clear" w:color="auto" w:fill="auto"/>
            <w:vAlign w:val="center"/>
          </w:tcPr>
          <w:p w14:paraId="000F1E49"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60-63</w:t>
            </w:r>
          </w:p>
        </w:tc>
      </w:tr>
      <w:tr w:rsidR="006B3753" w:rsidRPr="00E06085" w14:paraId="2D815BE4" w14:textId="77777777" w:rsidTr="00D750C8">
        <w:trPr>
          <w:trHeight w:val="312"/>
        </w:trPr>
        <w:tc>
          <w:tcPr>
            <w:tcW w:w="1259" w:type="pct"/>
            <w:shd w:val="clear" w:color="auto" w:fill="auto"/>
            <w:vAlign w:val="center"/>
          </w:tcPr>
          <w:p w14:paraId="0C3C2A99"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FX</w:t>
            </w:r>
          </w:p>
        </w:tc>
        <w:tc>
          <w:tcPr>
            <w:tcW w:w="1317" w:type="pct"/>
            <w:vMerge w:val="restart"/>
            <w:shd w:val="clear" w:color="auto" w:fill="auto"/>
            <w:vAlign w:val="center"/>
          </w:tcPr>
          <w:p w14:paraId="7B3AE66D"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Незадовільно</w:t>
            </w:r>
          </w:p>
        </w:tc>
        <w:tc>
          <w:tcPr>
            <w:tcW w:w="1317" w:type="pct"/>
            <w:shd w:val="clear" w:color="auto" w:fill="auto"/>
            <w:vAlign w:val="center"/>
          </w:tcPr>
          <w:p w14:paraId="1DA6E24E"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Не зараховано</w:t>
            </w:r>
          </w:p>
        </w:tc>
        <w:tc>
          <w:tcPr>
            <w:tcW w:w="1108" w:type="pct"/>
            <w:shd w:val="clear" w:color="auto" w:fill="auto"/>
            <w:vAlign w:val="center"/>
          </w:tcPr>
          <w:p w14:paraId="264483CF"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35-59</w:t>
            </w:r>
          </w:p>
        </w:tc>
      </w:tr>
      <w:tr w:rsidR="006B3753" w:rsidRPr="00E06085" w14:paraId="22485DEB" w14:textId="77777777" w:rsidTr="00D750C8">
        <w:trPr>
          <w:trHeight w:val="312"/>
        </w:trPr>
        <w:tc>
          <w:tcPr>
            <w:tcW w:w="1259" w:type="pct"/>
            <w:shd w:val="clear" w:color="auto" w:fill="auto"/>
            <w:vAlign w:val="center"/>
          </w:tcPr>
          <w:p w14:paraId="56AEFC70"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val="en-US" w:eastAsia="uk-UA"/>
              </w:rPr>
            </w:pPr>
            <w:r w:rsidRPr="00E06085">
              <w:rPr>
                <w:rFonts w:ascii="Times New Roman" w:eastAsia="Calibri" w:hAnsi="Times New Roman" w:cs="Times New Roman"/>
                <w:color w:val="000000"/>
                <w:sz w:val="24"/>
                <w:szCs w:val="24"/>
                <w:lang w:val="en-US" w:eastAsia="uk-UA"/>
              </w:rPr>
              <w:t>F</w:t>
            </w:r>
          </w:p>
        </w:tc>
        <w:tc>
          <w:tcPr>
            <w:tcW w:w="1317" w:type="pct"/>
            <w:vMerge/>
            <w:shd w:val="clear" w:color="auto" w:fill="auto"/>
            <w:vAlign w:val="center"/>
          </w:tcPr>
          <w:p w14:paraId="121740E3"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p>
        </w:tc>
        <w:tc>
          <w:tcPr>
            <w:tcW w:w="1317" w:type="pct"/>
            <w:shd w:val="clear" w:color="auto" w:fill="auto"/>
            <w:vAlign w:val="center"/>
          </w:tcPr>
          <w:p w14:paraId="21210308"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eastAsia="uk-UA"/>
              </w:rPr>
              <w:t>Не зараховано</w:t>
            </w:r>
          </w:p>
        </w:tc>
        <w:tc>
          <w:tcPr>
            <w:tcW w:w="1108" w:type="pct"/>
            <w:shd w:val="clear" w:color="auto" w:fill="auto"/>
            <w:vAlign w:val="center"/>
          </w:tcPr>
          <w:p w14:paraId="0A7E1716" w14:textId="77777777" w:rsidR="006B3753" w:rsidRPr="00E06085" w:rsidRDefault="006B3753" w:rsidP="00BE14EB">
            <w:pPr>
              <w:autoSpaceDE w:val="0"/>
              <w:autoSpaceDN w:val="0"/>
              <w:spacing w:after="0" w:line="240" w:lineRule="auto"/>
              <w:jc w:val="center"/>
              <w:rPr>
                <w:rFonts w:ascii="Times New Roman" w:eastAsia="Calibri" w:hAnsi="Times New Roman" w:cs="Times New Roman"/>
                <w:color w:val="000000"/>
                <w:sz w:val="24"/>
                <w:szCs w:val="24"/>
                <w:lang w:eastAsia="uk-UA"/>
              </w:rPr>
            </w:pPr>
            <w:r w:rsidRPr="00E06085">
              <w:rPr>
                <w:rFonts w:ascii="Times New Roman" w:eastAsia="Calibri" w:hAnsi="Times New Roman" w:cs="Times New Roman"/>
                <w:color w:val="000000"/>
                <w:sz w:val="24"/>
                <w:szCs w:val="24"/>
                <w:lang w:val="en-US" w:eastAsia="uk-UA"/>
              </w:rPr>
              <w:t>0</w:t>
            </w:r>
            <w:r w:rsidRPr="00E06085">
              <w:rPr>
                <w:rFonts w:ascii="Times New Roman" w:eastAsia="Calibri" w:hAnsi="Times New Roman" w:cs="Times New Roman"/>
                <w:color w:val="000000"/>
                <w:sz w:val="24"/>
                <w:szCs w:val="24"/>
                <w:lang w:eastAsia="uk-UA"/>
              </w:rPr>
              <w:t>-34</w:t>
            </w:r>
          </w:p>
        </w:tc>
      </w:tr>
    </w:tbl>
    <w:p w14:paraId="01F01A02" w14:textId="379D8CEF" w:rsidR="0021017A" w:rsidRPr="00E06085" w:rsidRDefault="0021017A" w:rsidP="003E5B79">
      <w:pPr>
        <w:pStyle w:val="2"/>
        <w:spacing w:after="0" w:line="240" w:lineRule="auto"/>
        <w:ind w:left="0" w:firstLine="709"/>
        <w:jc w:val="both"/>
        <w:rPr>
          <w:lang w:val="uk-UA"/>
        </w:rPr>
      </w:pPr>
    </w:p>
    <w:p w14:paraId="29D571BA" w14:textId="5AC2D7FA" w:rsidR="006B3753" w:rsidRPr="00E06085" w:rsidRDefault="006B3753" w:rsidP="00680C2F">
      <w:pPr>
        <w:autoSpaceDE w:val="0"/>
        <w:autoSpaceDN w:val="0"/>
        <w:spacing w:after="0" w:line="240" w:lineRule="auto"/>
        <w:jc w:val="center"/>
        <w:rPr>
          <w:rFonts w:ascii="Times New Roman" w:hAnsi="Times New Roman" w:cs="Times New Roman"/>
          <w:b/>
          <w:color w:val="000000"/>
          <w:sz w:val="24"/>
          <w:szCs w:val="24"/>
          <w:lang w:eastAsia="uk-UA"/>
        </w:rPr>
      </w:pPr>
      <w:r w:rsidRPr="00E06085">
        <w:rPr>
          <w:rFonts w:ascii="Times New Roman" w:hAnsi="Times New Roman" w:cs="Times New Roman"/>
          <w:b/>
          <w:color w:val="000000"/>
          <w:sz w:val="24"/>
          <w:szCs w:val="24"/>
          <w:lang w:eastAsia="uk-UA"/>
        </w:rPr>
        <w:t>1</w:t>
      </w:r>
      <w:r w:rsidR="00E16AD9">
        <w:rPr>
          <w:rFonts w:ascii="Times New Roman" w:hAnsi="Times New Roman" w:cs="Times New Roman"/>
          <w:b/>
          <w:color w:val="000000"/>
          <w:sz w:val="24"/>
          <w:szCs w:val="24"/>
          <w:lang w:val="ru-RU" w:eastAsia="uk-UA"/>
        </w:rPr>
        <w:t>0</w:t>
      </w:r>
      <w:r w:rsidRPr="00E06085">
        <w:rPr>
          <w:rFonts w:ascii="Times New Roman" w:hAnsi="Times New Roman" w:cs="Times New Roman"/>
          <w:b/>
          <w:color w:val="000000"/>
          <w:sz w:val="24"/>
          <w:szCs w:val="24"/>
          <w:lang w:eastAsia="uk-UA"/>
        </w:rPr>
        <w:t>. Рекомендована література</w:t>
      </w:r>
    </w:p>
    <w:p w14:paraId="095E8F82" w14:textId="2CC323B8" w:rsidR="009378A1" w:rsidRPr="00E06085" w:rsidRDefault="009378A1" w:rsidP="003E5B79">
      <w:pPr>
        <w:autoSpaceDE w:val="0"/>
        <w:autoSpaceDN w:val="0"/>
        <w:spacing w:after="0" w:line="240" w:lineRule="auto"/>
        <w:ind w:firstLine="567"/>
        <w:jc w:val="both"/>
        <w:rPr>
          <w:rFonts w:ascii="Times New Roman" w:hAnsi="Times New Roman" w:cs="Times New Roman"/>
          <w:b/>
          <w:i/>
          <w:color w:val="000000"/>
          <w:sz w:val="24"/>
          <w:szCs w:val="24"/>
          <w:lang w:eastAsia="uk-UA"/>
        </w:rPr>
      </w:pPr>
      <w:r w:rsidRPr="00E06085">
        <w:rPr>
          <w:rFonts w:ascii="Times New Roman" w:hAnsi="Times New Roman" w:cs="Times New Roman"/>
          <w:b/>
          <w:i/>
          <w:color w:val="000000"/>
          <w:sz w:val="24"/>
          <w:szCs w:val="24"/>
          <w:lang w:eastAsia="uk-UA"/>
        </w:rPr>
        <w:t>Основна література</w:t>
      </w:r>
      <w:r w:rsidR="006E7242">
        <w:rPr>
          <w:rFonts w:ascii="Times New Roman" w:hAnsi="Times New Roman" w:cs="Times New Roman"/>
          <w:b/>
          <w:i/>
          <w:color w:val="000000"/>
          <w:sz w:val="24"/>
          <w:szCs w:val="24"/>
          <w:lang w:eastAsia="uk-UA"/>
        </w:rPr>
        <w:t>:</w:t>
      </w:r>
    </w:p>
    <w:p w14:paraId="0534F5C1" w14:textId="4809D444" w:rsidR="00433704" w:rsidRPr="00E06085" w:rsidRDefault="00433704" w:rsidP="00433704">
      <w:pPr>
        <w:pStyle w:val="a3"/>
        <w:numPr>
          <w:ilvl w:val="0"/>
          <w:numId w:val="29"/>
        </w:numPr>
        <w:tabs>
          <w:tab w:val="left" w:pos="284"/>
        </w:tabs>
        <w:autoSpaceDE w:val="0"/>
        <w:autoSpaceDN w:val="0"/>
        <w:spacing w:after="0" w:line="240" w:lineRule="auto"/>
        <w:ind w:left="-142" w:firstLine="0"/>
        <w:jc w:val="both"/>
        <w:rPr>
          <w:rFonts w:ascii="Times New Roman" w:hAnsi="Times New Roman" w:cs="Times New Roman"/>
          <w:color w:val="000000"/>
          <w:sz w:val="24"/>
          <w:szCs w:val="24"/>
        </w:rPr>
      </w:pPr>
      <w:r w:rsidRPr="00E06085">
        <w:rPr>
          <w:rFonts w:ascii="Times New Roman" w:hAnsi="Times New Roman" w:cs="Times New Roman"/>
          <w:spacing w:val="-6"/>
          <w:sz w:val="24"/>
          <w:szCs w:val="24"/>
        </w:rPr>
        <w:t xml:space="preserve">Карпенко В. О. Основи редакторської майстерності. Теорія, методика, практика: підручник. К.: Університет «Україна», 2017. 431с. </w:t>
      </w:r>
    </w:p>
    <w:p w14:paraId="3924837B" w14:textId="7DA73A42" w:rsidR="00431B7C" w:rsidRPr="00E06085" w:rsidRDefault="00431B7C" w:rsidP="00431B7C">
      <w:pPr>
        <w:pStyle w:val="a3"/>
        <w:numPr>
          <w:ilvl w:val="0"/>
          <w:numId w:val="29"/>
        </w:numPr>
        <w:tabs>
          <w:tab w:val="left" w:pos="284"/>
        </w:tabs>
        <w:autoSpaceDE w:val="0"/>
        <w:autoSpaceDN w:val="0"/>
        <w:spacing w:after="0" w:line="240" w:lineRule="auto"/>
        <w:ind w:left="284" w:hanging="426"/>
        <w:jc w:val="both"/>
        <w:rPr>
          <w:rStyle w:val="fontstyle01"/>
        </w:rPr>
      </w:pPr>
      <w:r w:rsidRPr="00E06085">
        <w:rPr>
          <w:rStyle w:val="fontstyle01"/>
        </w:rPr>
        <w:t>Капелюшний А. О. Редагування в засобах масової інформації: навчальний посібник. Львів: ПАІС, 2005. 304 с.</w:t>
      </w:r>
    </w:p>
    <w:p w14:paraId="4218551B" w14:textId="7690C8E4" w:rsidR="00431B7C" w:rsidRPr="006E7242" w:rsidRDefault="00680C2F" w:rsidP="00433704">
      <w:pPr>
        <w:pStyle w:val="a3"/>
        <w:widowControl w:val="0"/>
        <w:numPr>
          <w:ilvl w:val="0"/>
          <w:numId w:val="29"/>
        </w:numPr>
        <w:shd w:val="clear" w:color="auto" w:fill="FFFFFF"/>
        <w:tabs>
          <w:tab w:val="left" w:pos="284"/>
          <w:tab w:val="left" w:pos="365"/>
        </w:tabs>
        <w:autoSpaceDE w:val="0"/>
        <w:autoSpaceDN w:val="0"/>
        <w:adjustRightInd w:val="0"/>
        <w:spacing w:after="0"/>
        <w:ind w:left="-142" w:firstLine="0"/>
        <w:jc w:val="both"/>
        <w:rPr>
          <w:rStyle w:val="fontstyle01"/>
          <w:color w:val="auto"/>
          <w:spacing w:val="-6"/>
        </w:rPr>
      </w:pPr>
      <w:proofErr w:type="spellStart"/>
      <w:r w:rsidRPr="00E06085">
        <w:rPr>
          <w:rStyle w:val="fontstyle01"/>
        </w:rPr>
        <w:lastRenderedPageBreak/>
        <w:t>Теремко</w:t>
      </w:r>
      <w:proofErr w:type="spellEnd"/>
      <w:r w:rsidRPr="00E06085">
        <w:rPr>
          <w:rStyle w:val="fontstyle01"/>
        </w:rPr>
        <w:t xml:space="preserve"> Василь Іванович. Видавництво-XXI. </w:t>
      </w:r>
      <w:r w:rsidR="006E7242">
        <w:rPr>
          <w:rStyle w:val="fontstyle01"/>
        </w:rPr>
        <w:t xml:space="preserve">Виклики і стратегії: монографія. </w:t>
      </w:r>
      <w:r w:rsidRPr="00E06085">
        <w:rPr>
          <w:rStyle w:val="fontstyle01"/>
        </w:rPr>
        <w:t xml:space="preserve">Наук. </w:t>
      </w:r>
      <w:proofErr w:type="spellStart"/>
      <w:r w:rsidR="006E7242">
        <w:rPr>
          <w:rStyle w:val="fontstyle01"/>
        </w:rPr>
        <w:t>конс</w:t>
      </w:r>
      <w:proofErr w:type="spellEnd"/>
      <w:r w:rsidR="006E7242">
        <w:rPr>
          <w:rStyle w:val="fontstyle01"/>
        </w:rPr>
        <w:t>. В.</w:t>
      </w:r>
      <w:proofErr w:type="spellStart"/>
      <w:r w:rsidRPr="00E06085">
        <w:rPr>
          <w:rStyle w:val="fontstyle01"/>
        </w:rPr>
        <w:t>Різун</w:t>
      </w:r>
      <w:proofErr w:type="spellEnd"/>
      <w:r w:rsidRPr="00E06085">
        <w:rPr>
          <w:rStyle w:val="fontstyle01"/>
        </w:rPr>
        <w:t xml:space="preserve">. К.: </w:t>
      </w:r>
      <w:proofErr w:type="spellStart"/>
      <w:r w:rsidRPr="00E06085">
        <w:rPr>
          <w:rStyle w:val="fontstyle01"/>
        </w:rPr>
        <w:t>Академвидав</w:t>
      </w:r>
      <w:proofErr w:type="spellEnd"/>
      <w:r w:rsidRPr="00E06085">
        <w:rPr>
          <w:rStyle w:val="fontstyle01"/>
        </w:rPr>
        <w:t>, 20</w:t>
      </w:r>
      <w:r w:rsidR="00433704" w:rsidRPr="00E06085">
        <w:rPr>
          <w:rStyle w:val="fontstyle01"/>
        </w:rPr>
        <w:t>21</w:t>
      </w:r>
      <w:r w:rsidRPr="00E06085">
        <w:rPr>
          <w:rStyle w:val="fontstyle01"/>
        </w:rPr>
        <w:t>. 323 с.</w:t>
      </w:r>
      <w:r w:rsidR="00431B7C" w:rsidRPr="00E06085">
        <w:rPr>
          <w:rStyle w:val="fontstyle01"/>
        </w:rPr>
        <w:t xml:space="preserve"> </w:t>
      </w:r>
    </w:p>
    <w:p w14:paraId="3F85B41F" w14:textId="3A85C440" w:rsidR="00433704" w:rsidRPr="00E06085" w:rsidRDefault="00433704" w:rsidP="00BB7F53">
      <w:pPr>
        <w:pStyle w:val="a3"/>
        <w:widowControl w:val="0"/>
        <w:numPr>
          <w:ilvl w:val="0"/>
          <w:numId w:val="29"/>
        </w:numPr>
        <w:shd w:val="clear" w:color="auto" w:fill="FFFFFF"/>
        <w:tabs>
          <w:tab w:val="left" w:pos="142"/>
          <w:tab w:val="left" w:pos="284"/>
          <w:tab w:val="left" w:pos="365"/>
        </w:tabs>
        <w:autoSpaceDE w:val="0"/>
        <w:autoSpaceDN w:val="0"/>
        <w:adjustRightInd w:val="0"/>
        <w:spacing w:after="0"/>
        <w:ind w:left="-142" w:firstLine="0"/>
        <w:jc w:val="both"/>
        <w:rPr>
          <w:rFonts w:ascii="Times New Roman" w:hAnsi="Times New Roman" w:cs="Times New Roman"/>
          <w:spacing w:val="-6"/>
          <w:sz w:val="24"/>
          <w:szCs w:val="24"/>
        </w:rPr>
      </w:pPr>
      <w:proofErr w:type="spellStart"/>
      <w:r w:rsidRPr="00E06085">
        <w:rPr>
          <w:rFonts w:ascii="Times New Roman" w:hAnsi="Times New Roman" w:cs="Times New Roman"/>
          <w:spacing w:val="-6"/>
          <w:sz w:val="24"/>
          <w:szCs w:val="24"/>
        </w:rPr>
        <w:t>Тимошик</w:t>
      </w:r>
      <w:proofErr w:type="spellEnd"/>
      <w:r w:rsidRPr="00E06085">
        <w:rPr>
          <w:rFonts w:ascii="Times New Roman" w:hAnsi="Times New Roman" w:cs="Times New Roman"/>
          <w:spacing w:val="-6"/>
          <w:sz w:val="24"/>
          <w:szCs w:val="24"/>
        </w:rPr>
        <w:t xml:space="preserve"> М. С. Видавнича справа та редагування : </w:t>
      </w:r>
      <w:proofErr w:type="spellStart"/>
      <w:r w:rsidRPr="00E06085">
        <w:rPr>
          <w:rFonts w:ascii="Times New Roman" w:hAnsi="Times New Roman" w:cs="Times New Roman"/>
          <w:spacing w:val="-6"/>
          <w:sz w:val="24"/>
          <w:szCs w:val="24"/>
        </w:rPr>
        <w:t>навч</w:t>
      </w:r>
      <w:proofErr w:type="spellEnd"/>
      <w:r w:rsidRPr="00E06085">
        <w:rPr>
          <w:rFonts w:ascii="Times New Roman" w:hAnsi="Times New Roman" w:cs="Times New Roman"/>
          <w:spacing w:val="-6"/>
          <w:sz w:val="24"/>
          <w:szCs w:val="24"/>
        </w:rPr>
        <w:t>. посібник. К.: Наша культура і наука – концерн “</w:t>
      </w:r>
      <w:proofErr w:type="spellStart"/>
      <w:r w:rsidRPr="00E06085">
        <w:rPr>
          <w:rFonts w:ascii="Times New Roman" w:hAnsi="Times New Roman" w:cs="Times New Roman"/>
          <w:spacing w:val="-6"/>
          <w:sz w:val="24"/>
          <w:szCs w:val="24"/>
        </w:rPr>
        <w:t>Видавн</w:t>
      </w:r>
      <w:proofErr w:type="spellEnd"/>
      <w:r w:rsidRPr="00E06085">
        <w:rPr>
          <w:rFonts w:ascii="Times New Roman" w:hAnsi="Times New Roman" w:cs="Times New Roman"/>
          <w:spacing w:val="-6"/>
          <w:sz w:val="24"/>
          <w:szCs w:val="24"/>
        </w:rPr>
        <w:t xml:space="preserve">. Дім </w:t>
      </w:r>
      <w:proofErr w:type="spellStart"/>
      <w:r w:rsidRPr="00E06085">
        <w:rPr>
          <w:rFonts w:ascii="Times New Roman" w:hAnsi="Times New Roman" w:cs="Times New Roman"/>
          <w:spacing w:val="-6"/>
          <w:sz w:val="24"/>
          <w:szCs w:val="24"/>
        </w:rPr>
        <w:t>Ін</w:t>
      </w:r>
      <w:proofErr w:type="spellEnd"/>
      <w:r w:rsidRPr="00E06085">
        <w:rPr>
          <w:rFonts w:ascii="Times New Roman" w:hAnsi="Times New Roman" w:cs="Times New Roman"/>
          <w:spacing w:val="-6"/>
          <w:sz w:val="24"/>
          <w:szCs w:val="24"/>
        </w:rPr>
        <w:t xml:space="preserve"> Юре”, 2004. 224 с.; </w:t>
      </w:r>
      <w:proofErr w:type="spellStart"/>
      <w:r w:rsidRPr="00E06085">
        <w:rPr>
          <w:rFonts w:ascii="Times New Roman" w:hAnsi="Times New Roman" w:cs="Times New Roman"/>
          <w:spacing w:val="-6"/>
          <w:sz w:val="24"/>
          <w:szCs w:val="24"/>
        </w:rPr>
        <w:t>Тимошик</w:t>
      </w:r>
      <w:proofErr w:type="spellEnd"/>
      <w:r w:rsidRPr="00E06085">
        <w:rPr>
          <w:rFonts w:ascii="Times New Roman" w:hAnsi="Times New Roman" w:cs="Times New Roman"/>
          <w:spacing w:val="-6"/>
          <w:sz w:val="24"/>
          <w:szCs w:val="24"/>
        </w:rPr>
        <w:t xml:space="preserve"> М. С. Як редагувати книжкові та газетно-журнальні видання: </w:t>
      </w:r>
      <w:proofErr w:type="spellStart"/>
      <w:r w:rsidRPr="00E06085">
        <w:rPr>
          <w:rFonts w:ascii="Times New Roman" w:hAnsi="Times New Roman" w:cs="Times New Roman"/>
          <w:spacing w:val="-6"/>
          <w:sz w:val="24"/>
          <w:szCs w:val="24"/>
        </w:rPr>
        <w:t>практ</w:t>
      </w:r>
      <w:proofErr w:type="spellEnd"/>
      <w:r w:rsidRPr="00E06085">
        <w:rPr>
          <w:rFonts w:ascii="Times New Roman" w:hAnsi="Times New Roman" w:cs="Times New Roman"/>
          <w:spacing w:val="-6"/>
          <w:sz w:val="24"/>
          <w:szCs w:val="24"/>
        </w:rPr>
        <w:t>. посібник. К.: Наша культура і наука, 2012. 383 с.</w:t>
      </w:r>
    </w:p>
    <w:p w14:paraId="21DC5F4B" w14:textId="54E3D224" w:rsidR="006E7242" w:rsidRPr="006E7242" w:rsidRDefault="00680C2F" w:rsidP="00BB7F53">
      <w:pPr>
        <w:pStyle w:val="a3"/>
        <w:numPr>
          <w:ilvl w:val="0"/>
          <w:numId w:val="29"/>
        </w:numPr>
        <w:tabs>
          <w:tab w:val="left" w:pos="142"/>
          <w:tab w:val="left" w:pos="284"/>
        </w:tabs>
        <w:autoSpaceDE w:val="0"/>
        <w:autoSpaceDN w:val="0"/>
        <w:spacing w:after="0" w:line="240" w:lineRule="auto"/>
        <w:ind w:left="-142" w:firstLine="0"/>
        <w:jc w:val="both"/>
        <w:rPr>
          <w:rStyle w:val="fontstyle01"/>
          <w:color w:val="auto"/>
        </w:rPr>
      </w:pPr>
      <w:proofErr w:type="spellStart"/>
      <w:r w:rsidRPr="006E7242">
        <w:rPr>
          <w:rStyle w:val="fontstyle01"/>
          <w:color w:val="auto"/>
        </w:rPr>
        <w:t>Тимошик</w:t>
      </w:r>
      <w:proofErr w:type="spellEnd"/>
      <w:r w:rsidRPr="006E7242">
        <w:rPr>
          <w:rStyle w:val="fontstyle01"/>
          <w:color w:val="auto"/>
        </w:rPr>
        <w:t xml:space="preserve"> Микола Степанович. Книга для автора, редактора, видавця:</w:t>
      </w:r>
      <w:r w:rsidR="006E7242" w:rsidRPr="006E7242">
        <w:rPr>
          <w:rStyle w:val="fontstyle01"/>
          <w:color w:val="auto"/>
        </w:rPr>
        <w:t xml:space="preserve"> </w:t>
      </w:r>
      <w:r w:rsidRPr="006E7242">
        <w:rPr>
          <w:rStyle w:val="fontstyle01"/>
          <w:color w:val="auto"/>
        </w:rPr>
        <w:t>практичний посібник. 2-е видання, стереотип.</w:t>
      </w:r>
    </w:p>
    <w:p w14:paraId="6EE96F8E" w14:textId="1E407213" w:rsidR="009378A1" w:rsidRPr="00E06085" w:rsidRDefault="00680C2F" w:rsidP="00BB7F53">
      <w:pPr>
        <w:pStyle w:val="a3"/>
        <w:numPr>
          <w:ilvl w:val="0"/>
          <w:numId w:val="29"/>
        </w:numPr>
        <w:tabs>
          <w:tab w:val="left" w:pos="142"/>
          <w:tab w:val="left" w:pos="284"/>
        </w:tabs>
        <w:autoSpaceDE w:val="0"/>
        <w:autoSpaceDN w:val="0"/>
        <w:spacing w:after="0" w:line="240" w:lineRule="auto"/>
        <w:ind w:left="-142" w:firstLine="0"/>
        <w:jc w:val="both"/>
        <w:rPr>
          <w:rStyle w:val="fontstyle01"/>
          <w:color w:val="auto"/>
        </w:rPr>
      </w:pPr>
      <w:r w:rsidRPr="00E06085">
        <w:rPr>
          <w:rStyle w:val="fontstyle01"/>
          <w:color w:val="auto"/>
        </w:rPr>
        <w:t>Київ</w:t>
      </w:r>
      <w:r w:rsidR="00BB7F53" w:rsidRPr="00E06085">
        <w:rPr>
          <w:rStyle w:val="fontstyle01"/>
          <w:color w:val="auto"/>
        </w:rPr>
        <w:t>: Наша культура і наука, 2006.</w:t>
      </w:r>
      <w:r w:rsidRPr="00E06085">
        <w:rPr>
          <w:rStyle w:val="fontstyle01"/>
          <w:color w:val="auto"/>
        </w:rPr>
        <w:t xml:space="preserve"> 559 с.</w:t>
      </w:r>
    </w:p>
    <w:p w14:paraId="533BC8AA" w14:textId="7D009515" w:rsidR="00433704" w:rsidRPr="00E06085" w:rsidRDefault="00433704" w:rsidP="00BB7F53">
      <w:pPr>
        <w:pStyle w:val="a3"/>
        <w:numPr>
          <w:ilvl w:val="0"/>
          <w:numId w:val="29"/>
        </w:numPr>
        <w:tabs>
          <w:tab w:val="left" w:pos="142"/>
          <w:tab w:val="left" w:pos="284"/>
        </w:tabs>
        <w:autoSpaceDE w:val="0"/>
        <w:autoSpaceDN w:val="0"/>
        <w:spacing w:after="0" w:line="240" w:lineRule="auto"/>
        <w:ind w:left="-142"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Партико З. В. Загальне редагування: нормативні основи. Львів: Афіша, 2001. 416 с.</w:t>
      </w:r>
    </w:p>
    <w:p w14:paraId="1A644E54" w14:textId="4D432805" w:rsidR="00433704" w:rsidRPr="00E06085" w:rsidRDefault="00433704" w:rsidP="00BB7F53">
      <w:pPr>
        <w:pStyle w:val="a3"/>
        <w:numPr>
          <w:ilvl w:val="0"/>
          <w:numId w:val="29"/>
        </w:numPr>
        <w:tabs>
          <w:tab w:val="left" w:pos="142"/>
          <w:tab w:val="left" w:pos="284"/>
        </w:tabs>
        <w:autoSpaceDE w:val="0"/>
        <w:autoSpaceDN w:val="0"/>
        <w:spacing w:after="0" w:line="240" w:lineRule="auto"/>
        <w:ind w:left="-142" w:firstLine="0"/>
        <w:jc w:val="both"/>
        <w:rPr>
          <w:rFonts w:ascii="Times New Roman" w:hAnsi="Times New Roman" w:cs="Times New Roman"/>
          <w:sz w:val="24"/>
          <w:szCs w:val="24"/>
          <w:lang w:eastAsia="uk-UA"/>
        </w:rPr>
      </w:pPr>
      <w:proofErr w:type="spellStart"/>
      <w:r w:rsidRPr="00E06085">
        <w:rPr>
          <w:rFonts w:ascii="Times New Roman" w:hAnsi="Times New Roman" w:cs="Times New Roman"/>
          <w:spacing w:val="-6"/>
          <w:sz w:val="24"/>
          <w:szCs w:val="24"/>
        </w:rPr>
        <w:t>Різун</w:t>
      </w:r>
      <w:proofErr w:type="spellEnd"/>
      <w:r w:rsidRPr="00E06085">
        <w:rPr>
          <w:rFonts w:ascii="Times New Roman" w:hAnsi="Times New Roman" w:cs="Times New Roman"/>
          <w:spacing w:val="-6"/>
          <w:sz w:val="24"/>
          <w:szCs w:val="24"/>
        </w:rPr>
        <w:t xml:space="preserve"> В. В. Літературне редагування. К.: Либідь, 1996. 240 с.</w:t>
      </w:r>
    </w:p>
    <w:p w14:paraId="2A9B3CE7" w14:textId="02EDEAAA" w:rsidR="00403245" w:rsidRPr="00E06085" w:rsidRDefault="00403245" w:rsidP="00BB7F53">
      <w:pPr>
        <w:pStyle w:val="a3"/>
        <w:numPr>
          <w:ilvl w:val="0"/>
          <w:numId w:val="29"/>
        </w:numPr>
        <w:tabs>
          <w:tab w:val="left" w:pos="142"/>
          <w:tab w:val="left" w:pos="284"/>
        </w:tabs>
        <w:autoSpaceDE w:val="0"/>
        <w:autoSpaceDN w:val="0"/>
        <w:spacing w:after="0" w:line="240" w:lineRule="auto"/>
        <w:ind w:left="-142" w:firstLine="0"/>
        <w:jc w:val="both"/>
        <w:rPr>
          <w:rFonts w:ascii="Times New Roman" w:hAnsi="Times New Roman" w:cs="Times New Roman"/>
          <w:sz w:val="24"/>
          <w:szCs w:val="24"/>
          <w:lang w:eastAsia="uk-UA"/>
        </w:rPr>
      </w:pPr>
      <w:r w:rsidRPr="00E06085">
        <w:rPr>
          <w:rFonts w:ascii="Times New Roman" w:hAnsi="Times New Roman" w:cs="Times New Roman"/>
          <w:sz w:val="24"/>
          <w:szCs w:val="24"/>
          <w:lang w:eastAsia="uk-UA"/>
        </w:rPr>
        <w:t>Шевченко В. Е. Шрифтове оформлення видань. Наукові записки Інституту журналістики.2005. Т. 18. 13–21</w:t>
      </w:r>
      <w:r w:rsidR="00BB7F53" w:rsidRPr="00E06085">
        <w:rPr>
          <w:rFonts w:ascii="Times New Roman" w:hAnsi="Times New Roman" w:cs="Times New Roman"/>
          <w:sz w:val="24"/>
          <w:szCs w:val="24"/>
          <w:lang w:eastAsia="uk-UA"/>
        </w:rPr>
        <w:t>.</w:t>
      </w:r>
    </w:p>
    <w:p w14:paraId="7C345592" w14:textId="5641443F" w:rsidR="00BB7F53" w:rsidRPr="00E06085" w:rsidRDefault="00BB7F53" w:rsidP="00BB7F53">
      <w:pPr>
        <w:pStyle w:val="a3"/>
        <w:widowControl w:val="0"/>
        <w:numPr>
          <w:ilvl w:val="0"/>
          <w:numId w:val="29"/>
        </w:numPr>
        <w:shd w:val="clear" w:color="auto" w:fill="FFFFFF"/>
        <w:tabs>
          <w:tab w:val="left" w:pos="142"/>
          <w:tab w:val="left" w:pos="284"/>
        </w:tabs>
        <w:autoSpaceDE w:val="0"/>
        <w:autoSpaceDN w:val="0"/>
        <w:adjustRightInd w:val="0"/>
        <w:spacing w:after="0"/>
        <w:ind w:hanging="86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ДСТУ 29.3-2000. Газети. Поліграфічне виконання. Загальні технічні вимоги. К., 2000.</w:t>
      </w:r>
    </w:p>
    <w:p w14:paraId="7AFE2567" w14:textId="2BF4DB5E" w:rsidR="00BB7F53" w:rsidRPr="00E06085" w:rsidRDefault="00BB7F53" w:rsidP="00BB7F53">
      <w:pPr>
        <w:pStyle w:val="a3"/>
        <w:widowControl w:val="0"/>
        <w:numPr>
          <w:ilvl w:val="0"/>
          <w:numId w:val="29"/>
        </w:numPr>
        <w:shd w:val="clear" w:color="auto" w:fill="FFFFFF"/>
        <w:tabs>
          <w:tab w:val="left" w:pos="142"/>
          <w:tab w:val="left" w:pos="284"/>
        </w:tabs>
        <w:autoSpaceDE w:val="0"/>
        <w:autoSpaceDN w:val="0"/>
        <w:adjustRightInd w:val="0"/>
        <w:spacing w:after="0"/>
        <w:ind w:left="-142"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 ДСТУ 3017-95. Видання. Основні види, терміни та визначення». К. : Держстандарт України, 1995. 50 с.</w:t>
      </w:r>
    </w:p>
    <w:p w14:paraId="4B47181E" w14:textId="77777777" w:rsidR="00680C2F" w:rsidRPr="00E06085" w:rsidRDefault="00680C2F" w:rsidP="003E5B79">
      <w:pPr>
        <w:widowControl w:val="0"/>
        <w:shd w:val="clear" w:color="auto" w:fill="FFFFFF"/>
        <w:tabs>
          <w:tab w:val="left" w:pos="365"/>
        </w:tabs>
        <w:autoSpaceDE w:val="0"/>
        <w:autoSpaceDN w:val="0"/>
        <w:adjustRightInd w:val="0"/>
        <w:spacing w:after="0"/>
        <w:jc w:val="both"/>
        <w:rPr>
          <w:rFonts w:ascii="Times New Roman" w:hAnsi="Times New Roman" w:cs="Times New Roman"/>
          <w:b/>
          <w:bCs/>
          <w:i/>
          <w:iCs/>
          <w:spacing w:val="-6"/>
          <w:sz w:val="24"/>
          <w:szCs w:val="24"/>
        </w:rPr>
      </w:pPr>
    </w:p>
    <w:p w14:paraId="0C697B19" w14:textId="553E1D17" w:rsidR="009378A1" w:rsidRPr="00E06085" w:rsidRDefault="009378A1" w:rsidP="003E5B79">
      <w:pPr>
        <w:widowControl w:val="0"/>
        <w:shd w:val="clear" w:color="auto" w:fill="FFFFFF"/>
        <w:tabs>
          <w:tab w:val="left" w:pos="365"/>
        </w:tabs>
        <w:autoSpaceDE w:val="0"/>
        <w:autoSpaceDN w:val="0"/>
        <w:adjustRightInd w:val="0"/>
        <w:spacing w:after="0"/>
        <w:jc w:val="both"/>
        <w:rPr>
          <w:rFonts w:ascii="Times New Roman" w:hAnsi="Times New Roman" w:cs="Times New Roman"/>
          <w:b/>
          <w:bCs/>
          <w:i/>
          <w:iCs/>
          <w:spacing w:val="-6"/>
          <w:sz w:val="24"/>
          <w:szCs w:val="24"/>
        </w:rPr>
      </w:pPr>
      <w:r w:rsidRPr="00E06085">
        <w:rPr>
          <w:rFonts w:ascii="Times New Roman" w:hAnsi="Times New Roman" w:cs="Times New Roman"/>
          <w:b/>
          <w:bCs/>
          <w:i/>
          <w:iCs/>
          <w:spacing w:val="-6"/>
          <w:sz w:val="24"/>
          <w:szCs w:val="24"/>
        </w:rPr>
        <w:t>Допоміжна література</w:t>
      </w:r>
      <w:r w:rsidR="006E7242">
        <w:rPr>
          <w:rFonts w:ascii="Times New Roman" w:hAnsi="Times New Roman" w:cs="Times New Roman"/>
          <w:b/>
          <w:bCs/>
          <w:i/>
          <w:iCs/>
          <w:spacing w:val="-6"/>
          <w:sz w:val="24"/>
          <w:szCs w:val="24"/>
        </w:rPr>
        <w:t>:</w:t>
      </w:r>
    </w:p>
    <w:p w14:paraId="27D31761" w14:textId="32410B8D" w:rsidR="00A2113F"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Зелінська Н. В. Теоретичні засади роботи редактора над літературною формою тексту. К.:</w:t>
      </w:r>
      <w:r w:rsidR="00433704" w:rsidRPr="00E06085">
        <w:rPr>
          <w:rFonts w:ascii="Times New Roman" w:hAnsi="Times New Roman" w:cs="Times New Roman"/>
          <w:spacing w:val="-6"/>
          <w:sz w:val="24"/>
          <w:szCs w:val="24"/>
        </w:rPr>
        <w:t xml:space="preserve"> </w:t>
      </w:r>
      <w:r w:rsidRPr="00E06085">
        <w:rPr>
          <w:rFonts w:ascii="Times New Roman" w:hAnsi="Times New Roman" w:cs="Times New Roman"/>
          <w:spacing w:val="-6"/>
          <w:sz w:val="24"/>
          <w:szCs w:val="24"/>
        </w:rPr>
        <w:t>УМК ВО, 1989. 160 с.</w:t>
      </w:r>
    </w:p>
    <w:p w14:paraId="3BF4EFFE" w14:textId="4342BC64" w:rsidR="00433704"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Іванов В. Ф. Техніка оформлення газети : курс лекцій : </w:t>
      </w:r>
      <w:proofErr w:type="spellStart"/>
      <w:r w:rsidRPr="00E06085">
        <w:rPr>
          <w:rFonts w:ascii="Times New Roman" w:hAnsi="Times New Roman" w:cs="Times New Roman"/>
          <w:spacing w:val="-6"/>
          <w:sz w:val="24"/>
          <w:szCs w:val="24"/>
        </w:rPr>
        <w:t>навч</w:t>
      </w:r>
      <w:proofErr w:type="spellEnd"/>
      <w:r w:rsidRPr="00E06085">
        <w:rPr>
          <w:rFonts w:ascii="Times New Roman" w:hAnsi="Times New Roman" w:cs="Times New Roman"/>
          <w:spacing w:val="-6"/>
          <w:sz w:val="24"/>
          <w:szCs w:val="24"/>
        </w:rPr>
        <w:t xml:space="preserve">. посібник для </w:t>
      </w:r>
      <w:proofErr w:type="spellStart"/>
      <w:r w:rsidRPr="00E06085">
        <w:rPr>
          <w:rFonts w:ascii="Times New Roman" w:hAnsi="Times New Roman" w:cs="Times New Roman"/>
          <w:spacing w:val="-6"/>
          <w:sz w:val="24"/>
          <w:szCs w:val="24"/>
        </w:rPr>
        <w:t>студ</w:t>
      </w:r>
      <w:proofErr w:type="spellEnd"/>
      <w:r w:rsidRPr="00E06085">
        <w:rPr>
          <w:rFonts w:ascii="Times New Roman" w:hAnsi="Times New Roman" w:cs="Times New Roman"/>
          <w:spacing w:val="-6"/>
          <w:sz w:val="24"/>
          <w:szCs w:val="24"/>
        </w:rPr>
        <w:t>. фак.</w:t>
      </w:r>
      <w:r w:rsidR="00433704" w:rsidRPr="00E06085">
        <w:rPr>
          <w:rFonts w:ascii="Times New Roman" w:hAnsi="Times New Roman" w:cs="Times New Roman"/>
          <w:spacing w:val="-6"/>
          <w:sz w:val="24"/>
          <w:szCs w:val="24"/>
        </w:rPr>
        <w:t xml:space="preserve"> </w:t>
      </w:r>
      <w:r w:rsidRPr="00E06085">
        <w:rPr>
          <w:rFonts w:ascii="Times New Roman" w:hAnsi="Times New Roman" w:cs="Times New Roman"/>
          <w:spacing w:val="-6"/>
          <w:sz w:val="24"/>
          <w:szCs w:val="24"/>
        </w:rPr>
        <w:t>Журналістики. К.: Знання, 2000. 222 с.</w:t>
      </w:r>
    </w:p>
    <w:p w14:paraId="1A1CFBD0" w14:textId="410523E9" w:rsidR="00A2113F"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Капелюшний А. О. Стилістика і редагування журналістських текстів. Львів: ПАІС,</w:t>
      </w:r>
      <w:r w:rsidR="00431B7C" w:rsidRPr="00E06085">
        <w:rPr>
          <w:rFonts w:ascii="Times New Roman" w:hAnsi="Times New Roman" w:cs="Times New Roman"/>
          <w:spacing w:val="-6"/>
          <w:sz w:val="24"/>
          <w:szCs w:val="24"/>
        </w:rPr>
        <w:t xml:space="preserve"> </w:t>
      </w:r>
      <w:r w:rsidRPr="00E06085">
        <w:rPr>
          <w:rFonts w:ascii="Times New Roman" w:hAnsi="Times New Roman" w:cs="Times New Roman"/>
          <w:spacing w:val="-6"/>
          <w:sz w:val="24"/>
          <w:szCs w:val="24"/>
        </w:rPr>
        <w:t>2003. 344 с.</w:t>
      </w:r>
    </w:p>
    <w:p w14:paraId="64F52078" w14:textId="3C3638BF" w:rsidR="00A2113F"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proofErr w:type="spellStart"/>
      <w:r w:rsidRPr="00E06085">
        <w:rPr>
          <w:rFonts w:ascii="Times New Roman" w:hAnsi="Times New Roman" w:cs="Times New Roman"/>
          <w:spacing w:val="-6"/>
          <w:sz w:val="24"/>
          <w:szCs w:val="24"/>
        </w:rPr>
        <w:t>Крайнікова</w:t>
      </w:r>
      <w:proofErr w:type="spellEnd"/>
      <w:r w:rsidRPr="00E06085">
        <w:rPr>
          <w:rFonts w:ascii="Times New Roman" w:hAnsi="Times New Roman" w:cs="Times New Roman"/>
          <w:spacing w:val="-6"/>
          <w:sz w:val="24"/>
          <w:szCs w:val="24"/>
        </w:rPr>
        <w:t xml:space="preserve"> Т. С. Коректура: підручник. К.: Наша культура і наука, 2005. 251 с.</w:t>
      </w:r>
    </w:p>
    <w:p w14:paraId="4E578E11" w14:textId="0D6D7BE2" w:rsidR="00A2113F"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proofErr w:type="spellStart"/>
      <w:r w:rsidRPr="00E06085">
        <w:rPr>
          <w:rFonts w:ascii="Times New Roman" w:hAnsi="Times New Roman" w:cs="Times New Roman"/>
          <w:spacing w:val="-6"/>
          <w:sz w:val="24"/>
          <w:szCs w:val="24"/>
        </w:rPr>
        <w:t>Різун</w:t>
      </w:r>
      <w:proofErr w:type="spellEnd"/>
      <w:r w:rsidRPr="00E06085">
        <w:rPr>
          <w:rFonts w:ascii="Times New Roman" w:hAnsi="Times New Roman" w:cs="Times New Roman"/>
          <w:spacing w:val="-6"/>
          <w:sz w:val="24"/>
          <w:szCs w:val="24"/>
        </w:rPr>
        <w:t xml:space="preserve"> В. Основи комп’ютерного набору і коректури: підручник. К: Либідь, 1993. 172 с.</w:t>
      </w:r>
    </w:p>
    <w:p w14:paraId="2126CF50" w14:textId="3A27F97E" w:rsidR="00433704"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proofErr w:type="spellStart"/>
      <w:r w:rsidRPr="00E06085">
        <w:rPr>
          <w:rFonts w:ascii="Times New Roman" w:hAnsi="Times New Roman" w:cs="Times New Roman"/>
          <w:spacing w:val="-6"/>
          <w:sz w:val="24"/>
          <w:szCs w:val="24"/>
        </w:rPr>
        <w:t>Тимошик</w:t>
      </w:r>
      <w:proofErr w:type="spellEnd"/>
      <w:r w:rsidRPr="00E06085">
        <w:rPr>
          <w:rFonts w:ascii="Times New Roman" w:hAnsi="Times New Roman" w:cs="Times New Roman"/>
          <w:spacing w:val="-6"/>
          <w:sz w:val="24"/>
          <w:szCs w:val="24"/>
        </w:rPr>
        <w:t xml:space="preserve"> М. Видавничий бізнес: Погляд журналіста, видавця, вченого. К.: Наша</w:t>
      </w:r>
      <w:r w:rsidR="00433704" w:rsidRPr="00E06085">
        <w:rPr>
          <w:rFonts w:ascii="Times New Roman" w:hAnsi="Times New Roman" w:cs="Times New Roman"/>
          <w:spacing w:val="-6"/>
          <w:sz w:val="24"/>
          <w:szCs w:val="24"/>
        </w:rPr>
        <w:t xml:space="preserve"> культура і наука, 2005. 326 с.</w:t>
      </w:r>
    </w:p>
    <w:p w14:paraId="4F6C6D45" w14:textId="25C964AD" w:rsidR="00A2113F"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Шевченко В. Е. Основні поняття, що визначають зовнішню форму друкованого видання:</w:t>
      </w:r>
      <w:r w:rsidR="00403245" w:rsidRPr="00E06085">
        <w:rPr>
          <w:rFonts w:ascii="Times New Roman" w:hAnsi="Times New Roman" w:cs="Times New Roman"/>
          <w:spacing w:val="-6"/>
          <w:sz w:val="24"/>
          <w:szCs w:val="24"/>
        </w:rPr>
        <w:t xml:space="preserve"> </w:t>
      </w:r>
      <w:r w:rsidRPr="00E06085">
        <w:rPr>
          <w:rFonts w:ascii="Times New Roman" w:hAnsi="Times New Roman" w:cs="Times New Roman"/>
          <w:spacing w:val="-6"/>
          <w:sz w:val="24"/>
          <w:szCs w:val="24"/>
        </w:rPr>
        <w:t>текст лекції для студентів Інституту журналістики. К.: Інститут журналістики, 2004. 28 с.</w:t>
      </w:r>
    </w:p>
    <w:p w14:paraId="5806E79A" w14:textId="11A94504" w:rsidR="00A2113F" w:rsidRPr="00E06085" w:rsidRDefault="00A2113F" w:rsidP="00403245">
      <w:pPr>
        <w:pStyle w:val="a3"/>
        <w:widowControl w:val="0"/>
        <w:numPr>
          <w:ilvl w:val="0"/>
          <w:numId w:val="30"/>
        </w:numPr>
        <w:shd w:val="clear" w:color="auto" w:fill="FFFFFF"/>
        <w:tabs>
          <w:tab w:val="left" w:pos="142"/>
          <w:tab w:val="left" w:pos="284"/>
        </w:tabs>
        <w:autoSpaceDE w:val="0"/>
        <w:autoSpaceDN w:val="0"/>
        <w:adjustRightInd w:val="0"/>
        <w:spacing w:after="0"/>
        <w:ind w:left="0" w:firstLine="0"/>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Шевченко В. Е. Композиція та архітектоніка друкованого видання. Київського</w:t>
      </w:r>
      <w:r w:rsidR="00433704" w:rsidRPr="00E06085">
        <w:rPr>
          <w:rFonts w:ascii="Times New Roman" w:hAnsi="Times New Roman" w:cs="Times New Roman"/>
          <w:spacing w:val="-6"/>
          <w:sz w:val="24"/>
          <w:szCs w:val="24"/>
        </w:rPr>
        <w:t xml:space="preserve"> </w:t>
      </w:r>
      <w:r w:rsidRPr="00E06085">
        <w:rPr>
          <w:rFonts w:ascii="Times New Roman" w:hAnsi="Times New Roman" w:cs="Times New Roman"/>
          <w:spacing w:val="-6"/>
          <w:sz w:val="24"/>
          <w:szCs w:val="24"/>
        </w:rPr>
        <w:t>національного університету. Серія: журналістика. Вип.8. К.: РВЦ “Київський університет”, 2000. С.</w:t>
      </w:r>
      <w:r w:rsidR="00433704" w:rsidRPr="00E06085">
        <w:rPr>
          <w:rFonts w:ascii="Times New Roman" w:hAnsi="Times New Roman" w:cs="Times New Roman"/>
          <w:spacing w:val="-6"/>
          <w:sz w:val="24"/>
          <w:szCs w:val="24"/>
        </w:rPr>
        <w:t xml:space="preserve"> </w:t>
      </w:r>
      <w:r w:rsidRPr="00E06085">
        <w:rPr>
          <w:rFonts w:ascii="Times New Roman" w:hAnsi="Times New Roman" w:cs="Times New Roman"/>
          <w:spacing w:val="-6"/>
          <w:sz w:val="24"/>
          <w:szCs w:val="24"/>
        </w:rPr>
        <w:t>70–75.</w:t>
      </w:r>
    </w:p>
    <w:p w14:paraId="31EFEA57" w14:textId="09C98299" w:rsidR="00BB7F53" w:rsidRPr="00E06085"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Авторське право на літературні та художні твори в Україні: Тематична добірка / Уклад. Л. І. </w:t>
      </w:r>
      <w:proofErr w:type="spellStart"/>
      <w:r w:rsidRPr="00E06085">
        <w:rPr>
          <w:rFonts w:ascii="Times New Roman" w:hAnsi="Times New Roman" w:cs="Times New Roman"/>
          <w:spacing w:val="-6"/>
          <w:sz w:val="24"/>
          <w:szCs w:val="24"/>
        </w:rPr>
        <w:t>Котенко</w:t>
      </w:r>
      <w:proofErr w:type="spellEnd"/>
      <w:r w:rsidRPr="00E06085">
        <w:rPr>
          <w:rFonts w:ascii="Times New Roman" w:hAnsi="Times New Roman" w:cs="Times New Roman"/>
          <w:spacing w:val="-6"/>
          <w:sz w:val="24"/>
          <w:szCs w:val="24"/>
        </w:rPr>
        <w:t>. К.: Кн. палата України, 2000. 112 с.</w:t>
      </w:r>
    </w:p>
    <w:p w14:paraId="3AE2715F" w14:textId="6E6A319C" w:rsidR="00BB7F53" w:rsidRPr="00E06085"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 Закон України «Про доступ до публічної інформації». Відомості Верховної Ради України (ВВР), 2011. № 32. Ст. 314.</w:t>
      </w:r>
    </w:p>
    <w:p w14:paraId="276217FD" w14:textId="43DD02D4" w:rsidR="00BB7F53" w:rsidRPr="00E06085"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9. Закон України «Про інформацію» від 02.10.1992. № 2657-XII. Законодавство України. URL: </w:t>
      </w:r>
      <w:hyperlink r:id="rId9" w:history="1">
        <w:r w:rsidRPr="00E06085">
          <w:rPr>
            <w:rStyle w:val="ac"/>
            <w:rFonts w:ascii="Times New Roman" w:hAnsi="Times New Roman"/>
            <w:spacing w:val="-6"/>
            <w:sz w:val="24"/>
            <w:szCs w:val="24"/>
          </w:rPr>
          <w:t>https://zakon.rada.gov.ua/go/2657-12</w:t>
        </w:r>
      </w:hyperlink>
    </w:p>
    <w:p w14:paraId="3A8F4943" w14:textId="31A5F300" w:rsidR="00BB7F53" w:rsidRPr="00E06085"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 Закон України «Про друковані засоби інформації (пресу) України» від 16.11.92, ВВР, 1993.</w:t>
      </w:r>
    </w:p>
    <w:p w14:paraId="71E89B33" w14:textId="73390412" w:rsidR="00BB7F53" w:rsidRPr="00E06085"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 Закон України «Про порядок висвітлення діяльності органів державної влади та органів місцевого самоврядування в Україні засобами масової інформації» Відомості Верховної Ради України (ВВР), 1997. N 49. Ст. 299.</w:t>
      </w:r>
    </w:p>
    <w:p w14:paraId="50B8029D" w14:textId="66B3C8A0" w:rsidR="00BB7F53" w:rsidRPr="006E7242"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6E7242">
        <w:rPr>
          <w:rFonts w:ascii="Times New Roman" w:hAnsi="Times New Roman" w:cs="Times New Roman"/>
          <w:spacing w:val="-6"/>
          <w:sz w:val="24"/>
          <w:szCs w:val="24"/>
        </w:rPr>
        <w:t xml:space="preserve">14. Українське законодавство: засоби масової інформації / Упор. Т. </w:t>
      </w:r>
      <w:proofErr w:type="spellStart"/>
      <w:r w:rsidRPr="006E7242">
        <w:rPr>
          <w:rFonts w:ascii="Times New Roman" w:hAnsi="Times New Roman" w:cs="Times New Roman"/>
          <w:spacing w:val="-6"/>
          <w:sz w:val="24"/>
          <w:szCs w:val="24"/>
        </w:rPr>
        <w:t>Котюжинська</w:t>
      </w:r>
      <w:proofErr w:type="spellEnd"/>
      <w:r w:rsidRPr="006E7242">
        <w:rPr>
          <w:rFonts w:ascii="Times New Roman" w:hAnsi="Times New Roman" w:cs="Times New Roman"/>
          <w:spacing w:val="-6"/>
          <w:sz w:val="24"/>
          <w:szCs w:val="24"/>
        </w:rPr>
        <w:t>, Л.</w:t>
      </w:r>
      <w:r w:rsidR="006E7242">
        <w:rPr>
          <w:rFonts w:ascii="Times New Roman" w:hAnsi="Times New Roman" w:cs="Times New Roman"/>
          <w:spacing w:val="-6"/>
          <w:sz w:val="24"/>
          <w:szCs w:val="24"/>
        </w:rPr>
        <w:t> </w:t>
      </w:r>
      <w:r w:rsidRPr="006E7242">
        <w:rPr>
          <w:rFonts w:ascii="Times New Roman" w:hAnsi="Times New Roman" w:cs="Times New Roman"/>
          <w:spacing w:val="-6"/>
          <w:sz w:val="24"/>
          <w:szCs w:val="24"/>
        </w:rPr>
        <w:t>Панкратова. К., 2004. 368 с.</w:t>
      </w:r>
    </w:p>
    <w:p w14:paraId="1A6720A1" w14:textId="589A64FD" w:rsidR="00403245" w:rsidRPr="00E06085" w:rsidRDefault="00BB7F53" w:rsidP="00BB7F53">
      <w:pPr>
        <w:pStyle w:val="a3"/>
        <w:widowControl w:val="0"/>
        <w:numPr>
          <w:ilvl w:val="0"/>
          <w:numId w:val="30"/>
        </w:numPr>
        <w:shd w:val="clear" w:color="auto" w:fill="FFFFFF"/>
        <w:tabs>
          <w:tab w:val="left" w:pos="0"/>
          <w:tab w:val="left" w:pos="284"/>
        </w:tabs>
        <w:autoSpaceDE w:val="0"/>
        <w:autoSpaceDN w:val="0"/>
        <w:adjustRightInd w:val="0"/>
        <w:spacing w:after="0"/>
        <w:ind w:left="142" w:hanging="142"/>
        <w:jc w:val="both"/>
        <w:rPr>
          <w:rFonts w:ascii="Times New Roman" w:hAnsi="Times New Roman" w:cs="Times New Roman"/>
          <w:spacing w:val="-6"/>
          <w:sz w:val="24"/>
          <w:szCs w:val="24"/>
        </w:rPr>
      </w:pPr>
      <w:r w:rsidRPr="00E06085">
        <w:rPr>
          <w:rFonts w:ascii="Times New Roman" w:hAnsi="Times New Roman" w:cs="Times New Roman"/>
          <w:spacing w:val="-6"/>
          <w:sz w:val="24"/>
          <w:szCs w:val="24"/>
        </w:rPr>
        <w:t xml:space="preserve"> Новий правопис: повний текст та основні зміни. URL: https://osvitoria.media/experience/novyj-pravopys-povnyj-tekst-ta-osnovni-zminy/</w:t>
      </w:r>
    </w:p>
    <w:p w14:paraId="275458A4" w14:textId="7CAC19E7" w:rsidR="0021017A" w:rsidRPr="00E06085" w:rsidRDefault="006B3753" w:rsidP="00A2113F">
      <w:pPr>
        <w:widowControl w:val="0"/>
        <w:shd w:val="clear" w:color="auto" w:fill="FFFFFF"/>
        <w:tabs>
          <w:tab w:val="left" w:pos="365"/>
        </w:tabs>
        <w:autoSpaceDE w:val="0"/>
        <w:autoSpaceDN w:val="0"/>
        <w:adjustRightInd w:val="0"/>
        <w:spacing w:after="0"/>
        <w:jc w:val="center"/>
        <w:rPr>
          <w:rFonts w:ascii="Times New Roman" w:hAnsi="Times New Roman" w:cs="Times New Roman"/>
          <w:color w:val="000000"/>
          <w:spacing w:val="-13"/>
          <w:sz w:val="24"/>
          <w:szCs w:val="24"/>
        </w:rPr>
      </w:pPr>
      <w:r w:rsidRPr="00E06085">
        <w:rPr>
          <w:rFonts w:ascii="Times New Roman" w:hAnsi="Times New Roman" w:cs="Times New Roman"/>
          <w:b/>
          <w:bCs/>
          <w:spacing w:val="-6"/>
          <w:sz w:val="24"/>
          <w:szCs w:val="24"/>
        </w:rPr>
        <w:t>1</w:t>
      </w:r>
      <w:r w:rsidR="00E16AD9">
        <w:rPr>
          <w:rFonts w:ascii="Times New Roman" w:hAnsi="Times New Roman" w:cs="Times New Roman"/>
          <w:b/>
          <w:bCs/>
          <w:spacing w:val="-6"/>
          <w:sz w:val="24"/>
          <w:szCs w:val="24"/>
          <w:lang w:val="ru-RU"/>
        </w:rPr>
        <w:t>1</w:t>
      </w:r>
      <w:r w:rsidRPr="00E06085">
        <w:rPr>
          <w:rFonts w:ascii="Times New Roman" w:hAnsi="Times New Roman" w:cs="Times New Roman"/>
          <w:b/>
          <w:bCs/>
          <w:spacing w:val="-6"/>
          <w:sz w:val="24"/>
          <w:szCs w:val="24"/>
        </w:rPr>
        <w:t xml:space="preserve">. </w:t>
      </w:r>
      <w:bookmarkStart w:id="1" w:name="_Hlk83882034"/>
      <w:r w:rsidRPr="00E06085">
        <w:rPr>
          <w:rFonts w:ascii="Times New Roman" w:hAnsi="Times New Roman" w:cs="Times New Roman"/>
          <w:b/>
          <w:bCs/>
          <w:spacing w:val="-6"/>
          <w:sz w:val="24"/>
          <w:szCs w:val="24"/>
        </w:rPr>
        <w:t>Інформаційні ресурси в Інтернеті</w:t>
      </w:r>
    </w:p>
    <w:p w14:paraId="7998AB9E" w14:textId="1DD9E6CB" w:rsidR="008A66F8" w:rsidRPr="00E06085" w:rsidRDefault="008A66F8" w:rsidP="003E5B79">
      <w:pPr>
        <w:pStyle w:val="ad"/>
        <w:numPr>
          <w:ilvl w:val="0"/>
          <w:numId w:val="22"/>
        </w:numPr>
        <w:tabs>
          <w:tab w:val="left" w:pos="142"/>
        </w:tabs>
        <w:spacing w:before="0" w:beforeAutospacing="0" w:after="0" w:afterAutospacing="0"/>
        <w:ind w:left="0" w:hanging="373"/>
        <w:jc w:val="both"/>
      </w:pPr>
      <w:r w:rsidRPr="00E06085">
        <w:t xml:space="preserve">Електронна бібліотека Державного університету «Житомирська політехніка» </w:t>
      </w:r>
      <w:r w:rsidR="002D28F7" w:rsidRPr="00E06085">
        <w:t xml:space="preserve">URL: </w:t>
      </w:r>
      <w:hyperlink r:id="rId10" w:history="1">
        <w:r w:rsidRPr="00E06085">
          <w:rPr>
            <w:rStyle w:val="ac"/>
          </w:rPr>
          <w:t>http://eztuir.ztu.edu.ua/</w:t>
        </w:r>
      </w:hyperlink>
      <w:r w:rsidRPr="00E06085">
        <w:t xml:space="preserve"> </w:t>
      </w:r>
    </w:p>
    <w:p w14:paraId="67F504A4" w14:textId="51812ABA" w:rsidR="002D28F7" w:rsidRPr="00E06085" w:rsidRDefault="008A66F8" w:rsidP="002D28F7">
      <w:pPr>
        <w:pStyle w:val="ad"/>
        <w:numPr>
          <w:ilvl w:val="0"/>
          <w:numId w:val="22"/>
        </w:numPr>
        <w:tabs>
          <w:tab w:val="left" w:pos="142"/>
          <w:tab w:val="left" w:pos="851"/>
        </w:tabs>
        <w:spacing w:before="0" w:beforeAutospacing="0" w:after="0" w:afterAutospacing="0"/>
        <w:ind w:left="0" w:hanging="373"/>
        <w:jc w:val="both"/>
        <w:rPr>
          <w:rStyle w:val="ac"/>
          <w:color w:val="auto"/>
          <w:u w:val="none"/>
        </w:rPr>
      </w:pPr>
      <w:r w:rsidRPr="00E06085">
        <w:lastRenderedPageBreak/>
        <w:t xml:space="preserve">Бібліотека українських підручників </w:t>
      </w:r>
      <w:r w:rsidR="002D28F7" w:rsidRPr="00E06085">
        <w:t>URL</w:t>
      </w:r>
      <w:r w:rsidRPr="00E06085">
        <w:t xml:space="preserve">: </w:t>
      </w:r>
      <w:hyperlink r:id="rId11" w:history="1">
        <w:r w:rsidRPr="00E06085">
          <w:rPr>
            <w:rStyle w:val="ac"/>
          </w:rPr>
          <w:t>http://pidruchniki.ws/</w:t>
        </w:r>
      </w:hyperlink>
      <w:r w:rsidR="002D28F7" w:rsidRPr="00E06085">
        <w:rPr>
          <w:rStyle w:val="ac"/>
        </w:rPr>
        <w:t xml:space="preserve"> </w:t>
      </w:r>
      <w:bookmarkEnd w:id="1"/>
    </w:p>
    <w:p w14:paraId="12E3CABF" w14:textId="77777777" w:rsidR="002D28F7" w:rsidRPr="00E06085" w:rsidRDefault="002D28F7" w:rsidP="002D28F7">
      <w:pPr>
        <w:pStyle w:val="ad"/>
        <w:numPr>
          <w:ilvl w:val="0"/>
          <w:numId w:val="22"/>
        </w:numPr>
        <w:tabs>
          <w:tab w:val="left" w:pos="142"/>
          <w:tab w:val="left" w:pos="851"/>
        </w:tabs>
        <w:spacing w:before="0" w:beforeAutospacing="0" w:after="0" w:afterAutospacing="0"/>
        <w:ind w:left="0" w:hanging="373"/>
        <w:jc w:val="both"/>
      </w:pPr>
      <w:r w:rsidRPr="00E06085">
        <w:t xml:space="preserve">Підручники </w:t>
      </w:r>
      <w:proofErr w:type="spellStart"/>
      <w:r w:rsidRPr="00E06085">
        <w:t>онлайн</w:t>
      </w:r>
      <w:proofErr w:type="spellEnd"/>
      <w:r w:rsidRPr="00E06085">
        <w:t xml:space="preserve"> URL: </w:t>
      </w:r>
      <w:hyperlink r:id="rId12" w:history="1">
        <w:r w:rsidRPr="00E06085">
          <w:rPr>
            <w:rStyle w:val="ac"/>
          </w:rPr>
          <w:t>http://textbooks.net.ua/</w:t>
        </w:r>
      </w:hyperlink>
      <w:r w:rsidRPr="00E06085">
        <w:t xml:space="preserve"> </w:t>
      </w:r>
    </w:p>
    <w:p w14:paraId="3A3D1578" w14:textId="257923FB" w:rsidR="008A66F8" w:rsidRPr="00B15B7A" w:rsidRDefault="002D28F7" w:rsidP="003E5B79">
      <w:pPr>
        <w:pStyle w:val="ad"/>
        <w:numPr>
          <w:ilvl w:val="0"/>
          <w:numId w:val="22"/>
        </w:numPr>
        <w:tabs>
          <w:tab w:val="left" w:pos="142"/>
          <w:tab w:val="left" w:pos="851"/>
        </w:tabs>
        <w:spacing w:before="0" w:beforeAutospacing="0" w:after="0" w:afterAutospacing="0"/>
        <w:ind w:left="0" w:hanging="373"/>
        <w:jc w:val="both"/>
      </w:pPr>
      <w:r w:rsidRPr="00E06085">
        <w:t xml:space="preserve">Національна бібліотека України імені В.І. Вернадського URL: </w:t>
      </w:r>
      <w:hyperlink r:id="rId13" w:history="1">
        <w:r w:rsidRPr="00E06085">
          <w:rPr>
            <w:rStyle w:val="ac"/>
          </w:rPr>
          <w:t>http://nbuv.gov.ua</w:t>
        </w:r>
      </w:hyperlink>
    </w:p>
    <w:sectPr w:rsidR="008A66F8" w:rsidRPr="00B15B7A">
      <w:head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8C5DC" w14:textId="77777777" w:rsidR="00575B91" w:rsidRDefault="00575B91" w:rsidP="00C11856">
      <w:pPr>
        <w:spacing w:after="0" w:line="240" w:lineRule="auto"/>
      </w:pPr>
      <w:r>
        <w:separator/>
      </w:r>
    </w:p>
  </w:endnote>
  <w:endnote w:type="continuationSeparator" w:id="0">
    <w:p w14:paraId="150CFB6C" w14:textId="77777777" w:rsidR="00575B91" w:rsidRDefault="00575B91" w:rsidP="00C1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3201F" w14:textId="77777777" w:rsidR="00575B91" w:rsidRDefault="00575B91" w:rsidP="00C11856">
      <w:pPr>
        <w:spacing w:after="0" w:line="240" w:lineRule="auto"/>
      </w:pPr>
      <w:r>
        <w:separator/>
      </w:r>
    </w:p>
  </w:footnote>
  <w:footnote w:type="continuationSeparator" w:id="0">
    <w:p w14:paraId="12328F54" w14:textId="77777777" w:rsidR="00575B91" w:rsidRDefault="00575B91" w:rsidP="00C11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4"/>
      <w:gridCol w:w="6479"/>
      <w:gridCol w:w="1532"/>
    </w:tblGrid>
    <w:tr w:rsidR="00C9581B" w:rsidRPr="00F36365" w14:paraId="4B580E1F" w14:textId="77777777" w:rsidTr="0060060B">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14:paraId="69AB01B7" w14:textId="77777777" w:rsidR="00C9581B" w:rsidRPr="00F36365" w:rsidRDefault="00C9581B" w:rsidP="00AD7562">
          <w:pPr>
            <w:pStyle w:val="a4"/>
            <w:jc w:val="center"/>
            <w:rPr>
              <w:rFonts w:ascii="Times New Roman" w:hAnsi="Times New Roman" w:cs="Times New Roman"/>
              <w:b/>
              <w:sz w:val="16"/>
              <w:szCs w:val="16"/>
              <w:lang w:eastAsia="uk-UA"/>
            </w:rPr>
          </w:pPr>
          <w:r w:rsidRPr="00F36365">
            <w:rPr>
              <w:rFonts w:ascii="Times New Roman" w:hAnsi="Times New Roman" w:cs="Times New Roman"/>
              <w:b/>
              <w:sz w:val="16"/>
              <w:szCs w:val="16"/>
              <w:lang w:eastAsia="uk-UA"/>
            </w:rPr>
            <w:t>Житомирська політехніка</w:t>
          </w:r>
        </w:p>
      </w:tc>
      <w:tc>
        <w:tcPr>
          <w:tcW w:w="3333" w:type="pct"/>
          <w:tcBorders>
            <w:left w:val="single" w:sz="4" w:space="0" w:color="auto"/>
          </w:tcBorders>
          <w:vAlign w:val="center"/>
        </w:tcPr>
        <w:p w14:paraId="606DB7C6" w14:textId="77777777" w:rsidR="00C9581B" w:rsidRPr="00F36365" w:rsidRDefault="00C9581B" w:rsidP="00AD7562">
          <w:pPr>
            <w:pStyle w:val="a4"/>
            <w:jc w:val="center"/>
            <w:rPr>
              <w:rFonts w:ascii="Times New Roman" w:hAnsi="Times New Roman" w:cs="Times New Roman"/>
              <w:sz w:val="16"/>
              <w:szCs w:val="16"/>
              <w:lang w:eastAsia="uk-UA"/>
            </w:rPr>
          </w:pPr>
          <w:r w:rsidRPr="00F36365">
            <w:rPr>
              <w:rFonts w:ascii="Times New Roman" w:hAnsi="Times New Roman" w:cs="Times New Roman"/>
              <w:sz w:val="16"/>
              <w:szCs w:val="16"/>
              <w:lang w:eastAsia="uk-UA"/>
            </w:rPr>
            <w:t>МІНІСТЕРСТВО ОСВІТИ І НАУКИ УКРАЇНИ</w:t>
          </w:r>
        </w:p>
        <w:p w14:paraId="6C300F27" w14:textId="77777777" w:rsidR="00C9581B" w:rsidRPr="00F36365" w:rsidRDefault="00C9581B" w:rsidP="00AD7562">
          <w:pPr>
            <w:pStyle w:val="a4"/>
            <w:ind w:left="-57" w:right="-57"/>
            <w:jc w:val="center"/>
            <w:rPr>
              <w:rFonts w:ascii="Times New Roman" w:hAnsi="Times New Roman" w:cs="Times New Roman"/>
              <w:b/>
              <w:sz w:val="16"/>
              <w:szCs w:val="16"/>
              <w:lang w:eastAsia="uk-UA"/>
            </w:rPr>
          </w:pPr>
          <w:r w:rsidRPr="00F36365">
            <w:rPr>
              <w:rFonts w:ascii="Times New Roman" w:hAnsi="Times New Roman" w:cs="Times New Roman"/>
              <w:b/>
              <w:sz w:val="16"/>
              <w:szCs w:val="16"/>
              <w:lang w:eastAsia="uk-UA"/>
            </w:rPr>
            <w:t>ДЕРЖАВНИЙ УНІВЕРСИТЕТ «ЖИТОМИРСЬКА ПОЛІТЕХНІКА»</w:t>
          </w:r>
        </w:p>
        <w:p w14:paraId="0AC23E69" w14:textId="77777777" w:rsidR="00C9581B" w:rsidRPr="00F36365" w:rsidRDefault="00C9581B" w:rsidP="00AD7562">
          <w:pPr>
            <w:pStyle w:val="a4"/>
            <w:jc w:val="center"/>
            <w:rPr>
              <w:rFonts w:ascii="Times New Roman" w:hAnsi="Times New Roman" w:cs="Times New Roman"/>
              <w:b/>
              <w:color w:val="333399"/>
              <w:sz w:val="16"/>
              <w:szCs w:val="16"/>
              <w:lang w:eastAsia="uk-UA"/>
            </w:rPr>
          </w:pPr>
          <w:r w:rsidRPr="00F36365">
            <w:rPr>
              <w:rFonts w:ascii="Times New Roman" w:hAnsi="Times New Roman" w:cs="Times New Roman"/>
              <w:b/>
              <w:sz w:val="16"/>
              <w:szCs w:val="16"/>
            </w:rPr>
            <w:t>Система управління якістю відповідає ДСТУ ISO 9001:2015</w:t>
          </w:r>
        </w:p>
      </w:tc>
      <w:tc>
        <w:tcPr>
          <w:tcW w:w="686" w:type="pct"/>
          <w:vAlign w:val="center"/>
        </w:tcPr>
        <w:p w14:paraId="58E103B5" w14:textId="73E76925" w:rsidR="00C9581B" w:rsidRPr="009378A1" w:rsidRDefault="00C9581B" w:rsidP="004C38A2">
          <w:pPr>
            <w:autoSpaceDE w:val="0"/>
            <w:autoSpaceDN w:val="0"/>
            <w:spacing w:line="240" w:lineRule="auto"/>
            <w:jc w:val="center"/>
            <w:rPr>
              <w:rFonts w:ascii="Times New Roman" w:hAnsi="Times New Roman" w:cs="Times New Roman"/>
              <w:b/>
              <w:sz w:val="16"/>
              <w:szCs w:val="16"/>
            </w:rPr>
          </w:pPr>
          <w:r w:rsidRPr="008C1929">
            <w:rPr>
              <w:rFonts w:ascii="Times New Roman" w:hAnsi="Times New Roman" w:cs="Times New Roman"/>
              <w:b/>
              <w:sz w:val="16"/>
              <w:szCs w:val="16"/>
            </w:rPr>
            <w:t>Ф-</w:t>
          </w:r>
          <w:r>
            <w:rPr>
              <w:rFonts w:ascii="Times New Roman" w:hAnsi="Times New Roman" w:cs="Times New Roman"/>
              <w:b/>
              <w:sz w:val="16"/>
              <w:szCs w:val="16"/>
            </w:rPr>
            <w:t>31.08</w:t>
          </w:r>
          <w:r w:rsidRPr="008C1929">
            <w:rPr>
              <w:rFonts w:ascii="Times New Roman" w:hAnsi="Times New Roman" w:cs="Times New Roman"/>
              <w:b/>
              <w:sz w:val="16"/>
              <w:szCs w:val="16"/>
            </w:rPr>
            <w:t>-04.01/014.21/Б</w:t>
          </w:r>
          <w:r>
            <w:rPr>
              <w:rFonts w:ascii="Times New Roman" w:hAnsi="Times New Roman" w:cs="Times New Roman"/>
              <w:b/>
              <w:sz w:val="16"/>
              <w:szCs w:val="16"/>
            </w:rPr>
            <w:t>/ВК</w:t>
          </w:r>
          <w:r w:rsidRPr="008C1929">
            <w:rPr>
              <w:rFonts w:ascii="Times New Roman" w:hAnsi="Times New Roman" w:cs="Times New Roman"/>
              <w:b/>
              <w:sz w:val="16"/>
              <w:szCs w:val="16"/>
            </w:rPr>
            <w:t>-2023</w:t>
          </w:r>
        </w:p>
      </w:tc>
    </w:tr>
    <w:tr w:rsidR="00C9581B" w:rsidRPr="00F36365" w14:paraId="562B3F9D" w14:textId="77777777" w:rsidTr="0060060B">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14:paraId="0C228D29" w14:textId="77777777" w:rsidR="00C9581B" w:rsidRPr="00F36365" w:rsidRDefault="00C9581B" w:rsidP="00AD7562">
          <w:pPr>
            <w:pStyle w:val="a4"/>
            <w:jc w:val="center"/>
            <w:rPr>
              <w:rFonts w:ascii="Times New Roman" w:hAnsi="Times New Roman" w:cs="Times New Roman"/>
              <w:b/>
              <w:i/>
              <w:sz w:val="16"/>
              <w:szCs w:val="16"/>
              <w:lang w:eastAsia="uk-UA"/>
            </w:rPr>
          </w:pPr>
        </w:p>
      </w:tc>
      <w:tc>
        <w:tcPr>
          <w:tcW w:w="3333" w:type="pct"/>
          <w:tcBorders>
            <w:left w:val="single" w:sz="4" w:space="0" w:color="auto"/>
          </w:tcBorders>
          <w:vAlign w:val="center"/>
        </w:tcPr>
        <w:p w14:paraId="248E25D4" w14:textId="77777777" w:rsidR="00C9581B" w:rsidRPr="00F36365" w:rsidRDefault="00C9581B" w:rsidP="00AD7562">
          <w:pPr>
            <w:pStyle w:val="a4"/>
            <w:jc w:val="center"/>
            <w:rPr>
              <w:rFonts w:ascii="Times New Roman" w:hAnsi="Times New Roman" w:cs="Times New Roman"/>
              <w:i/>
              <w:sz w:val="16"/>
              <w:szCs w:val="16"/>
              <w:lang w:eastAsia="uk-UA"/>
            </w:rPr>
          </w:pPr>
          <w:r w:rsidRPr="00F36365">
            <w:rPr>
              <w:rFonts w:ascii="Times New Roman" w:hAnsi="Times New Roman" w:cs="Times New Roman"/>
              <w:i/>
              <w:sz w:val="16"/>
              <w:szCs w:val="16"/>
              <w:lang w:eastAsia="uk-UA"/>
            </w:rPr>
            <w:t>Екземпляр № 1</w:t>
          </w:r>
        </w:p>
      </w:tc>
      <w:tc>
        <w:tcPr>
          <w:tcW w:w="686" w:type="pct"/>
          <w:vAlign w:val="center"/>
        </w:tcPr>
        <w:p w14:paraId="7C4DF7E0" w14:textId="77777777" w:rsidR="00C9581B" w:rsidRPr="00F36365" w:rsidRDefault="00C9581B" w:rsidP="00AD7562">
          <w:pPr>
            <w:pStyle w:val="a4"/>
            <w:jc w:val="center"/>
            <w:rPr>
              <w:rFonts w:ascii="Times New Roman" w:hAnsi="Times New Roman" w:cs="Times New Roman"/>
              <w:i/>
              <w:sz w:val="16"/>
              <w:szCs w:val="16"/>
              <w:lang w:eastAsia="uk-UA"/>
            </w:rPr>
          </w:pPr>
          <w:proofErr w:type="spellStart"/>
          <w:r w:rsidRPr="00F36365">
            <w:rPr>
              <w:rFonts w:ascii="Times New Roman" w:hAnsi="Times New Roman" w:cs="Times New Roman"/>
              <w:i/>
              <w:sz w:val="16"/>
              <w:szCs w:val="16"/>
              <w:lang w:eastAsia="uk-UA"/>
            </w:rPr>
            <w:t>Арк</w:t>
          </w:r>
          <w:proofErr w:type="spellEnd"/>
          <w:r>
            <w:rPr>
              <w:rFonts w:ascii="Times New Roman" w:hAnsi="Times New Roman" w:cs="Times New Roman"/>
              <w:i/>
              <w:sz w:val="16"/>
              <w:szCs w:val="16"/>
              <w:lang w:eastAsia="uk-UA"/>
            </w:rPr>
            <w:t xml:space="preserve"> </w:t>
          </w:r>
          <w:r w:rsidRPr="00F36365">
            <w:rPr>
              <w:rFonts w:ascii="Times New Roman" w:hAnsi="Times New Roman" w:cs="Times New Roman"/>
              <w:i/>
              <w:sz w:val="16"/>
              <w:szCs w:val="16"/>
              <w:lang w:eastAsia="uk-UA"/>
            </w:rPr>
            <w:fldChar w:fldCharType="begin"/>
          </w:r>
          <w:r w:rsidRPr="00F36365">
            <w:rPr>
              <w:rFonts w:ascii="Times New Roman" w:hAnsi="Times New Roman" w:cs="Times New Roman"/>
              <w:i/>
              <w:sz w:val="16"/>
              <w:szCs w:val="16"/>
              <w:lang w:eastAsia="uk-UA"/>
            </w:rPr>
            <w:instrText>PAGE   \* MERGEFORMAT</w:instrText>
          </w:r>
          <w:r w:rsidRPr="00F36365">
            <w:rPr>
              <w:rFonts w:ascii="Times New Roman" w:hAnsi="Times New Roman" w:cs="Times New Roman"/>
              <w:i/>
              <w:sz w:val="16"/>
              <w:szCs w:val="16"/>
              <w:lang w:eastAsia="uk-UA"/>
            </w:rPr>
            <w:fldChar w:fldCharType="separate"/>
          </w:r>
          <w:r w:rsidR="007C6C22">
            <w:rPr>
              <w:rFonts w:ascii="Times New Roman" w:hAnsi="Times New Roman" w:cs="Times New Roman"/>
              <w:i/>
              <w:noProof/>
              <w:sz w:val="16"/>
              <w:szCs w:val="16"/>
              <w:lang w:eastAsia="uk-UA"/>
            </w:rPr>
            <w:t>4</w:t>
          </w:r>
          <w:r w:rsidRPr="00F36365">
            <w:rPr>
              <w:rFonts w:ascii="Times New Roman" w:hAnsi="Times New Roman" w:cs="Times New Roman"/>
              <w:i/>
              <w:sz w:val="16"/>
              <w:szCs w:val="16"/>
              <w:lang w:eastAsia="uk-UA"/>
            </w:rPr>
            <w:fldChar w:fldCharType="end"/>
          </w:r>
          <w:r w:rsidRPr="00F36365">
            <w:rPr>
              <w:rFonts w:ascii="Times New Roman" w:hAnsi="Times New Roman" w:cs="Times New Roman"/>
              <w:i/>
              <w:sz w:val="16"/>
              <w:szCs w:val="16"/>
              <w:lang w:eastAsia="uk-UA"/>
            </w:rPr>
            <w:t xml:space="preserve"> / </w:t>
          </w:r>
          <w:r>
            <w:rPr>
              <w:rFonts w:ascii="Times New Roman" w:hAnsi="Times New Roman" w:cs="Times New Roman"/>
              <w:i/>
              <w:sz w:val="16"/>
              <w:szCs w:val="16"/>
              <w:lang w:eastAsia="uk-UA"/>
            </w:rPr>
            <w:t>9</w:t>
          </w:r>
        </w:p>
      </w:tc>
    </w:tr>
  </w:tbl>
  <w:p w14:paraId="543451F6" w14:textId="77777777" w:rsidR="00C9581B" w:rsidRDefault="00C9581B">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2D76"/>
    <w:multiLevelType w:val="hybridMultilevel"/>
    <w:tmpl w:val="5A14474E"/>
    <w:lvl w:ilvl="0" w:tplc="D832A0C0">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1A3E3F"/>
    <w:multiLevelType w:val="hybridMultilevel"/>
    <w:tmpl w:val="462C514E"/>
    <w:lvl w:ilvl="0" w:tplc="9D0097AE">
      <w:start w:val="1"/>
      <w:numFmt w:val="decimal"/>
      <w:lvlText w:val="%1."/>
      <w:lvlJc w:val="left"/>
      <w:pPr>
        <w:ind w:left="-65" w:hanging="360"/>
      </w:pPr>
      <w:rPr>
        <w:rFonts w:hint="default"/>
        <w:b/>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
    <w:nsid w:val="043E6BC6"/>
    <w:multiLevelType w:val="hybridMultilevel"/>
    <w:tmpl w:val="6494182A"/>
    <w:lvl w:ilvl="0" w:tplc="1C28751E">
      <w:numFmt w:val="bullet"/>
      <w:lvlText w:val=""/>
      <w:lvlJc w:val="left"/>
      <w:pPr>
        <w:ind w:left="576" w:hanging="360"/>
      </w:pPr>
      <w:rPr>
        <w:rFonts w:ascii="Symbol" w:eastAsia="Calibri" w:hAnsi="Symbol" w:cs="Times New Roman" w:hint="default"/>
      </w:rPr>
    </w:lvl>
    <w:lvl w:ilvl="1" w:tplc="04220003">
      <w:start w:val="1"/>
      <w:numFmt w:val="bullet"/>
      <w:lvlText w:val="o"/>
      <w:lvlJc w:val="left"/>
      <w:pPr>
        <w:ind w:left="1296" w:hanging="360"/>
      </w:pPr>
      <w:rPr>
        <w:rFonts w:ascii="Courier New" w:hAnsi="Courier New" w:cs="Courier New" w:hint="default"/>
      </w:rPr>
    </w:lvl>
    <w:lvl w:ilvl="2" w:tplc="04220005">
      <w:start w:val="1"/>
      <w:numFmt w:val="bullet"/>
      <w:lvlText w:val=""/>
      <w:lvlJc w:val="left"/>
      <w:pPr>
        <w:ind w:left="2016" w:hanging="360"/>
      </w:pPr>
      <w:rPr>
        <w:rFonts w:ascii="Wingdings" w:hAnsi="Wingdings" w:hint="default"/>
      </w:rPr>
    </w:lvl>
    <w:lvl w:ilvl="3" w:tplc="04220001">
      <w:start w:val="1"/>
      <w:numFmt w:val="bullet"/>
      <w:lvlText w:val=""/>
      <w:lvlJc w:val="left"/>
      <w:pPr>
        <w:ind w:left="2736" w:hanging="360"/>
      </w:pPr>
      <w:rPr>
        <w:rFonts w:ascii="Symbol" w:hAnsi="Symbol" w:hint="default"/>
      </w:rPr>
    </w:lvl>
    <w:lvl w:ilvl="4" w:tplc="04220003">
      <w:start w:val="1"/>
      <w:numFmt w:val="bullet"/>
      <w:lvlText w:val="o"/>
      <w:lvlJc w:val="left"/>
      <w:pPr>
        <w:ind w:left="3456" w:hanging="360"/>
      </w:pPr>
      <w:rPr>
        <w:rFonts w:ascii="Courier New" w:hAnsi="Courier New" w:cs="Courier New" w:hint="default"/>
      </w:rPr>
    </w:lvl>
    <w:lvl w:ilvl="5" w:tplc="04220005">
      <w:start w:val="1"/>
      <w:numFmt w:val="bullet"/>
      <w:lvlText w:val=""/>
      <w:lvlJc w:val="left"/>
      <w:pPr>
        <w:ind w:left="4176" w:hanging="360"/>
      </w:pPr>
      <w:rPr>
        <w:rFonts w:ascii="Wingdings" w:hAnsi="Wingdings" w:hint="default"/>
      </w:rPr>
    </w:lvl>
    <w:lvl w:ilvl="6" w:tplc="04220001">
      <w:start w:val="1"/>
      <w:numFmt w:val="bullet"/>
      <w:lvlText w:val=""/>
      <w:lvlJc w:val="left"/>
      <w:pPr>
        <w:ind w:left="4896" w:hanging="360"/>
      </w:pPr>
      <w:rPr>
        <w:rFonts w:ascii="Symbol" w:hAnsi="Symbol" w:hint="default"/>
      </w:rPr>
    </w:lvl>
    <w:lvl w:ilvl="7" w:tplc="04220003">
      <w:start w:val="1"/>
      <w:numFmt w:val="bullet"/>
      <w:lvlText w:val="o"/>
      <w:lvlJc w:val="left"/>
      <w:pPr>
        <w:ind w:left="5616" w:hanging="360"/>
      </w:pPr>
      <w:rPr>
        <w:rFonts w:ascii="Courier New" w:hAnsi="Courier New" w:cs="Courier New" w:hint="default"/>
      </w:rPr>
    </w:lvl>
    <w:lvl w:ilvl="8" w:tplc="04220005">
      <w:start w:val="1"/>
      <w:numFmt w:val="bullet"/>
      <w:lvlText w:val=""/>
      <w:lvlJc w:val="left"/>
      <w:pPr>
        <w:ind w:left="6336" w:hanging="360"/>
      </w:pPr>
      <w:rPr>
        <w:rFonts w:ascii="Wingdings" w:hAnsi="Wingdings" w:hint="default"/>
      </w:rPr>
    </w:lvl>
  </w:abstractNum>
  <w:abstractNum w:abstractNumId="3">
    <w:nsid w:val="06F17F7E"/>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nsid w:val="090537ED"/>
    <w:multiLevelType w:val="hybridMultilevel"/>
    <w:tmpl w:val="B1209998"/>
    <w:lvl w:ilvl="0" w:tplc="FFFFFFFF">
      <w:start w:val="1"/>
      <w:numFmt w:val="decimal"/>
      <w:lvlText w:val="%1."/>
      <w:lvlJc w:val="left"/>
      <w:pPr>
        <w:ind w:left="1802" w:hanging="384"/>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nsid w:val="0A6042C2"/>
    <w:multiLevelType w:val="hybridMultilevel"/>
    <w:tmpl w:val="9C1458A6"/>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D1169D8"/>
    <w:multiLevelType w:val="hybridMultilevel"/>
    <w:tmpl w:val="B1209998"/>
    <w:lvl w:ilvl="0" w:tplc="5DC0E268">
      <w:start w:val="1"/>
      <w:numFmt w:val="decimal"/>
      <w:lvlText w:val="%1."/>
      <w:lvlJc w:val="left"/>
      <w:pPr>
        <w:ind w:left="1802" w:hanging="384"/>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nsid w:val="0F264675"/>
    <w:multiLevelType w:val="hybridMultilevel"/>
    <w:tmpl w:val="7FDA4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5E362A"/>
    <w:multiLevelType w:val="hybridMultilevel"/>
    <w:tmpl w:val="B83ECF8E"/>
    <w:lvl w:ilvl="0" w:tplc="F2A07494">
      <w:start w:val="1"/>
      <w:numFmt w:val="decimal"/>
      <w:lvlText w:val="%1."/>
      <w:lvlJc w:val="left"/>
      <w:pPr>
        <w:ind w:left="720" w:hanging="360"/>
      </w:pPr>
      <w:rPr>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9103D1A"/>
    <w:multiLevelType w:val="hybridMultilevel"/>
    <w:tmpl w:val="A3627756"/>
    <w:lvl w:ilvl="0" w:tplc="758E4590">
      <w:start w:val="1"/>
      <w:numFmt w:val="bullet"/>
      <w:lvlText w:val="-"/>
      <w:lvlJc w:val="left"/>
      <w:pPr>
        <w:tabs>
          <w:tab w:val="num" w:pos="1429"/>
        </w:tabs>
        <w:ind w:left="14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C0934CA"/>
    <w:multiLevelType w:val="hybridMultilevel"/>
    <w:tmpl w:val="CBFC3976"/>
    <w:lvl w:ilvl="0" w:tplc="D366783A">
      <w:start w:val="1"/>
      <w:numFmt w:val="decimal"/>
      <w:lvlText w:val="%1."/>
      <w:lvlJc w:val="left"/>
      <w:pPr>
        <w:ind w:left="480" w:hanging="360"/>
      </w:pPr>
      <w:rPr>
        <w:rFonts w:hint="default"/>
      </w:rPr>
    </w:lvl>
    <w:lvl w:ilvl="1" w:tplc="04220019" w:tentative="1">
      <w:start w:val="1"/>
      <w:numFmt w:val="lowerLetter"/>
      <w:lvlText w:val="%2."/>
      <w:lvlJc w:val="left"/>
      <w:pPr>
        <w:ind w:left="1200" w:hanging="360"/>
      </w:pPr>
    </w:lvl>
    <w:lvl w:ilvl="2" w:tplc="0422001B" w:tentative="1">
      <w:start w:val="1"/>
      <w:numFmt w:val="lowerRoman"/>
      <w:lvlText w:val="%3."/>
      <w:lvlJc w:val="right"/>
      <w:pPr>
        <w:ind w:left="1920" w:hanging="180"/>
      </w:pPr>
    </w:lvl>
    <w:lvl w:ilvl="3" w:tplc="0422000F" w:tentative="1">
      <w:start w:val="1"/>
      <w:numFmt w:val="decimal"/>
      <w:lvlText w:val="%4."/>
      <w:lvlJc w:val="left"/>
      <w:pPr>
        <w:ind w:left="2640" w:hanging="360"/>
      </w:pPr>
    </w:lvl>
    <w:lvl w:ilvl="4" w:tplc="04220019" w:tentative="1">
      <w:start w:val="1"/>
      <w:numFmt w:val="lowerLetter"/>
      <w:lvlText w:val="%5."/>
      <w:lvlJc w:val="left"/>
      <w:pPr>
        <w:ind w:left="3360" w:hanging="360"/>
      </w:pPr>
    </w:lvl>
    <w:lvl w:ilvl="5" w:tplc="0422001B" w:tentative="1">
      <w:start w:val="1"/>
      <w:numFmt w:val="lowerRoman"/>
      <w:lvlText w:val="%6."/>
      <w:lvlJc w:val="right"/>
      <w:pPr>
        <w:ind w:left="4080" w:hanging="180"/>
      </w:pPr>
    </w:lvl>
    <w:lvl w:ilvl="6" w:tplc="0422000F" w:tentative="1">
      <w:start w:val="1"/>
      <w:numFmt w:val="decimal"/>
      <w:lvlText w:val="%7."/>
      <w:lvlJc w:val="left"/>
      <w:pPr>
        <w:ind w:left="4800" w:hanging="360"/>
      </w:pPr>
    </w:lvl>
    <w:lvl w:ilvl="7" w:tplc="04220019" w:tentative="1">
      <w:start w:val="1"/>
      <w:numFmt w:val="lowerLetter"/>
      <w:lvlText w:val="%8."/>
      <w:lvlJc w:val="left"/>
      <w:pPr>
        <w:ind w:left="5520" w:hanging="360"/>
      </w:pPr>
    </w:lvl>
    <w:lvl w:ilvl="8" w:tplc="0422001B" w:tentative="1">
      <w:start w:val="1"/>
      <w:numFmt w:val="lowerRoman"/>
      <w:lvlText w:val="%9."/>
      <w:lvlJc w:val="right"/>
      <w:pPr>
        <w:ind w:left="6240" w:hanging="180"/>
      </w:pPr>
    </w:lvl>
  </w:abstractNum>
  <w:abstractNum w:abstractNumId="11">
    <w:nsid w:val="1C2615FD"/>
    <w:multiLevelType w:val="hybridMultilevel"/>
    <w:tmpl w:val="81923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534188"/>
    <w:multiLevelType w:val="hybridMultilevel"/>
    <w:tmpl w:val="634E15D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21336B03"/>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2E4502"/>
    <w:multiLevelType w:val="hybridMultilevel"/>
    <w:tmpl w:val="4B72E1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5">
    <w:nsid w:val="35361187"/>
    <w:multiLevelType w:val="hybridMultilevel"/>
    <w:tmpl w:val="1C8475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213051"/>
    <w:multiLevelType w:val="hybridMultilevel"/>
    <w:tmpl w:val="AEC2E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636BD"/>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64554C"/>
    <w:multiLevelType w:val="singleLevel"/>
    <w:tmpl w:val="FC862294"/>
    <w:lvl w:ilvl="0">
      <w:start w:val="1"/>
      <w:numFmt w:val="decimal"/>
      <w:lvlText w:val="%1)"/>
      <w:legacy w:legacy="1" w:legacySpace="0" w:legacyIndent="360"/>
      <w:lvlJc w:val="left"/>
      <w:pPr>
        <w:ind w:left="360" w:hanging="360"/>
      </w:pPr>
      <w:rPr>
        <w:rFonts w:ascii="Times New Roman" w:hAnsi="Times New Roman" w:cs="Times New Roman" w:hint="default"/>
      </w:rPr>
    </w:lvl>
  </w:abstractNum>
  <w:abstractNum w:abstractNumId="19">
    <w:nsid w:val="42DF2A3B"/>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AFD0881"/>
    <w:multiLevelType w:val="hybridMultilevel"/>
    <w:tmpl w:val="47502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233951"/>
    <w:multiLevelType w:val="hybridMultilevel"/>
    <w:tmpl w:val="B400D55E"/>
    <w:lvl w:ilvl="0" w:tplc="A97A4894">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nsid w:val="50DF4FF8"/>
    <w:multiLevelType w:val="hybridMultilevel"/>
    <w:tmpl w:val="3DB81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3FA59F2"/>
    <w:multiLevelType w:val="hybridMultilevel"/>
    <w:tmpl w:val="E3F6EFC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4">
    <w:nsid w:val="60700616"/>
    <w:multiLevelType w:val="hybridMultilevel"/>
    <w:tmpl w:val="BA085546"/>
    <w:lvl w:ilvl="0" w:tplc="9E3AC6D6">
      <w:start w:val="1"/>
      <w:numFmt w:val="decimal"/>
      <w:lvlText w:val="%1."/>
      <w:lvlJc w:val="left"/>
      <w:pPr>
        <w:ind w:left="2487" w:hanging="360"/>
      </w:pPr>
      <w:rPr>
        <w:rFonts w:ascii="Times New Roman" w:hAnsi="Times New Roman" w:cs="Times New Roman" w:hint="default"/>
        <w:b/>
        <w:i w:val="0"/>
      </w:rPr>
    </w:lvl>
    <w:lvl w:ilvl="1" w:tplc="386E1B30">
      <w:start w:val="1"/>
      <w:numFmt w:val="decimal"/>
      <w:lvlText w:val="%2)"/>
      <w:lvlJc w:val="left"/>
      <w:pPr>
        <w:ind w:left="958" w:hanging="390"/>
      </w:pPr>
      <w:rPr>
        <w:rFonts w:hint="default"/>
        <w:b w:val="0"/>
        <w:vertAlign w:val="baseline"/>
        <w:lang w:val="ru-RU"/>
      </w:r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627B61A1"/>
    <w:multiLevelType w:val="hybridMultilevel"/>
    <w:tmpl w:val="5DE45B04"/>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nsid w:val="62AE7EC2"/>
    <w:multiLevelType w:val="hybridMultilevel"/>
    <w:tmpl w:val="4CE45AD2"/>
    <w:lvl w:ilvl="0" w:tplc="48EAC7EC">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7">
    <w:nsid w:val="68F84F62"/>
    <w:multiLevelType w:val="hybridMultilevel"/>
    <w:tmpl w:val="3A76261C"/>
    <w:lvl w:ilvl="0" w:tplc="4C4E9C40">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F210F3F"/>
    <w:multiLevelType w:val="hybridMultilevel"/>
    <w:tmpl w:val="0562EA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A8489F"/>
    <w:multiLevelType w:val="hybridMultilevel"/>
    <w:tmpl w:val="2F64806A"/>
    <w:lvl w:ilvl="0" w:tplc="5DC0E268">
      <w:start w:val="1"/>
      <w:numFmt w:val="decimal"/>
      <w:lvlText w:val="%1."/>
      <w:lvlJc w:val="left"/>
      <w:pPr>
        <w:ind w:left="1093" w:hanging="384"/>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nsid w:val="7BB75ED2"/>
    <w:multiLevelType w:val="hybridMultilevel"/>
    <w:tmpl w:val="3976BE2A"/>
    <w:lvl w:ilvl="0" w:tplc="40A8F2E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nsid w:val="7FA811F4"/>
    <w:multiLevelType w:val="hybridMultilevel"/>
    <w:tmpl w:val="E4623D04"/>
    <w:lvl w:ilvl="0" w:tplc="B198C2E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0"/>
  </w:num>
  <w:num w:numId="2">
    <w:abstractNumId w:val="7"/>
  </w:num>
  <w:num w:numId="3">
    <w:abstractNumId w:val="30"/>
  </w:num>
  <w:num w:numId="4">
    <w:abstractNumId w:val="8"/>
  </w:num>
  <w:num w:numId="5">
    <w:abstractNumId w:val="24"/>
  </w:num>
  <w:num w:numId="6">
    <w:abstractNumId w:val="2"/>
  </w:num>
  <w:num w:numId="7">
    <w:abstractNumId w:val="28"/>
  </w:num>
  <w:num w:numId="8">
    <w:abstractNumId w:val="17"/>
  </w:num>
  <w:num w:numId="9">
    <w:abstractNumId w:val="9"/>
  </w:num>
  <w:num w:numId="10">
    <w:abstractNumId w:val="18"/>
  </w:num>
  <w:num w:numId="11">
    <w:abstractNumId w:val="12"/>
  </w:num>
  <w:num w:numId="12">
    <w:abstractNumId w:val="23"/>
  </w:num>
  <w:num w:numId="13">
    <w:abstractNumId w:val="14"/>
  </w:num>
  <w:num w:numId="14">
    <w:abstractNumId w:val="31"/>
  </w:num>
  <w:num w:numId="15">
    <w:abstractNumId w:val="13"/>
  </w:num>
  <w:num w:numId="16">
    <w:abstractNumId w:val="25"/>
  </w:num>
  <w:num w:numId="17">
    <w:abstractNumId w:val="21"/>
  </w:num>
  <w:num w:numId="18">
    <w:abstractNumId w:val="26"/>
  </w:num>
  <w:num w:numId="19">
    <w:abstractNumId w:val="3"/>
  </w:num>
  <w:num w:numId="20">
    <w:abstractNumId w:val="29"/>
  </w:num>
  <w:num w:numId="21">
    <w:abstractNumId w:val="6"/>
  </w:num>
  <w:num w:numId="22">
    <w:abstractNumId w:val="27"/>
  </w:num>
  <w:num w:numId="23">
    <w:abstractNumId w:val="19"/>
  </w:num>
  <w:num w:numId="24">
    <w:abstractNumId w:val="4"/>
  </w:num>
  <w:num w:numId="25">
    <w:abstractNumId w:val="0"/>
  </w:num>
  <w:num w:numId="26">
    <w:abstractNumId w:val="20"/>
  </w:num>
  <w:num w:numId="27">
    <w:abstractNumId w:val="15"/>
  </w:num>
  <w:num w:numId="28">
    <w:abstractNumId w:val="1"/>
  </w:num>
  <w:num w:numId="29">
    <w:abstractNumId w:val="16"/>
  </w:num>
  <w:num w:numId="30">
    <w:abstractNumId w:val="11"/>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129"/>
    <w:rsid w:val="00051FCE"/>
    <w:rsid w:val="0008578B"/>
    <w:rsid w:val="000A38FF"/>
    <w:rsid w:val="000B3EC9"/>
    <w:rsid w:val="000C2818"/>
    <w:rsid w:val="000D243F"/>
    <w:rsid w:val="000D5625"/>
    <w:rsid w:val="000E1CFD"/>
    <w:rsid w:val="001023E7"/>
    <w:rsid w:val="0012645A"/>
    <w:rsid w:val="00164DC0"/>
    <w:rsid w:val="00187FA5"/>
    <w:rsid w:val="00192955"/>
    <w:rsid w:val="00192A44"/>
    <w:rsid w:val="001A0BB4"/>
    <w:rsid w:val="001B54C3"/>
    <w:rsid w:val="001C42DD"/>
    <w:rsid w:val="001D01F6"/>
    <w:rsid w:val="001D6B2C"/>
    <w:rsid w:val="001D722E"/>
    <w:rsid w:val="001E3CFB"/>
    <w:rsid w:val="001F5A47"/>
    <w:rsid w:val="0021017A"/>
    <w:rsid w:val="0022566F"/>
    <w:rsid w:val="00240F5E"/>
    <w:rsid w:val="00251F22"/>
    <w:rsid w:val="00261094"/>
    <w:rsid w:val="0027438A"/>
    <w:rsid w:val="002C21A7"/>
    <w:rsid w:val="002C3E27"/>
    <w:rsid w:val="002D28F7"/>
    <w:rsid w:val="002D3E39"/>
    <w:rsid w:val="002D57B9"/>
    <w:rsid w:val="002E1F3A"/>
    <w:rsid w:val="002E39BD"/>
    <w:rsid w:val="002E516E"/>
    <w:rsid w:val="002F3820"/>
    <w:rsid w:val="00300564"/>
    <w:rsid w:val="00313F5F"/>
    <w:rsid w:val="00317F49"/>
    <w:rsid w:val="00324306"/>
    <w:rsid w:val="003338A5"/>
    <w:rsid w:val="00355E63"/>
    <w:rsid w:val="00366A4E"/>
    <w:rsid w:val="00393643"/>
    <w:rsid w:val="00393F72"/>
    <w:rsid w:val="003A4F79"/>
    <w:rsid w:val="003A7C2D"/>
    <w:rsid w:val="003D52F0"/>
    <w:rsid w:val="003E5B79"/>
    <w:rsid w:val="00400CF8"/>
    <w:rsid w:val="00403245"/>
    <w:rsid w:val="00404B60"/>
    <w:rsid w:val="00417FBD"/>
    <w:rsid w:val="004241CB"/>
    <w:rsid w:val="00431B7C"/>
    <w:rsid w:val="00433704"/>
    <w:rsid w:val="004360B3"/>
    <w:rsid w:val="00437863"/>
    <w:rsid w:val="00455635"/>
    <w:rsid w:val="004942A0"/>
    <w:rsid w:val="004A1C06"/>
    <w:rsid w:val="004A293F"/>
    <w:rsid w:val="004B07A6"/>
    <w:rsid w:val="004B1ED2"/>
    <w:rsid w:val="004C1488"/>
    <w:rsid w:val="004C38A2"/>
    <w:rsid w:val="004D1FC4"/>
    <w:rsid w:val="004E2AC3"/>
    <w:rsid w:val="00543271"/>
    <w:rsid w:val="00565144"/>
    <w:rsid w:val="0057203F"/>
    <w:rsid w:val="00575B91"/>
    <w:rsid w:val="00581429"/>
    <w:rsid w:val="0059327B"/>
    <w:rsid w:val="005A0AF9"/>
    <w:rsid w:val="005A7F06"/>
    <w:rsid w:val="005B5527"/>
    <w:rsid w:val="005B6129"/>
    <w:rsid w:val="005C4E80"/>
    <w:rsid w:val="005F3F51"/>
    <w:rsid w:val="0060060B"/>
    <w:rsid w:val="00606B07"/>
    <w:rsid w:val="00614CB9"/>
    <w:rsid w:val="00646C4E"/>
    <w:rsid w:val="00656558"/>
    <w:rsid w:val="00666705"/>
    <w:rsid w:val="00680C2F"/>
    <w:rsid w:val="00685F8D"/>
    <w:rsid w:val="00692599"/>
    <w:rsid w:val="006B3753"/>
    <w:rsid w:val="006E3B0F"/>
    <w:rsid w:val="006E7242"/>
    <w:rsid w:val="006F10B2"/>
    <w:rsid w:val="006F1F16"/>
    <w:rsid w:val="00704072"/>
    <w:rsid w:val="0071682B"/>
    <w:rsid w:val="007177A3"/>
    <w:rsid w:val="00725374"/>
    <w:rsid w:val="0072625F"/>
    <w:rsid w:val="007305F0"/>
    <w:rsid w:val="00732A40"/>
    <w:rsid w:val="0074356B"/>
    <w:rsid w:val="00747570"/>
    <w:rsid w:val="0075782A"/>
    <w:rsid w:val="00784143"/>
    <w:rsid w:val="007B3E87"/>
    <w:rsid w:val="007C61E6"/>
    <w:rsid w:val="007C685A"/>
    <w:rsid w:val="007C6C22"/>
    <w:rsid w:val="00842861"/>
    <w:rsid w:val="00851FAA"/>
    <w:rsid w:val="008553D4"/>
    <w:rsid w:val="00884448"/>
    <w:rsid w:val="00886855"/>
    <w:rsid w:val="008A2F67"/>
    <w:rsid w:val="008A66F8"/>
    <w:rsid w:val="008A70DF"/>
    <w:rsid w:val="008C1929"/>
    <w:rsid w:val="008D241C"/>
    <w:rsid w:val="008E1049"/>
    <w:rsid w:val="008F0C27"/>
    <w:rsid w:val="008F75EA"/>
    <w:rsid w:val="00912B8D"/>
    <w:rsid w:val="009135CD"/>
    <w:rsid w:val="009378A1"/>
    <w:rsid w:val="00937DFD"/>
    <w:rsid w:val="0094488C"/>
    <w:rsid w:val="009506A5"/>
    <w:rsid w:val="00957028"/>
    <w:rsid w:val="00970D58"/>
    <w:rsid w:val="009752A0"/>
    <w:rsid w:val="009B14FD"/>
    <w:rsid w:val="009B1F74"/>
    <w:rsid w:val="009B3AE0"/>
    <w:rsid w:val="00A00785"/>
    <w:rsid w:val="00A02A28"/>
    <w:rsid w:val="00A130DD"/>
    <w:rsid w:val="00A1341E"/>
    <w:rsid w:val="00A17852"/>
    <w:rsid w:val="00A2113F"/>
    <w:rsid w:val="00A2661F"/>
    <w:rsid w:val="00A31B5A"/>
    <w:rsid w:val="00A32A71"/>
    <w:rsid w:val="00A42EC9"/>
    <w:rsid w:val="00A43B93"/>
    <w:rsid w:val="00A575F0"/>
    <w:rsid w:val="00A65DC3"/>
    <w:rsid w:val="00A70F80"/>
    <w:rsid w:val="00A83EE8"/>
    <w:rsid w:val="00A9005A"/>
    <w:rsid w:val="00AA42A4"/>
    <w:rsid w:val="00AB27B3"/>
    <w:rsid w:val="00AB51D9"/>
    <w:rsid w:val="00AD5703"/>
    <w:rsid w:val="00AD7562"/>
    <w:rsid w:val="00AF2793"/>
    <w:rsid w:val="00AF3BC7"/>
    <w:rsid w:val="00AF4E03"/>
    <w:rsid w:val="00AF79B5"/>
    <w:rsid w:val="00B13A69"/>
    <w:rsid w:val="00B15B7A"/>
    <w:rsid w:val="00B3128F"/>
    <w:rsid w:val="00B31376"/>
    <w:rsid w:val="00B45433"/>
    <w:rsid w:val="00B45962"/>
    <w:rsid w:val="00B53D16"/>
    <w:rsid w:val="00B62AC5"/>
    <w:rsid w:val="00B70FFF"/>
    <w:rsid w:val="00B75B84"/>
    <w:rsid w:val="00BB7F53"/>
    <w:rsid w:val="00BD6983"/>
    <w:rsid w:val="00BE14EB"/>
    <w:rsid w:val="00BE289A"/>
    <w:rsid w:val="00BF27FC"/>
    <w:rsid w:val="00C023A7"/>
    <w:rsid w:val="00C0345F"/>
    <w:rsid w:val="00C06923"/>
    <w:rsid w:val="00C07775"/>
    <w:rsid w:val="00C11856"/>
    <w:rsid w:val="00C17C08"/>
    <w:rsid w:val="00C20B68"/>
    <w:rsid w:val="00C2485F"/>
    <w:rsid w:val="00C51773"/>
    <w:rsid w:val="00C854D9"/>
    <w:rsid w:val="00C92BDD"/>
    <w:rsid w:val="00C94010"/>
    <w:rsid w:val="00C9581B"/>
    <w:rsid w:val="00C9658E"/>
    <w:rsid w:val="00CB074D"/>
    <w:rsid w:val="00CB2C45"/>
    <w:rsid w:val="00CB5467"/>
    <w:rsid w:val="00D00860"/>
    <w:rsid w:val="00D0370B"/>
    <w:rsid w:val="00D14F26"/>
    <w:rsid w:val="00D36301"/>
    <w:rsid w:val="00D42798"/>
    <w:rsid w:val="00D44E43"/>
    <w:rsid w:val="00D46DFB"/>
    <w:rsid w:val="00D50CE1"/>
    <w:rsid w:val="00D55FDC"/>
    <w:rsid w:val="00D70609"/>
    <w:rsid w:val="00D71733"/>
    <w:rsid w:val="00D750C8"/>
    <w:rsid w:val="00D85905"/>
    <w:rsid w:val="00D87E67"/>
    <w:rsid w:val="00DA54D9"/>
    <w:rsid w:val="00DB441A"/>
    <w:rsid w:val="00DB6361"/>
    <w:rsid w:val="00DC0676"/>
    <w:rsid w:val="00DD4677"/>
    <w:rsid w:val="00DE1D76"/>
    <w:rsid w:val="00DF015E"/>
    <w:rsid w:val="00E03DBA"/>
    <w:rsid w:val="00E06085"/>
    <w:rsid w:val="00E12C63"/>
    <w:rsid w:val="00E152C5"/>
    <w:rsid w:val="00E15A5C"/>
    <w:rsid w:val="00E16AD9"/>
    <w:rsid w:val="00E23555"/>
    <w:rsid w:val="00E251A9"/>
    <w:rsid w:val="00E37A95"/>
    <w:rsid w:val="00E37F55"/>
    <w:rsid w:val="00E41073"/>
    <w:rsid w:val="00E42685"/>
    <w:rsid w:val="00E46363"/>
    <w:rsid w:val="00E72E62"/>
    <w:rsid w:val="00E819B6"/>
    <w:rsid w:val="00EA4E8C"/>
    <w:rsid w:val="00EB4369"/>
    <w:rsid w:val="00EB51EB"/>
    <w:rsid w:val="00EB6F53"/>
    <w:rsid w:val="00EC57A9"/>
    <w:rsid w:val="00EE0437"/>
    <w:rsid w:val="00F11E3E"/>
    <w:rsid w:val="00F255B7"/>
    <w:rsid w:val="00F3539B"/>
    <w:rsid w:val="00F42E98"/>
    <w:rsid w:val="00F5149D"/>
    <w:rsid w:val="00F541ED"/>
    <w:rsid w:val="00FA7ED4"/>
    <w:rsid w:val="00FB171B"/>
    <w:rsid w:val="00FD1D8B"/>
    <w:rsid w:val="00FF141D"/>
    <w:rsid w:val="00FF37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FE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5"/>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34"/>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21017A"/>
    <w:pPr>
      <w:spacing w:after="120"/>
      <w:ind w:left="283"/>
    </w:pPr>
  </w:style>
  <w:style w:type="character" w:customStyle="1" w:styleId="ab">
    <w:name w:val="Основной текст с отступом Знак"/>
    <w:basedOn w:val="a0"/>
    <w:link w:val="aa"/>
    <w:uiPriority w:val="99"/>
    <w:semiHidden/>
    <w:rsid w:val="0021017A"/>
  </w:style>
  <w:style w:type="character" w:customStyle="1" w:styleId="FontStyle72">
    <w:name w:val="Font Style72"/>
    <w:basedOn w:val="a0"/>
    <w:uiPriority w:val="99"/>
    <w:rsid w:val="0021017A"/>
    <w:rPr>
      <w:rFonts w:ascii="Times New Roman" w:hAnsi="Times New Roman" w:cs="Times New Roman"/>
      <w:sz w:val="20"/>
      <w:szCs w:val="20"/>
    </w:rPr>
  </w:style>
  <w:style w:type="paragraph" w:customStyle="1" w:styleId="Style3">
    <w:name w:val="Style3"/>
    <w:basedOn w:val="a"/>
    <w:uiPriority w:val="99"/>
    <w:rsid w:val="0021017A"/>
    <w:pPr>
      <w:widowControl w:val="0"/>
      <w:autoSpaceDE w:val="0"/>
      <w:autoSpaceDN w:val="0"/>
      <w:adjustRightInd w:val="0"/>
      <w:spacing w:after="0" w:line="271" w:lineRule="exact"/>
      <w:ind w:firstLine="569"/>
    </w:pPr>
    <w:rPr>
      <w:rFonts w:ascii="Times New Roman" w:eastAsia="Times New Roman" w:hAnsi="Times New Roman" w:cs="Times New Roman"/>
      <w:sz w:val="24"/>
      <w:szCs w:val="24"/>
      <w:lang w:eastAsia="uk-UA"/>
    </w:rPr>
  </w:style>
  <w:style w:type="paragraph" w:styleId="2">
    <w:name w:val="Body Text Indent 2"/>
    <w:basedOn w:val="a"/>
    <w:link w:val="20"/>
    <w:rsid w:val="0021017A"/>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1017A"/>
    <w:rPr>
      <w:rFonts w:ascii="Times New Roman" w:eastAsia="Times New Roman" w:hAnsi="Times New Roman" w:cs="Times New Roman"/>
      <w:sz w:val="24"/>
      <w:szCs w:val="24"/>
      <w:lang w:val="ru-RU" w:eastAsia="ru-RU"/>
    </w:rPr>
  </w:style>
  <w:style w:type="paragraph" w:customStyle="1" w:styleId="Normal1">
    <w:name w:val="Normal1"/>
    <w:uiPriority w:val="99"/>
    <w:rsid w:val="0021017A"/>
    <w:pPr>
      <w:widowControl w:val="0"/>
      <w:spacing w:after="0" w:line="300" w:lineRule="auto"/>
      <w:ind w:firstLine="560"/>
      <w:jc w:val="both"/>
    </w:pPr>
    <w:rPr>
      <w:rFonts w:ascii="Times New Roman" w:eastAsia="Times New Roman" w:hAnsi="Times New Roman" w:cs="Times New Roman"/>
      <w:sz w:val="24"/>
      <w:szCs w:val="20"/>
      <w:lang w:eastAsia="ru-RU"/>
    </w:rPr>
  </w:style>
  <w:style w:type="character" w:customStyle="1" w:styleId="12">
    <w:name w:val="Верхній колонтитул Знак1"/>
    <w:basedOn w:val="a0"/>
    <w:qFormat/>
    <w:rsid w:val="00B13A69"/>
    <w:rPr>
      <w:rFonts w:ascii="Times New Roman" w:eastAsia="Times New Roman" w:hAnsi="Times New Roman" w:cs="Times New Roman"/>
      <w:sz w:val="24"/>
      <w:szCs w:val="20"/>
    </w:rPr>
  </w:style>
  <w:style w:type="character" w:styleId="ac">
    <w:name w:val="Hyperlink"/>
    <w:rsid w:val="008A66F8"/>
    <w:rPr>
      <w:rFonts w:cs="Times New Roman"/>
      <w:color w:val="0000FF"/>
      <w:u w:val="single"/>
    </w:rPr>
  </w:style>
  <w:style w:type="paragraph" w:styleId="ad">
    <w:name w:val="Normal (Web)"/>
    <w:basedOn w:val="a"/>
    <w:rsid w:val="008A66F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UnresolvedMention">
    <w:name w:val="Unresolved Mention"/>
    <w:basedOn w:val="a0"/>
    <w:uiPriority w:val="99"/>
    <w:semiHidden/>
    <w:unhideWhenUsed/>
    <w:rsid w:val="008A66F8"/>
    <w:rPr>
      <w:color w:val="605E5C"/>
      <w:shd w:val="clear" w:color="auto" w:fill="E1DFDD"/>
    </w:rPr>
  </w:style>
  <w:style w:type="paragraph" w:customStyle="1" w:styleId="ae">
    <w:name w:val="Знак"/>
    <w:basedOn w:val="a"/>
    <w:rsid w:val="00C92BDD"/>
    <w:pPr>
      <w:spacing w:after="0" w:line="240" w:lineRule="auto"/>
    </w:pPr>
    <w:rPr>
      <w:rFonts w:ascii="Verdana" w:eastAsia="Times New Roman" w:hAnsi="Verdana" w:cs="Verdana"/>
      <w:sz w:val="20"/>
      <w:szCs w:val="20"/>
      <w:lang w:val="en-US"/>
    </w:rPr>
  </w:style>
  <w:style w:type="character" w:customStyle="1" w:styleId="fontstyle01">
    <w:name w:val="fontstyle01"/>
    <w:basedOn w:val="a0"/>
    <w:rsid w:val="00680C2F"/>
    <w:rPr>
      <w:rFonts w:ascii="Times New Roman" w:hAnsi="Times New Roman" w:cs="Times New Roman" w:hint="default"/>
      <w:b w:val="0"/>
      <w:bCs w:val="0"/>
      <w:i w:val="0"/>
      <w:iCs w:val="0"/>
      <w:color w:val="000000"/>
      <w:sz w:val="24"/>
      <w:szCs w:val="24"/>
    </w:rPr>
  </w:style>
  <w:style w:type="paragraph" w:styleId="af">
    <w:name w:val="Balloon Text"/>
    <w:basedOn w:val="a"/>
    <w:link w:val="af0"/>
    <w:uiPriority w:val="99"/>
    <w:semiHidden/>
    <w:unhideWhenUsed/>
    <w:rsid w:val="00912B8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2B8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905"/>
    <w:pPr>
      <w:spacing w:after="160" w:line="259" w:lineRule="auto"/>
    </w:pPr>
  </w:style>
  <w:style w:type="paragraph" w:styleId="1">
    <w:name w:val="heading 1"/>
    <w:basedOn w:val="a"/>
    <w:next w:val="a"/>
    <w:link w:val="10"/>
    <w:qFormat/>
    <w:rsid w:val="0057203F"/>
    <w:pPr>
      <w:keepNext/>
      <w:spacing w:after="0" w:line="240" w:lineRule="auto"/>
      <w:outlineLvl w:val="0"/>
    </w:pPr>
    <w:rPr>
      <w:rFonts w:ascii="Times New Roman" w:eastAsia="Times New Roman" w:hAnsi="Times New Roman" w:cs="Times New Roman"/>
      <w:sz w:val="24"/>
      <w:szCs w:val="20"/>
    </w:rPr>
  </w:style>
  <w:style w:type="paragraph" w:styleId="4">
    <w:name w:val="heading 4"/>
    <w:basedOn w:val="a"/>
    <w:next w:val="a"/>
    <w:link w:val="40"/>
    <w:qFormat/>
    <w:rsid w:val="0057203F"/>
    <w:pPr>
      <w:keepNext/>
      <w:spacing w:after="0" w:line="240" w:lineRule="auto"/>
      <w:jc w:val="center"/>
      <w:outlineLvl w:val="3"/>
    </w:pPr>
    <w:rPr>
      <w:rFonts w:ascii="Times New Roman" w:eastAsia="Times New Roman" w:hAnsi="Times New Roman" w:cs="Times New Roman"/>
      <w:b/>
      <w:bCs/>
      <w:sz w:val="28"/>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B6129"/>
    <w:pPr>
      <w:widowControl w:val="0"/>
      <w:spacing w:before="20" w:after="0" w:line="240" w:lineRule="auto"/>
      <w:ind w:left="120"/>
      <w:jc w:val="both"/>
    </w:pPr>
    <w:rPr>
      <w:rFonts w:ascii="Times New Roman" w:eastAsia="Times New Roman" w:hAnsi="Times New Roman" w:cs="Times New Roman"/>
      <w:snapToGrid w:val="0"/>
      <w:sz w:val="24"/>
      <w:szCs w:val="20"/>
      <w:lang w:eastAsia="ru-RU"/>
    </w:rPr>
  </w:style>
  <w:style w:type="character" w:customStyle="1" w:styleId="m7219585631886365315gmail-rvts82">
    <w:name w:val="m_7219585631886365315gmail-rvts82"/>
    <w:rsid w:val="005B6129"/>
  </w:style>
  <w:style w:type="paragraph" w:styleId="a3">
    <w:name w:val="List Paragraph"/>
    <w:basedOn w:val="a"/>
    <w:uiPriority w:val="34"/>
    <w:qFormat/>
    <w:rsid w:val="00D85905"/>
    <w:pPr>
      <w:ind w:left="720"/>
      <w:contextualSpacing/>
    </w:pPr>
  </w:style>
  <w:style w:type="paragraph" w:styleId="a4">
    <w:name w:val="header"/>
    <w:basedOn w:val="a"/>
    <w:link w:val="a5"/>
    <w:uiPriority w:val="99"/>
    <w:unhideWhenUsed/>
    <w:rsid w:val="00C1185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1856"/>
  </w:style>
  <w:style w:type="paragraph" w:styleId="a6">
    <w:name w:val="footer"/>
    <w:basedOn w:val="a"/>
    <w:link w:val="a7"/>
    <w:uiPriority w:val="99"/>
    <w:unhideWhenUsed/>
    <w:rsid w:val="00C1185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1856"/>
  </w:style>
  <w:style w:type="character" w:customStyle="1" w:styleId="10">
    <w:name w:val="Заголовок 1 Знак"/>
    <w:basedOn w:val="a0"/>
    <w:link w:val="1"/>
    <w:rsid w:val="0057203F"/>
    <w:rPr>
      <w:rFonts w:ascii="Times New Roman" w:eastAsia="Times New Roman" w:hAnsi="Times New Roman" w:cs="Times New Roman"/>
      <w:sz w:val="24"/>
      <w:szCs w:val="20"/>
    </w:rPr>
  </w:style>
  <w:style w:type="character" w:customStyle="1" w:styleId="40">
    <w:name w:val="Заголовок 4 Знак"/>
    <w:basedOn w:val="a0"/>
    <w:link w:val="4"/>
    <w:rsid w:val="0057203F"/>
    <w:rPr>
      <w:rFonts w:ascii="Times New Roman" w:eastAsia="Times New Roman" w:hAnsi="Times New Roman" w:cs="Times New Roman"/>
      <w:b/>
      <w:bCs/>
      <w:sz w:val="28"/>
      <w:szCs w:val="20"/>
      <w:lang w:val="ru-RU"/>
    </w:rPr>
  </w:style>
  <w:style w:type="paragraph" w:styleId="a8">
    <w:name w:val="Body Text"/>
    <w:basedOn w:val="a"/>
    <w:link w:val="a9"/>
    <w:rsid w:val="0057203F"/>
    <w:pPr>
      <w:spacing w:after="0" w:line="240" w:lineRule="auto"/>
      <w:jc w:val="center"/>
    </w:pPr>
    <w:rPr>
      <w:rFonts w:ascii="Times New Roman" w:eastAsia="Times New Roman" w:hAnsi="Times New Roman" w:cs="Times New Roman"/>
      <w:sz w:val="24"/>
      <w:szCs w:val="20"/>
    </w:rPr>
  </w:style>
  <w:style w:type="character" w:customStyle="1" w:styleId="a9">
    <w:name w:val="Основной текст Знак"/>
    <w:basedOn w:val="a0"/>
    <w:link w:val="a8"/>
    <w:rsid w:val="0057203F"/>
    <w:rPr>
      <w:rFonts w:ascii="Times New Roman" w:eastAsia="Times New Roman" w:hAnsi="Times New Roman" w:cs="Times New Roman"/>
      <w:sz w:val="24"/>
      <w:szCs w:val="20"/>
    </w:rPr>
  </w:style>
  <w:style w:type="paragraph" w:styleId="aa">
    <w:name w:val="Body Text Indent"/>
    <w:basedOn w:val="a"/>
    <w:link w:val="ab"/>
    <w:uiPriority w:val="99"/>
    <w:semiHidden/>
    <w:unhideWhenUsed/>
    <w:rsid w:val="0021017A"/>
    <w:pPr>
      <w:spacing w:after="120"/>
      <w:ind w:left="283"/>
    </w:pPr>
  </w:style>
  <w:style w:type="character" w:customStyle="1" w:styleId="ab">
    <w:name w:val="Основной текст с отступом Знак"/>
    <w:basedOn w:val="a0"/>
    <w:link w:val="aa"/>
    <w:uiPriority w:val="99"/>
    <w:semiHidden/>
    <w:rsid w:val="0021017A"/>
  </w:style>
  <w:style w:type="character" w:customStyle="1" w:styleId="FontStyle72">
    <w:name w:val="Font Style72"/>
    <w:basedOn w:val="a0"/>
    <w:uiPriority w:val="99"/>
    <w:rsid w:val="0021017A"/>
    <w:rPr>
      <w:rFonts w:ascii="Times New Roman" w:hAnsi="Times New Roman" w:cs="Times New Roman"/>
      <w:sz w:val="20"/>
      <w:szCs w:val="20"/>
    </w:rPr>
  </w:style>
  <w:style w:type="paragraph" w:customStyle="1" w:styleId="Style3">
    <w:name w:val="Style3"/>
    <w:basedOn w:val="a"/>
    <w:uiPriority w:val="99"/>
    <w:rsid w:val="0021017A"/>
    <w:pPr>
      <w:widowControl w:val="0"/>
      <w:autoSpaceDE w:val="0"/>
      <w:autoSpaceDN w:val="0"/>
      <w:adjustRightInd w:val="0"/>
      <w:spacing w:after="0" w:line="271" w:lineRule="exact"/>
      <w:ind w:firstLine="569"/>
    </w:pPr>
    <w:rPr>
      <w:rFonts w:ascii="Times New Roman" w:eastAsia="Times New Roman" w:hAnsi="Times New Roman" w:cs="Times New Roman"/>
      <w:sz w:val="24"/>
      <w:szCs w:val="24"/>
      <w:lang w:eastAsia="uk-UA"/>
    </w:rPr>
  </w:style>
  <w:style w:type="paragraph" w:styleId="2">
    <w:name w:val="Body Text Indent 2"/>
    <w:basedOn w:val="a"/>
    <w:link w:val="20"/>
    <w:rsid w:val="0021017A"/>
    <w:pPr>
      <w:spacing w:after="120" w:line="480" w:lineRule="auto"/>
      <w:ind w:left="283"/>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rsid w:val="0021017A"/>
    <w:rPr>
      <w:rFonts w:ascii="Times New Roman" w:eastAsia="Times New Roman" w:hAnsi="Times New Roman" w:cs="Times New Roman"/>
      <w:sz w:val="24"/>
      <w:szCs w:val="24"/>
      <w:lang w:val="ru-RU" w:eastAsia="ru-RU"/>
    </w:rPr>
  </w:style>
  <w:style w:type="paragraph" w:customStyle="1" w:styleId="Normal1">
    <w:name w:val="Normal1"/>
    <w:uiPriority w:val="99"/>
    <w:rsid w:val="0021017A"/>
    <w:pPr>
      <w:widowControl w:val="0"/>
      <w:spacing w:after="0" w:line="300" w:lineRule="auto"/>
      <w:ind w:firstLine="560"/>
      <w:jc w:val="both"/>
    </w:pPr>
    <w:rPr>
      <w:rFonts w:ascii="Times New Roman" w:eastAsia="Times New Roman" w:hAnsi="Times New Roman" w:cs="Times New Roman"/>
      <w:sz w:val="24"/>
      <w:szCs w:val="20"/>
      <w:lang w:eastAsia="ru-RU"/>
    </w:rPr>
  </w:style>
  <w:style w:type="character" w:customStyle="1" w:styleId="12">
    <w:name w:val="Верхній колонтитул Знак1"/>
    <w:basedOn w:val="a0"/>
    <w:qFormat/>
    <w:rsid w:val="00B13A69"/>
    <w:rPr>
      <w:rFonts w:ascii="Times New Roman" w:eastAsia="Times New Roman" w:hAnsi="Times New Roman" w:cs="Times New Roman"/>
      <w:sz w:val="24"/>
      <w:szCs w:val="20"/>
    </w:rPr>
  </w:style>
  <w:style w:type="character" w:styleId="ac">
    <w:name w:val="Hyperlink"/>
    <w:rsid w:val="008A66F8"/>
    <w:rPr>
      <w:rFonts w:cs="Times New Roman"/>
      <w:color w:val="0000FF"/>
      <w:u w:val="single"/>
    </w:rPr>
  </w:style>
  <w:style w:type="paragraph" w:styleId="ad">
    <w:name w:val="Normal (Web)"/>
    <w:basedOn w:val="a"/>
    <w:rsid w:val="008A66F8"/>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UnresolvedMention">
    <w:name w:val="Unresolved Mention"/>
    <w:basedOn w:val="a0"/>
    <w:uiPriority w:val="99"/>
    <w:semiHidden/>
    <w:unhideWhenUsed/>
    <w:rsid w:val="008A66F8"/>
    <w:rPr>
      <w:color w:val="605E5C"/>
      <w:shd w:val="clear" w:color="auto" w:fill="E1DFDD"/>
    </w:rPr>
  </w:style>
  <w:style w:type="paragraph" w:customStyle="1" w:styleId="ae">
    <w:name w:val="Знак"/>
    <w:basedOn w:val="a"/>
    <w:rsid w:val="00C92BDD"/>
    <w:pPr>
      <w:spacing w:after="0" w:line="240" w:lineRule="auto"/>
    </w:pPr>
    <w:rPr>
      <w:rFonts w:ascii="Verdana" w:eastAsia="Times New Roman" w:hAnsi="Verdana" w:cs="Verdana"/>
      <w:sz w:val="20"/>
      <w:szCs w:val="20"/>
      <w:lang w:val="en-US"/>
    </w:rPr>
  </w:style>
  <w:style w:type="character" w:customStyle="1" w:styleId="fontstyle01">
    <w:name w:val="fontstyle01"/>
    <w:basedOn w:val="a0"/>
    <w:rsid w:val="00680C2F"/>
    <w:rPr>
      <w:rFonts w:ascii="Times New Roman" w:hAnsi="Times New Roman" w:cs="Times New Roman" w:hint="default"/>
      <w:b w:val="0"/>
      <w:bCs w:val="0"/>
      <w:i w:val="0"/>
      <w:iCs w:val="0"/>
      <w:color w:val="000000"/>
      <w:sz w:val="24"/>
      <w:szCs w:val="24"/>
    </w:rPr>
  </w:style>
  <w:style w:type="paragraph" w:styleId="af">
    <w:name w:val="Balloon Text"/>
    <w:basedOn w:val="a"/>
    <w:link w:val="af0"/>
    <w:uiPriority w:val="99"/>
    <w:semiHidden/>
    <w:unhideWhenUsed/>
    <w:rsid w:val="00912B8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1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uv.gov.u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extbooks.net.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idruchniki.w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ztuir.ztu.edu.ua/" TargetMode="External"/><Relationship Id="rId4" Type="http://schemas.microsoft.com/office/2007/relationships/stylesWithEffects" Target="stylesWithEffects.xml"/><Relationship Id="rId9" Type="http://schemas.openxmlformats.org/officeDocument/2006/relationships/hyperlink" Target="https://zakon.rada.gov.ua/go/2657-1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36363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FB69-A29C-4A39-8FAA-504D3229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2927</Words>
  <Characters>16686</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19574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Шелест З М</dc:creator>
  <cp:lastModifiedBy>Windows 7</cp:lastModifiedBy>
  <cp:revision>22</cp:revision>
  <cp:lastPrinted>2023-09-25T11:53:00Z</cp:lastPrinted>
  <dcterms:created xsi:type="dcterms:W3CDTF">2023-09-28T19:59:00Z</dcterms:created>
  <dcterms:modified xsi:type="dcterms:W3CDTF">2023-09-28T20:57:00Z</dcterms:modified>
</cp:coreProperties>
</file>