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BCD" w:rsidRPr="006558CE" w:rsidRDefault="00FE3458" w:rsidP="001356F5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 xml:space="preserve">ТЕМА </w:t>
      </w:r>
      <w:r w:rsidR="00BA3A42"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  <w:lang w:val="uk-UA"/>
        </w:rPr>
        <w:t xml:space="preserve">. </w:t>
      </w:r>
      <w:r w:rsidR="00441C58" w:rsidRPr="001356F5">
        <w:rPr>
          <w:b/>
          <w:sz w:val="28"/>
          <w:szCs w:val="28"/>
        </w:rPr>
        <w:t>АНАЛІ</w:t>
      </w:r>
      <w:proofErr w:type="gramStart"/>
      <w:r w:rsidR="00441C58" w:rsidRPr="001356F5">
        <w:rPr>
          <w:b/>
          <w:sz w:val="28"/>
          <w:szCs w:val="28"/>
        </w:rPr>
        <w:t>З</w:t>
      </w:r>
      <w:proofErr w:type="gramEnd"/>
      <w:r w:rsidR="008F79FD">
        <w:rPr>
          <w:b/>
          <w:sz w:val="28"/>
          <w:szCs w:val="28"/>
        </w:rPr>
        <w:t xml:space="preserve"> </w:t>
      </w:r>
      <w:r w:rsidR="00F65C00">
        <w:rPr>
          <w:b/>
          <w:sz w:val="28"/>
          <w:szCs w:val="28"/>
          <w:lang w:val="uk-UA"/>
        </w:rPr>
        <w:t>ОПЕРАЦІЙНИХ ПРОЦЕСІВ</w:t>
      </w:r>
    </w:p>
    <w:p w:rsidR="00262BCD" w:rsidRPr="001356F5" w:rsidRDefault="00262BCD" w:rsidP="001356F5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</w:p>
    <w:p w:rsidR="009B5E2A" w:rsidRDefault="00441C58" w:rsidP="009B5E2A">
      <w:pPr>
        <w:shd w:val="clear" w:color="auto" w:fill="FFFFFF"/>
        <w:spacing w:line="240" w:lineRule="auto"/>
        <w:rPr>
          <w:rStyle w:val="FontStyle12"/>
          <w:rFonts w:eastAsia="Calibri"/>
          <w:b w:val="0"/>
          <w:sz w:val="28"/>
          <w:szCs w:val="28"/>
          <w:lang w:val="uk-UA" w:eastAsia="uk-UA"/>
        </w:rPr>
      </w:pPr>
      <w:r w:rsidRPr="001356F5">
        <w:rPr>
          <w:sz w:val="28"/>
          <w:szCs w:val="28"/>
        </w:rPr>
        <w:t xml:space="preserve">1. </w:t>
      </w:r>
      <w:proofErr w:type="spellStart"/>
      <w:r w:rsidR="009B5E2A" w:rsidRPr="009B5E2A">
        <w:rPr>
          <w:rStyle w:val="FontStyle12"/>
          <w:rFonts w:eastAsia="Calibri"/>
          <w:b w:val="0"/>
          <w:sz w:val="28"/>
          <w:szCs w:val="28"/>
          <w:lang w:eastAsia="uk-UA"/>
        </w:rPr>
        <w:t>Аналіз</w:t>
      </w:r>
      <w:proofErr w:type="spellEnd"/>
      <w:r w:rsidR="009B5E2A" w:rsidRPr="009B5E2A">
        <w:rPr>
          <w:rStyle w:val="FontStyle12"/>
          <w:rFonts w:eastAsia="Calibri"/>
          <w:b w:val="0"/>
          <w:sz w:val="28"/>
          <w:szCs w:val="28"/>
          <w:lang w:eastAsia="uk-UA"/>
        </w:rPr>
        <w:t xml:space="preserve"> </w:t>
      </w:r>
      <w:r w:rsidR="00F65C00">
        <w:rPr>
          <w:rStyle w:val="FontStyle12"/>
          <w:rFonts w:eastAsia="Calibri"/>
          <w:b w:val="0"/>
          <w:sz w:val="28"/>
          <w:szCs w:val="28"/>
          <w:lang w:val="uk-UA" w:eastAsia="uk-UA"/>
        </w:rPr>
        <w:t>процесу матеріально-технічного забезпечення</w:t>
      </w:r>
    </w:p>
    <w:p w:rsidR="006558CE" w:rsidRDefault="009B5E2A" w:rsidP="006558CE">
      <w:pPr>
        <w:shd w:val="clear" w:color="auto" w:fill="FFFFFF"/>
        <w:spacing w:line="240" w:lineRule="auto"/>
        <w:rPr>
          <w:rFonts w:eastAsia="Calibri"/>
          <w:sz w:val="28"/>
          <w:szCs w:val="28"/>
          <w:lang w:val="uk-UA"/>
        </w:rPr>
      </w:pPr>
      <w:r w:rsidRPr="009B5E2A">
        <w:rPr>
          <w:rStyle w:val="FontStyle12"/>
          <w:rFonts w:eastAsia="Calibri"/>
          <w:b w:val="0"/>
          <w:sz w:val="28"/>
          <w:szCs w:val="28"/>
          <w:lang w:eastAsia="uk-UA"/>
        </w:rPr>
        <w:t>2.</w:t>
      </w:r>
      <w:r w:rsidRPr="009B5E2A">
        <w:rPr>
          <w:rFonts w:eastAsia="Calibri"/>
          <w:sz w:val="28"/>
          <w:szCs w:val="28"/>
        </w:rPr>
        <w:t xml:space="preserve"> </w:t>
      </w:r>
      <w:r w:rsidR="00065D0E">
        <w:rPr>
          <w:rFonts w:eastAsia="Calibri"/>
          <w:sz w:val="28"/>
          <w:szCs w:val="28"/>
          <w:lang w:val="uk-UA"/>
        </w:rPr>
        <w:t xml:space="preserve">Аналіз </w:t>
      </w:r>
      <w:r w:rsidR="00F65C00">
        <w:rPr>
          <w:rFonts w:eastAsia="Calibri"/>
          <w:sz w:val="28"/>
          <w:szCs w:val="28"/>
          <w:lang w:val="uk-UA"/>
        </w:rPr>
        <w:t>процесу</w:t>
      </w:r>
      <w:r w:rsidR="00065D0E">
        <w:rPr>
          <w:rFonts w:eastAsia="Calibri"/>
          <w:sz w:val="28"/>
          <w:szCs w:val="28"/>
          <w:lang w:val="uk-UA"/>
        </w:rPr>
        <w:t xml:space="preserve"> виробництва продукції</w:t>
      </w:r>
    </w:p>
    <w:p w:rsidR="00065D0E" w:rsidRDefault="00065D0E" w:rsidP="006558CE">
      <w:pPr>
        <w:shd w:val="clear" w:color="auto" w:fill="FFFFFF"/>
        <w:spacing w:line="240" w:lineRule="auto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3. Аналіз </w:t>
      </w:r>
      <w:r w:rsidR="00F65C00">
        <w:rPr>
          <w:rFonts w:eastAsia="Calibri"/>
          <w:sz w:val="28"/>
          <w:szCs w:val="28"/>
          <w:lang w:val="uk-UA"/>
        </w:rPr>
        <w:t>процесу реалізації</w:t>
      </w:r>
      <w:r>
        <w:rPr>
          <w:rFonts w:eastAsia="Calibri"/>
          <w:sz w:val="28"/>
          <w:szCs w:val="28"/>
          <w:lang w:val="uk-UA"/>
        </w:rPr>
        <w:t xml:space="preserve"> продукції</w:t>
      </w:r>
    </w:p>
    <w:p w:rsidR="001356F5" w:rsidRPr="001356F5" w:rsidRDefault="001356F5" w:rsidP="0049595B">
      <w:pPr>
        <w:spacing w:line="240" w:lineRule="auto"/>
        <w:ind w:firstLine="567"/>
        <w:rPr>
          <w:sz w:val="28"/>
          <w:szCs w:val="28"/>
        </w:rPr>
      </w:pPr>
    </w:p>
    <w:p w:rsidR="009B5E2A" w:rsidRPr="009B5E2A" w:rsidRDefault="009B5E2A" w:rsidP="009B5E2A">
      <w:pPr>
        <w:shd w:val="clear" w:color="auto" w:fill="FFFFFF"/>
        <w:spacing w:line="240" w:lineRule="auto"/>
        <w:ind w:firstLine="567"/>
        <w:rPr>
          <w:rStyle w:val="FontStyle12"/>
          <w:rFonts w:eastAsia="Calibri"/>
          <w:sz w:val="28"/>
          <w:szCs w:val="28"/>
          <w:lang w:eastAsia="uk-UA"/>
        </w:rPr>
      </w:pPr>
      <w:r w:rsidRPr="009B5E2A">
        <w:rPr>
          <w:b/>
          <w:sz w:val="28"/>
          <w:szCs w:val="28"/>
        </w:rPr>
        <w:t>1.</w:t>
      </w:r>
      <w:r w:rsidRPr="009B5E2A">
        <w:rPr>
          <w:sz w:val="28"/>
          <w:szCs w:val="28"/>
        </w:rPr>
        <w:t xml:space="preserve"> </w:t>
      </w:r>
      <w:proofErr w:type="spellStart"/>
      <w:r w:rsidRPr="00A32685">
        <w:rPr>
          <w:rStyle w:val="FontStyle12"/>
          <w:rFonts w:eastAsia="Calibri"/>
          <w:sz w:val="28"/>
          <w:szCs w:val="28"/>
          <w:lang w:eastAsia="uk-UA"/>
        </w:rPr>
        <w:t>Аналіз</w:t>
      </w:r>
      <w:proofErr w:type="spellEnd"/>
      <w:r w:rsidRPr="00A32685">
        <w:rPr>
          <w:rStyle w:val="FontStyle12"/>
          <w:rFonts w:eastAsia="Calibri"/>
          <w:sz w:val="28"/>
          <w:szCs w:val="28"/>
          <w:lang w:eastAsia="uk-UA"/>
        </w:rPr>
        <w:t xml:space="preserve"> </w:t>
      </w:r>
      <w:r w:rsidR="003A6573" w:rsidRPr="003A6573">
        <w:rPr>
          <w:rStyle w:val="FontStyle12"/>
          <w:rFonts w:eastAsia="Calibri"/>
          <w:sz w:val="28"/>
          <w:szCs w:val="28"/>
          <w:lang w:val="uk-UA" w:eastAsia="uk-UA"/>
        </w:rPr>
        <w:t>процесу матеріально-технічного забезпечення</w:t>
      </w:r>
    </w:p>
    <w:p w:rsidR="00A75136" w:rsidRDefault="00A75136" w:rsidP="0049595B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FD4923" w:rsidRDefault="00FD4923" w:rsidP="00FD4923">
      <w:pPr>
        <w:spacing w:line="264" w:lineRule="auto"/>
        <w:ind w:firstLine="567"/>
        <w:rPr>
          <w:sz w:val="28"/>
          <w:szCs w:val="28"/>
          <w:lang w:val="uk-UA"/>
        </w:rPr>
      </w:pPr>
      <w:r w:rsidRPr="00E17D32">
        <w:rPr>
          <w:bCs/>
          <w:i/>
          <w:iCs/>
          <w:color w:val="000000"/>
          <w:sz w:val="28"/>
          <w:szCs w:val="28"/>
          <w:lang w:val="uk-UA"/>
        </w:rPr>
        <w:t>Мета аналізу:</w:t>
      </w:r>
      <w:r w:rsidRPr="000A4511">
        <w:rPr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>
        <w:rPr>
          <w:bCs/>
          <w:iCs/>
          <w:color w:val="000000"/>
          <w:sz w:val="28"/>
          <w:szCs w:val="28"/>
          <w:lang w:val="uk-UA"/>
        </w:rPr>
        <w:t>досліди</w:t>
      </w:r>
      <w:r w:rsidRPr="00E45E2C">
        <w:rPr>
          <w:bCs/>
          <w:iCs/>
          <w:color w:val="000000"/>
          <w:sz w:val="28"/>
          <w:szCs w:val="28"/>
          <w:lang w:val="uk-UA"/>
        </w:rPr>
        <w:t>т</w:t>
      </w:r>
      <w:r>
        <w:rPr>
          <w:bCs/>
          <w:iCs/>
          <w:color w:val="000000"/>
          <w:sz w:val="28"/>
          <w:szCs w:val="28"/>
          <w:lang w:val="uk-UA"/>
        </w:rPr>
        <w:t xml:space="preserve">и результативність </w:t>
      </w:r>
      <w:r w:rsidR="00297172">
        <w:rPr>
          <w:bCs/>
          <w:iCs/>
          <w:color w:val="000000"/>
          <w:sz w:val="28"/>
          <w:szCs w:val="28"/>
          <w:lang w:val="uk-UA"/>
        </w:rPr>
        <w:t xml:space="preserve">та ефективність </w:t>
      </w:r>
      <w:r>
        <w:rPr>
          <w:bCs/>
          <w:iCs/>
          <w:color w:val="000000"/>
          <w:sz w:val="28"/>
          <w:szCs w:val="28"/>
          <w:lang w:val="uk-UA"/>
        </w:rPr>
        <w:t xml:space="preserve">процесу </w:t>
      </w:r>
      <w:r w:rsidRPr="009F5EBC">
        <w:rPr>
          <w:bCs/>
          <w:iCs/>
          <w:color w:val="000000"/>
          <w:sz w:val="28"/>
          <w:szCs w:val="28"/>
          <w:lang w:val="uk-UA"/>
        </w:rPr>
        <w:t xml:space="preserve">забезпечення підприємства </w:t>
      </w:r>
      <w:r w:rsidRPr="003E0537">
        <w:rPr>
          <w:bCs/>
          <w:iCs/>
          <w:color w:val="000000"/>
          <w:sz w:val="28"/>
          <w:szCs w:val="28"/>
          <w:lang w:val="uk-UA"/>
        </w:rPr>
        <w:t>матеріальними ресурсами</w:t>
      </w:r>
      <w:r>
        <w:rPr>
          <w:bCs/>
          <w:iCs/>
          <w:color w:val="000000"/>
          <w:sz w:val="28"/>
          <w:szCs w:val="28"/>
          <w:lang w:val="uk-UA"/>
        </w:rPr>
        <w:t xml:space="preserve"> для розробки пропозицій щодо поліпшення даного процесу.</w:t>
      </w:r>
    </w:p>
    <w:p w:rsidR="00977EC4" w:rsidRDefault="00977EC4" w:rsidP="00977EC4">
      <w:pPr>
        <w:spacing w:line="264" w:lineRule="auto"/>
        <w:ind w:firstLine="567"/>
        <w:rPr>
          <w:bCs/>
          <w:i/>
          <w:iCs/>
          <w:color w:val="000000"/>
          <w:sz w:val="28"/>
          <w:szCs w:val="28"/>
          <w:lang w:val="uk-UA"/>
        </w:rPr>
      </w:pPr>
      <w:r w:rsidRPr="0008477A">
        <w:rPr>
          <w:bCs/>
          <w:i/>
          <w:iCs/>
          <w:color w:val="000000"/>
          <w:sz w:val="28"/>
          <w:szCs w:val="28"/>
          <w:lang w:val="uk-UA"/>
        </w:rPr>
        <w:t>Основними джерелами інформації</w:t>
      </w:r>
      <w:r w:rsidRPr="00235D38">
        <w:rPr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2507FF">
        <w:rPr>
          <w:bCs/>
          <w:iCs/>
          <w:color w:val="000000"/>
          <w:sz w:val="28"/>
          <w:szCs w:val="28"/>
          <w:lang w:val="uk-UA"/>
        </w:rPr>
        <w:t>є</w:t>
      </w:r>
      <w:r>
        <w:rPr>
          <w:bCs/>
          <w:i/>
          <w:iCs/>
          <w:color w:val="000000"/>
          <w:sz w:val="28"/>
          <w:szCs w:val="28"/>
          <w:lang w:val="uk-UA"/>
        </w:rPr>
        <w:t>:</w:t>
      </w:r>
      <w:r w:rsidRPr="00235D38">
        <w:rPr>
          <w:bCs/>
          <w:i/>
          <w:iCs/>
          <w:color w:val="000000"/>
          <w:sz w:val="28"/>
          <w:szCs w:val="28"/>
          <w:lang w:val="uk-UA"/>
        </w:rPr>
        <w:t xml:space="preserve"> </w:t>
      </w:r>
    </w:p>
    <w:p w:rsidR="00977EC4" w:rsidRPr="003E37BE" w:rsidRDefault="00977EC4" w:rsidP="00977EC4">
      <w:pPr>
        <w:numPr>
          <w:ilvl w:val="0"/>
          <w:numId w:val="17"/>
        </w:numPr>
        <w:tabs>
          <w:tab w:val="left" w:pos="993"/>
        </w:tabs>
        <w:adjustRightInd/>
        <w:spacing w:line="264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305355">
        <w:rPr>
          <w:color w:val="000000"/>
          <w:sz w:val="28"/>
          <w:szCs w:val="28"/>
          <w:lang w:val="uk-UA"/>
        </w:rPr>
        <w:t>звіт</w:t>
      </w:r>
      <w:r>
        <w:rPr>
          <w:color w:val="000000"/>
          <w:sz w:val="28"/>
          <w:szCs w:val="28"/>
          <w:lang w:val="uk-UA"/>
        </w:rPr>
        <w:t>ність</w:t>
      </w:r>
      <w:r w:rsidRPr="00305355">
        <w:rPr>
          <w:color w:val="000000"/>
          <w:sz w:val="28"/>
          <w:szCs w:val="28"/>
          <w:lang w:val="uk-UA"/>
        </w:rPr>
        <w:t xml:space="preserve"> підприємства</w:t>
      </w:r>
      <w:r>
        <w:rPr>
          <w:color w:val="000000"/>
          <w:sz w:val="28"/>
          <w:szCs w:val="28"/>
          <w:lang w:val="uk-UA"/>
        </w:rPr>
        <w:t>:</w:t>
      </w:r>
      <w:r w:rsidRPr="0030535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форма № </w:t>
      </w:r>
      <w:r w:rsidRPr="002F6D59">
        <w:rPr>
          <w:color w:val="000000"/>
          <w:sz w:val="28"/>
          <w:szCs w:val="28"/>
          <w:lang w:val="uk-UA"/>
        </w:rPr>
        <w:t>1 «Баланс</w:t>
      </w:r>
      <w:r>
        <w:rPr>
          <w:color w:val="000000"/>
          <w:sz w:val="28"/>
          <w:szCs w:val="28"/>
          <w:lang w:val="uk-UA"/>
        </w:rPr>
        <w:t xml:space="preserve"> </w:t>
      </w:r>
      <w:r w:rsidRPr="007F77D1">
        <w:rPr>
          <w:sz w:val="28"/>
          <w:szCs w:val="28"/>
          <w:lang w:val="uk-UA"/>
        </w:rPr>
        <w:t>(Звіт про фінансовий стан</w:t>
      </w:r>
      <w:r w:rsidRPr="007F77D1">
        <w:rPr>
          <w:sz w:val="28"/>
          <w:szCs w:val="28"/>
        </w:rPr>
        <w:t>)</w:t>
      </w:r>
      <w:r w:rsidRPr="002F6D59">
        <w:rPr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/>
        </w:rPr>
        <w:t>, форма №2 «</w:t>
      </w:r>
      <w:r w:rsidRPr="00113A7B">
        <w:rPr>
          <w:color w:val="000000"/>
          <w:sz w:val="28"/>
          <w:szCs w:val="28"/>
          <w:lang w:val="uk-UA"/>
        </w:rPr>
        <w:t>Звіт про фінансові результати (Звіт про сукупний дохід)</w:t>
      </w:r>
      <w:r>
        <w:rPr>
          <w:color w:val="000000"/>
          <w:sz w:val="28"/>
          <w:szCs w:val="28"/>
          <w:lang w:val="uk-UA"/>
        </w:rPr>
        <w:t xml:space="preserve">», </w:t>
      </w:r>
      <w:r w:rsidRPr="002F6D59">
        <w:rPr>
          <w:color w:val="000000"/>
          <w:sz w:val="28"/>
          <w:szCs w:val="28"/>
          <w:lang w:val="uk-UA"/>
        </w:rPr>
        <w:t>форма №</w:t>
      </w:r>
      <w:r>
        <w:rPr>
          <w:color w:val="000000"/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5</w:t>
      </w:r>
      <w:r w:rsidRPr="003E37B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«Примітки до річної фінансової звітності»</w:t>
      </w:r>
      <w:r w:rsidRPr="003E37BE">
        <w:rPr>
          <w:color w:val="000000"/>
          <w:sz w:val="28"/>
          <w:szCs w:val="28"/>
          <w:lang w:val="uk-UA"/>
        </w:rPr>
        <w:t>;</w:t>
      </w:r>
    </w:p>
    <w:p w:rsidR="00977EC4" w:rsidRDefault="00977EC4" w:rsidP="00977EC4">
      <w:pPr>
        <w:numPr>
          <w:ilvl w:val="0"/>
          <w:numId w:val="17"/>
        </w:numPr>
        <w:tabs>
          <w:tab w:val="left" w:pos="993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2507FF">
        <w:rPr>
          <w:sz w:val="28"/>
          <w:szCs w:val="28"/>
          <w:lang w:val="uk-UA"/>
        </w:rPr>
        <w:t>план екон</w:t>
      </w:r>
      <w:r>
        <w:rPr>
          <w:sz w:val="28"/>
          <w:szCs w:val="28"/>
          <w:lang w:val="uk-UA"/>
        </w:rPr>
        <w:t xml:space="preserve">омічного і соціального розвитку підприємства, </w:t>
      </w:r>
      <w:r w:rsidRPr="004F1F10">
        <w:rPr>
          <w:sz w:val="28"/>
          <w:szCs w:val="28"/>
          <w:lang w:val="uk-UA"/>
        </w:rPr>
        <w:t xml:space="preserve">а також </w:t>
      </w:r>
      <w:r w:rsidRPr="008D693C">
        <w:rPr>
          <w:sz w:val="28"/>
          <w:szCs w:val="28"/>
          <w:lang w:val="uk-UA"/>
        </w:rPr>
        <w:t xml:space="preserve">дані </w:t>
      </w:r>
      <w:r>
        <w:rPr>
          <w:sz w:val="28"/>
          <w:szCs w:val="28"/>
          <w:lang w:val="uk-UA"/>
        </w:rPr>
        <w:t>бухгалтерського</w:t>
      </w:r>
      <w:r w:rsidRPr="008D693C">
        <w:rPr>
          <w:sz w:val="28"/>
          <w:szCs w:val="28"/>
          <w:lang w:val="uk-UA"/>
        </w:rPr>
        <w:t xml:space="preserve"> обліку</w:t>
      </w:r>
      <w:r>
        <w:rPr>
          <w:sz w:val="28"/>
          <w:szCs w:val="28"/>
          <w:lang w:val="uk-UA"/>
        </w:rPr>
        <w:t>;</w:t>
      </w:r>
    </w:p>
    <w:p w:rsidR="00AE7090" w:rsidRPr="00095554" w:rsidRDefault="00AE7090" w:rsidP="00977EC4">
      <w:pPr>
        <w:numPr>
          <w:ilvl w:val="0"/>
          <w:numId w:val="17"/>
        </w:numPr>
        <w:tabs>
          <w:tab w:val="left" w:pos="993"/>
        </w:tabs>
        <w:adjustRightInd/>
        <w:spacing w:after="120"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095554">
        <w:rPr>
          <w:color w:val="000000"/>
          <w:sz w:val="28"/>
          <w:szCs w:val="28"/>
          <w:lang w:val="uk-UA"/>
        </w:rPr>
        <w:t>нормативно-технічні документи підприємства</w:t>
      </w:r>
      <w:r>
        <w:rPr>
          <w:color w:val="000000"/>
          <w:sz w:val="28"/>
          <w:szCs w:val="28"/>
          <w:lang w:val="uk-UA"/>
        </w:rPr>
        <w:t xml:space="preserve"> в частині </w:t>
      </w:r>
      <w:r w:rsidR="001817C9">
        <w:rPr>
          <w:rStyle w:val="FontStyle12"/>
          <w:rFonts w:eastAsia="Calibri"/>
          <w:b w:val="0"/>
          <w:sz w:val="28"/>
          <w:szCs w:val="28"/>
          <w:lang w:val="uk-UA" w:eastAsia="uk-UA"/>
        </w:rPr>
        <w:t>матеріально-технічного забезпечення</w:t>
      </w:r>
      <w:r>
        <w:rPr>
          <w:color w:val="000000"/>
          <w:sz w:val="28"/>
          <w:szCs w:val="28"/>
          <w:lang w:val="uk-UA"/>
        </w:rPr>
        <w:t>.</w:t>
      </w:r>
    </w:p>
    <w:p w:rsidR="00FD4923" w:rsidRPr="00FF2A39" w:rsidRDefault="00FD4923" w:rsidP="00FD4923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 w:rsidRPr="00FF2A39">
        <w:rPr>
          <w:b w:val="0"/>
          <w:sz w:val="28"/>
          <w:szCs w:val="28"/>
        </w:rPr>
        <w:t>Відповідно до положення (стандарту) бухгалтерського обліку 9 «Запаси», матеріальн</w:t>
      </w:r>
      <w:r>
        <w:rPr>
          <w:b w:val="0"/>
          <w:sz w:val="28"/>
          <w:szCs w:val="28"/>
        </w:rPr>
        <w:t>і</w:t>
      </w:r>
      <w:r w:rsidRPr="00FF2A39">
        <w:rPr>
          <w:b w:val="0"/>
          <w:sz w:val="28"/>
          <w:szCs w:val="28"/>
        </w:rPr>
        <w:t xml:space="preserve"> ресурси </w:t>
      </w:r>
      <w:r>
        <w:rPr>
          <w:b w:val="0"/>
          <w:sz w:val="28"/>
          <w:szCs w:val="28"/>
        </w:rPr>
        <w:t>– це</w:t>
      </w:r>
      <w:r w:rsidRPr="00FF2A39">
        <w:rPr>
          <w:b w:val="0"/>
          <w:sz w:val="28"/>
          <w:szCs w:val="28"/>
        </w:rPr>
        <w:t xml:space="preserve"> запаси предметів праці, які включають сировину, основні матеріали, комплектуючі вироби та інші матеріали, що призначені для виробництва продукції, виконання робіт, надання послуг, обслуговування виробництва та адміністративних потреб і наявність яких є необхідною умовою ритмічної роботи підприємства.</w:t>
      </w:r>
    </w:p>
    <w:p w:rsidR="00FD4923" w:rsidRPr="00FF2A39" w:rsidRDefault="00FD4923" w:rsidP="00FD4923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 w:rsidRPr="00C26985">
        <w:rPr>
          <w:b w:val="0"/>
          <w:i/>
          <w:sz w:val="28"/>
          <w:szCs w:val="28"/>
        </w:rPr>
        <w:t>Об’єктами аналізу</w:t>
      </w:r>
      <w:r w:rsidRPr="00FF2A39">
        <w:rPr>
          <w:b w:val="0"/>
          <w:sz w:val="28"/>
          <w:szCs w:val="28"/>
        </w:rPr>
        <w:t xml:space="preserve"> </w:t>
      </w:r>
      <w:r w:rsidR="00977EC4" w:rsidRPr="00977EC4">
        <w:rPr>
          <w:rStyle w:val="FontStyle12"/>
          <w:rFonts w:eastAsia="Calibri"/>
          <w:sz w:val="28"/>
          <w:szCs w:val="28"/>
          <w:lang w:eastAsia="uk-UA"/>
        </w:rPr>
        <w:t>матеріально-технічного забезпечення</w:t>
      </w:r>
      <w:r w:rsidR="00977EC4" w:rsidRPr="00FF2A39">
        <w:rPr>
          <w:b w:val="0"/>
          <w:sz w:val="28"/>
          <w:szCs w:val="28"/>
        </w:rPr>
        <w:t xml:space="preserve"> </w:t>
      </w:r>
      <w:r w:rsidRPr="00FF2A39">
        <w:rPr>
          <w:b w:val="0"/>
          <w:sz w:val="28"/>
          <w:szCs w:val="28"/>
        </w:rPr>
        <w:t xml:space="preserve">є </w:t>
      </w:r>
      <w:r w:rsidR="00FB1006" w:rsidRPr="00977EC4">
        <w:rPr>
          <w:rStyle w:val="FontStyle12"/>
          <w:rFonts w:eastAsia="Calibri"/>
          <w:sz w:val="28"/>
          <w:szCs w:val="28"/>
          <w:lang w:eastAsia="uk-UA"/>
        </w:rPr>
        <w:t>процес</w:t>
      </w:r>
      <w:r w:rsidR="00FB1006">
        <w:rPr>
          <w:rStyle w:val="FontStyle12"/>
          <w:rFonts w:eastAsia="Calibri"/>
          <w:sz w:val="28"/>
          <w:szCs w:val="28"/>
          <w:lang w:eastAsia="uk-UA"/>
        </w:rPr>
        <w:t>и</w:t>
      </w:r>
      <w:r w:rsidR="00FB1006" w:rsidRPr="00FF2A39">
        <w:rPr>
          <w:b w:val="0"/>
          <w:sz w:val="28"/>
          <w:szCs w:val="28"/>
        </w:rPr>
        <w:t xml:space="preserve"> </w:t>
      </w:r>
      <w:r w:rsidRPr="00FF2A39">
        <w:rPr>
          <w:b w:val="0"/>
          <w:sz w:val="28"/>
          <w:szCs w:val="28"/>
        </w:rPr>
        <w:t>надходже</w:t>
      </w:r>
      <w:r w:rsidR="00FB1006">
        <w:rPr>
          <w:b w:val="0"/>
          <w:sz w:val="28"/>
          <w:szCs w:val="28"/>
        </w:rPr>
        <w:t>ння та використання</w:t>
      </w:r>
      <w:r w:rsidRPr="00FF2A39">
        <w:rPr>
          <w:b w:val="0"/>
          <w:sz w:val="28"/>
          <w:szCs w:val="28"/>
        </w:rPr>
        <w:t xml:space="preserve"> сировини </w:t>
      </w:r>
      <w:r w:rsidR="00FB1006">
        <w:rPr>
          <w:b w:val="0"/>
          <w:sz w:val="28"/>
          <w:szCs w:val="28"/>
        </w:rPr>
        <w:t>і</w:t>
      </w:r>
      <w:r w:rsidRPr="00FF2A39">
        <w:rPr>
          <w:b w:val="0"/>
          <w:sz w:val="28"/>
          <w:szCs w:val="28"/>
        </w:rPr>
        <w:t xml:space="preserve"> матеріалів, покупних напівфабрикатів </w:t>
      </w:r>
      <w:r w:rsidR="00FB1006">
        <w:rPr>
          <w:b w:val="0"/>
          <w:sz w:val="28"/>
          <w:szCs w:val="28"/>
        </w:rPr>
        <w:t>й</w:t>
      </w:r>
      <w:r w:rsidRPr="00FF2A39">
        <w:rPr>
          <w:b w:val="0"/>
          <w:sz w:val="28"/>
          <w:szCs w:val="28"/>
        </w:rPr>
        <w:t xml:space="preserve"> комплектуючих, палива, тари й тарних матеріалів, будівельних матеріалів, матеріалів, що їх передано в переробку, запасних частин, матеріалів сільськогосподарського призначення та інших.</w:t>
      </w:r>
    </w:p>
    <w:p w:rsidR="00FD4923" w:rsidRDefault="00FB1006" w:rsidP="00FD4923">
      <w:pPr>
        <w:spacing w:line="264" w:lineRule="auto"/>
        <w:ind w:firstLine="567"/>
        <w:rPr>
          <w:spacing w:val="-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Розпочинають аналіз, як правило, з</w:t>
      </w:r>
      <w:r w:rsidR="00FD4923">
        <w:rPr>
          <w:sz w:val="28"/>
          <w:szCs w:val="28"/>
          <w:lang w:val="uk-UA"/>
        </w:rPr>
        <w:t xml:space="preserve"> дослідження </w:t>
      </w:r>
      <w:r w:rsidR="00FD4923" w:rsidRPr="00661B70">
        <w:rPr>
          <w:i/>
          <w:sz w:val="28"/>
          <w:szCs w:val="28"/>
          <w:lang w:val="uk-UA"/>
        </w:rPr>
        <w:t>забезпечення потреби підприємства у матеріальних запасах</w:t>
      </w:r>
      <w:r w:rsidR="00FD4923">
        <w:rPr>
          <w:sz w:val="28"/>
          <w:szCs w:val="28"/>
          <w:lang w:val="uk-UA"/>
        </w:rPr>
        <w:t xml:space="preserve">. З цією метою визначають потребу у даних ресурсах, виходячи із </w:t>
      </w:r>
      <w:r w:rsidR="00FD4923" w:rsidRPr="00FF2A39">
        <w:rPr>
          <w:spacing w:val="-4"/>
          <w:sz w:val="28"/>
          <w:szCs w:val="28"/>
          <w:lang w:val="uk-UA"/>
        </w:rPr>
        <w:t>норм</w:t>
      </w:r>
      <w:r w:rsidR="00FD4923">
        <w:rPr>
          <w:spacing w:val="-4"/>
          <w:sz w:val="28"/>
          <w:szCs w:val="28"/>
          <w:lang w:val="uk-UA"/>
        </w:rPr>
        <w:t>и</w:t>
      </w:r>
      <w:r w:rsidR="00FD4923" w:rsidRPr="00FF2A39">
        <w:rPr>
          <w:spacing w:val="-4"/>
          <w:sz w:val="28"/>
          <w:szCs w:val="28"/>
          <w:lang w:val="uk-UA"/>
        </w:rPr>
        <w:t xml:space="preserve"> витрат матеріалів </w:t>
      </w:r>
      <w:r w:rsidR="00FD4923">
        <w:rPr>
          <w:spacing w:val="-4"/>
          <w:sz w:val="28"/>
          <w:szCs w:val="28"/>
          <w:lang w:val="uk-UA"/>
        </w:rPr>
        <w:t>на одиницю продукції (у </w:t>
      </w:r>
      <w:r w:rsidR="00FD4923" w:rsidRPr="00FF2A39">
        <w:rPr>
          <w:spacing w:val="-4"/>
          <w:sz w:val="28"/>
          <w:szCs w:val="28"/>
          <w:lang w:val="uk-UA"/>
        </w:rPr>
        <w:t xml:space="preserve">натуральних вимірниках), </w:t>
      </w:r>
      <w:r w:rsidR="00FD4923">
        <w:rPr>
          <w:spacing w:val="-4"/>
          <w:sz w:val="28"/>
          <w:szCs w:val="28"/>
          <w:lang w:val="uk-UA"/>
        </w:rPr>
        <w:t>планового обсягу виробництва продукції т</w:t>
      </w:r>
      <w:r w:rsidR="00FD4923" w:rsidRPr="00FF2A39">
        <w:rPr>
          <w:spacing w:val="-4"/>
          <w:sz w:val="28"/>
          <w:szCs w:val="28"/>
          <w:lang w:val="uk-UA"/>
        </w:rPr>
        <w:t>а мінімального рівня запа</w:t>
      </w:r>
      <w:r w:rsidR="00FD4923">
        <w:rPr>
          <w:spacing w:val="-4"/>
          <w:sz w:val="28"/>
          <w:szCs w:val="28"/>
          <w:lang w:val="uk-UA"/>
        </w:rPr>
        <w:t>су. Обчислення проводять по окремих видах матеріалів за формулою:</w:t>
      </w:r>
    </w:p>
    <w:p w:rsidR="00FD4923" w:rsidRPr="00133380" w:rsidRDefault="00FD4923" w:rsidP="00FD4923">
      <w:pPr>
        <w:spacing w:line="264" w:lineRule="auto"/>
        <w:ind w:firstLine="567"/>
        <w:jc w:val="right"/>
        <w:rPr>
          <w:sz w:val="28"/>
          <w:szCs w:val="28"/>
          <w:lang w:val="uk-UA"/>
        </w:rPr>
      </w:pPr>
      <w:r w:rsidRPr="00B227C3">
        <w:rPr>
          <w:position w:val="-28"/>
          <w:sz w:val="28"/>
          <w:szCs w:val="28"/>
          <w:lang w:val="uk-UA"/>
        </w:rPr>
        <w:object w:dxaOrig="21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6pt;height:42pt" o:ole="" fillcolor="window">
            <v:imagedata r:id="rId7" o:title=""/>
          </v:shape>
          <o:OLEObject Type="Embed" ProgID="Equation.3" ShapeID="_x0000_i1025" DrawAspect="Content" ObjectID="_1743860327" r:id="rId8"/>
        </w:object>
      </w:r>
      <w:r>
        <w:rPr>
          <w:sz w:val="28"/>
          <w:szCs w:val="28"/>
          <w:lang w:val="uk-UA"/>
        </w:rPr>
        <w:t xml:space="preserve">                                            (1)</w:t>
      </w:r>
    </w:p>
    <w:p w:rsidR="00FD4923" w:rsidRDefault="00FD4923" w:rsidP="00FD4923">
      <w:pPr>
        <w:spacing w:line="264" w:lineRule="auto"/>
        <w:ind w:firstLine="567"/>
        <w:rPr>
          <w:sz w:val="28"/>
          <w:szCs w:val="28"/>
          <w:lang w:val="uk-UA"/>
        </w:rPr>
      </w:pPr>
      <w:r w:rsidRPr="00133380">
        <w:rPr>
          <w:sz w:val="28"/>
          <w:szCs w:val="28"/>
          <w:lang w:val="uk-UA"/>
        </w:rPr>
        <w:t>де П</w:t>
      </w:r>
      <w:r>
        <w:rPr>
          <w:sz w:val="28"/>
          <w:szCs w:val="28"/>
          <w:vertAlign w:val="subscript"/>
          <w:lang w:val="en-US"/>
        </w:rPr>
        <w:t>n</w:t>
      </w:r>
      <w:r w:rsidRPr="0035700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–</w:t>
      </w:r>
      <w:r w:rsidRPr="00133380">
        <w:rPr>
          <w:sz w:val="28"/>
          <w:szCs w:val="28"/>
          <w:lang w:val="uk-UA"/>
        </w:rPr>
        <w:t xml:space="preserve"> </w:t>
      </w:r>
      <w:r w:rsidRPr="00413C92">
        <w:rPr>
          <w:sz w:val="28"/>
          <w:szCs w:val="28"/>
          <w:lang w:val="uk-UA"/>
        </w:rPr>
        <w:t>загальна потреба в n-</w:t>
      </w:r>
      <w:proofErr w:type="spellStart"/>
      <w:r w:rsidRPr="00413C92">
        <w:rPr>
          <w:sz w:val="28"/>
          <w:szCs w:val="28"/>
          <w:lang w:val="uk-UA"/>
        </w:rPr>
        <w:t>му</w:t>
      </w:r>
      <w:proofErr w:type="spellEnd"/>
      <w:r w:rsidRPr="00413C92">
        <w:rPr>
          <w:sz w:val="28"/>
          <w:szCs w:val="28"/>
          <w:lang w:val="uk-UA"/>
        </w:rPr>
        <w:t xml:space="preserve"> виді матеріалу;</w:t>
      </w:r>
    </w:p>
    <w:p w:rsidR="00FD4923" w:rsidRPr="00A5068D" w:rsidRDefault="00FD4923" w:rsidP="00FD4923">
      <w:pPr>
        <w:spacing w:line="264" w:lineRule="auto"/>
        <w:ind w:firstLine="567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</w:t>
      </w:r>
      <w:r>
        <w:rPr>
          <w:sz w:val="28"/>
          <w:szCs w:val="28"/>
          <w:vertAlign w:val="subscript"/>
          <w:lang w:val="uk-UA"/>
        </w:rPr>
        <w:t>і</w:t>
      </w:r>
      <w:proofErr w:type="spellEnd"/>
      <w:r>
        <w:rPr>
          <w:sz w:val="28"/>
          <w:szCs w:val="28"/>
          <w:lang w:val="uk-UA"/>
        </w:rPr>
        <w:t xml:space="preserve"> – плановий </w:t>
      </w:r>
      <w:r w:rsidRPr="00A5068D">
        <w:rPr>
          <w:sz w:val="28"/>
          <w:szCs w:val="28"/>
          <w:lang w:val="uk-UA"/>
        </w:rPr>
        <w:t xml:space="preserve">обсяг </w:t>
      </w:r>
      <w:proofErr w:type="spellStart"/>
      <w:r w:rsidRPr="00A5068D">
        <w:rPr>
          <w:sz w:val="28"/>
          <w:szCs w:val="28"/>
          <w:lang w:val="uk-UA"/>
        </w:rPr>
        <w:t>і-ої</w:t>
      </w:r>
      <w:proofErr w:type="spellEnd"/>
      <w:r w:rsidRPr="00A5068D">
        <w:rPr>
          <w:sz w:val="28"/>
          <w:szCs w:val="28"/>
          <w:lang w:val="uk-UA"/>
        </w:rPr>
        <w:t xml:space="preserve"> продукції</w:t>
      </w:r>
      <w:r>
        <w:rPr>
          <w:sz w:val="28"/>
          <w:szCs w:val="28"/>
          <w:lang w:val="uk-UA"/>
        </w:rPr>
        <w:t>,</w:t>
      </w:r>
      <w:r w:rsidRPr="00A5068D">
        <w:rPr>
          <w:sz w:val="28"/>
          <w:szCs w:val="28"/>
          <w:lang w:val="uk-UA"/>
        </w:rPr>
        <w:t xml:space="preserve"> </w:t>
      </w:r>
      <w:r w:rsidRPr="00413C92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виробництво</w:t>
      </w:r>
      <w:r w:rsidRPr="00413C92">
        <w:rPr>
          <w:sz w:val="28"/>
          <w:szCs w:val="28"/>
          <w:lang w:val="uk-UA"/>
        </w:rPr>
        <w:t xml:space="preserve"> якої витрачається n-</w:t>
      </w:r>
      <w:proofErr w:type="spellStart"/>
      <w:r>
        <w:rPr>
          <w:sz w:val="28"/>
          <w:szCs w:val="28"/>
          <w:lang w:val="uk-UA"/>
        </w:rPr>
        <w:t>ий</w:t>
      </w:r>
      <w:proofErr w:type="spellEnd"/>
      <w:r w:rsidRPr="00413C92">
        <w:rPr>
          <w:sz w:val="28"/>
          <w:szCs w:val="28"/>
          <w:lang w:val="uk-UA"/>
        </w:rPr>
        <w:t xml:space="preserve"> вид матеріалу</w:t>
      </w:r>
      <w:r>
        <w:rPr>
          <w:sz w:val="28"/>
          <w:szCs w:val="28"/>
          <w:lang w:val="uk-UA"/>
        </w:rPr>
        <w:t>;</w:t>
      </w:r>
    </w:p>
    <w:p w:rsidR="00FD4923" w:rsidRPr="00413C92" w:rsidRDefault="00FD4923" w:rsidP="00FD4923">
      <w:pPr>
        <w:spacing w:line="264" w:lineRule="auto"/>
        <w:ind w:firstLine="567"/>
        <w:rPr>
          <w:sz w:val="28"/>
          <w:szCs w:val="28"/>
          <w:lang w:val="uk-UA"/>
        </w:rPr>
      </w:pPr>
      <w:r w:rsidRPr="00413C92">
        <w:rPr>
          <w:sz w:val="28"/>
          <w:szCs w:val="28"/>
          <w:lang w:val="uk-UA"/>
        </w:rPr>
        <w:lastRenderedPageBreak/>
        <w:t>Н</w:t>
      </w:r>
      <w:r w:rsidRPr="00413C92">
        <w:rPr>
          <w:sz w:val="28"/>
          <w:szCs w:val="28"/>
          <w:vertAlign w:val="subscript"/>
          <w:lang w:val="en-US"/>
        </w:rPr>
        <w:t>n</w:t>
      </w:r>
      <w:r w:rsidRPr="00413C92">
        <w:rPr>
          <w:sz w:val="28"/>
          <w:szCs w:val="28"/>
          <w:lang w:val="uk-UA"/>
        </w:rPr>
        <w:t xml:space="preserve"> – норма витрат n-</w:t>
      </w:r>
      <w:proofErr w:type="spellStart"/>
      <w:r w:rsidRPr="00413C92">
        <w:rPr>
          <w:sz w:val="28"/>
          <w:szCs w:val="28"/>
          <w:lang w:val="uk-UA"/>
        </w:rPr>
        <w:t>го</w:t>
      </w:r>
      <w:proofErr w:type="spellEnd"/>
      <w:r w:rsidRPr="00413C92">
        <w:rPr>
          <w:sz w:val="28"/>
          <w:szCs w:val="28"/>
          <w:lang w:val="uk-UA"/>
        </w:rPr>
        <w:t xml:space="preserve"> виду матеріалу на </w:t>
      </w:r>
      <w:r>
        <w:rPr>
          <w:sz w:val="28"/>
          <w:szCs w:val="28"/>
          <w:lang w:val="uk-UA"/>
        </w:rPr>
        <w:t xml:space="preserve">виробництво одиниці </w:t>
      </w:r>
      <w:proofErr w:type="spellStart"/>
      <w:r w:rsidRPr="00413C92">
        <w:rPr>
          <w:sz w:val="28"/>
          <w:szCs w:val="28"/>
          <w:lang w:val="uk-UA"/>
        </w:rPr>
        <w:t>і-</w:t>
      </w:r>
      <w:r>
        <w:rPr>
          <w:sz w:val="28"/>
          <w:szCs w:val="28"/>
          <w:lang w:val="uk-UA"/>
        </w:rPr>
        <w:t>ої</w:t>
      </w:r>
      <w:proofErr w:type="spellEnd"/>
      <w:r w:rsidRPr="00413C92">
        <w:rPr>
          <w:sz w:val="28"/>
          <w:szCs w:val="28"/>
          <w:lang w:val="uk-UA"/>
        </w:rPr>
        <w:t xml:space="preserve"> продукці</w:t>
      </w:r>
      <w:r>
        <w:rPr>
          <w:sz w:val="28"/>
          <w:szCs w:val="28"/>
          <w:lang w:val="uk-UA"/>
        </w:rPr>
        <w:t>ї</w:t>
      </w:r>
      <w:r w:rsidRPr="00413C92">
        <w:rPr>
          <w:sz w:val="28"/>
          <w:szCs w:val="28"/>
          <w:lang w:val="uk-UA"/>
        </w:rPr>
        <w:t>;</w:t>
      </w:r>
    </w:p>
    <w:p w:rsidR="00FD4923" w:rsidRPr="00413C92" w:rsidRDefault="00FD4923" w:rsidP="00FD4923">
      <w:pPr>
        <w:spacing w:line="264" w:lineRule="auto"/>
        <w:ind w:firstLine="567"/>
        <w:rPr>
          <w:sz w:val="28"/>
          <w:szCs w:val="28"/>
          <w:lang w:val="uk-UA"/>
        </w:rPr>
      </w:pPr>
      <w:proofErr w:type="spellStart"/>
      <w:r w:rsidRPr="00413C92">
        <w:rPr>
          <w:sz w:val="28"/>
          <w:szCs w:val="28"/>
          <w:lang w:val="uk-UA"/>
        </w:rPr>
        <w:t>Н</w:t>
      </w:r>
      <w:r w:rsidRPr="00413C92">
        <w:rPr>
          <w:sz w:val="28"/>
          <w:szCs w:val="28"/>
          <w:vertAlign w:val="subscript"/>
          <w:lang w:val="uk-UA"/>
        </w:rPr>
        <w:t>з</w:t>
      </w:r>
      <w:proofErr w:type="spellEnd"/>
      <w:r w:rsidRPr="00413C92">
        <w:rPr>
          <w:sz w:val="28"/>
          <w:szCs w:val="28"/>
          <w:vertAlign w:val="subscript"/>
          <w:lang w:val="en-US"/>
        </w:rPr>
        <w:t>n</w:t>
      </w:r>
      <w:r w:rsidRPr="00413C92">
        <w:rPr>
          <w:sz w:val="28"/>
          <w:szCs w:val="28"/>
          <w:lang w:val="uk-UA"/>
        </w:rPr>
        <w:t xml:space="preserve"> – норма запасу n-</w:t>
      </w:r>
      <w:proofErr w:type="spellStart"/>
      <w:r w:rsidRPr="00413C92">
        <w:rPr>
          <w:sz w:val="28"/>
          <w:szCs w:val="28"/>
          <w:lang w:val="uk-UA"/>
        </w:rPr>
        <w:t>го</w:t>
      </w:r>
      <w:proofErr w:type="spellEnd"/>
      <w:r w:rsidRPr="00413C92">
        <w:rPr>
          <w:sz w:val="28"/>
          <w:szCs w:val="28"/>
          <w:lang w:val="uk-UA"/>
        </w:rPr>
        <w:t xml:space="preserve"> виду матеріалу на складі, який необхідний для забезпеченн</w:t>
      </w:r>
      <w:r>
        <w:rPr>
          <w:sz w:val="28"/>
          <w:szCs w:val="28"/>
          <w:lang w:val="uk-UA"/>
        </w:rPr>
        <w:t>я ритмічної роботи підприємства.</w:t>
      </w:r>
    </w:p>
    <w:p w:rsidR="00FD4923" w:rsidRDefault="00FD4923" w:rsidP="00FD4923">
      <w:pPr>
        <w:spacing w:line="264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Порівнюючи фактичну величину матеріальних ресурсів з потребою, розраховують ступінь забезпечення підприємства </w:t>
      </w:r>
      <w:r w:rsidRPr="001F2FD4">
        <w:rPr>
          <w:sz w:val="28"/>
          <w:szCs w:val="28"/>
          <w:lang w:val="uk-UA"/>
        </w:rPr>
        <w:t>матеріальни</w:t>
      </w:r>
      <w:r>
        <w:rPr>
          <w:sz w:val="28"/>
          <w:szCs w:val="28"/>
          <w:lang w:val="uk-UA"/>
        </w:rPr>
        <w:t>ми</w:t>
      </w:r>
      <w:r w:rsidRPr="001F2F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запасами.</w:t>
      </w:r>
    </w:p>
    <w:p w:rsidR="00FD4923" w:rsidRDefault="00FD4923" w:rsidP="00FD4923">
      <w:pPr>
        <w:spacing w:line="264" w:lineRule="auto"/>
        <w:ind w:firstLine="567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При цьому</w:t>
      </w:r>
      <w:r w:rsidRPr="0012080C">
        <w:rPr>
          <w:spacing w:val="-4"/>
          <w:sz w:val="28"/>
          <w:szCs w:val="28"/>
          <w:lang w:val="uk-UA"/>
        </w:rPr>
        <w:t xml:space="preserve"> вивчаються відхилення за кожним видом </w:t>
      </w:r>
      <w:r w:rsidRPr="003B448A">
        <w:rPr>
          <w:spacing w:val="-4"/>
          <w:sz w:val="28"/>
          <w:szCs w:val="28"/>
          <w:lang w:val="uk-UA"/>
        </w:rPr>
        <w:t>(номенклатурн</w:t>
      </w:r>
      <w:r>
        <w:rPr>
          <w:spacing w:val="-4"/>
          <w:sz w:val="28"/>
          <w:szCs w:val="28"/>
          <w:lang w:val="uk-UA"/>
        </w:rPr>
        <w:t>ою</w:t>
      </w:r>
      <w:r w:rsidRPr="003B448A">
        <w:rPr>
          <w:spacing w:val="-4"/>
          <w:sz w:val="28"/>
          <w:szCs w:val="28"/>
          <w:lang w:val="uk-UA"/>
        </w:rPr>
        <w:t xml:space="preserve"> позиці</w:t>
      </w:r>
      <w:r>
        <w:rPr>
          <w:spacing w:val="-4"/>
          <w:sz w:val="28"/>
          <w:szCs w:val="28"/>
          <w:lang w:val="uk-UA"/>
        </w:rPr>
        <w:t>єю</w:t>
      </w:r>
      <w:r w:rsidRPr="003B448A">
        <w:rPr>
          <w:spacing w:val="-4"/>
          <w:sz w:val="28"/>
          <w:szCs w:val="28"/>
          <w:lang w:val="uk-UA"/>
        </w:rPr>
        <w:t>)</w:t>
      </w:r>
      <w:r>
        <w:rPr>
          <w:spacing w:val="-4"/>
          <w:sz w:val="28"/>
          <w:szCs w:val="28"/>
          <w:lang w:val="uk-UA"/>
        </w:rPr>
        <w:t xml:space="preserve"> </w:t>
      </w:r>
      <w:r w:rsidRPr="0012080C">
        <w:rPr>
          <w:spacing w:val="-4"/>
          <w:sz w:val="28"/>
          <w:szCs w:val="28"/>
          <w:lang w:val="uk-UA"/>
        </w:rPr>
        <w:t xml:space="preserve">матеріалів, </w:t>
      </w:r>
      <w:r>
        <w:rPr>
          <w:spacing w:val="-4"/>
          <w:sz w:val="28"/>
          <w:szCs w:val="28"/>
          <w:lang w:val="uk-UA"/>
        </w:rPr>
        <w:t>виявляють причини відхи</w:t>
      </w:r>
      <w:r w:rsidRPr="0012080C">
        <w:rPr>
          <w:spacing w:val="-4"/>
          <w:sz w:val="28"/>
          <w:szCs w:val="28"/>
          <w:lang w:val="uk-UA"/>
        </w:rPr>
        <w:t>лень та розробляють заходи щодо їх усунення</w:t>
      </w:r>
      <w:r>
        <w:rPr>
          <w:spacing w:val="-4"/>
          <w:sz w:val="28"/>
          <w:szCs w:val="28"/>
          <w:lang w:val="uk-UA"/>
        </w:rPr>
        <w:t>.</w:t>
      </w:r>
    </w:p>
    <w:p w:rsidR="00FD4923" w:rsidRPr="007E1C49" w:rsidRDefault="00FD4923" w:rsidP="00FD4923">
      <w:pPr>
        <w:spacing w:line="264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</w:t>
      </w:r>
      <w:r w:rsidRPr="007E1C49">
        <w:rPr>
          <w:sz w:val="28"/>
          <w:szCs w:val="28"/>
          <w:lang w:val="uk-UA"/>
        </w:rPr>
        <w:t xml:space="preserve">вним фактором, що впливає на забезпеченість підприємства матеріальними ресурсами, є </w:t>
      </w:r>
      <w:r w:rsidRPr="00920DB8">
        <w:rPr>
          <w:i/>
          <w:sz w:val="28"/>
          <w:szCs w:val="28"/>
          <w:lang w:val="uk-UA"/>
        </w:rPr>
        <w:t>виконання постачальниками укладених договорів на поставку матеріалів</w:t>
      </w:r>
      <w:r w:rsidRPr="007E1C49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Тому наступним етапом аналізу є дослідження даного процесу</w:t>
      </w:r>
      <w:r w:rsidRPr="007E1C49">
        <w:rPr>
          <w:sz w:val="28"/>
          <w:szCs w:val="28"/>
          <w:lang w:val="uk-UA"/>
        </w:rPr>
        <w:t>.</w:t>
      </w:r>
    </w:p>
    <w:p w:rsidR="00FD4923" w:rsidRDefault="00FD4923" w:rsidP="00FD4923">
      <w:pPr>
        <w:spacing w:line="264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Розрахунки</w:t>
      </w:r>
      <w:r w:rsidRPr="007E1C49">
        <w:rPr>
          <w:sz w:val="28"/>
          <w:szCs w:val="28"/>
          <w:lang w:val="uk-UA"/>
        </w:rPr>
        <w:t xml:space="preserve"> провод</w:t>
      </w:r>
      <w:r>
        <w:rPr>
          <w:sz w:val="28"/>
          <w:szCs w:val="28"/>
          <w:lang w:val="uk-UA"/>
        </w:rPr>
        <w:t>я</w:t>
      </w:r>
      <w:r w:rsidRPr="007E1C49">
        <w:rPr>
          <w:sz w:val="28"/>
          <w:szCs w:val="28"/>
          <w:lang w:val="uk-UA"/>
        </w:rPr>
        <w:t>ть</w:t>
      </w:r>
      <w:r>
        <w:rPr>
          <w:sz w:val="28"/>
          <w:szCs w:val="28"/>
          <w:lang w:val="uk-UA"/>
        </w:rPr>
        <w:t xml:space="preserve"> шляхом</w:t>
      </w:r>
      <w:r w:rsidRPr="007E1C49">
        <w:rPr>
          <w:sz w:val="28"/>
          <w:szCs w:val="28"/>
          <w:lang w:val="uk-UA"/>
        </w:rPr>
        <w:t xml:space="preserve"> порівня</w:t>
      </w:r>
      <w:r>
        <w:rPr>
          <w:sz w:val="28"/>
          <w:szCs w:val="28"/>
          <w:lang w:val="uk-UA"/>
        </w:rPr>
        <w:t>ння</w:t>
      </w:r>
      <w:r w:rsidRPr="007E1C49">
        <w:rPr>
          <w:sz w:val="28"/>
          <w:szCs w:val="28"/>
          <w:lang w:val="uk-UA"/>
        </w:rPr>
        <w:t xml:space="preserve"> фактичного надходження (</w:t>
      </w:r>
      <w:r>
        <w:rPr>
          <w:sz w:val="28"/>
          <w:szCs w:val="28"/>
          <w:lang w:val="uk-UA"/>
        </w:rPr>
        <w:t>у </w:t>
      </w:r>
      <w:r w:rsidRPr="007E1C49">
        <w:rPr>
          <w:sz w:val="28"/>
          <w:szCs w:val="28"/>
          <w:lang w:val="uk-UA"/>
        </w:rPr>
        <w:t xml:space="preserve">натуральному виразі) з потребою </w:t>
      </w:r>
      <w:r>
        <w:rPr>
          <w:sz w:val="28"/>
          <w:szCs w:val="28"/>
          <w:lang w:val="uk-UA"/>
        </w:rPr>
        <w:t xml:space="preserve">відповідно до договору </w:t>
      </w:r>
      <w:r w:rsidRPr="007E1C49">
        <w:rPr>
          <w:sz w:val="28"/>
          <w:szCs w:val="28"/>
          <w:lang w:val="uk-UA"/>
        </w:rPr>
        <w:t xml:space="preserve">за кожною номенклатурною позицією матеріальних ресурсів. </w:t>
      </w:r>
      <w:r>
        <w:rPr>
          <w:sz w:val="28"/>
          <w:szCs w:val="28"/>
          <w:lang w:val="uk-UA"/>
        </w:rPr>
        <w:t xml:space="preserve">Методика дослідження – </w:t>
      </w:r>
      <w:r w:rsidRPr="0087740F">
        <w:rPr>
          <w:sz w:val="28"/>
          <w:szCs w:val="28"/>
          <w:lang w:val="uk-UA"/>
        </w:rPr>
        <w:t>за «способом меншого числа»</w:t>
      </w:r>
      <w:r>
        <w:rPr>
          <w:sz w:val="28"/>
          <w:szCs w:val="28"/>
          <w:lang w:val="uk-UA"/>
        </w:rPr>
        <w:t>.</w:t>
      </w:r>
    </w:p>
    <w:p w:rsidR="00FD4923" w:rsidRDefault="00FD4923" w:rsidP="00FD4923">
      <w:pPr>
        <w:shd w:val="clear" w:color="auto" w:fill="FFFFFF"/>
        <w:autoSpaceDE w:val="0"/>
        <w:autoSpaceDN w:val="0"/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Важливе значення мають не лише обсяги (</w:t>
      </w:r>
      <w:r w:rsidRPr="001C5AE4">
        <w:rPr>
          <w:i/>
          <w:sz w:val="28"/>
          <w:szCs w:val="28"/>
          <w:lang w:val="uk-UA"/>
        </w:rPr>
        <w:t>асортимент</w:t>
      </w:r>
      <w:r>
        <w:rPr>
          <w:sz w:val="28"/>
          <w:szCs w:val="28"/>
          <w:lang w:val="uk-UA"/>
        </w:rPr>
        <w:t>) поставлених матеріалів, а й їх якість</w:t>
      </w:r>
      <w:r w:rsidR="002904D7">
        <w:rPr>
          <w:sz w:val="28"/>
          <w:szCs w:val="28"/>
          <w:lang w:val="uk-UA"/>
        </w:rPr>
        <w:t xml:space="preserve"> (відповідність внутрішніх властивостей матеріалів вимогам до них)</w:t>
      </w:r>
      <w:r>
        <w:rPr>
          <w:sz w:val="28"/>
          <w:szCs w:val="28"/>
          <w:lang w:val="uk-UA"/>
        </w:rPr>
        <w:t xml:space="preserve">. </w:t>
      </w:r>
      <w:r w:rsidRPr="007E1C49">
        <w:rPr>
          <w:sz w:val="28"/>
          <w:szCs w:val="28"/>
          <w:lang w:val="uk-UA"/>
        </w:rPr>
        <w:t xml:space="preserve">У процесі аналізу перевіряється відповідність </w:t>
      </w:r>
      <w:r w:rsidR="002904D7">
        <w:rPr>
          <w:sz w:val="28"/>
          <w:szCs w:val="28"/>
          <w:lang w:val="uk-UA"/>
        </w:rPr>
        <w:t xml:space="preserve">властивостей </w:t>
      </w:r>
      <w:r w:rsidRPr="007E1C49">
        <w:rPr>
          <w:sz w:val="28"/>
          <w:szCs w:val="28"/>
          <w:lang w:val="uk-UA"/>
        </w:rPr>
        <w:t xml:space="preserve">матеріалів стандартам і технічним умовам та розраховується коефіцієнт рекламацій, тобто претензій постачальникам за поставку недоброякісних матеріалів. </w:t>
      </w:r>
      <w:r w:rsidRPr="00BE191E">
        <w:rPr>
          <w:sz w:val="28"/>
          <w:szCs w:val="28"/>
          <w:lang w:val="uk-UA"/>
        </w:rPr>
        <w:t xml:space="preserve">Методика оцінювання ступеня виконання договорів на поставку матеріалів </w:t>
      </w:r>
      <w:r>
        <w:rPr>
          <w:sz w:val="28"/>
          <w:szCs w:val="28"/>
          <w:lang w:val="uk-UA"/>
        </w:rPr>
        <w:t xml:space="preserve">з урахуванням їх якості – </w:t>
      </w:r>
      <w:r w:rsidRPr="0087740F">
        <w:rPr>
          <w:sz w:val="28"/>
          <w:szCs w:val="28"/>
          <w:lang w:val="uk-UA"/>
        </w:rPr>
        <w:t>за «способом меншого числа»</w:t>
      </w:r>
      <w:r w:rsidRPr="00BE191E">
        <w:rPr>
          <w:sz w:val="28"/>
          <w:szCs w:val="28"/>
          <w:lang w:val="uk-UA"/>
        </w:rPr>
        <w:t>.</w:t>
      </w:r>
    </w:p>
    <w:p w:rsidR="00FD4923" w:rsidRDefault="00FD4923" w:rsidP="00FD4923">
      <w:pPr>
        <w:spacing w:line="264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Негативний вплив на господарську діяльність підприємства </w:t>
      </w:r>
      <w:r w:rsidR="002904D7">
        <w:rPr>
          <w:sz w:val="28"/>
          <w:szCs w:val="28"/>
          <w:lang w:val="uk-UA"/>
        </w:rPr>
        <w:t>здійсню</w:t>
      </w:r>
      <w:r>
        <w:rPr>
          <w:sz w:val="28"/>
          <w:szCs w:val="28"/>
          <w:lang w:val="uk-UA"/>
        </w:rPr>
        <w:t>є</w:t>
      </w:r>
      <w:r w:rsidRPr="007E1C49">
        <w:rPr>
          <w:sz w:val="28"/>
          <w:szCs w:val="28"/>
          <w:lang w:val="uk-UA"/>
        </w:rPr>
        <w:t xml:space="preserve"> також </w:t>
      </w:r>
      <w:r w:rsidR="002904D7">
        <w:rPr>
          <w:sz w:val="28"/>
          <w:szCs w:val="28"/>
          <w:lang w:val="uk-UA"/>
        </w:rPr>
        <w:t xml:space="preserve">чинник </w:t>
      </w:r>
      <w:r w:rsidRPr="002904D7">
        <w:rPr>
          <w:i/>
          <w:sz w:val="28"/>
          <w:szCs w:val="28"/>
          <w:lang w:val="uk-UA"/>
        </w:rPr>
        <w:t>порушення термінів поставок матеріалів</w:t>
      </w:r>
      <w:r w:rsidRPr="007E1C49">
        <w:rPr>
          <w:sz w:val="28"/>
          <w:szCs w:val="28"/>
          <w:lang w:val="uk-UA"/>
        </w:rPr>
        <w:t xml:space="preserve">. У </w:t>
      </w:r>
      <w:r w:rsidR="002904D7">
        <w:rPr>
          <w:sz w:val="28"/>
          <w:szCs w:val="28"/>
          <w:lang w:val="uk-UA"/>
        </w:rPr>
        <w:t>процесі</w:t>
      </w:r>
      <w:r w:rsidRPr="007E1C49">
        <w:rPr>
          <w:sz w:val="28"/>
          <w:szCs w:val="28"/>
          <w:lang w:val="uk-UA"/>
        </w:rPr>
        <w:t xml:space="preserve"> аналізу встановлюється </w:t>
      </w:r>
      <w:r>
        <w:rPr>
          <w:sz w:val="28"/>
          <w:szCs w:val="28"/>
          <w:lang w:val="uk-UA"/>
        </w:rPr>
        <w:t>обсяг</w:t>
      </w:r>
      <w:r w:rsidRPr="007E1C49">
        <w:rPr>
          <w:sz w:val="28"/>
          <w:szCs w:val="28"/>
          <w:lang w:val="uk-UA"/>
        </w:rPr>
        <w:t xml:space="preserve"> надходження кожного виду матеріалів </w:t>
      </w:r>
      <w:r>
        <w:rPr>
          <w:sz w:val="28"/>
          <w:szCs w:val="28"/>
          <w:lang w:val="uk-UA"/>
        </w:rPr>
        <w:t>з урахуванням даного критерію</w:t>
      </w:r>
      <w:r w:rsidRPr="007E1C49">
        <w:rPr>
          <w:sz w:val="28"/>
          <w:szCs w:val="28"/>
          <w:lang w:val="uk-UA"/>
        </w:rPr>
        <w:t xml:space="preserve">, а також </w:t>
      </w:r>
      <w:r>
        <w:rPr>
          <w:sz w:val="28"/>
          <w:szCs w:val="28"/>
          <w:lang w:val="uk-UA"/>
        </w:rPr>
        <w:t xml:space="preserve">формується оцінка </w:t>
      </w:r>
      <w:r w:rsidRPr="0027234A">
        <w:rPr>
          <w:sz w:val="28"/>
          <w:szCs w:val="28"/>
          <w:lang w:val="uk-UA"/>
        </w:rPr>
        <w:t>виконання постачальниками укладених договорів</w:t>
      </w:r>
      <w:r>
        <w:rPr>
          <w:sz w:val="28"/>
          <w:szCs w:val="28"/>
          <w:lang w:val="uk-UA"/>
        </w:rPr>
        <w:t>.</w:t>
      </w:r>
    </w:p>
    <w:p w:rsidR="00FD4923" w:rsidRDefault="002904D7" w:rsidP="00FD4923">
      <w:pPr>
        <w:spacing w:line="264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Таким чином, загальна величина, </w:t>
      </w:r>
      <w:r w:rsidR="00FD4923">
        <w:rPr>
          <w:sz w:val="28"/>
          <w:szCs w:val="28"/>
          <w:lang w:val="uk-UA"/>
        </w:rPr>
        <w:t xml:space="preserve">склад </w:t>
      </w:r>
      <w:r>
        <w:rPr>
          <w:sz w:val="28"/>
          <w:szCs w:val="28"/>
          <w:lang w:val="uk-UA"/>
        </w:rPr>
        <w:t xml:space="preserve">(асортимент) </w:t>
      </w:r>
      <w:r w:rsidR="00FD4923">
        <w:rPr>
          <w:sz w:val="28"/>
          <w:szCs w:val="28"/>
          <w:lang w:val="uk-UA"/>
        </w:rPr>
        <w:t xml:space="preserve">матеріальних ресурсів підприємства, а також їх </w:t>
      </w:r>
      <w:r>
        <w:rPr>
          <w:sz w:val="28"/>
          <w:szCs w:val="28"/>
          <w:lang w:val="uk-UA"/>
        </w:rPr>
        <w:t>відхилення</w:t>
      </w:r>
      <w:r w:rsidR="00FD4923">
        <w:rPr>
          <w:sz w:val="28"/>
          <w:szCs w:val="28"/>
          <w:lang w:val="uk-UA"/>
        </w:rPr>
        <w:t xml:space="preserve"> порівняно з </w:t>
      </w:r>
      <w:r>
        <w:rPr>
          <w:sz w:val="28"/>
          <w:szCs w:val="28"/>
          <w:lang w:val="uk-UA"/>
        </w:rPr>
        <w:t xml:space="preserve">плановими значеннями, даними </w:t>
      </w:r>
      <w:r w:rsidR="00FD4923">
        <w:rPr>
          <w:sz w:val="28"/>
          <w:szCs w:val="28"/>
          <w:lang w:val="uk-UA"/>
        </w:rPr>
        <w:t>минул</w:t>
      </w:r>
      <w:r>
        <w:rPr>
          <w:sz w:val="28"/>
          <w:szCs w:val="28"/>
          <w:lang w:val="uk-UA"/>
        </w:rPr>
        <w:t>ого</w:t>
      </w:r>
      <w:r w:rsidR="00FD4923">
        <w:rPr>
          <w:sz w:val="28"/>
          <w:szCs w:val="28"/>
          <w:lang w:val="uk-UA"/>
        </w:rPr>
        <w:t xml:space="preserve"> чи базисн</w:t>
      </w:r>
      <w:r>
        <w:rPr>
          <w:sz w:val="28"/>
          <w:szCs w:val="28"/>
          <w:lang w:val="uk-UA"/>
        </w:rPr>
        <w:t>ого</w:t>
      </w:r>
      <w:r w:rsidR="00FD4923">
        <w:rPr>
          <w:sz w:val="28"/>
          <w:szCs w:val="28"/>
          <w:lang w:val="uk-UA"/>
        </w:rPr>
        <w:t xml:space="preserve"> період</w:t>
      </w:r>
      <w:r>
        <w:rPr>
          <w:sz w:val="28"/>
          <w:szCs w:val="28"/>
          <w:lang w:val="uk-UA"/>
        </w:rPr>
        <w:t>ів</w:t>
      </w:r>
      <w:r w:rsidR="00FD4923">
        <w:rPr>
          <w:sz w:val="28"/>
          <w:szCs w:val="28"/>
          <w:lang w:val="uk-UA"/>
        </w:rPr>
        <w:t xml:space="preserve"> наводяться</w:t>
      </w:r>
      <w:r>
        <w:rPr>
          <w:sz w:val="28"/>
          <w:szCs w:val="28"/>
          <w:lang w:val="uk-UA"/>
        </w:rPr>
        <w:t>, як правило,</w:t>
      </w:r>
      <w:r w:rsidR="00FD49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="00FD49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аналітичних таблицях</w:t>
      </w:r>
      <w:r w:rsidR="00FD492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НЕа</w:t>
      </w:r>
      <w:proofErr w:type="spellEnd"/>
      <w:r>
        <w:rPr>
          <w:sz w:val="28"/>
          <w:szCs w:val="28"/>
          <w:lang w:val="uk-UA"/>
        </w:rPr>
        <w:t xml:space="preserve"> основі яких формують висновки і розробляють заходи щодо вирішення виявлених проблем чи покращення функціонування наявних процесів.</w:t>
      </w:r>
    </w:p>
    <w:p w:rsidR="00FD4923" w:rsidRDefault="00FD4923" w:rsidP="00FD4923">
      <w:pPr>
        <w:spacing w:line="264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Потреба у матеріальних ресурсах і ступінь забезпеченості ними підприємства істотно залежать від часу їх перебування на кожній стадії кругообігу:</w:t>
      </w:r>
    </w:p>
    <w:p w:rsidR="00FD4923" w:rsidRPr="001E2060" w:rsidRDefault="00FD4923" w:rsidP="00FD4923">
      <w:pPr>
        <w:spacing w:line="264" w:lineRule="auto"/>
        <w:ind w:firstLine="567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ГК – </w:t>
      </w:r>
      <w:proofErr w:type="spellStart"/>
      <w:r>
        <w:rPr>
          <w:sz w:val="28"/>
          <w:szCs w:val="28"/>
          <w:lang w:val="uk-UA"/>
        </w:rPr>
        <w:t>МЗ</w:t>
      </w:r>
      <w:proofErr w:type="spellEnd"/>
      <w:r>
        <w:rPr>
          <w:sz w:val="28"/>
          <w:szCs w:val="28"/>
          <w:lang w:val="uk-UA"/>
        </w:rPr>
        <w:t xml:space="preserve"> – П – </w:t>
      </w:r>
      <w:proofErr w:type="spellStart"/>
      <w:r>
        <w:rPr>
          <w:sz w:val="28"/>
          <w:szCs w:val="28"/>
          <w:lang w:val="uk-UA"/>
        </w:rPr>
        <w:t>ДЗ</w:t>
      </w:r>
      <w:proofErr w:type="spellEnd"/>
      <w:r>
        <w:rPr>
          <w:sz w:val="28"/>
          <w:szCs w:val="28"/>
          <w:lang w:val="uk-UA"/>
        </w:rPr>
        <w:t xml:space="preserve"> – ГК</w:t>
      </w:r>
      <w:r>
        <w:rPr>
          <w:sz w:val="28"/>
          <w:szCs w:val="28"/>
          <w:vertAlign w:val="superscript"/>
          <w:lang w:val="uk-UA"/>
        </w:rPr>
        <w:t>*</w:t>
      </w:r>
      <w:r>
        <w:rPr>
          <w:sz w:val="28"/>
          <w:szCs w:val="28"/>
          <w:lang w:val="uk-UA"/>
        </w:rPr>
        <w:t xml:space="preserve">                                       (2)</w:t>
      </w:r>
    </w:p>
    <w:p w:rsidR="00FD4923" w:rsidRPr="000D2B3B" w:rsidRDefault="00FD4923" w:rsidP="00FD4923">
      <w:pPr>
        <w:spacing w:line="264" w:lineRule="auto"/>
        <w:ind w:firstLine="567"/>
        <w:rPr>
          <w:sz w:val="14"/>
          <w:szCs w:val="14"/>
          <w:lang w:val="uk-UA"/>
        </w:rPr>
      </w:pPr>
    </w:p>
    <w:p w:rsidR="00FD4923" w:rsidRDefault="00FD4923" w:rsidP="00FD4923">
      <w:pPr>
        <w:spacing w:line="264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 ГК – грошові кошти; </w:t>
      </w:r>
      <w:proofErr w:type="spellStart"/>
      <w:r>
        <w:rPr>
          <w:sz w:val="28"/>
          <w:szCs w:val="28"/>
          <w:lang w:val="uk-UA"/>
        </w:rPr>
        <w:t>МЗ</w:t>
      </w:r>
      <w:proofErr w:type="spellEnd"/>
      <w:r>
        <w:rPr>
          <w:sz w:val="28"/>
          <w:szCs w:val="28"/>
          <w:lang w:val="uk-UA"/>
        </w:rPr>
        <w:t xml:space="preserve"> – матеріальні запаси; П – вироблена продукція; </w:t>
      </w:r>
      <w:proofErr w:type="spellStart"/>
      <w:r>
        <w:rPr>
          <w:sz w:val="28"/>
          <w:szCs w:val="28"/>
          <w:lang w:val="uk-UA"/>
        </w:rPr>
        <w:lastRenderedPageBreak/>
        <w:t>ДЗ</w:t>
      </w:r>
      <w:proofErr w:type="spellEnd"/>
      <w:r>
        <w:rPr>
          <w:sz w:val="28"/>
          <w:szCs w:val="28"/>
          <w:lang w:val="uk-UA"/>
        </w:rPr>
        <w:t xml:space="preserve"> – дебіторська заборгованість (кошти у розрахунках); ГК</w:t>
      </w:r>
      <w:r>
        <w:rPr>
          <w:sz w:val="28"/>
          <w:szCs w:val="28"/>
          <w:vertAlign w:val="superscript"/>
          <w:lang w:val="uk-UA"/>
        </w:rPr>
        <w:t>*</w:t>
      </w:r>
      <w:r>
        <w:rPr>
          <w:sz w:val="28"/>
          <w:szCs w:val="28"/>
          <w:lang w:val="uk-UA"/>
        </w:rPr>
        <w:t xml:space="preserve"> </w:t>
      </w:r>
      <w:r w:rsidRPr="001E2060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грошові кошти із добавленою вартістю.</w:t>
      </w:r>
    </w:p>
    <w:p w:rsidR="00FD4923" w:rsidRDefault="00FD4923" w:rsidP="00FD4923">
      <w:pPr>
        <w:spacing w:line="264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Чим менший час повного кругообігу, тим меншою буде величина необхідних для безперервного виробництва матеріальних запасів, і навпаки. Виходячи з цього, третім етапом аналізу є </w:t>
      </w:r>
      <w:r w:rsidRPr="00084586">
        <w:rPr>
          <w:i/>
          <w:sz w:val="28"/>
          <w:szCs w:val="28"/>
          <w:lang w:val="uk-UA"/>
        </w:rPr>
        <w:t xml:space="preserve">дослідження </w:t>
      </w:r>
      <w:r>
        <w:rPr>
          <w:i/>
          <w:sz w:val="28"/>
          <w:szCs w:val="28"/>
          <w:lang w:val="uk-UA"/>
        </w:rPr>
        <w:t>оборотності</w:t>
      </w:r>
      <w:r w:rsidRPr="00084586">
        <w:rPr>
          <w:i/>
          <w:sz w:val="28"/>
          <w:szCs w:val="28"/>
          <w:lang w:val="uk-UA"/>
        </w:rPr>
        <w:t xml:space="preserve"> матеріальних ресурсів</w:t>
      </w:r>
      <w:r>
        <w:rPr>
          <w:sz w:val="28"/>
          <w:szCs w:val="28"/>
          <w:lang w:val="uk-UA"/>
        </w:rPr>
        <w:t>. З цією метою застосовують показники:</w:t>
      </w:r>
    </w:p>
    <w:p w:rsidR="00FD4923" w:rsidRPr="001C5AE4" w:rsidRDefault="00FD4923" w:rsidP="00FD4923">
      <w:pPr>
        <w:widowControl/>
        <w:numPr>
          <w:ilvl w:val="0"/>
          <w:numId w:val="32"/>
        </w:numPr>
        <w:tabs>
          <w:tab w:val="left" w:pos="993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1C5AE4">
        <w:rPr>
          <w:sz w:val="28"/>
          <w:szCs w:val="28"/>
          <w:lang w:val="uk-UA"/>
        </w:rPr>
        <w:t>Коефіцієнт обороту матеріальних запасів</w:t>
      </w:r>
      <w:r>
        <w:rPr>
          <w:sz w:val="28"/>
          <w:szCs w:val="28"/>
          <w:lang w:val="uk-UA"/>
        </w:rPr>
        <w:t>,</w:t>
      </w:r>
    </w:p>
    <w:p w:rsidR="00FD4923" w:rsidRPr="001C5AE4" w:rsidRDefault="00FD4923" w:rsidP="00FD4923">
      <w:pPr>
        <w:widowControl/>
        <w:numPr>
          <w:ilvl w:val="0"/>
          <w:numId w:val="32"/>
        </w:numPr>
        <w:tabs>
          <w:tab w:val="left" w:pos="993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1C5AE4">
        <w:rPr>
          <w:sz w:val="28"/>
          <w:szCs w:val="28"/>
          <w:lang w:val="uk-UA"/>
        </w:rPr>
        <w:t>Тривалість об</w:t>
      </w:r>
      <w:r>
        <w:rPr>
          <w:sz w:val="28"/>
          <w:szCs w:val="28"/>
          <w:lang w:val="uk-UA"/>
        </w:rPr>
        <w:t>ороту матеріальних запасів,</w:t>
      </w:r>
    </w:p>
    <w:p w:rsidR="00FD4923" w:rsidRPr="001C5AE4" w:rsidRDefault="00FD4923" w:rsidP="00FD4923">
      <w:pPr>
        <w:widowControl/>
        <w:numPr>
          <w:ilvl w:val="0"/>
          <w:numId w:val="32"/>
        </w:numPr>
        <w:tabs>
          <w:tab w:val="left" w:pos="993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1C5AE4">
        <w:rPr>
          <w:sz w:val="28"/>
          <w:szCs w:val="28"/>
          <w:lang w:val="uk-UA"/>
        </w:rPr>
        <w:t>Коефіцієнт закріплення матеріальних запасів</w:t>
      </w:r>
      <w:r>
        <w:rPr>
          <w:sz w:val="28"/>
          <w:szCs w:val="28"/>
          <w:lang w:val="uk-UA"/>
        </w:rPr>
        <w:t>,</w:t>
      </w:r>
    </w:p>
    <w:p w:rsidR="00FD4923" w:rsidRDefault="00FD4923" w:rsidP="00FD4923">
      <w:pPr>
        <w:widowControl/>
        <w:numPr>
          <w:ilvl w:val="0"/>
          <w:numId w:val="32"/>
        </w:numPr>
        <w:tabs>
          <w:tab w:val="left" w:pos="993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1C5AE4">
        <w:rPr>
          <w:sz w:val="28"/>
          <w:szCs w:val="28"/>
          <w:lang w:val="uk-UA"/>
        </w:rPr>
        <w:t>Вивільнення (-) або додаткова потреба (+) матеріальних запасів</w:t>
      </w:r>
      <w:r>
        <w:rPr>
          <w:sz w:val="28"/>
          <w:szCs w:val="28"/>
          <w:lang w:val="uk-UA"/>
        </w:rPr>
        <w:t>.</w:t>
      </w:r>
    </w:p>
    <w:p w:rsidR="00FD4923" w:rsidRDefault="00FD4923" w:rsidP="00FD4923">
      <w:pPr>
        <w:spacing w:line="264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Четвертий етап аналізу – дослідження </w:t>
      </w:r>
      <w:r w:rsidRPr="00E22FD9">
        <w:rPr>
          <w:i/>
          <w:sz w:val="28"/>
          <w:szCs w:val="28"/>
          <w:lang w:val="uk-UA"/>
        </w:rPr>
        <w:t>ефективності використання матеріальних ресурсів</w:t>
      </w:r>
      <w:r>
        <w:rPr>
          <w:sz w:val="28"/>
          <w:szCs w:val="28"/>
          <w:lang w:val="uk-UA"/>
        </w:rPr>
        <w:t xml:space="preserve">. У процесі аналізу використовують показники ефективності авансованих (через величину матеріальних запасів) і </w:t>
      </w:r>
      <w:proofErr w:type="spellStart"/>
      <w:r>
        <w:rPr>
          <w:sz w:val="28"/>
          <w:szCs w:val="28"/>
          <w:lang w:val="uk-UA"/>
        </w:rPr>
        <w:t>виробничо</w:t>
      </w:r>
      <w:proofErr w:type="spellEnd"/>
      <w:r>
        <w:rPr>
          <w:sz w:val="28"/>
          <w:szCs w:val="28"/>
          <w:lang w:val="uk-UA"/>
        </w:rPr>
        <w:t xml:space="preserve"> спожитих (через суму матеріальних витрат) ресурсів. </w:t>
      </w:r>
    </w:p>
    <w:p w:rsidR="00FD4923" w:rsidRDefault="00FD4923" w:rsidP="00FD4923">
      <w:pPr>
        <w:spacing w:line="264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першої групи показників належать: віддача </w:t>
      </w:r>
      <w:r w:rsidRPr="00D53FA4">
        <w:rPr>
          <w:sz w:val="28"/>
          <w:szCs w:val="28"/>
          <w:lang w:val="uk-UA"/>
        </w:rPr>
        <w:t>матеріальних ресурсів за валовою продукцією</w:t>
      </w:r>
      <w:r>
        <w:rPr>
          <w:sz w:val="28"/>
          <w:szCs w:val="28"/>
          <w:lang w:val="uk-UA"/>
        </w:rPr>
        <w:t>, чистим доходом, прибу</w:t>
      </w:r>
      <w:r w:rsidR="002904D7">
        <w:rPr>
          <w:sz w:val="28"/>
          <w:szCs w:val="28"/>
          <w:lang w:val="uk-UA"/>
        </w:rPr>
        <w:t>тком від операційної діяльності;</w:t>
      </w:r>
      <w:r>
        <w:rPr>
          <w:sz w:val="28"/>
          <w:szCs w:val="28"/>
          <w:lang w:val="uk-UA"/>
        </w:rPr>
        <w:t xml:space="preserve"> місткість матеріальних ресурсів у валовій </w:t>
      </w:r>
      <w:r w:rsidRPr="00D53FA4">
        <w:rPr>
          <w:sz w:val="28"/>
          <w:szCs w:val="28"/>
          <w:lang w:val="uk-UA"/>
        </w:rPr>
        <w:t>продукці</w:t>
      </w:r>
      <w:r>
        <w:rPr>
          <w:sz w:val="28"/>
          <w:szCs w:val="28"/>
          <w:lang w:val="uk-UA"/>
        </w:rPr>
        <w:t>ї</w:t>
      </w:r>
      <w:r w:rsidRPr="00D53FA4">
        <w:rPr>
          <w:sz w:val="28"/>
          <w:szCs w:val="28"/>
          <w:lang w:val="uk-UA"/>
        </w:rPr>
        <w:t>, чист</w:t>
      </w:r>
      <w:r>
        <w:rPr>
          <w:sz w:val="28"/>
          <w:szCs w:val="28"/>
          <w:lang w:val="uk-UA"/>
        </w:rPr>
        <w:t>ому</w:t>
      </w:r>
      <w:r w:rsidRPr="00D53FA4">
        <w:rPr>
          <w:sz w:val="28"/>
          <w:szCs w:val="28"/>
          <w:lang w:val="uk-UA"/>
        </w:rPr>
        <w:t xml:space="preserve"> доход</w:t>
      </w:r>
      <w:r>
        <w:rPr>
          <w:sz w:val="28"/>
          <w:szCs w:val="28"/>
          <w:lang w:val="uk-UA"/>
        </w:rPr>
        <w:t>і</w:t>
      </w:r>
      <w:r w:rsidRPr="00D53FA4">
        <w:rPr>
          <w:sz w:val="28"/>
          <w:szCs w:val="28"/>
          <w:lang w:val="uk-UA"/>
        </w:rPr>
        <w:t>, прибутк</w:t>
      </w:r>
      <w:r>
        <w:rPr>
          <w:sz w:val="28"/>
          <w:szCs w:val="28"/>
          <w:lang w:val="uk-UA"/>
        </w:rPr>
        <w:t>у</w:t>
      </w:r>
      <w:r w:rsidRPr="00D53FA4">
        <w:rPr>
          <w:sz w:val="28"/>
          <w:szCs w:val="28"/>
          <w:lang w:val="uk-UA"/>
        </w:rPr>
        <w:t xml:space="preserve"> від операційної діяльності</w:t>
      </w:r>
      <w:r>
        <w:rPr>
          <w:sz w:val="28"/>
          <w:szCs w:val="28"/>
          <w:lang w:val="uk-UA"/>
        </w:rPr>
        <w:t xml:space="preserve">. </w:t>
      </w:r>
    </w:p>
    <w:p w:rsidR="002904D7" w:rsidRDefault="00FD4923" w:rsidP="00FD4923">
      <w:pPr>
        <w:spacing w:line="264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другої групи показників відносять: </w:t>
      </w:r>
      <w:proofErr w:type="spellStart"/>
      <w:r w:rsidRPr="007837D5">
        <w:rPr>
          <w:sz w:val="28"/>
          <w:szCs w:val="28"/>
          <w:lang w:val="uk-UA"/>
        </w:rPr>
        <w:t>матеріало</w:t>
      </w:r>
      <w:r w:rsidRPr="00D53FA4">
        <w:rPr>
          <w:sz w:val="28"/>
          <w:szCs w:val="28"/>
          <w:lang w:val="uk-UA"/>
        </w:rPr>
        <w:t>віддача</w:t>
      </w:r>
      <w:proofErr w:type="spellEnd"/>
      <w:r w:rsidRPr="00D53FA4">
        <w:rPr>
          <w:sz w:val="28"/>
          <w:szCs w:val="28"/>
          <w:lang w:val="uk-UA"/>
        </w:rPr>
        <w:t xml:space="preserve"> за валовою продукцією, чистим доходом, прибутком від операційної діяльності</w:t>
      </w:r>
      <w:r w:rsidR="002904D7">
        <w:rPr>
          <w:sz w:val="28"/>
          <w:szCs w:val="28"/>
          <w:lang w:val="uk-UA"/>
        </w:rPr>
        <w:t>;</w:t>
      </w:r>
      <w:r w:rsidRPr="00D53F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 w:rsidRPr="00D53FA4">
        <w:rPr>
          <w:sz w:val="28"/>
          <w:szCs w:val="28"/>
          <w:lang w:val="uk-UA"/>
        </w:rPr>
        <w:t>атеріаломісткість за валовою продукцією</w:t>
      </w:r>
      <w:r>
        <w:rPr>
          <w:sz w:val="28"/>
          <w:szCs w:val="28"/>
          <w:lang w:val="uk-UA"/>
        </w:rPr>
        <w:t xml:space="preserve">, </w:t>
      </w:r>
      <w:r w:rsidRPr="007837D5">
        <w:rPr>
          <w:sz w:val="28"/>
          <w:szCs w:val="28"/>
          <w:lang w:val="uk-UA"/>
        </w:rPr>
        <w:t>чистим доходом, прибутком від операційної діяльності</w:t>
      </w:r>
      <w:r>
        <w:rPr>
          <w:sz w:val="28"/>
          <w:szCs w:val="28"/>
          <w:lang w:val="uk-UA"/>
        </w:rPr>
        <w:t xml:space="preserve">. </w:t>
      </w:r>
    </w:p>
    <w:p w:rsidR="00FD4923" w:rsidRDefault="00FD4923" w:rsidP="00FD4923">
      <w:pPr>
        <w:spacing w:line="264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Аналіз проводять шляхом порівняння фактичних даних з плановими даними, даними минулого чи базисного періоду, середньостатистичними даними.</w:t>
      </w:r>
    </w:p>
    <w:p w:rsidR="00FD4923" w:rsidRDefault="00FD4923" w:rsidP="00FD4923">
      <w:pPr>
        <w:shd w:val="clear" w:color="auto" w:fill="FFFFFF"/>
        <w:autoSpaceDE w:val="0"/>
        <w:autoSpaceDN w:val="0"/>
        <w:spacing w:line="264" w:lineRule="auto"/>
        <w:ind w:firstLine="540"/>
        <w:rPr>
          <w:spacing w:val="2"/>
          <w:sz w:val="28"/>
          <w:szCs w:val="28"/>
          <w:lang w:val="uk-UA"/>
        </w:rPr>
      </w:pPr>
      <w:r>
        <w:rPr>
          <w:spacing w:val="2"/>
          <w:sz w:val="28"/>
          <w:szCs w:val="28"/>
          <w:lang w:val="uk-UA"/>
        </w:rPr>
        <w:t xml:space="preserve">Для визначення впливу факторів на рівень ефективності </w:t>
      </w:r>
      <w:r w:rsidRPr="00CB35F5">
        <w:rPr>
          <w:spacing w:val="2"/>
          <w:sz w:val="28"/>
          <w:szCs w:val="28"/>
          <w:lang w:val="uk-UA"/>
        </w:rPr>
        <w:t>використання матеріальних ресурсів</w:t>
      </w:r>
      <w:r>
        <w:rPr>
          <w:spacing w:val="2"/>
          <w:sz w:val="28"/>
          <w:szCs w:val="28"/>
          <w:lang w:val="uk-UA"/>
        </w:rPr>
        <w:t xml:space="preserve"> застосовують прийом стохастичного (кореляційно-регресійного) і детермінованого факторного аналізу. </w:t>
      </w:r>
    </w:p>
    <w:p w:rsidR="00FD4923" w:rsidRPr="00C534FB" w:rsidRDefault="00FD4923" w:rsidP="00FD4923">
      <w:pPr>
        <w:shd w:val="clear" w:color="auto" w:fill="FFFFFF"/>
        <w:autoSpaceDE w:val="0"/>
        <w:autoSpaceDN w:val="0"/>
        <w:spacing w:line="264" w:lineRule="auto"/>
        <w:ind w:firstLine="540"/>
        <w:rPr>
          <w:color w:val="000000"/>
          <w:sz w:val="28"/>
          <w:szCs w:val="28"/>
          <w:lang w:val="uk-UA"/>
        </w:rPr>
      </w:pPr>
      <w:r w:rsidRPr="00C534FB">
        <w:rPr>
          <w:color w:val="000000"/>
          <w:sz w:val="28"/>
          <w:szCs w:val="28"/>
          <w:lang w:val="uk-UA"/>
        </w:rPr>
        <w:t xml:space="preserve">За результатами аналізу розробляють систему заходів щодо </w:t>
      </w:r>
      <w:r w:rsidR="002904D7">
        <w:rPr>
          <w:color w:val="000000"/>
          <w:sz w:val="28"/>
          <w:szCs w:val="28"/>
          <w:lang w:val="uk-UA"/>
        </w:rPr>
        <w:t xml:space="preserve">поліпшення </w:t>
      </w:r>
      <w:r w:rsidR="002904D7">
        <w:rPr>
          <w:bCs/>
          <w:iCs/>
          <w:color w:val="000000"/>
          <w:sz w:val="28"/>
          <w:szCs w:val="28"/>
          <w:lang w:val="uk-UA"/>
        </w:rPr>
        <w:t xml:space="preserve">процесу </w:t>
      </w:r>
      <w:r w:rsidR="002904D7" w:rsidRPr="009F5EBC">
        <w:rPr>
          <w:bCs/>
          <w:iCs/>
          <w:color w:val="000000"/>
          <w:sz w:val="28"/>
          <w:szCs w:val="28"/>
          <w:lang w:val="uk-UA"/>
        </w:rPr>
        <w:t xml:space="preserve">забезпечення підприємства </w:t>
      </w:r>
      <w:r w:rsidR="002904D7" w:rsidRPr="003E0537">
        <w:rPr>
          <w:bCs/>
          <w:iCs/>
          <w:color w:val="000000"/>
          <w:sz w:val="28"/>
          <w:szCs w:val="28"/>
          <w:lang w:val="uk-UA"/>
        </w:rPr>
        <w:t>матеріальними ресурсами</w:t>
      </w:r>
      <w:r>
        <w:rPr>
          <w:color w:val="000000"/>
          <w:sz w:val="28"/>
          <w:szCs w:val="28"/>
          <w:lang w:val="uk-UA"/>
        </w:rPr>
        <w:t>.</w:t>
      </w:r>
    </w:p>
    <w:p w:rsidR="00FD4923" w:rsidRDefault="00FD4923" w:rsidP="0049595B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FD4923" w:rsidRDefault="00FD4923" w:rsidP="0049595B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1821BC" w:rsidRPr="008C2D4D" w:rsidRDefault="001821BC" w:rsidP="0049595B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  <w:r w:rsidRPr="008C2D4D">
        <w:rPr>
          <w:b/>
          <w:sz w:val="28"/>
          <w:szCs w:val="28"/>
          <w:lang w:val="uk-UA" w:eastAsia="uk-UA"/>
        </w:rPr>
        <w:t xml:space="preserve">2. </w:t>
      </w:r>
      <w:r w:rsidR="008C2D4D" w:rsidRPr="008C2D4D">
        <w:rPr>
          <w:rFonts w:eastAsia="Calibri"/>
          <w:b/>
          <w:sz w:val="28"/>
          <w:szCs w:val="28"/>
          <w:lang w:val="uk-UA"/>
        </w:rPr>
        <w:t>Аналіз процесу виробництва продукції</w:t>
      </w:r>
    </w:p>
    <w:p w:rsidR="001821BC" w:rsidRDefault="001821BC" w:rsidP="0049595B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B66567" w:rsidRDefault="00B66567" w:rsidP="00B66567">
      <w:pPr>
        <w:spacing w:line="264" w:lineRule="auto"/>
        <w:ind w:firstLine="567"/>
        <w:rPr>
          <w:sz w:val="28"/>
          <w:szCs w:val="28"/>
          <w:lang w:val="uk-UA"/>
        </w:rPr>
      </w:pPr>
      <w:r w:rsidRPr="0008477A">
        <w:rPr>
          <w:bCs/>
          <w:i/>
          <w:iCs/>
          <w:color w:val="000000"/>
          <w:sz w:val="28"/>
          <w:szCs w:val="28"/>
          <w:lang w:val="uk-UA"/>
        </w:rPr>
        <w:t>Мета аналізу</w:t>
      </w:r>
      <w:r w:rsidRPr="000A4511">
        <w:rPr>
          <w:b/>
          <w:bCs/>
          <w:i/>
          <w:iCs/>
          <w:color w:val="000000"/>
          <w:sz w:val="28"/>
          <w:szCs w:val="28"/>
          <w:lang w:val="uk-UA"/>
        </w:rPr>
        <w:t xml:space="preserve">: </w:t>
      </w:r>
      <w:r w:rsidRPr="00E45E2C">
        <w:rPr>
          <w:bCs/>
          <w:iCs/>
          <w:color w:val="000000"/>
          <w:sz w:val="28"/>
          <w:szCs w:val="28"/>
          <w:lang w:val="uk-UA"/>
        </w:rPr>
        <w:t>проаналізуват</w:t>
      </w:r>
      <w:r>
        <w:rPr>
          <w:bCs/>
          <w:iCs/>
          <w:color w:val="000000"/>
          <w:sz w:val="28"/>
          <w:szCs w:val="28"/>
          <w:lang w:val="uk-UA"/>
        </w:rPr>
        <w:t xml:space="preserve">и </w:t>
      </w:r>
      <w:r w:rsidR="00095554">
        <w:rPr>
          <w:bCs/>
          <w:iCs/>
          <w:color w:val="000000"/>
          <w:sz w:val="28"/>
          <w:szCs w:val="28"/>
          <w:lang w:val="uk-UA"/>
        </w:rPr>
        <w:t xml:space="preserve">стан </w:t>
      </w:r>
      <w:r w:rsidR="00512874">
        <w:rPr>
          <w:bCs/>
          <w:iCs/>
          <w:color w:val="000000"/>
          <w:sz w:val="28"/>
          <w:szCs w:val="28"/>
          <w:lang w:val="uk-UA"/>
        </w:rPr>
        <w:t xml:space="preserve">виконання планів і динаміку виробництва продукції, визначити вплив основних чинників на даний процес для розробки пропозицій щодо підвищення результативності та ефективності </w:t>
      </w:r>
      <w:r w:rsidR="008C2D4D">
        <w:rPr>
          <w:bCs/>
          <w:iCs/>
          <w:color w:val="000000"/>
          <w:sz w:val="28"/>
          <w:szCs w:val="28"/>
          <w:lang w:val="uk-UA"/>
        </w:rPr>
        <w:t>виробництва продукції</w:t>
      </w:r>
      <w:r w:rsidR="00095554">
        <w:rPr>
          <w:bCs/>
          <w:iCs/>
          <w:color w:val="000000"/>
          <w:sz w:val="28"/>
          <w:szCs w:val="28"/>
          <w:lang w:val="uk-UA"/>
        </w:rPr>
        <w:t>.</w:t>
      </w:r>
    </w:p>
    <w:p w:rsidR="00B66567" w:rsidRDefault="00B66567" w:rsidP="00B66567">
      <w:pPr>
        <w:spacing w:line="264" w:lineRule="auto"/>
        <w:ind w:firstLine="567"/>
        <w:rPr>
          <w:bCs/>
          <w:i/>
          <w:iCs/>
          <w:color w:val="000000"/>
          <w:sz w:val="28"/>
          <w:szCs w:val="28"/>
          <w:lang w:val="uk-UA"/>
        </w:rPr>
      </w:pPr>
      <w:r w:rsidRPr="0008477A">
        <w:rPr>
          <w:bCs/>
          <w:i/>
          <w:iCs/>
          <w:color w:val="000000"/>
          <w:sz w:val="28"/>
          <w:szCs w:val="28"/>
          <w:lang w:val="uk-UA"/>
        </w:rPr>
        <w:t>Основними джерелами інформації</w:t>
      </w:r>
      <w:r w:rsidRPr="00235D38">
        <w:rPr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2507FF">
        <w:rPr>
          <w:bCs/>
          <w:iCs/>
          <w:color w:val="000000"/>
          <w:sz w:val="28"/>
          <w:szCs w:val="28"/>
          <w:lang w:val="uk-UA"/>
        </w:rPr>
        <w:t>є</w:t>
      </w:r>
      <w:r>
        <w:rPr>
          <w:bCs/>
          <w:i/>
          <w:iCs/>
          <w:color w:val="000000"/>
          <w:sz w:val="28"/>
          <w:szCs w:val="28"/>
          <w:lang w:val="uk-UA"/>
        </w:rPr>
        <w:t>:</w:t>
      </w:r>
      <w:r w:rsidRPr="00235D38">
        <w:rPr>
          <w:bCs/>
          <w:i/>
          <w:iCs/>
          <w:color w:val="000000"/>
          <w:sz w:val="28"/>
          <w:szCs w:val="28"/>
          <w:lang w:val="uk-UA"/>
        </w:rPr>
        <w:t xml:space="preserve"> </w:t>
      </w:r>
    </w:p>
    <w:p w:rsidR="00512874" w:rsidRDefault="00512874" w:rsidP="00095554">
      <w:pPr>
        <w:numPr>
          <w:ilvl w:val="0"/>
          <w:numId w:val="17"/>
        </w:numPr>
        <w:tabs>
          <w:tab w:val="left" w:pos="993"/>
        </w:tabs>
        <w:adjustRightInd/>
        <w:spacing w:line="264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>
        <w:rPr>
          <w:bCs/>
          <w:iCs/>
          <w:color w:val="000000"/>
          <w:sz w:val="28"/>
          <w:szCs w:val="28"/>
          <w:shd w:val="clear" w:color="auto" w:fill="FFFFFF"/>
          <w:lang w:val="uk-UA"/>
        </w:rPr>
        <w:t>Г</w:t>
      </w:r>
      <w:r w:rsidRPr="00411924">
        <w:rPr>
          <w:bCs/>
          <w:iCs/>
          <w:color w:val="000000"/>
          <w:sz w:val="28"/>
          <w:szCs w:val="28"/>
          <w:shd w:val="clear" w:color="auto" w:fill="FFFFFF"/>
          <w:lang w:val="uk-UA"/>
        </w:rPr>
        <w:t xml:space="preserve">осподарський кодекс </w:t>
      </w:r>
      <w:r>
        <w:rPr>
          <w:bCs/>
          <w:iCs/>
          <w:color w:val="000000"/>
          <w:sz w:val="28"/>
          <w:szCs w:val="28"/>
          <w:shd w:val="clear" w:color="auto" w:fill="FFFFFF"/>
          <w:lang w:val="uk-UA"/>
        </w:rPr>
        <w:t>У</w:t>
      </w:r>
      <w:r w:rsidRPr="00411924">
        <w:rPr>
          <w:bCs/>
          <w:iCs/>
          <w:color w:val="000000"/>
          <w:sz w:val="28"/>
          <w:szCs w:val="28"/>
          <w:shd w:val="clear" w:color="auto" w:fill="FFFFFF"/>
          <w:lang w:val="uk-UA"/>
        </w:rPr>
        <w:t>країни</w:t>
      </w:r>
      <w:r>
        <w:rPr>
          <w:bCs/>
          <w:iCs/>
          <w:color w:val="000000"/>
          <w:sz w:val="28"/>
          <w:szCs w:val="28"/>
          <w:shd w:val="clear" w:color="auto" w:fill="FFFFFF"/>
          <w:lang w:val="uk-UA"/>
        </w:rPr>
        <w:t>;</w:t>
      </w:r>
    </w:p>
    <w:p w:rsidR="007B263D" w:rsidRPr="003E37BE" w:rsidRDefault="007B263D" w:rsidP="007B263D">
      <w:pPr>
        <w:numPr>
          <w:ilvl w:val="0"/>
          <w:numId w:val="17"/>
        </w:numPr>
        <w:tabs>
          <w:tab w:val="left" w:pos="993"/>
        </w:tabs>
        <w:adjustRightInd/>
        <w:spacing w:line="264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305355">
        <w:rPr>
          <w:color w:val="000000"/>
          <w:sz w:val="28"/>
          <w:szCs w:val="28"/>
          <w:lang w:val="uk-UA"/>
        </w:rPr>
        <w:t>звіт</w:t>
      </w:r>
      <w:r>
        <w:rPr>
          <w:color w:val="000000"/>
          <w:sz w:val="28"/>
          <w:szCs w:val="28"/>
          <w:lang w:val="uk-UA"/>
        </w:rPr>
        <w:t>ність</w:t>
      </w:r>
      <w:r w:rsidRPr="00305355">
        <w:rPr>
          <w:color w:val="000000"/>
          <w:sz w:val="28"/>
          <w:szCs w:val="28"/>
          <w:lang w:val="uk-UA"/>
        </w:rPr>
        <w:t xml:space="preserve"> підприємства</w:t>
      </w:r>
      <w:r>
        <w:rPr>
          <w:color w:val="000000"/>
          <w:sz w:val="28"/>
          <w:szCs w:val="28"/>
          <w:lang w:val="uk-UA"/>
        </w:rPr>
        <w:t>:</w:t>
      </w:r>
      <w:r w:rsidRPr="0030535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форма № </w:t>
      </w:r>
      <w:r w:rsidRPr="002F6D59">
        <w:rPr>
          <w:color w:val="000000"/>
          <w:sz w:val="28"/>
          <w:szCs w:val="28"/>
          <w:lang w:val="uk-UA"/>
        </w:rPr>
        <w:t>1 «Баланс</w:t>
      </w:r>
      <w:r>
        <w:rPr>
          <w:color w:val="000000"/>
          <w:sz w:val="28"/>
          <w:szCs w:val="28"/>
          <w:lang w:val="uk-UA"/>
        </w:rPr>
        <w:t xml:space="preserve"> </w:t>
      </w:r>
      <w:r w:rsidRPr="007F77D1">
        <w:rPr>
          <w:sz w:val="28"/>
          <w:szCs w:val="28"/>
          <w:lang w:val="uk-UA"/>
        </w:rPr>
        <w:t xml:space="preserve">(Звіт про фінансовий </w:t>
      </w:r>
      <w:r w:rsidRPr="007F77D1">
        <w:rPr>
          <w:sz w:val="28"/>
          <w:szCs w:val="28"/>
          <w:lang w:val="uk-UA"/>
        </w:rPr>
        <w:lastRenderedPageBreak/>
        <w:t>стан</w:t>
      </w:r>
      <w:r w:rsidRPr="007F77D1">
        <w:rPr>
          <w:sz w:val="28"/>
          <w:szCs w:val="28"/>
        </w:rPr>
        <w:t>)</w:t>
      </w:r>
      <w:r w:rsidRPr="002F6D59">
        <w:rPr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/>
        </w:rPr>
        <w:t>, форма №2 «</w:t>
      </w:r>
      <w:r w:rsidRPr="00113A7B">
        <w:rPr>
          <w:color w:val="000000"/>
          <w:sz w:val="28"/>
          <w:szCs w:val="28"/>
          <w:lang w:val="uk-UA"/>
        </w:rPr>
        <w:t>Звіт про фінансові результати (Звіт про сукупний дохід)</w:t>
      </w:r>
      <w:r>
        <w:rPr>
          <w:color w:val="000000"/>
          <w:sz w:val="28"/>
          <w:szCs w:val="28"/>
          <w:lang w:val="uk-UA"/>
        </w:rPr>
        <w:t>»</w:t>
      </w:r>
      <w:r w:rsidR="00464E96">
        <w:rPr>
          <w:color w:val="000000"/>
          <w:sz w:val="28"/>
          <w:szCs w:val="28"/>
          <w:lang w:val="uk-UA"/>
        </w:rPr>
        <w:t xml:space="preserve">, </w:t>
      </w:r>
      <w:r w:rsidR="00464E96" w:rsidRPr="00464E96">
        <w:rPr>
          <w:color w:val="000000"/>
          <w:sz w:val="28"/>
          <w:szCs w:val="28"/>
          <w:lang w:val="uk-UA"/>
        </w:rPr>
        <w:t xml:space="preserve">форма </w:t>
      </w:r>
      <w:r w:rsidR="00464E96" w:rsidRPr="00464E96">
        <w:rPr>
          <w:sz w:val="28"/>
          <w:szCs w:val="28"/>
        </w:rPr>
        <w:t>№</w:t>
      </w:r>
      <w:r w:rsidR="00464E96">
        <w:rPr>
          <w:sz w:val="28"/>
          <w:szCs w:val="28"/>
          <w:lang w:val="uk-UA"/>
        </w:rPr>
        <w:t> </w:t>
      </w:r>
      <w:r w:rsidR="00464E96" w:rsidRPr="00464E96">
        <w:rPr>
          <w:sz w:val="28"/>
          <w:szCs w:val="28"/>
        </w:rPr>
        <w:t>1П-НПП</w:t>
      </w:r>
      <w:r w:rsidR="00464E96" w:rsidRPr="00464E96">
        <w:rPr>
          <w:color w:val="000000"/>
          <w:sz w:val="28"/>
          <w:szCs w:val="28"/>
          <w:lang w:val="uk-UA"/>
        </w:rPr>
        <w:t xml:space="preserve"> «</w:t>
      </w:r>
      <w:r w:rsidR="00464E96">
        <w:rPr>
          <w:sz w:val="28"/>
          <w:szCs w:val="28"/>
          <w:lang w:val="uk-UA"/>
        </w:rPr>
        <w:t>З</w:t>
      </w:r>
      <w:proofErr w:type="spellStart"/>
      <w:r w:rsidR="00464E96">
        <w:rPr>
          <w:sz w:val="28"/>
          <w:szCs w:val="28"/>
        </w:rPr>
        <w:t>віт</w:t>
      </w:r>
      <w:proofErr w:type="spellEnd"/>
      <w:r w:rsidR="00464E96">
        <w:rPr>
          <w:sz w:val="28"/>
          <w:szCs w:val="28"/>
        </w:rPr>
        <w:t xml:space="preserve"> про </w:t>
      </w:r>
      <w:proofErr w:type="spellStart"/>
      <w:r w:rsidR="00464E96">
        <w:rPr>
          <w:sz w:val="28"/>
          <w:szCs w:val="28"/>
        </w:rPr>
        <w:t>виробництво</w:t>
      </w:r>
      <w:proofErr w:type="spellEnd"/>
      <w:r w:rsidR="00464E96">
        <w:rPr>
          <w:sz w:val="28"/>
          <w:szCs w:val="28"/>
        </w:rPr>
        <w:t xml:space="preserve"> та </w:t>
      </w:r>
      <w:proofErr w:type="spellStart"/>
      <w:r w:rsidR="00464E96">
        <w:rPr>
          <w:sz w:val="28"/>
          <w:szCs w:val="28"/>
        </w:rPr>
        <w:t>реалізацію</w:t>
      </w:r>
      <w:proofErr w:type="spellEnd"/>
      <w:r w:rsidR="00464E96">
        <w:rPr>
          <w:sz w:val="28"/>
          <w:szCs w:val="28"/>
        </w:rPr>
        <w:t xml:space="preserve"> </w:t>
      </w:r>
      <w:proofErr w:type="spellStart"/>
      <w:r w:rsidR="00464E96" w:rsidRPr="00464E96">
        <w:rPr>
          <w:sz w:val="28"/>
          <w:szCs w:val="28"/>
        </w:rPr>
        <w:t>про</w:t>
      </w:r>
      <w:r w:rsidR="00464E96">
        <w:rPr>
          <w:sz w:val="28"/>
          <w:szCs w:val="28"/>
        </w:rPr>
        <w:t>мислової</w:t>
      </w:r>
      <w:proofErr w:type="spellEnd"/>
      <w:r w:rsidR="00464E96">
        <w:rPr>
          <w:sz w:val="28"/>
          <w:szCs w:val="28"/>
        </w:rPr>
        <w:t xml:space="preserve"> </w:t>
      </w:r>
      <w:proofErr w:type="spellStart"/>
      <w:r w:rsidR="00464E96" w:rsidRPr="00464E96">
        <w:rPr>
          <w:sz w:val="28"/>
          <w:szCs w:val="28"/>
        </w:rPr>
        <w:t>продукції</w:t>
      </w:r>
      <w:proofErr w:type="spellEnd"/>
      <w:r w:rsidR="00464E96" w:rsidRPr="00464E96">
        <w:rPr>
          <w:color w:val="000000"/>
          <w:sz w:val="28"/>
          <w:szCs w:val="28"/>
          <w:lang w:val="uk-UA"/>
        </w:rPr>
        <w:t>»</w:t>
      </w:r>
      <w:r w:rsidR="00464E96">
        <w:rPr>
          <w:color w:val="000000"/>
          <w:sz w:val="28"/>
          <w:szCs w:val="28"/>
          <w:lang w:val="uk-UA"/>
        </w:rPr>
        <w:t>, форма №1-П «</w:t>
      </w:r>
      <w:r w:rsidR="00464E96">
        <w:rPr>
          <w:sz w:val="28"/>
          <w:szCs w:val="28"/>
          <w:lang w:val="uk-UA"/>
        </w:rPr>
        <w:t>З</w:t>
      </w:r>
      <w:proofErr w:type="spellStart"/>
      <w:r w:rsidR="00464E96">
        <w:rPr>
          <w:sz w:val="28"/>
          <w:szCs w:val="28"/>
        </w:rPr>
        <w:t>віт</w:t>
      </w:r>
      <w:proofErr w:type="spellEnd"/>
      <w:r w:rsidR="00464E96">
        <w:rPr>
          <w:sz w:val="28"/>
          <w:szCs w:val="28"/>
        </w:rPr>
        <w:t xml:space="preserve"> про </w:t>
      </w:r>
      <w:proofErr w:type="spellStart"/>
      <w:r w:rsidR="00464E96">
        <w:rPr>
          <w:sz w:val="28"/>
          <w:szCs w:val="28"/>
        </w:rPr>
        <w:t>виробництво</w:t>
      </w:r>
      <w:proofErr w:type="spellEnd"/>
      <w:r w:rsidR="00464E96">
        <w:rPr>
          <w:sz w:val="28"/>
          <w:szCs w:val="28"/>
        </w:rPr>
        <w:t xml:space="preserve"> </w:t>
      </w:r>
      <w:proofErr w:type="spellStart"/>
      <w:r w:rsidR="00464E96" w:rsidRPr="00464E96">
        <w:rPr>
          <w:sz w:val="28"/>
          <w:szCs w:val="28"/>
        </w:rPr>
        <w:t>промислової</w:t>
      </w:r>
      <w:proofErr w:type="spellEnd"/>
      <w:r w:rsidR="00464E96" w:rsidRPr="00464E96">
        <w:rPr>
          <w:sz w:val="28"/>
          <w:szCs w:val="28"/>
        </w:rPr>
        <w:t xml:space="preserve"> </w:t>
      </w:r>
      <w:proofErr w:type="spellStart"/>
      <w:r w:rsidR="00464E96" w:rsidRPr="00464E96">
        <w:rPr>
          <w:sz w:val="28"/>
          <w:szCs w:val="28"/>
        </w:rPr>
        <w:t>продукції</w:t>
      </w:r>
      <w:proofErr w:type="spellEnd"/>
      <w:r w:rsidR="00464E96" w:rsidRPr="00464E96">
        <w:rPr>
          <w:sz w:val="28"/>
          <w:szCs w:val="28"/>
        </w:rPr>
        <w:t xml:space="preserve"> за видами</w:t>
      </w:r>
      <w:r w:rsidR="00464E96">
        <w:rPr>
          <w:color w:val="000000"/>
          <w:sz w:val="28"/>
          <w:szCs w:val="28"/>
          <w:lang w:val="uk-UA"/>
        </w:rPr>
        <w:t>»</w:t>
      </w:r>
      <w:r w:rsidRPr="003E37BE">
        <w:rPr>
          <w:color w:val="000000"/>
          <w:sz w:val="28"/>
          <w:szCs w:val="28"/>
          <w:lang w:val="uk-UA"/>
        </w:rPr>
        <w:t>;</w:t>
      </w:r>
    </w:p>
    <w:p w:rsidR="007B263D" w:rsidRDefault="007B263D" w:rsidP="007B263D">
      <w:pPr>
        <w:numPr>
          <w:ilvl w:val="0"/>
          <w:numId w:val="17"/>
        </w:numPr>
        <w:tabs>
          <w:tab w:val="left" w:pos="993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2507FF">
        <w:rPr>
          <w:sz w:val="28"/>
          <w:szCs w:val="28"/>
          <w:lang w:val="uk-UA"/>
        </w:rPr>
        <w:t>план екон</w:t>
      </w:r>
      <w:r>
        <w:rPr>
          <w:sz w:val="28"/>
          <w:szCs w:val="28"/>
          <w:lang w:val="uk-UA"/>
        </w:rPr>
        <w:t xml:space="preserve">омічного і соціального розвитку підприємства, </w:t>
      </w:r>
      <w:r w:rsidRPr="004F1F10">
        <w:rPr>
          <w:sz w:val="28"/>
          <w:szCs w:val="28"/>
          <w:lang w:val="uk-UA"/>
        </w:rPr>
        <w:t xml:space="preserve">а також </w:t>
      </w:r>
      <w:r w:rsidRPr="008D693C">
        <w:rPr>
          <w:sz w:val="28"/>
          <w:szCs w:val="28"/>
          <w:lang w:val="uk-UA"/>
        </w:rPr>
        <w:t xml:space="preserve">дані </w:t>
      </w:r>
      <w:r>
        <w:rPr>
          <w:sz w:val="28"/>
          <w:szCs w:val="28"/>
          <w:lang w:val="uk-UA"/>
        </w:rPr>
        <w:t>бухгалтерського</w:t>
      </w:r>
      <w:r w:rsidRPr="008D693C">
        <w:rPr>
          <w:sz w:val="28"/>
          <w:szCs w:val="28"/>
          <w:lang w:val="uk-UA"/>
        </w:rPr>
        <w:t xml:space="preserve"> обліку</w:t>
      </w:r>
      <w:r>
        <w:rPr>
          <w:sz w:val="28"/>
          <w:szCs w:val="28"/>
          <w:lang w:val="uk-UA"/>
        </w:rPr>
        <w:t>;</w:t>
      </w:r>
    </w:p>
    <w:p w:rsidR="00095554" w:rsidRPr="00095554" w:rsidRDefault="007B263D" w:rsidP="007B263D">
      <w:pPr>
        <w:numPr>
          <w:ilvl w:val="0"/>
          <w:numId w:val="17"/>
        </w:numPr>
        <w:tabs>
          <w:tab w:val="left" w:pos="993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095554">
        <w:rPr>
          <w:color w:val="000000"/>
          <w:sz w:val="28"/>
          <w:szCs w:val="28"/>
          <w:lang w:val="uk-UA"/>
        </w:rPr>
        <w:t>нормативно-технічні документи підприємства</w:t>
      </w:r>
      <w:r>
        <w:rPr>
          <w:color w:val="000000"/>
          <w:sz w:val="28"/>
          <w:szCs w:val="28"/>
          <w:lang w:val="uk-UA"/>
        </w:rPr>
        <w:t xml:space="preserve"> в частині виробництва продукції</w:t>
      </w:r>
      <w:r w:rsidR="00095554">
        <w:rPr>
          <w:color w:val="000000"/>
          <w:sz w:val="28"/>
          <w:szCs w:val="28"/>
          <w:lang w:val="uk-UA"/>
        </w:rPr>
        <w:t>.</w:t>
      </w:r>
    </w:p>
    <w:p w:rsidR="00411A0B" w:rsidRDefault="00411A0B" w:rsidP="00411A0B">
      <w:pPr>
        <w:tabs>
          <w:tab w:val="left" w:pos="993"/>
          <w:tab w:val="left" w:pos="5954"/>
          <w:tab w:val="left" w:pos="7088"/>
          <w:tab w:val="left" w:pos="8080"/>
        </w:tabs>
        <w:spacing w:before="240" w:line="264" w:lineRule="auto"/>
        <w:ind w:firstLine="567"/>
        <w:rPr>
          <w:sz w:val="28"/>
          <w:szCs w:val="28"/>
          <w:lang w:val="uk-UA"/>
        </w:rPr>
      </w:pPr>
      <w:r w:rsidRPr="007D14F2">
        <w:rPr>
          <w:color w:val="000000"/>
          <w:sz w:val="28"/>
          <w:szCs w:val="28"/>
          <w:lang w:val="uk-UA"/>
        </w:rPr>
        <w:t>В</w:t>
      </w:r>
      <w:r w:rsidRPr="00D1722C">
        <w:rPr>
          <w:color w:val="000000"/>
          <w:sz w:val="28"/>
          <w:szCs w:val="28"/>
          <w:lang w:val="uk-UA"/>
        </w:rPr>
        <w:t>иробнич</w:t>
      </w:r>
      <w:r w:rsidRPr="007D14F2">
        <w:rPr>
          <w:color w:val="000000"/>
          <w:sz w:val="28"/>
          <w:szCs w:val="28"/>
          <w:lang w:val="uk-UA"/>
        </w:rPr>
        <w:t>а</w:t>
      </w:r>
      <w:r w:rsidRPr="00D1722C">
        <w:rPr>
          <w:color w:val="000000"/>
          <w:sz w:val="28"/>
          <w:szCs w:val="28"/>
          <w:lang w:val="uk-UA"/>
        </w:rPr>
        <w:t xml:space="preserve"> діяльність підприємства </w:t>
      </w:r>
      <w:r w:rsidRPr="00D1722C">
        <w:rPr>
          <w:color w:val="000000"/>
          <w:spacing w:val="2"/>
          <w:sz w:val="28"/>
          <w:szCs w:val="28"/>
          <w:lang w:val="uk-UA"/>
        </w:rPr>
        <w:t>зумовлен</w:t>
      </w:r>
      <w:r w:rsidRPr="007D14F2">
        <w:rPr>
          <w:color w:val="000000"/>
          <w:spacing w:val="2"/>
          <w:sz w:val="28"/>
          <w:szCs w:val="28"/>
          <w:lang w:val="uk-UA"/>
        </w:rPr>
        <w:t>а</w:t>
      </w:r>
      <w:r w:rsidRPr="00D1722C">
        <w:rPr>
          <w:color w:val="000000"/>
          <w:spacing w:val="2"/>
          <w:sz w:val="28"/>
          <w:szCs w:val="28"/>
          <w:lang w:val="uk-UA"/>
        </w:rPr>
        <w:t xml:space="preserve"> загальною економічною ситуацією, галузевими</w:t>
      </w:r>
      <w:r w:rsidRPr="00D1722C">
        <w:rPr>
          <w:color w:val="000000"/>
          <w:sz w:val="28"/>
          <w:szCs w:val="28"/>
          <w:lang w:val="uk-UA"/>
        </w:rPr>
        <w:t xml:space="preserve"> пропорціями і платоспроможним попитом населення.</w:t>
      </w:r>
      <w:r w:rsidRPr="007D14F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 </w:t>
      </w:r>
      <w:r w:rsidRPr="00D1722C">
        <w:rPr>
          <w:color w:val="000000"/>
          <w:sz w:val="28"/>
          <w:szCs w:val="28"/>
          <w:lang w:val="uk-UA"/>
        </w:rPr>
        <w:t xml:space="preserve">процесі аналізу </w:t>
      </w:r>
      <w:r>
        <w:rPr>
          <w:color w:val="000000"/>
          <w:sz w:val="28"/>
          <w:szCs w:val="28"/>
          <w:lang w:val="uk-UA"/>
        </w:rPr>
        <w:t xml:space="preserve">першочергову увагу звертають на те, в якій мірі </w:t>
      </w:r>
      <w:r w:rsidRPr="0044742B">
        <w:rPr>
          <w:i/>
          <w:sz w:val="28"/>
          <w:szCs w:val="28"/>
          <w:lang w:val="uk-UA"/>
        </w:rPr>
        <w:t>виконано план виробництва продукції</w:t>
      </w:r>
      <w:r>
        <w:rPr>
          <w:sz w:val="28"/>
          <w:szCs w:val="28"/>
          <w:lang w:val="uk-UA"/>
        </w:rPr>
        <w:t xml:space="preserve"> </w:t>
      </w:r>
      <w:r w:rsidRPr="00FF1026">
        <w:rPr>
          <w:i/>
          <w:sz w:val="28"/>
          <w:szCs w:val="28"/>
          <w:lang w:val="uk-UA"/>
        </w:rPr>
        <w:t>за критеріями обсягу, асортименту, а також строк</w:t>
      </w:r>
      <w:r w:rsidR="00FE11BB">
        <w:rPr>
          <w:i/>
          <w:sz w:val="28"/>
          <w:szCs w:val="28"/>
          <w:lang w:val="uk-UA"/>
        </w:rPr>
        <w:t>ами</w:t>
      </w:r>
      <w:r>
        <w:rPr>
          <w:sz w:val="28"/>
          <w:szCs w:val="28"/>
          <w:lang w:val="uk-UA"/>
        </w:rPr>
        <w:t>. Якщо вся продукція підприємства однорідна, то у процесі дослідження застосовують натуральні показники (це дає можливість виключити вплив фактора інфляції). При виробництві продукції різних видів – вартісні показники.</w:t>
      </w:r>
    </w:p>
    <w:p w:rsidR="00411A0B" w:rsidRDefault="00411A0B" w:rsidP="00411A0B">
      <w:pPr>
        <w:tabs>
          <w:tab w:val="left" w:pos="993"/>
          <w:tab w:val="left" w:pos="5954"/>
          <w:tab w:val="left" w:pos="7088"/>
          <w:tab w:val="left" w:pos="8080"/>
        </w:tabs>
        <w:spacing w:line="264" w:lineRule="auto"/>
        <w:ind w:firstLine="567"/>
        <w:rPr>
          <w:sz w:val="28"/>
          <w:szCs w:val="28"/>
          <w:lang w:val="en-US"/>
        </w:rPr>
      </w:pPr>
      <w:r w:rsidRPr="00411A0B">
        <w:rPr>
          <w:i/>
          <w:sz w:val="28"/>
          <w:szCs w:val="28"/>
          <w:lang w:val="uk-UA"/>
        </w:rPr>
        <w:t>Аналіз виконання плану виробництва продукції за обсягом</w:t>
      </w:r>
      <w:r w:rsidRPr="00411A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здійснюють за допомогою </w:t>
      </w:r>
      <w:r w:rsidR="00A86C69">
        <w:rPr>
          <w:sz w:val="28"/>
          <w:szCs w:val="28"/>
          <w:lang w:val="uk-UA"/>
        </w:rPr>
        <w:t xml:space="preserve">аналітичної таблиці. </w:t>
      </w:r>
      <w:r w:rsidRPr="00FF1026">
        <w:rPr>
          <w:sz w:val="28"/>
          <w:szCs w:val="28"/>
          <w:lang w:val="uk-UA"/>
        </w:rPr>
        <w:t>За даними таблиці вивчаються відхилення за кожним видом продукції, виявляють причини відхилень та розробляють заходи щодо їх усунення.</w:t>
      </w:r>
    </w:p>
    <w:p w:rsidR="00411A0B" w:rsidRDefault="00411A0B" w:rsidP="00411A0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Загальний по підприємству обсяг продукції визначають за формулою:</w:t>
      </w:r>
    </w:p>
    <w:p w:rsidR="00411A0B" w:rsidRPr="00477733" w:rsidRDefault="00411A0B" w:rsidP="00411A0B">
      <w:pPr>
        <w:spacing w:line="264" w:lineRule="auto"/>
        <w:ind w:firstLine="567"/>
        <w:rPr>
          <w:spacing w:val="-4"/>
          <w:sz w:val="14"/>
          <w:szCs w:val="14"/>
          <w:lang w:val="uk-UA"/>
        </w:rPr>
      </w:pPr>
    </w:p>
    <w:p w:rsidR="00411A0B" w:rsidRPr="00133380" w:rsidRDefault="001A58CD" w:rsidP="00411A0B">
      <w:pPr>
        <w:spacing w:line="264" w:lineRule="auto"/>
        <w:ind w:firstLine="567"/>
        <w:jc w:val="right"/>
        <w:rPr>
          <w:sz w:val="28"/>
          <w:szCs w:val="28"/>
          <w:lang w:val="uk-UA"/>
        </w:rPr>
      </w:pPr>
      <w:r w:rsidRPr="00B227C3">
        <w:rPr>
          <w:position w:val="-28"/>
          <w:sz w:val="28"/>
          <w:szCs w:val="28"/>
          <w:lang w:val="uk-UA"/>
        </w:rPr>
        <w:object w:dxaOrig="1700" w:dyaOrig="680">
          <v:shape id="_x0000_i1026" type="#_x0000_t75" style="width:104.4pt;height:42pt" o:ole="" fillcolor="window">
            <v:imagedata r:id="rId9" o:title=""/>
          </v:shape>
          <o:OLEObject Type="Embed" ProgID="Equation.3" ShapeID="_x0000_i1026" DrawAspect="Content" ObjectID="_1743860328" r:id="rId10"/>
        </w:object>
      </w:r>
      <w:r w:rsidR="00411A0B">
        <w:rPr>
          <w:sz w:val="28"/>
          <w:szCs w:val="28"/>
          <w:lang w:val="uk-UA"/>
        </w:rPr>
        <w:t xml:space="preserve">                                               (</w:t>
      </w:r>
      <w:r w:rsidR="008C2D4D">
        <w:rPr>
          <w:sz w:val="28"/>
          <w:szCs w:val="28"/>
          <w:lang w:val="uk-UA"/>
        </w:rPr>
        <w:t>3</w:t>
      </w:r>
      <w:r w:rsidR="00411A0B">
        <w:rPr>
          <w:sz w:val="28"/>
          <w:szCs w:val="28"/>
          <w:lang w:val="uk-UA"/>
        </w:rPr>
        <w:t>)</w:t>
      </w:r>
    </w:p>
    <w:p w:rsidR="00411A0B" w:rsidRDefault="00411A0B" w:rsidP="00411A0B">
      <w:pPr>
        <w:spacing w:line="264" w:lineRule="auto"/>
        <w:ind w:firstLine="567"/>
        <w:rPr>
          <w:sz w:val="28"/>
          <w:szCs w:val="28"/>
          <w:lang w:val="uk-UA"/>
        </w:rPr>
      </w:pPr>
      <w:r w:rsidRPr="00133380">
        <w:rPr>
          <w:sz w:val="28"/>
          <w:szCs w:val="28"/>
          <w:lang w:val="uk-UA"/>
        </w:rPr>
        <w:t xml:space="preserve">де </w:t>
      </w:r>
      <w:proofErr w:type="spellStart"/>
      <w:r w:rsidR="003C0607">
        <w:rPr>
          <w:sz w:val="28"/>
          <w:szCs w:val="28"/>
          <w:lang w:val="uk-UA"/>
        </w:rPr>
        <w:t>В</w:t>
      </w:r>
      <w:r w:rsidRPr="00133380">
        <w:rPr>
          <w:sz w:val="28"/>
          <w:szCs w:val="28"/>
          <w:lang w:val="uk-UA"/>
        </w:rPr>
        <w:t>П</w:t>
      </w:r>
      <w:r>
        <w:rPr>
          <w:sz w:val="28"/>
          <w:szCs w:val="28"/>
          <w:vertAlign w:val="subscript"/>
          <w:lang w:val="uk-UA"/>
        </w:rPr>
        <w:t>з</w:t>
      </w:r>
      <w:proofErr w:type="spellEnd"/>
      <w:r w:rsidRPr="002364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Pr="00133380">
        <w:rPr>
          <w:sz w:val="28"/>
          <w:szCs w:val="28"/>
          <w:lang w:val="uk-UA"/>
        </w:rPr>
        <w:t xml:space="preserve"> </w:t>
      </w:r>
      <w:r w:rsidRPr="00413C92">
        <w:rPr>
          <w:sz w:val="28"/>
          <w:szCs w:val="28"/>
          <w:lang w:val="uk-UA"/>
        </w:rPr>
        <w:t>загальн</w:t>
      </w:r>
      <w:r>
        <w:rPr>
          <w:sz w:val="28"/>
          <w:szCs w:val="28"/>
          <w:lang w:val="uk-UA"/>
        </w:rPr>
        <w:t>ий</w:t>
      </w:r>
      <w:r w:rsidRPr="00413C92">
        <w:rPr>
          <w:sz w:val="28"/>
          <w:szCs w:val="28"/>
          <w:lang w:val="uk-UA"/>
        </w:rPr>
        <w:t xml:space="preserve"> </w:t>
      </w:r>
      <w:r w:rsidRPr="00477733">
        <w:rPr>
          <w:sz w:val="28"/>
          <w:szCs w:val="28"/>
          <w:lang w:val="uk-UA"/>
        </w:rPr>
        <w:t xml:space="preserve">по підприємству обсяг </w:t>
      </w:r>
      <w:r w:rsidR="003C0607">
        <w:rPr>
          <w:sz w:val="28"/>
          <w:szCs w:val="28"/>
          <w:lang w:val="uk-UA"/>
        </w:rPr>
        <w:t xml:space="preserve">виробленої </w:t>
      </w:r>
      <w:r w:rsidRPr="00477733">
        <w:rPr>
          <w:sz w:val="28"/>
          <w:szCs w:val="28"/>
          <w:lang w:val="uk-UA"/>
        </w:rPr>
        <w:t>продукції</w:t>
      </w:r>
      <w:r>
        <w:rPr>
          <w:sz w:val="28"/>
          <w:szCs w:val="28"/>
          <w:lang w:val="uk-UA"/>
        </w:rPr>
        <w:t xml:space="preserve">, тис.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Pr="00413C92">
        <w:rPr>
          <w:sz w:val="28"/>
          <w:szCs w:val="28"/>
          <w:lang w:val="uk-UA"/>
        </w:rPr>
        <w:t>;</w:t>
      </w:r>
    </w:p>
    <w:p w:rsidR="00411A0B" w:rsidRPr="00A5068D" w:rsidRDefault="00411A0B" w:rsidP="00411A0B">
      <w:pPr>
        <w:spacing w:line="264" w:lineRule="auto"/>
        <w:ind w:firstLine="567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</w:t>
      </w:r>
      <w:r>
        <w:rPr>
          <w:sz w:val="28"/>
          <w:szCs w:val="28"/>
          <w:vertAlign w:val="subscript"/>
          <w:lang w:val="uk-UA"/>
        </w:rPr>
        <w:t>і</w:t>
      </w:r>
      <w:proofErr w:type="spellEnd"/>
      <w:r>
        <w:rPr>
          <w:sz w:val="28"/>
          <w:szCs w:val="28"/>
          <w:lang w:val="uk-UA"/>
        </w:rPr>
        <w:t xml:space="preserve"> – фізичний обсяг </w:t>
      </w:r>
      <w:r w:rsidR="003C0607">
        <w:rPr>
          <w:sz w:val="28"/>
          <w:szCs w:val="28"/>
          <w:lang w:val="uk-UA"/>
        </w:rPr>
        <w:t xml:space="preserve">виробництва </w:t>
      </w:r>
      <w:r>
        <w:rPr>
          <w:sz w:val="28"/>
          <w:szCs w:val="28"/>
          <w:lang w:val="uk-UA"/>
        </w:rPr>
        <w:t>і-го виду</w:t>
      </w:r>
      <w:r w:rsidRPr="00A5068D">
        <w:rPr>
          <w:sz w:val="28"/>
          <w:szCs w:val="28"/>
          <w:lang w:val="uk-UA"/>
        </w:rPr>
        <w:t xml:space="preserve"> продукції</w:t>
      </w:r>
      <w:r>
        <w:rPr>
          <w:sz w:val="28"/>
          <w:szCs w:val="28"/>
          <w:lang w:val="uk-UA"/>
        </w:rPr>
        <w:t xml:space="preserve">, т, </w:t>
      </w:r>
      <w:proofErr w:type="spellStart"/>
      <w:r>
        <w:rPr>
          <w:sz w:val="28"/>
          <w:szCs w:val="28"/>
          <w:lang w:val="uk-UA"/>
        </w:rPr>
        <w:t>шт</w:t>
      </w:r>
      <w:proofErr w:type="spellEnd"/>
      <w:r>
        <w:rPr>
          <w:sz w:val="28"/>
          <w:szCs w:val="28"/>
          <w:lang w:val="uk-UA"/>
        </w:rPr>
        <w:t>, м</w:t>
      </w:r>
      <w:r w:rsidRPr="002364D4"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;</w:t>
      </w:r>
    </w:p>
    <w:p w:rsidR="00411A0B" w:rsidRDefault="00061C3A" w:rsidP="00411A0B">
      <w:pPr>
        <w:spacing w:line="264" w:lineRule="auto"/>
        <w:ind w:firstLine="567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</w:t>
      </w:r>
      <w:r w:rsidR="00411A0B">
        <w:rPr>
          <w:sz w:val="28"/>
          <w:szCs w:val="28"/>
          <w:vertAlign w:val="subscript"/>
          <w:lang w:val="uk-UA"/>
        </w:rPr>
        <w:t>і</w:t>
      </w:r>
      <w:proofErr w:type="spellEnd"/>
      <w:r w:rsidR="00411A0B" w:rsidRPr="00413C92">
        <w:rPr>
          <w:sz w:val="28"/>
          <w:szCs w:val="28"/>
          <w:lang w:val="uk-UA"/>
        </w:rPr>
        <w:t xml:space="preserve"> – </w:t>
      </w:r>
      <w:r w:rsidR="00411A0B">
        <w:rPr>
          <w:sz w:val="28"/>
          <w:szCs w:val="28"/>
          <w:lang w:val="uk-UA"/>
        </w:rPr>
        <w:t xml:space="preserve">ціна </w:t>
      </w:r>
      <w:r w:rsidR="003C0607">
        <w:rPr>
          <w:sz w:val="28"/>
          <w:szCs w:val="28"/>
          <w:lang w:val="uk-UA"/>
        </w:rPr>
        <w:t xml:space="preserve">(вартість) </w:t>
      </w:r>
      <w:r w:rsidR="00411A0B">
        <w:rPr>
          <w:sz w:val="28"/>
          <w:szCs w:val="28"/>
          <w:lang w:val="uk-UA"/>
        </w:rPr>
        <w:t xml:space="preserve">одиниці </w:t>
      </w:r>
      <w:r w:rsidR="00411A0B" w:rsidRPr="00477733">
        <w:rPr>
          <w:sz w:val="28"/>
          <w:szCs w:val="28"/>
          <w:lang w:val="uk-UA"/>
        </w:rPr>
        <w:t>і-го виду продукції</w:t>
      </w:r>
      <w:r w:rsidR="00411A0B">
        <w:rPr>
          <w:sz w:val="28"/>
          <w:szCs w:val="28"/>
          <w:lang w:val="uk-UA"/>
        </w:rPr>
        <w:t>, грн.</w:t>
      </w:r>
    </w:p>
    <w:p w:rsidR="00411A0B" w:rsidRPr="00413C92" w:rsidRDefault="00411A0B" w:rsidP="00411A0B">
      <w:pPr>
        <w:spacing w:line="264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Шляхом порівняння отриманих результатів розрахунку за формулою </w:t>
      </w:r>
      <w:r w:rsidR="008C2D4D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фактично і за планом, формують висновок про виконання </w:t>
      </w:r>
      <w:r w:rsidRPr="00605672">
        <w:rPr>
          <w:sz w:val="28"/>
          <w:szCs w:val="28"/>
          <w:lang w:val="uk-UA"/>
        </w:rPr>
        <w:t>плану виробництва продукції</w:t>
      </w:r>
      <w:r>
        <w:rPr>
          <w:sz w:val="28"/>
          <w:szCs w:val="28"/>
          <w:lang w:val="uk-UA"/>
        </w:rPr>
        <w:t xml:space="preserve"> за обсягом в цілому по підприємству.</w:t>
      </w:r>
    </w:p>
    <w:p w:rsidR="00411A0B" w:rsidRPr="007D14F2" w:rsidRDefault="00411A0B" w:rsidP="00411A0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Наступним етапом аналізу є </w:t>
      </w:r>
      <w:r w:rsidRPr="00D95AC5">
        <w:rPr>
          <w:b w:val="0"/>
          <w:i/>
          <w:color w:val="000000"/>
          <w:sz w:val="28"/>
          <w:szCs w:val="28"/>
        </w:rPr>
        <w:t xml:space="preserve">дослідження виконання плану виробництва </w:t>
      </w:r>
      <w:r>
        <w:rPr>
          <w:b w:val="0"/>
          <w:i/>
          <w:color w:val="000000"/>
          <w:sz w:val="28"/>
          <w:szCs w:val="28"/>
        </w:rPr>
        <w:t>продукції</w:t>
      </w:r>
      <w:r w:rsidRPr="00D95AC5">
        <w:rPr>
          <w:b w:val="0"/>
          <w:i/>
          <w:color w:val="000000"/>
          <w:sz w:val="28"/>
          <w:szCs w:val="28"/>
        </w:rPr>
        <w:t xml:space="preserve"> за асортиментом</w:t>
      </w:r>
      <w:r>
        <w:rPr>
          <w:b w:val="0"/>
          <w:color w:val="000000"/>
          <w:sz w:val="28"/>
          <w:szCs w:val="28"/>
        </w:rPr>
        <w:t xml:space="preserve">. </w:t>
      </w:r>
      <w:r w:rsidRPr="003A16BE">
        <w:rPr>
          <w:b w:val="0"/>
          <w:color w:val="000000"/>
          <w:sz w:val="28"/>
          <w:szCs w:val="28"/>
        </w:rPr>
        <w:t xml:space="preserve">Розрахунок </w:t>
      </w:r>
      <w:r>
        <w:rPr>
          <w:b w:val="0"/>
          <w:color w:val="000000"/>
          <w:sz w:val="28"/>
          <w:szCs w:val="28"/>
        </w:rPr>
        <w:t xml:space="preserve">проводять за </w:t>
      </w:r>
      <w:r w:rsidRPr="007D14F2">
        <w:rPr>
          <w:b w:val="0"/>
          <w:color w:val="000000"/>
          <w:sz w:val="28"/>
          <w:szCs w:val="28"/>
        </w:rPr>
        <w:t>«спос</w:t>
      </w:r>
      <w:r>
        <w:rPr>
          <w:b w:val="0"/>
          <w:color w:val="000000"/>
          <w:sz w:val="28"/>
          <w:szCs w:val="28"/>
        </w:rPr>
        <w:t>обом</w:t>
      </w:r>
      <w:r w:rsidRPr="007D14F2">
        <w:rPr>
          <w:b w:val="0"/>
          <w:color w:val="000000"/>
          <w:sz w:val="28"/>
          <w:szCs w:val="28"/>
        </w:rPr>
        <w:t xml:space="preserve"> меншого числа». Його суть полягає у виборі меншо</w:t>
      </w:r>
      <w:r>
        <w:rPr>
          <w:b w:val="0"/>
          <w:color w:val="000000"/>
          <w:sz w:val="28"/>
          <w:szCs w:val="28"/>
        </w:rPr>
        <w:t>го</w:t>
      </w:r>
      <w:r w:rsidRPr="007D14F2">
        <w:rPr>
          <w:b w:val="0"/>
          <w:color w:val="000000"/>
          <w:sz w:val="28"/>
          <w:szCs w:val="28"/>
        </w:rPr>
        <w:t xml:space="preserve"> із двох </w:t>
      </w:r>
      <w:r>
        <w:rPr>
          <w:b w:val="0"/>
          <w:color w:val="000000"/>
          <w:sz w:val="28"/>
          <w:szCs w:val="28"/>
        </w:rPr>
        <w:t>(планового і фактичного) значення</w:t>
      </w:r>
      <w:r w:rsidR="00A86C69">
        <w:rPr>
          <w:b w:val="0"/>
          <w:color w:val="000000"/>
          <w:sz w:val="28"/>
          <w:szCs w:val="28"/>
        </w:rPr>
        <w:t>. Розрахунки проводять в аналітичній таблиці</w:t>
      </w:r>
      <w:r>
        <w:rPr>
          <w:b w:val="0"/>
          <w:color w:val="000000"/>
          <w:sz w:val="28"/>
          <w:szCs w:val="28"/>
        </w:rPr>
        <w:t>.</w:t>
      </w:r>
    </w:p>
    <w:p w:rsidR="00411A0B" w:rsidRPr="007D14F2" w:rsidRDefault="00411A0B" w:rsidP="00411A0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 w:rsidRPr="007D14F2">
        <w:rPr>
          <w:b w:val="0"/>
          <w:sz w:val="28"/>
          <w:szCs w:val="28"/>
        </w:rPr>
        <w:t>Під час</w:t>
      </w:r>
      <w:r>
        <w:rPr>
          <w:b w:val="0"/>
          <w:sz w:val="28"/>
          <w:szCs w:val="28"/>
        </w:rPr>
        <w:t xml:space="preserve"> аналізу асортименту продукції </w:t>
      </w:r>
      <w:r w:rsidRPr="007D14F2">
        <w:rPr>
          <w:b w:val="0"/>
          <w:sz w:val="28"/>
          <w:szCs w:val="28"/>
        </w:rPr>
        <w:t>врахову</w:t>
      </w:r>
      <w:r>
        <w:rPr>
          <w:b w:val="0"/>
          <w:sz w:val="28"/>
          <w:szCs w:val="28"/>
        </w:rPr>
        <w:t>ють</w:t>
      </w:r>
      <w:r w:rsidRPr="007D14F2">
        <w:rPr>
          <w:b w:val="0"/>
          <w:sz w:val="28"/>
          <w:szCs w:val="28"/>
        </w:rPr>
        <w:t xml:space="preserve">, наскільки </w:t>
      </w:r>
      <w:r>
        <w:rPr>
          <w:b w:val="0"/>
          <w:sz w:val="28"/>
          <w:szCs w:val="28"/>
        </w:rPr>
        <w:t>даний</w:t>
      </w:r>
      <w:r w:rsidRPr="007D14F2">
        <w:rPr>
          <w:b w:val="0"/>
          <w:sz w:val="28"/>
          <w:szCs w:val="28"/>
        </w:rPr>
        <w:t xml:space="preserve"> асортимент є традиційним, які нові види </w:t>
      </w:r>
      <w:r>
        <w:rPr>
          <w:b w:val="0"/>
          <w:sz w:val="28"/>
          <w:szCs w:val="28"/>
        </w:rPr>
        <w:t>продукції</w:t>
      </w:r>
      <w:r w:rsidRPr="007D14F2">
        <w:rPr>
          <w:b w:val="0"/>
          <w:sz w:val="28"/>
          <w:szCs w:val="28"/>
        </w:rPr>
        <w:t xml:space="preserve"> самостійно розроблено і впроваджено у виробництво, а які вироблено за ліцензіями або за співучасті інших фірм.</w:t>
      </w:r>
    </w:p>
    <w:p w:rsidR="00411A0B" w:rsidRPr="007D14F2" w:rsidRDefault="00411A0B" w:rsidP="001A58CD">
      <w:pPr>
        <w:pStyle w:val="a3"/>
        <w:keepNext w:val="0"/>
        <w:widowControl w:val="0"/>
        <w:spacing w:line="259" w:lineRule="auto"/>
        <w:ind w:firstLine="567"/>
        <w:jc w:val="both"/>
        <w:outlineLvl w:val="9"/>
        <w:rPr>
          <w:b w:val="0"/>
          <w:sz w:val="28"/>
          <w:szCs w:val="28"/>
        </w:rPr>
      </w:pPr>
      <w:r w:rsidRPr="007D14F2">
        <w:rPr>
          <w:b w:val="0"/>
          <w:sz w:val="28"/>
          <w:szCs w:val="28"/>
        </w:rPr>
        <w:t xml:space="preserve">Корисним для оцінки асортименту є розрахунок допоміжних показників </w:t>
      </w:r>
      <w:r>
        <w:rPr>
          <w:b w:val="0"/>
          <w:sz w:val="28"/>
          <w:szCs w:val="28"/>
        </w:rPr>
        <w:t>–</w:t>
      </w:r>
      <w:r w:rsidRPr="007D14F2">
        <w:rPr>
          <w:b w:val="0"/>
          <w:sz w:val="28"/>
          <w:szCs w:val="28"/>
        </w:rPr>
        <w:t xml:space="preserve"> </w:t>
      </w:r>
      <w:r w:rsidRPr="0044742B">
        <w:rPr>
          <w:b w:val="0"/>
          <w:sz w:val="28"/>
          <w:szCs w:val="28"/>
        </w:rPr>
        <w:t>кількості застарілих зразків продукції</w:t>
      </w:r>
      <w:r w:rsidRPr="007D14F2">
        <w:rPr>
          <w:b w:val="0"/>
          <w:sz w:val="28"/>
          <w:szCs w:val="28"/>
        </w:rPr>
        <w:t xml:space="preserve"> та відповідної частки обсягу товарної </w:t>
      </w:r>
      <w:r w:rsidRPr="007D14F2">
        <w:rPr>
          <w:b w:val="0"/>
          <w:sz w:val="28"/>
          <w:szCs w:val="28"/>
        </w:rPr>
        <w:lastRenderedPageBreak/>
        <w:t xml:space="preserve">продукції. </w:t>
      </w:r>
      <w:r>
        <w:rPr>
          <w:b w:val="0"/>
          <w:sz w:val="28"/>
          <w:szCs w:val="28"/>
        </w:rPr>
        <w:t>При цьому</w:t>
      </w:r>
      <w:r w:rsidRPr="007D14F2">
        <w:rPr>
          <w:b w:val="0"/>
          <w:sz w:val="28"/>
          <w:szCs w:val="28"/>
        </w:rPr>
        <w:t xml:space="preserve"> з’яс</w:t>
      </w:r>
      <w:r>
        <w:rPr>
          <w:b w:val="0"/>
          <w:sz w:val="28"/>
          <w:szCs w:val="28"/>
        </w:rPr>
        <w:t>овують</w:t>
      </w:r>
      <w:r w:rsidRPr="007D14F2">
        <w:rPr>
          <w:b w:val="0"/>
          <w:sz w:val="28"/>
          <w:szCs w:val="28"/>
        </w:rPr>
        <w:t xml:space="preserve"> пр</w:t>
      </w:r>
      <w:r>
        <w:rPr>
          <w:b w:val="0"/>
          <w:sz w:val="28"/>
          <w:szCs w:val="28"/>
        </w:rPr>
        <w:t>ичини такого стан</w:t>
      </w:r>
      <w:r w:rsidR="003F70AA">
        <w:rPr>
          <w:b w:val="0"/>
          <w:sz w:val="28"/>
          <w:szCs w:val="28"/>
        </w:rPr>
        <w:t>у</w:t>
      </w:r>
      <w:r w:rsidRPr="007D14F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і</w:t>
      </w:r>
      <w:r w:rsidRPr="007D14F2">
        <w:rPr>
          <w:b w:val="0"/>
          <w:sz w:val="28"/>
          <w:szCs w:val="28"/>
        </w:rPr>
        <w:t xml:space="preserve"> розроб</w:t>
      </w:r>
      <w:r>
        <w:rPr>
          <w:b w:val="0"/>
          <w:sz w:val="28"/>
          <w:szCs w:val="28"/>
        </w:rPr>
        <w:t>ляють</w:t>
      </w:r>
      <w:r w:rsidRPr="007D14F2">
        <w:rPr>
          <w:b w:val="0"/>
          <w:sz w:val="28"/>
          <w:szCs w:val="28"/>
        </w:rPr>
        <w:t xml:space="preserve"> рекомендації з метою поліпшення асортиментної ситуації</w:t>
      </w:r>
      <w:r>
        <w:rPr>
          <w:b w:val="0"/>
          <w:sz w:val="28"/>
          <w:szCs w:val="28"/>
        </w:rPr>
        <w:t xml:space="preserve"> на підприємстві</w:t>
      </w:r>
      <w:r w:rsidRPr="007D14F2">
        <w:rPr>
          <w:b w:val="0"/>
          <w:sz w:val="28"/>
          <w:szCs w:val="28"/>
        </w:rPr>
        <w:t>.</w:t>
      </w:r>
    </w:p>
    <w:p w:rsidR="00411A0B" w:rsidRPr="00290457" w:rsidRDefault="00411A0B" w:rsidP="001A58CD">
      <w:pPr>
        <w:spacing w:line="259" w:lineRule="auto"/>
        <w:ind w:firstLine="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Рівень виконання планових завдань по виробництву продукції значною мірою залежить від р</w:t>
      </w:r>
      <w:r w:rsidRPr="00290457">
        <w:rPr>
          <w:color w:val="000000"/>
          <w:sz w:val="28"/>
          <w:szCs w:val="28"/>
          <w:lang w:val="uk-UA"/>
        </w:rPr>
        <w:t>итмічн</w:t>
      </w:r>
      <w:r>
        <w:rPr>
          <w:color w:val="000000"/>
          <w:sz w:val="28"/>
          <w:szCs w:val="28"/>
          <w:lang w:val="uk-UA"/>
        </w:rPr>
        <w:t>о</w:t>
      </w:r>
      <w:r w:rsidRPr="00290457">
        <w:rPr>
          <w:color w:val="000000"/>
          <w:sz w:val="28"/>
          <w:szCs w:val="28"/>
          <w:lang w:val="uk-UA"/>
        </w:rPr>
        <w:t>ст</w:t>
      </w:r>
      <w:r>
        <w:rPr>
          <w:color w:val="000000"/>
          <w:sz w:val="28"/>
          <w:szCs w:val="28"/>
          <w:lang w:val="uk-UA"/>
        </w:rPr>
        <w:t>і</w:t>
      </w:r>
      <w:r w:rsidRPr="0029045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діяльності</w:t>
      </w:r>
      <w:r w:rsidRPr="00290457">
        <w:rPr>
          <w:color w:val="000000"/>
          <w:sz w:val="28"/>
          <w:szCs w:val="28"/>
          <w:lang w:val="uk-UA"/>
        </w:rPr>
        <w:t>, яка дає можливість рівномірно випускати продукцію і відповідно виконувати свої зобов’язання перед споживачами.</w:t>
      </w:r>
    </w:p>
    <w:p w:rsidR="00411A0B" w:rsidRDefault="00411A0B" w:rsidP="001A58CD">
      <w:pPr>
        <w:spacing w:line="259" w:lineRule="auto"/>
        <w:ind w:firstLine="567"/>
        <w:rPr>
          <w:color w:val="000000"/>
          <w:spacing w:val="-4"/>
          <w:sz w:val="28"/>
          <w:szCs w:val="28"/>
          <w:lang w:val="uk-UA"/>
        </w:rPr>
      </w:pPr>
      <w:r w:rsidRPr="00D95AC5">
        <w:rPr>
          <w:i/>
          <w:color w:val="000000"/>
          <w:sz w:val="28"/>
          <w:szCs w:val="28"/>
          <w:lang w:val="uk-UA"/>
        </w:rPr>
        <w:t>Аналіз ритмічності</w:t>
      </w:r>
      <w:r w:rsidRPr="007D14F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здійснюють, як правило,</w:t>
      </w:r>
      <w:r w:rsidRPr="007D14F2">
        <w:rPr>
          <w:color w:val="000000"/>
          <w:sz w:val="28"/>
          <w:szCs w:val="28"/>
          <w:lang w:val="uk-UA"/>
        </w:rPr>
        <w:t xml:space="preserve"> з</w:t>
      </w:r>
      <w:r>
        <w:rPr>
          <w:color w:val="000000"/>
          <w:sz w:val="28"/>
          <w:szCs w:val="28"/>
          <w:lang w:val="uk-UA"/>
        </w:rPr>
        <w:t xml:space="preserve">а </w:t>
      </w:r>
      <w:r w:rsidRPr="007D14F2">
        <w:rPr>
          <w:color w:val="000000"/>
          <w:sz w:val="28"/>
          <w:szCs w:val="28"/>
          <w:lang w:val="uk-UA"/>
        </w:rPr>
        <w:t>декаду (з ураху</w:t>
      </w:r>
      <w:r w:rsidRPr="007D14F2">
        <w:rPr>
          <w:color w:val="000000"/>
          <w:spacing w:val="4"/>
          <w:sz w:val="28"/>
          <w:szCs w:val="28"/>
          <w:lang w:val="uk-UA"/>
        </w:rPr>
        <w:t xml:space="preserve">ванням тривалості виробничого циклу). Для </w:t>
      </w:r>
      <w:r>
        <w:rPr>
          <w:color w:val="000000"/>
          <w:spacing w:val="4"/>
          <w:sz w:val="28"/>
          <w:szCs w:val="28"/>
          <w:lang w:val="uk-UA"/>
        </w:rPr>
        <w:t>ч</w:t>
      </w:r>
      <w:r w:rsidRPr="007D14F2">
        <w:rPr>
          <w:color w:val="000000"/>
          <w:spacing w:val="4"/>
          <w:sz w:val="28"/>
          <w:szCs w:val="28"/>
          <w:lang w:val="uk-UA"/>
        </w:rPr>
        <w:t>ого складають</w:t>
      </w:r>
      <w:r w:rsidRPr="007D14F2">
        <w:rPr>
          <w:color w:val="000000"/>
          <w:sz w:val="28"/>
          <w:szCs w:val="28"/>
          <w:lang w:val="uk-UA"/>
        </w:rPr>
        <w:t xml:space="preserve"> </w:t>
      </w:r>
      <w:r w:rsidRPr="007D14F2">
        <w:rPr>
          <w:color w:val="000000"/>
          <w:spacing w:val="-4"/>
          <w:sz w:val="28"/>
          <w:szCs w:val="28"/>
          <w:lang w:val="uk-UA"/>
        </w:rPr>
        <w:t>таблицю, де зазначають відповідні обсяги виробництва за місяць у розрізі окремих декад</w:t>
      </w:r>
      <w:r>
        <w:rPr>
          <w:color w:val="000000"/>
          <w:spacing w:val="-4"/>
          <w:sz w:val="28"/>
          <w:szCs w:val="28"/>
          <w:lang w:val="uk-UA"/>
        </w:rPr>
        <w:t xml:space="preserve">. Дослідження ритмічності виробництва можна проводити як в цілому </w:t>
      </w:r>
      <w:proofErr w:type="spellStart"/>
      <w:r>
        <w:rPr>
          <w:color w:val="000000"/>
          <w:spacing w:val="-4"/>
          <w:sz w:val="28"/>
          <w:szCs w:val="28"/>
          <w:lang w:val="uk-UA"/>
        </w:rPr>
        <w:t>попідприємству</w:t>
      </w:r>
      <w:proofErr w:type="spellEnd"/>
      <w:r>
        <w:rPr>
          <w:color w:val="000000"/>
          <w:spacing w:val="-4"/>
          <w:sz w:val="28"/>
          <w:szCs w:val="28"/>
          <w:lang w:val="uk-UA"/>
        </w:rPr>
        <w:t xml:space="preserve"> (для чого використовуються вартісні показники), так і в розрізі окремих видів продукції (при цьому застосовуються натуральні показники). Методика аналізу – за «</w:t>
      </w:r>
      <w:r w:rsidRPr="00285191">
        <w:rPr>
          <w:color w:val="000000"/>
          <w:spacing w:val="-4"/>
          <w:sz w:val="28"/>
          <w:szCs w:val="28"/>
          <w:lang w:val="uk-UA"/>
        </w:rPr>
        <w:t>способом меншого числа</w:t>
      </w:r>
      <w:r>
        <w:rPr>
          <w:color w:val="000000"/>
          <w:spacing w:val="-4"/>
          <w:sz w:val="28"/>
          <w:szCs w:val="28"/>
          <w:lang w:val="uk-UA"/>
        </w:rPr>
        <w:t>».</w:t>
      </w:r>
    </w:p>
    <w:p w:rsidR="00411A0B" w:rsidRPr="00290457" w:rsidRDefault="00411A0B" w:rsidP="001A58CD">
      <w:pPr>
        <w:spacing w:line="259" w:lineRule="auto"/>
        <w:ind w:firstLine="567"/>
        <w:rPr>
          <w:color w:val="000000"/>
          <w:sz w:val="28"/>
          <w:szCs w:val="28"/>
          <w:lang w:val="uk-UA"/>
        </w:rPr>
      </w:pPr>
      <w:r w:rsidRPr="00290457">
        <w:rPr>
          <w:color w:val="000000"/>
          <w:sz w:val="28"/>
          <w:szCs w:val="28"/>
          <w:lang w:val="uk-UA"/>
        </w:rPr>
        <w:t>Якщо потрібно проаналізувати ритм роботи за квартал або рік, то відповідно визначають обсяг виробництва за планом і фактично у перші, другі та треті декади, а потім діють, як під час аналізу даних за місяць.</w:t>
      </w:r>
    </w:p>
    <w:p w:rsidR="00411A0B" w:rsidRPr="00290457" w:rsidRDefault="00411A0B" w:rsidP="001A58CD">
      <w:pPr>
        <w:tabs>
          <w:tab w:val="left" w:pos="993"/>
          <w:tab w:val="left" w:pos="5954"/>
          <w:tab w:val="left" w:pos="7088"/>
          <w:tab w:val="left" w:pos="8080"/>
        </w:tabs>
        <w:spacing w:line="259" w:lineRule="auto"/>
        <w:ind w:firstLine="567"/>
        <w:rPr>
          <w:color w:val="000000"/>
          <w:sz w:val="28"/>
          <w:szCs w:val="28"/>
          <w:lang w:val="uk-UA"/>
        </w:rPr>
      </w:pPr>
      <w:r w:rsidRPr="00290457">
        <w:rPr>
          <w:color w:val="000000"/>
          <w:sz w:val="28"/>
          <w:szCs w:val="28"/>
          <w:lang w:val="uk-UA"/>
        </w:rPr>
        <w:t xml:space="preserve">Після </w:t>
      </w:r>
      <w:r>
        <w:rPr>
          <w:color w:val="000000"/>
          <w:sz w:val="28"/>
          <w:szCs w:val="28"/>
          <w:lang w:val="uk-UA"/>
        </w:rPr>
        <w:t>визначення</w:t>
      </w:r>
      <w:r w:rsidRPr="0029045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ступеня</w:t>
      </w:r>
      <w:r w:rsidRPr="00290457">
        <w:rPr>
          <w:color w:val="000000"/>
          <w:sz w:val="28"/>
          <w:szCs w:val="28"/>
          <w:lang w:val="uk-UA"/>
        </w:rPr>
        <w:t xml:space="preserve"> ритмічності роботи, пере</w:t>
      </w:r>
      <w:r>
        <w:rPr>
          <w:color w:val="000000"/>
          <w:sz w:val="28"/>
          <w:szCs w:val="28"/>
          <w:lang w:val="uk-UA"/>
        </w:rPr>
        <w:t>ходять</w:t>
      </w:r>
      <w:r w:rsidRPr="00290457">
        <w:rPr>
          <w:color w:val="000000"/>
          <w:sz w:val="28"/>
          <w:szCs w:val="28"/>
          <w:lang w:val="uk-UA"/>
        </w:rPr>
        <w:t xml:space="preserve"> до вивчення основних чинників, які зумов</w:t>
      </w:r>
      <w:r>
        <w:rPr>
          <w:color w:val="000000"/>
          <w:sz w:val="28"/>
          <w:szCs w:val="28"/>
          <w:lang w:val="uk-UA"/>
        </w:rPr>
        <w:t>и</w:t>
      </w:r>
      <w:r w:rsidRPr="00290457">
        <w:rPr>
          <w:color w:val="000000"/>
          <w:sz w:val="28"/>
          <w:szCs w:val="28"/>
          <w:lang w:val="uk-UA"/>
        </w:rPr>
        <w:t>ли порушення ритму</w:t>
      </w:r>
      <w:r>
        <w:rPr>
          <w:color w:val="000000"/>
          <w:sz w:val="28"/>
          <w:szCs w:val="28"/>
          <w:lang w:val="uk-UA"/>
        </w:rPr>
        <w:t>, та розробляють заходи щодо нейтралізації цього впливу.</w:t>
      </w:r>
    </w:p>
    <w:p w:rsidR="00411A0B" w:rsidRPr="007D14F2" w:rsidRDefault="00C854C6" w:rsidP="001A58CD">
      <w:pPr>
        <w:pStyle w:val="a3"/>
        <w:keepNext w:val="0"/>
        <w:widowControl w:val="0"/>
        <w:spacing w:line="259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>В</w:t>
      </w:r>
      <w:r w:rsidR="00411A0B" w:rsidRPr="007D14F2">
        <w:rPr>
          <w:b w:val="0"/>
          <w:color w:val="000000"/>
          <w:sz w:val="28"/>
          <w:szCs w:val="28"/>
        </w:rPr>
        <w:t xml:space="preserve">раховуючи складне економічне становище в країні, спад виробництва, </w:t>
      </w:r>
      <w:r w:rsidR="00411A0B">
        <w:rPr>
          <w:b w:val="0"/>
          <w:color w:val="000000"/>
          <w:sz w:val="28"/>
          <w:szCs w:val="28"/>
        </w:rPr>
        <w:t xml:space="preserve">доцільним є </w:t>
      </w:r>
      <w:r w:rsidR="00411A0B" w:rsidRPr="007D14F2">
        <w:rPr>
          <w:b w:val="0"/>
          <w:color w:val="000000"/>
          <w:sz w:val="28"/>
          <w:szCs w:val="28"/>
        </w:rPr>
        <w:t>вивч</w:t>
      </w:r>
      <w:r w:rsidR="00411A0B">
        <w:rPr>
          <w:b w:val="0"/>
          <w:color w:val="000000"/>
          <w:sz w:val="28"/>
          <w:szCs w:val="28"/>
        </w:rPr>
        <w:t>ення</w:t>
      </w:r>
      <w:r w:rsidR="00411A0B" w:rsidRPr="007D14F2">
        <w:rPr>
          <w:b w:val="0"/>
          <w:color w:val="000000"/>
          <w:sz w:val="28"/>
          <w:szCs w:val="28"/>
        </w:rPr>
        <w:t xml:space="preserve"> </w:t>
      </w:r>
      <w:r w:rsidR="00411A0B" w:rsidRPr="002A64EF">
        <w:rPr>
          <w:b w:val="0"/>
          <w:i/>
          <w:color w:val="000000"/>
          <w:sz w:val="28"/>
          <w:szCs w:val="28"/>
        </w:rPr>
        <w:t xml:space="preserve">динаміки обсягів </w:t>
      </w:r>
      <w:r>
        <w:rPr>
          <w:b w:val="0"/>
          <w:i/>
          <w:color w:val="000000"/>
          <w:sz w:val="28"/>
          <w:szCs w:val="28"/>
        </w:rPr>
        <w:t xml:space="preserve">виробництва </w:t>
      </w:r>
      <w:r w:rsidR="00411A0B" w:rsidRPr="002A64EF">
        <w:rPr>
          <w:b w:val="0"/>
          <w:i/>
          <w:color w:val="000000"/>
          <w:sz w:val="28"/>
          <w:szCs w:val="28"/>
        </w:rPr>
        <w:t>продукції</w:t>
      </w:r>
      <w:r w:rsidR="00411A0B" w:rsidRPr="002A64EF">
        <w:rPr>
          <w:b w:val="0"/>
          <w:color w:val="000000"/>
          <w:sz w:val="28"/>
          <w:szCs w:val="28"/>
        </w:rPr>
        <w:t xml:space="preserve"> </w:t>
      </w:r>
      <w:r w:rsidR="00411A0B" w:rsidRPr="007D14F2">
        <w:rPr>
          <w:b w:val="0"/>
          <w:color w:val="000000"/>
          <w:sz w:val="28"/>
          <w:szCs w:val="28"/>
        </w:rPr>
        <w:t>за попередні ро</w:t>
      </w:r>
      <w:r w:rsidR="00411A0B" w:rsidRPr="007D14F2">
        <w:rPr>
          <w:b w:val="0"/>
          <w:color w:val="000000"/>
          <w:spacing w:val="4"/>
          <w:sz w:val="28"/>
          <w:szCs w:val="28"/>
        </w:rPr>
        <w:t>ки. При цьому використання натуральних вимірників обсягів випуску продукції є найбільш слушним, оскільки нейтралізує вплив інфляції. Якщо ці вимірники не можна використати, то обсяги вимірюють у незмінних цінах або цінах поточного року з відповідними перерахунками показників за попередні роки.</w:t>
      </w:r>
    </w:p>
    <w:p w:rsidR="00411A0B" w:rsidRPr="007D14F2" w:rsidRDefault="00411A0B" w:rsidP="001A58CD">
      <w:pPr>
        <w:pStyle w:val="a3"/>
        <w:keepNext w:val="0"/>
        <w:widowControl w:val="0"/>
        <w:spacing w:line="259" w:lineRule="auto"/>
        <w:ind w:firstLine="567"/>
        <w:jc w:val="both"/>
        <w:outlineLvl w:val="9"/>
        <w:rPr>
          <w:b w:val="0"/>
          <w:sz w:val="28"/>
          <w:szCs w:val="28"/>
        </w:rPr>
      </w:pPr>
      <w:r w:rsidRPr="007D14F2">
        <w:rPr>
          <w:b w:val="0"/>
          <w:sz w:val="28"/>
          <w:szCs w:val="28"/>
        </w:rPr>
        <w:t xml:space="preserve">Проаналізувавши загальні показники обсягу </w:t>
      </w:r>
      <w:r w:rsidRPr="00120A8B">
        <w:rPr>
          <w:b w:val="0"/>
          <w:sz w:val="28"/>
          <w:szCs w:val="28"/>
        </w:rPr>
        <w:t xml:space="preserve">виробництва </w:t>
      </w:r>
      <w:r w:rsidRPr="007D14F2">
        <w:rPr>
          <w:b w:val="0"/>
          <w:sz w:val="28"/>
          <w:szCs w:val="28"/>
        </w:rPr>
        <w:t>продукції, визнач</w:t>
      </w:r>
      <w:r>
        <w:rPr>
          <w:b w:val="0"/>
          <w:sz w:val="28"/>
          <w:szCs w:val="28"/>
        </w:rPr>
        <w:t>ають</w:t>
      </w:r>
      <w:r w:rsidRPr="007D14F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вплив основ</w:t>
      </w:r>
      <w:r w:rsidRPr="007D14F2">
        <w:rPr>
          <w:b w:val="0"/>
          <w:sz w:val="28"/>
          <w:szCs w:val="28"/>
        </w:rPr>
        <w:t>н</w:t>
      </w:r>
      <w:r>
        <w:rPr>
          <w:b w:val="0"/>
          <w:sz w:val="28"/>
          <w:szCs w:val="28"/>
        </w:rPr>
        <w:t>их</w:t>
      </w:r>
      <w:r w:rsidRPr="007D14F2">
        <w:rPr>
          <w:b w:val="0"/>
          <w:sz w:val="28"/>
          <w:szCs w:val="28"/>
        </w:rPr>
        <w:t xml:space="preserve"> чинник</w:t>
      </w:r>
      <w:r>
        <w:rPr>
          <w:b w:val="0"/>
          <w:sz w:val="28"/>
          <w:szCs w:val="28"/>
        </w:rPr>
        <w:t>ів</w:t>
      </w:r>
      <w:r w:rsidRPr="007D14F2">
        <w:rPr>
          <w:b w:val="0"/>
          <w:sz w:val="28"/>
          <w:szCs w:val="28"/>
        </w:rPr>
        <w:t xml:space="preserve">, які спричинили </w:t>
      </w:r>
      <w:r>
        <w:rPr>
          <w:b w:val="0"/>
          <w:sz w:val="28"/>
          <w:szCs w:val="28"/>
        </w:rPr>
        <w:t>відповідну зміну результативних показників</w:t>
      </w:r>
      <w:r w:rsidRPr="007D14F2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Такими, зокрема, для обсягу виробництва продукції є: середньооблікова чисельність працівників і середньорічний рівень продуктивності праці, який у свою чергу акумулює вплив: кількості відпрацьованих днів одним працівником у рік, середньої тривалості робочого дня та погодинного рівня продуктивності праці. Методика дослідження – прийом елімінування.</w:t>
      </w:r>
    </w:p>
    <w:p w:rsidR="00411A0B" w:rsidRDefault="00411A0B" w:rsidP="001A58CD">
      <w:pPr>
        <w:pStyle w:val="a3"/>
        <w:keepNext w:val="0"/>
        <w:widowControl w:val="0"/>
        <w:spacing w:line="259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У розрізі видів продукції обсяг виробництва формується під впливом таких факторів: </w:t>
      </w:r>
    </w:p>
    <w:p w:rsidR="00411A0B" w:rsidRDefault="00411A0B" w:rsidP="001A58CD">
      <w:pPr>
        <w:pStyle w:val="a3"/>
        <w:keepNext w:val="0"/>
        <w:widowControl w:val="0"/>
        <w:spacing w:line="259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для аграрних підприємств: посівна площа під сільськогосподарською культурою і її урожайність (у рослинництві); поголів’я тварин і продуктивність однієї голови тварин (у тваринництві);</w:t>
      </w:r>
    </w:p>
    <w:p w:rsidR="00411A0B" w:rsidRDefault="00411A0B" w:rsidP="001A58CD">
      <w:pPr>
        <w:pStyle w:val="a3"/>
        <w:keepNext w:val="0"/>
        <w:widowControl w:val="0"/>
        <w:spacing w:line="259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для промислових підприємств: кількість працівників, фондоозброєність праці і фондовіддача.</w:t>
      </w:r>
    </w:p>
    <w:p w:rsidR="00411A0B" w:rsidRDefault="00411A0B" w:rsidP="00411A0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Методика кількісного виміру впливу факторів на обсяг виробництва продукції аналогічна (прийом детермінованого факторного аналізу).</w:t>
      </w:r>
    </w:p>
    <w:p w:rsidR="00A86C69" w:rsidRDefault="00A86C69" w:rsidP="00411A0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A86C69" w:rsidRDefault="00A86C69" w:rsidP="00411A0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A86C69" w:rsidRPr="00A86C69" w:rsidRDefault="00A86C69" w:rsidP="00411A0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sz w:val="28"/>
          <w:szCs w:val="28"/>
        </w:rPr>
      </w:pPr>
      <w:r w:rsidRPr="00A86C69">
        <w:rPr>
          <w:sz w:val="28"/>
          <w:szCs w:val="28"/>
        </w:rPr>
        <w:t xml:space="preserve">3. </w:t>
      </w:r>
      <w:r w:rsidR="00102D84">
        <w:rPr>
          <w:rFonts w:eastAsia="Calibri"/>
          <w:sz w:val="28"/>
          <w:szCs w:val="28"/>
        </w:rPr>
        <w:t>Аналіз процесу реалізації продукції</w:t>
      </w:r>
    </w:p>
    <w:p w:rsidR="00A86C69" w:rsidRDefault="00A86C69" w:rsidP="00411A0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FE11BB" w:rsidRDefault="00FE11BB" w:rsidP="00FE11BB">
      <w:pPr>
        <w:spacing w:line="264" w:lineRule="auto"/>
        <w:ind w:firstLine="567"/>
        <w:rPr>
          <w:sz w:val="28"/>
          <w:szCs w:val="28"/>
          <w:lang w:val="uk-UA"/>
        </w:rPr>
      </w:pPr>
      <w:r w:rsidRPr="0008477A">
        <w:rPr>
          <w:bCs/>
          <w:i/>
          <w:iCs/>
          <w:color w:val="000000"/>
          <w:sz w:val="28"/>
          <w:szCs w:val="28"/>
          <w:lang w:val="uk-UA"/>
        </w:rPr>
        <w:t>Мета аналізу</w:t>
      </w:r>
      <w:r w:rsidRPr="000A4511">
        <w:rPr>
          <w:b/>
          <w:bCs/>
          <w:i/>
          <w:iCs/>
          <w:color w:val="000000"/>
          <w:sz w:val="28"/>
          <w:szCs w:val="28"/>
          <w:lang w:val="uk-UA"/>
        </w:rPr>
        <w:t xml:space="preserve">: </w:t>
      </w:r>
      <w:r w:rsidRPr="00E45E2C">
        <w:rPr>
          <w:bCs/>
          <w:iCs/>
          <w:color w:val="000000"/>
          <w:sz w:val="28"/>
          <w:szCs w:val="28"/>
          <w:lang w:val="uk-UA"/>
        </w:rPr>
        <w:t>проаналізуват</w:t>
      </w:r>
      <w:r>
        <w:rPr>
          <w:bCs/>
          <w:iCs/>
          <w:color w:val="000000"/>
          <w:sz w:val="28"/>
          <w:szCs w:val="28"/>
          <w:lang w:val="uk-UA"/>
        </w:rPr>
        <w:t>и стан виконання контрактів і динаміку реалізації продукції, визначити вплив основних чинників на даний процес для розробки пропозицій щодо підвищення результативності та ефективності реалізації продукції.</w:t>
      </w:r>
    </w:p>
    <w:p w:rsidR="00FE11BB" w:rsidRDefault="00FE11BB" w:rsidP="00FE11BB">
      <w:pPr>
        <w:spacing w:line="264" w:lineRule="auto"/>
        <w:ind w:firstLine="567"/>
        <w:rPr>
          <w:bCs/>
          <w:i/>
          <w:iCs/>
          <w:color w:val="000000"/>
          <w:sz w:val="28"/>
          <w:szCs w:val="28"/>
          <w:lang w:val="uk-UA"/>
        </w:rPr>
      </w:pPr>
      <w:r w:rsidRPr="0008477A">
        <w:rPr>
          <w:bCs/>
          <w:i/>
          <w:iCs/>
          <w:color w:val="000000"/>
          <w:sz w:val="28"/>
          <w:szCs w:val="28"/>
          <w:lang w:val="uk-UA"/>
        </w:rPr>
        <w:t>Основними джерелами інформації</w:t>
      </w:r>
      <w:r w:rsidRPr="00235D38">
        <w:rPr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2507FF">
        <w:rPr>
          <w:bCs/>
          <w:iCs/>
          <w:color w:val="000000"/>
          <w:sz w:val="28"/>
          <w:szCs w:val="28"/>
          <w:lang w:val="uk-UA"/>
        </w:rPr>
        <w:t>є</w:t>
      </w:r>
      <w:r>
        <w:rPr>
          <w:bCs/>
          <w:i/>
          <w:iCs/>
          <w:color w:val="000000"/>
          <w:sz w:val="28"/>
          <w:szCs w:val="28"/>
          <w:lang w:val="uk-UA"/>
        </w:rPr>
        <w:t>:</w:t>
      </w:r>
      <w:r w:rsidRPr="00235D38">
        <w:rPr>
          <w:bCs/>
          <w:i/>
          <w:iCs/>
          <w:color w:val="000000"/>
          <w:sz w:val="28"/>
          <w:szCs w:val="28"/>
          <w:lang w:val="uk-UA"/>
        </w:rPr>
        <w:t xml:space="preserve"> </w:t>
      </w:r>
    </w:p>
    <w:p w:rsidR="00FE11BB" w:rsidRDefault="00FE11BB" w:rsidP="00FE11BB">
      <w:pPr>
        <w:numPr>
          <w:ilvl w:val="0"/>
          <w:numId w:val="17"/>
        </w:numPr>
        <w:tabs>
          <w:tab w:val="left" w:pos="993"/>
        </w:tabs>
        <w:adjustRightInd/>
        <w:spacing w:line="264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>
        <w:rPr>
          <w:bCs/>
          <w:iCs/>
          <w:color w:val="000000"/>
          <w:sz w:val="28"/>
          <w:szCs w:val="28"/>
          <w:shd w:val="clear" w:color="auto" w:fill="FFFFFF"/>
          <w:lang w:val="uk-UA"/>
        </w:rPr>
        <w:t>Г</w:t>
      </w:r>
      <w:r w:rsidRPr="00411924">
        <w:rPr>
          <w:bCs/>
          <w:iCs/>
          <w:color w:val="000000"/>
          <w:sz w:val="28"/>
          <w:szCs w:val="28"/>
          <w:shd w:val="clear" w:color="auto" w:fill="FFFFFF"/>
          <w:lang w:val="uk-UA"/>
        </w:rPr>
        <w:t xml:space="preserve">осподарський кодекс </w:t>
      </w:r>
      <w:r>
        <w:rPr>
          <w:bCs/>
          <w:iCs/>
          <w:color w:val="000000"/>
          <w:sz w:val="28"/>
          <w:szCs w:val="28"/>
          <w:shd w:val="clear" w:color="auto" w:fill="FFFFFF"/>
          <w:lang w:val="uk-UA"/>
        </w:rPr>
        <w:t>У</w:t>
      </w:r>
      <w:r w:rsidRPr="00411924">
        <w:rPr>
          <w:bCs/>
          <w:iCs/>
          <w:color w:val="000000"/>
          <w:sz w:val="28"/>
          <w:szCs w:val="28"/>
          <w:shd w:val="clear" w:color="auto" w:fill="FFFFFF"/>
          <w:lang w:val="uk-UA"/>
        </w:rPr>
        <w:t>країни</w:t>
      </w:r>
      <w:r>
        <w:rPr>
          <w:bCs/>
          <w:iCs/>
          <w:color w:val="000000"/>
          <w:sz w:val="28"/>
          <w:szCs w:val="28"/>
          <w:shd w:val="clear" w:color="auto" w:fill="FFFFFF"/>
          <w:lang w:val="uk-UA"/>
        </w:rPr>
        <w:t>;</w:t>
      </w:r>
    </w:p>
    <w:p w:rsidR="00FE11BB" w:rsidRPr="003E37BE" w:rsidRDefault="00FE11BB" w:rsidP="00FE11BB">
      <w:pPr>
        <w:numPr>
          <w:ilvl w:val="0"/>
          <w:numId w:val="17"/>
        </w:numPr>
        <w:tabs>
          <w:tab w:val="left" w:pos="993"/>
        </w:tabs>
        <w:adjustRightInd/>
        <w:spacing w:line="264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305355">
        <w:rPr>
          <w:color w:val="000000"/>
          <w:sz w:val="28"/>
          <w:szCs w:val="28"/>
          <w:lang w:val="uk-UA"/>
        </w:rPr>
        <w:t>звіт</w:t>
      </w:r>
      <w:r>
        <w:rPr>
          <w:color w:val="000000"/>
          <w:sz w:val="28"/>
          <w:szCs w:val="28"/>
          <w:lang w:val="uk-UA"/>
        </w:rPr>
        <w:t>ність</w:t>
      </w:r>
      <w:r w:rsidRPr="00305355">
        <w:rPr>
          <w:color w:val="000000"/>
          <w:sz w:val="28"/>
          <w:szCs w:val="28"/>
          <w:lang w:val="uk-UA"/>
        </w:rPr>
        <w:t xml:space="preserve"> підприємства</w:t>
      </w:r>
      <w:r>
        <w:rPr>
          <w:color w:val="000000"/>
          <w:sz w:val="28"/>
          <w:szCs w:val="28"/>
          <w:lang w:val="uk-UA"/>
        </w:rPr>
        <w:t>:</w:t>
      </w:r>
      <w:r w:rsidRPr="0030535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форма № </w:t>
      </w:r>
      <w:r w:rsidRPr="002F6D59">
        <w:rPr>
          <w:color w:val="000000"/>
          <w:sz w:val="28"/>
          <w:szCs w:val="28"/>
          <w:lang w:val="uk-UA"/>
        </w:rPr>
        <w:t>1 «Баланс</w:t>
      </w:r>
      <w:r>
        <w:rPr>
          <w:color w:val="000000"/>
          <w:sz w:val="28"/>
          <w:szCs w:val="28"/>
          <w:lang w:val="uk-UA"/>
        </w:rPr>
        <w:t xml:space="preserve"> </w:t>
      </w:r>
      <w:r w:rsidRPr="007F77D1">
        <w:rPr>
          <w:sz w:val="28"/>
          <w:szCs w:val="28"/>
          <w:lang w:val="uk-UA"/>
        </w:rPr>
        <w:t>(Звіт про фінансовий стан</w:t>
      </w:r>
      <w:r w:rsidRPr="007F77D1">
        <w:rPr>
          <w:sz w:val="28"/>
          <w:szCs w:val="28"/>
        </w:rPr>
        <w:t>)</w:t>
      </w:r>
      <w:r w:rsidRPr="002F6D59">
        <w:rPr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/>
        </w:rPr>
        <w:t>, форма №2 «</w:t>
      </w:r>
      <w:r w:rsidRPr="00113A7B">
        <w:rPr>
          <w:color w:val="000000"/>
          <w:sz w:val="28"/>
          <w:szCs w:val="28"/>
          <w:lang w:val="uk-UA"/>
        </w:rPr>
        <w:t>Звіт про фінансові результати (Звіт про сукупний дохід)</w:t>
      </w:r>
      <w:r>
        <w:rPr>
          <w:color w:val="000000"/>
          <w:sz w:val="28"/>
          <w:szCs w:val="28"/>
          <w:lang w:val="uk-UA"/>
        </w:rPr>
        <w:t xml:space="preserve">», </w:t>
      </w:r>
      <w:r w:rsidRPr="00464E96">
        <w:rPr>
          <w:color w:val="000000"/>
          <w:sz w:val="28"/>
          <w:szCs w:val="28"/>
          <w:lang w:val="uk-UA"/>
        </w:rPr>
        <w:t xml:space="preserve">форма </w:t>
      </w:r>
      <w:r w:rsidRPr="00464E96"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 </w:t>
      </w:r>
      <w:r w:rsidRPr="00464E96">
        <w:rPr>
          <w:sz w:val="28"/>
          <w:szCs w:val="28"/>
        </w:rPr>
        <w:t>1П-НПП</w:t>
      </w:r>
      <w:r w:rsidRPr="00464E96">
        <w:rPr>
          <w:color w:val="000000"/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З</w:t>
      </w:r>
      <w:proofErr w:type="spellStart"/>
      <w:r>
        <w:rPr>
          <w:sz w:val="28"/>
          <w:szCs w:val="28"/>
        </w:rPr>
        <w:t>віт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виробництво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реалізацію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64E96">
        <w:rPr>
          <w:sz w:val="28"/>
          <w:szCs w:val="28"/>
        </w:rPr>
        <w:t>про</w:t>
      </w:r>
      <w:r>
        <w:rPr>
          <w:sz w:val="28"/>
          <w:szCs w:val="28"/>
        </w:rPr>
        <w:t>мислової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64E96">
        <w:rPr>
          <w:sz w:val="28"/>
          <w:szCs w:val="28"/>
        </w:rPr>
        <w:t>продукції</w:t>
      </w:r>
      <w:proofErr w:type="spellEnd"/>
      <w:r w:rsidRPr="00464E96">
        <w:rPr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/>
        </w:rPr>
        <w:t>, форма №1-П «</w:t>
      </w:r>
      <w:r>
        <w:rPr>
          <w:sz w:val="28"/>
          <w:szCs w:val="28"/>
          <w:lang w:val="uk-UA"/>
        </w:rPr>
        <w:t>З</w:t>
      </w:r>
      <w:proofErr w:type="spellStart"/>
      <w:r>
        <w:rPr>
          <w:sz w:val="28"/>
          <w:szCs w:val="28"/>
        </w:rPr>
        <w:t>віт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виробництво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64E96">
        <w:rPr>
          <w:sz w:val="28"/>
          <w:szCs w:val="28"/>
        </w:rPr>
        <w:t>промислової</w:t>
      </w:r>
      <w:proofErr w:type="spellEnd"/>
      <w:r w:rsidRPr="00464E96">
        <w:rPr>
          <w:sz w:val="28"/>
          <w:szCs w:val="28"/>
        </w:rPr>
        <w:t xml:space="preserve"> </w:t>
      </w:r>
      <w:proofErr w:type="spellStart"/>
      <w:r w:rsidRPr="00464E96">
        <w:rPr>
          <w:sz w:val="28"/>
          <w:szCs w:val="28"/>
        </w:rPr>
        <w:t>продукції</w:t>
      </w:r>
      <w:proofErr w:type="spellEnd"/>
      <w:r w:rsidRPr="00464E96">
        <w:rPr>
          <w:sz w:val="28"/>
          <w:szCs w:val="28"/>
        </w:rPr>
        <w:t xml:space="preserve"> за видами</w:t>
      </w:r>
      <w:r>
        <w:rPr>
          <w:color w:val="000000"/>
          <w:sz w:val="28"/>
          <w:szCs w:val="28"/>
          <w:lang w:val="uk-UA"/>
        </w:rPr>
        <w:t>»</w:t>
      </w:r>
      <w:r w:rsidRPr="003E37BE">
        <w:rPr>
          <w:color w:val="000000"/>
          <w:sz w:val="28"/>
          <w:szCs w:val="28"/>
          <w:lang w:val="uk-UA"/>
        </w:rPr>
        <w:t>;</w:t>
      </w:r>
    </w:p>
    <w:p w:rsidR="00FE11BB" w:rsidRDefault="00FE11BB" w:rsidP="00FE11BB">
      <w:pPr>
        <w:numPr>
          <w:ilvl w:val="0"/>
          <w:numId w:val="17"/>
        </w:numPr>
        <w:tabs>
          <w:tab w:val="left" w:pos="993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2507FF">
        <w:rPr>
          <w:sz w:val="28"/>
          <w:szCs w:val="28"/>
          <w:lang w:val="uk-UA"/>
        </w:rPr>
        <w:t>план екон</w:t>
      </w:r>
      <w:r>
        <w:rPr>
          <w:sz w:val="28"/>
          <w:szCs w:val="28"/>
          <w:lang w:val="uk-UA"/>
        </w:rPr>
        <w:t xml:space="preserve">омічного і соціального розвитку підприємства, </w:t>
      </w:r>
      <w:r w:rsidRPr="004F1F10">
        <w:rPr>
          <w:sz w:val="28"/>
          <w:szCs w:val="28"/>
          <w:lang w:val="uk-UA"/>
        </w:rPr>
        <w:t xml:space="preserve">а також </w:t>
      </w:r>
      <w:r w:rsidRPr="008D693C">
        <w:rPr>
          <w:sz w:val="28"/>
          <w:szCs w:val="28"/>
          <w:lang w:val="uk-UA"/>
        </w:rPr>
        <w:t xml:space="preserve">дані </w:t>
      </w:r>
      <w:r>
        <w:rPr>
          <w:sz w:val="28"/>
          <w:szCs w:val="28"/>
          <w:lang w:val="uk-UA"/>
        </w:rPr>
        <w:t>бухгалтерського</w:t>
      </w:r>
      <w:r w:rsidRPr="008D693C">
        <w:rPr>
          <w:sz w:val="28"/>
          <w:szCs w:val="28"/>
          <w:lang w:val="uk-UA"/>
        </w:rPr>
        <w:t xml:space="preserve"> обліку</w:t>
      </w:r>
      <w:r>
        <w:rPr>
          <w:sz w:val="28"/>
          <w:szCs w:val="28"/>
          <w:lang w:val="uk-UA"/>
        </w:rPr>
        <w:t>;</w:t>
      </w:r>
    </w:p>
    <w:p w:rsidR="00FE11BB" w:rsidRPr="00095554" w:rsidRDefault="00FE11BB" w:rsidP="00FE11BB">
      <w:pPr>
        <w:numPr>
          <w:ilvl w:val="0"/>
          <w:numId w:val="17"/>
        </w:numPr>
        <w:tabs>
          <w:tab w:val="left" w:pos="993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095554">
        <w:rPr>
          <w:color w:val="000000"/>
          <w:sz w:val="28"/>
          <w:szCs w:val="28"/>
          <w:lang w:val="uk-UA"/>
        </w:rPr>
        <w:t>нормативно-технічні документи підприємства</w:t>
      </w:r>
      <w:r>
        <w:rPr>
          <w:color w:val="000000"/>
          <w:sz w:val="28"/>
          <w:szCs w:val="28"/>
          <w:lang w:val="uk-UA"/>
        </w:rPr>
        <w:t xml:space="preserve"> в частині реалізації продукції.</w:t>
      </w:r>
    </w:p>
    <w:p w:rsidR="00FE11BB" w:rsidRDefault="00FE11BB" w:rsidP="00FE11BB">
      <w:pPr>
        <w:tabs>
          <w:tab w:val="left" w:pos="993"/>
          <w:tab w:val="left" w:pos="5954"/>
          <w:tab w:val="left" w:pos="7088"/>
          <w:tab w:val="left" w:pos="8080"/>
        </w:tabs>
        <w:spacing w:before="240" w:line="264" w:lineRule="auto"/>
        <w:ind w:firstLine="567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А</w:t>
      </w:r>
      <w:r w:rsidRPr="00D1722C">
        <w:rPr>
          <w:color w:val="000000"/>
          <w:sz w:val="28"/>
          <w:szCs w:val="28"/>
          <w:lang w:val="uk-UA"/>
        </w:rPr>
        <w:t>н</w:t>
      </w:r>
      <w:r>
        <w:rPr>
          <w:color w:val="000000"/>
          <w:sz w:val="28"/>
          <w:szCs w:val="28"/>
          <w:lang w:val="uk-UA"/>
        </w:rPr>
        <w:t>аліз</w:t>
      </w:r>
      <w:r w:rsidRPr="00D1722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реалізації продукції </w:t>
      </w:r>
      <w:r w:rsidR="00023031">
        <w:rPr>
          <w:color w:val="000000"/>
          <w:sz w:val="28"/>
          <w:szCs w:val="28"/>
          <w:lang w:val="uk-UA"/>
        </w:rPr>
        <w:t>вклю</w:t>
      </w:r>
      <w:r>
        <w:rPr>
          <w:color w:val="000000"/>
          <w:sz w:val="28"/>
          <w:szCs w:val="28"/>
          <w:lang w:val="uk-UA"/>
        </w:rPr>
        <w:t>чає</w:t>
      </w:r>
      <w:r w:rsidR="00023031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в першу чергу, дослідження стану </w:t>
      </w:r>
      <w:r w:rsidRPr="0044742B">
        <w:rPr>
          <w:i/>
          <w:sz w:val="28"/>
          <w:szCs w:val="28"/>
          <w:lang w:val="uk-UA"/>
        </w:rPr>
        <w:t>виконан</w:t>
      </w:r>
      <w:r>
        <w:rPr>
          <w:i/>
          <w:sz w:val="28"/>
          <w:szCs w:val="28"/>
          <w:lang w:val="uk-UA"/>
        </w:rPr>
        <w:t>ня</w:t>
      </w:r>
      <w:r w:rsidRPr="0044742B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контрактів на поставку</w:t>
      </w:r>
      <w:r w:rsidRPr="0044742B">
        <w:rPr>
          <w:i/>
          <w:sz w:val="28"/>
          <w:szCs w:val="28"/>
          <w:lang w:val="uk-UA"/>
        </w:rPr>
        <w:t xml:space="preserve"> продукції</w:t>
      </w:r>
      <w:r>
        <w:rPr>
          <w:sz w:val="28"/>
          <w:szCs w:val="28"/>
          <w:lang w:val="uk-UA"/>
        </w:rPr>
        <w:t xml:space="preserve"> </w:t>
      </w:r>
      <w:r w:rsidRPr="00FF1026">
        <w:rPr>
          <w:i/>
          <w:sz w:val="28"/>
          <w:szCs w:val="28"/>
          <w:lang w:val="uk-UA"/>
        </w:rPr>
        <w:t>за критеріями обсягу, асортименту, строків поставки</w:t>
      </w:r>
      <w:r>
        <w:rPr>
          <w:sz w:val="28"/>
          <w:szCs w:val="28"/>
          <w:lang w:val="uk-UA"/>
        </w:rPr>
        <w:t xml:space="preserve">. Якщо вся продукція підприємства однорідна, </w:t>
      </w:r>
      <w:r w:rsidR="00023031">
        <w:rPr>
          <w:sz w:val="28"/>
          <w:szCs w:val="28"/>
          <w:lang w:val="uk-UA"/>
        </w:rPr>
        <w:t>то у процесі аналізу</w:t>
      </w:r>
      <w:r>
        <w:rPr>
          <w:sz w:val="28"/>
          <w:szCs w:val="28"/>
          <w:lang w:val="uk-UA"/>
        </w:rPr>
        <w:t xml:space="preserve"> застосовують натуральні показники (</w:t>
      </w:r>
      <w:r w:rsidR="00023031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 xml:space="preserve"> дає </w:t>
      </w:r>
      <w:r w:rsidR="00023031">
        <w:rPr>
          <w:sz w:val="28"/>
          <w:szCs w:val="28"/>
          <w:lang w:val="uk-UA"/>
        </w:rPr>
        <w:t>змогу нейтралізува</w:t>
      </w:r>
      <w:r>
        <w:rPr>
          <w:sz w:val="28"/>
          <w:szCs w:val="28"/>
          <w:lang w:val="uk-UA"/>
        </w:rPr>
        <w:t xml:space="preserve">ти вплив фактора інфляції). При </w:t>
      </w:r>
      <w:r w:rsidR="00023031">
        <w:rPr>
          <w:sz w:val="28"/>
          <w:szCs w:val="28"/>
          <w:lang w:val="uk-UA"/>
        </w:rPr>
        <w:t>поставці</w:t>
      </w:r>
      <w:r>
        <w:rPr>
          <w:sz w:val="28"/>
          <w:szCs w:val="28"/>
          <w:lang w:val="uk-UA"/>
        </w:rPr>
        <w:t xml:space="preserve"> продукції різних видів </w:t>
      </w:r>
      <w:r w:rsidR="00023031">
        <w:rPr>
          <w:sz w:val="28"/>
          <w:szCs w:val="28"/>
          <w:lang w:val="uk-UA"/>
        </w:rPr>
        <w:t xml:space="preserve">застосовують </w:t>
      </w:r>
      <w:r>
        <w:rPr>
          <w:sz w:val="28"/>
          <w:szCs w:val="28"/>
          <w:lang w:val="uk-UA"/>
        </w:rPr>
        <w:t>вартісні показники.</w:t>
      </w:r>
    </w:p>
    <w:p w:rsidR="00FE11BB" w:rsidRDefault="00FE11BB" w:rsidP="00FE11BB">
      <w:pPr>
        <w:tabs>
          <w:tab w:val="left" w:pos="993"/>
          <w:tab w:val="left" w:pos="5954"/>
          <w:tab w:val="left" w:pos="7088"/>
          <w:tab w:val="left" w:pos="8080"/>
        </w:tabs>
        <w:spacing w:line="264" w:lineRule="auto"/>
        <w:ind w:firstLine="567"/>
        <w:rPr>
          <w:sz w:val="28"/>
          <w:szCs w:val="28"/>
          <w:lang w:val="en-US"/>
        </w:rPr>
      </w:pPr>
      <w:r w:rsidRPr="00411A0B">
        <w:rPr>
          <w:i/>
          <w:sz w:val="28"/>
          <w:szCs w:val="28"/>
          <w:lang w:val="uk-UA"/>
        </w:rPr>
        <w:t xml:space="preserve">Аналіз виконання </w:t>
      </w:r>
      <w:r w:rsidR="00023031">
        <w:rPr>
          <w:i/>
          <w:sz w:val="28"/>
          <w:szCs w:val="28"/>
          <w:lang w:val="uk-UA"/>
        </w:rPr>
        <w:t>контрактів на поставку</w:t>
      </w:r>
      <w:r w:rsidRPr="00411A0B">
        <w:rPr>
          <w:i/>
          <w:sz w:val="28"/>
          <w:szCs w:val="28"/>
          <w:lang w:val="uk-UA"/>
        </w:rPr>
        <w:t xml:space="preserve"> продукції за обсягом</w:t>
      </w:r>
      <w:r w:rsidRPr="00411A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здійснюють за допомогою аналітичної таблиці. </w:t>
      </w:r>
      <w:r w:rsidRPr="00FF1026">
        <w:rPr>
          <w:sz w:val="28"/>
          <w:szCs w:val="28"/>
          <w:lang w:val="uk-UA"/>
        </w:rPr>
        <w:t>За даними таблиці вивчаються відхилення за кожним видом продукції, виявляють причини відхилень та розробляють заходи щодо їх усунення.</w:t>
      </w:r>
    </w:p>
    <w:p w:rsidR="00FE11BB" w:rsidRDefault="00FE11BB" w:rsidP="00FE11B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Загальний по підприємству обсяг </w:t>
      </w:r>
      <w:r w:rsidR="00023031">
        <w:rPr>
          <w:b w:val="0"/>
          <w:color w:val="000000"/>
          <w:sz w:val="28"/>
          <w:szCs w:val="28"/>
        </w:rPr>
        <w:t xml:space="preserve">реалізації </w:t>
      </w:r>
      <w:r>
        <w:rPr>
          <w:b w:val="0"/>
          <w:color w:val="000000"/>
          <w:sz w:val="28"/>
          <w:szCs w:val="28"/>
        </w:rPr>
        <w:t>продукції визначають за формулою:</w:t>
      </w:r>
    </w:p>
    <w:p w:rsidR="00FE11BB" w:rsidRPr="00133380" w:rsidRDefault="003C0607" w:rsidP="00FE11BB">
      <w:pPr>
        <w:spacing w:line="264" w:lineRule="auto"/>
        <w:ind w:firstLine="567"/>
        <w:jc w:val="right"/>
        <w:rPr>
          <w:sz w:val="28"/>
          <w:szCs w:val="28"/>
          <w:lang w:val="uk-UA"/>
        </w:rPr>
      </w:pPr>
      <w:r w:rsidRPr="00B227C3">
        <w:rPr>
          <w:position w:val="-28"/>
          <w:sz w:val="28"/>
          <w:szCs w:val="28"/>
          <w:lang w:val="uk-UA"/>
        </w:rPr>
        <w:object w:dxaOrig="1700" w:dyaOrig="680">
          <v:shape id="_x0000_i1027" type="#_x0000_t75" style="width:104.4pt;height:42pt" o:ole="" fillcolor="window">
            <v:imagedata r:id="rId11" o:title=""/>
          </v:shape>
          <o:OLEObject Type="Embed" ProgID="Equation.3" ShapeID="_x0000_i1027" DrawAspect="Content" ObjectID="_1743860329" r:id="rId12"/>
        </w:object>
      </w:r>
      <w:r w:rsidR="00FE11BB">
        <w:rPr>
          <w:sz w:val="28"/>
          <w:szCs w:val="28"/>
          <w:lang w:val="uk-UA"/>
        </w:rPr>
        <w:t xml:space="preserve">                                               (</w:t>
      </w:r>
      <w:r w:rsidR="00023031">
        <w:rPr>
          <w:sz w:val="28"/>
          <w:szCs w:val="28"/>
          <w:lang w:val="uk-UA"/>
        </w:rPr>
        <w:t>4</w:t>
      </w:r>
      <w:r w:rsidR="00FE11BB">
        <w:rPr>
          <w:sz w:val="28"/>
          <w:szCs w:val="28"/>
          <w:lang w:val="uk-UA"/>
        </w:rPr>
        <w:t>)</w:t>
      </w:r>
    </w:p>
    <w:p w:rsidR="00FE11BB" w:rsidRDefault="00FE11BB" w:rsidP="00FE11BB">
      <w:pPr>
        <w:spacing w:line="264" w:lineRule="auto"/>
        <w:ind w:firstLine="567"/>
        <w:rPr>
          <w:sz w:val="28"/>
          <w:szCs w:val="28"/>
          <w:lang w:val="uk-UA"/>
        </w:rPr>
      </w:pPr>
      <w:r w:rsidRPr="00133380">
        <w:rPr>
          <w:sz w:val="28"/>
          <w:szCs w:val="28"/>
          <w:lang w:val="uk-UA"/>
        </w:rPr>
        <w:t xml:space="preserve">де </w:t>
      </w:r>
      <w:proofErr w:type="spellStart"/>
      <w:r w:rsidR="00762288">
        <w:rPr>
          <w:sz w:val="28"/>
          <w:szCs w:val="28"/>
          <w:lang w:val="uk-UA"/>
        </w:rPr>
        <w:t>Р</w:t>
      </w:r>
      <w:r w:rsidRPr="00133380">
        <w:rPr>
          <w:sz w:val="28"/>
          <w:szCs w:val="28"/>
          <w:lang w:val="uk-UA"/>
        </w:rPr>
        <w:t>П</w:t>
      </w:r>
      <w:r>
        <w:rPr>
          <w:sz w:val="28"/>
          <w:szCs w:val="28"/>
          <w:vertAlign w:val="subscript"/>
          <w:lang w:val="uk-UA"/>
        </w:rPr>
        <w:t>з</w:t>
      </w:r>
      <w:proofErr w:type="spellEnd"/>
      <w:r w:rsidRPr="002364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Pr="00133380">
        <w:rPr>
          <w:sz w:val="28"/>
          <w:szCs w:val="28"/>
          <w:lang w:val="uk-UA"/>
        </w:rPr>
        <w:t xml:space="preserve"> </w:t>
      </w:r>
      <w:r w:rsidRPr="00413C92">
        <w:rPr>
          <w:sz w:val="28"/>
          <w:szCs w:val="28"/>
          <w:lang w:val="uk-UA"/>
        </w:rPr>
        <w:t>загальн</w:t>
      </w:r>
      <w:r>
        <w:rPr>
          <w:sz w:val="28"/>
          <w:szCs w:val="28"/>
          <w:lang w:val="uk-UA"/>
        </w:rPr>
        <w:t>ий</w:t>
      </w:r>
      <w:r w:rsidRPr="00413C92">
        <w:rPr>
          <w:sz w:val="28"/>
          <w:szCs w:val="28"/>
          <w:lang w:val="uk-UA"/>
        </w:rPr>
        <w:t xml:space="preserve"> </w:t>
      </w:r>
      <w:r w:rsidRPr="00477733">
        <w:rPr>
          <w:sz w:val="28"/>
          <w:szCs w:val="28"/>
          <w:lang w:val="uk-UA"/>
        </w:rPr>
        <w:t xml:space="preserve">по підприємству обсяг </w:t>
      </w:r>
      <w:r w:rsidR="00023031">
        <w:rPr>
          <w:sz w:val="28"/>
          <w:szCs w:val="28"/>
          <w:lang w:val="uk-UA"/>
        </w:rPr>
        <w:t>поставки</w:t>
      </w:r>
      <w:r w:rsidR="00762288">
        <w:rPr>
          <w:sz w:val="28"/>
          <w:szCs w:val="28"/>
          <w:lang w:val="uk-UA"/>
        </w:rPr>
        <w:t xml:space="preserve"> (реалізації) </w:t>
      </w:r>
      <w:r w:rsidRPr="00477733">
        <w:rPr>
          <w:sz w:val="28"/>
          <w:szCs w:val="28"/>
          <w:lang w:val="uk-UA"/>
        </w:rPr>
        <w:t>продукції</w:t>
      </w:r>
      <w:r>
        <w:rPr>
          <w:sz w:val="28"/>
          <w:szCs w:val="28"/>
          <w:lang w:val="uk-UA"/>
        </w:rPr>
        <w:t xml:space="preserve">, тис.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Pr="00413C92">
        <w:rPr>
          <w:sz w:val="28"/>
          <w:szCs w:val="28"/>
          <w:lang w:val="uk-UA"/>
        </w:rPr>
        <w:t>;</w:t>
      </w:r>
    </w:p>
    <w:p w:rsidR="00FE11BB" w:rsidRPr="00A5068D" w:rsidRDefault="00FE11BB" w:rsidP="00FE11BB">
      <w:pPr>
        <w:spacing w:line="264" w:lineRule="auto"/>
        <w:ind w:firstLine="567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</w:t>
      </w:r>
      <w:r>
        <w:rPr>
          <w:sz w:val="28"/>
          <w:szCs w:val="28"/>
          <w:vertAlign w:val="subscript"/>
          <w:lang w:val="uk-UA"/>
        </w:rPr>
        <w:t>і</w:t>
      </w:r>
      <w:proofErr w:type="spellEnd"/>
      <w:r>
        <w:rPr>
          <w:sz w:val="28"/>
          <w:szCs w:val="28"/>
          <w:lang w:val="uk-UA"/>
        </w:rPr>
        <w:t xml:space="preserve"> – фізичний обсяг </w:t>
      </w:r>
      <w:r w:rsidR="00023031">
        <w:rPr>
          <w:sz w:val="28"/>
          <w:szCs w:val="28"/>
          <w:lang w:val="uk-UA"/>
        </w:rPr>
        <w:t xml:space="preserve">поставки </w:t>
      </w:r>
      <w:r w:rsidR="00762288">
        <w:rPr>
          <w:sz w:val="28"/>
          <w:szCs w:val="28"/>
          <w:lang w:val="uk-UA"/>
        </w:rPr>
        <w:t xml:space="preserve">(реалізації) </w:t>
      </w:r>
      <w:r>
        <w:rPr>
          <w:sz w:val="28"/>
          <w:szCs w:val="28"/>
          <w:lang w:val="uk-UA"/>
        </w:rPr>
        <w:t>і-го виду</w:t>
      </w:r>
      <w:r w:rsidRPr="00A5068D">
        <w:rPr>
          <w:sz w:val="28"/>
          <w:szCs w:val="28"/>
          <w:lang w:val="uk-UA"/>
        </w:rPr>
        <w:t xml:space="preserve"> продукції</w:t>
      </w:r>
      <w:r>
        <w:rPr>
          <w:sz w:val="28"/>
          <w:szCs w:val="28"/>
          <w:lang w:val="uk-UA"/>
        </w:rPr>
        <w:t xml:space="preserve">, т, </w:t>
      </w:r>
      <w:proofErr w:type="spellStart"/>
      <w:r>
        <w:rPr>
          <w:sz w:val="28"/>
          <w:szCs w:val="28"/>
          <w:lang w:val="uk-UA"/>
        </w:rPr>
        <w:t>шт</w:t>
      </w:r>
      <w:proofErr w:type="spellEnd"/>
      <w:r>
        <w:rPr>
          <w:sz w:val="28"/>
          <w:szCs w:val="28"/>
          <w:lang w:val="uk-UA"/>
        </w:rPr>
        <w:t>, м</w:t>
      </w:r>
      <w:r w:rsidRPr="002364D4"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;</w:t>
      </w:r>
    </w:p>
    <w:p w:rsidR="00FE11BB" w:rsidRDefault="00FE11BB" w:rsidP="00FE11BB">
      <w:pPr>
        <w:spacing w:line="264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</w:t>
      </w:r>
      <w:r>
        <w:rPr>
          <w:sz w:val="28"/>
          <w:szCs w:val="28"/>
          <w:vertAlign w:val="subscript"/>
          <w:lang w:val="uk-UA"/>
        </w:rPr>
        <w:t>і</w:t>
      </w:r>
      <w:r w:rsidRPr="00413C92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 xml:space="preserve">ціна </w:t>
      </w:r>
      <w:r w:rsidR="00023031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>одиниц</w:t>
      </w:r>
      <w:r w:rsidR="00023031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 </w:t>
      </w:r>
      <w:r w:rsidRPr="00477733">
        <w:rPr>
          <w:sz w:val="28"/>
          <w:szCs w:val="28"/>
          <w:lang w:val="uk-UA"/>
        </w:rPr>
        <w:t>і-го виду продукції</w:t>
      </w:r>
      <w:r>
        <w:rPr>
          <w:sz w:val="28"/>
          <w:szCs w:val="28"/>
          <w:lang w:val="uk-UA"/>
        </w:rPr>
        <w:t>, грн.</w:t>
      </w:r>
    </w:p>
    <w:p w:rsidR="00FE11BB" w:rsidRPr="00413C92" w:rsidRDefault="00FE11BB" w:rsidP="00FE11BB">
      <w:pPr>
        <w:spacing w:line="264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Шляхом порівняння результатів розрахунку</w:t>
      </w:r>
      <w:r w:rsidR="00023031">
        <w:rPr>
          <w:sz w:val="28"/>
          <w:szCs w:val="28"/>
          <w:lang w:val="uk-UA"/>
        </w:rPr>
        <w:t>, отриманих</w:t>
      </w:r>
      <w:r>
        <w:rPr>
          <w:sz w:val="28"/>
          <w:szCs w:val="28"/>
          <w:lang w:val="uk-UA"/>
        </w:rPr>
        <w:t xml:space="preserve"> за формулою </w:t>
      </w:r>
      <w:r w:rsidR="00023031">
        <w:rPr>
          <w:sz w:val="28"/>
          <w:szCs w:val="28"/>
          <w:lang w:val="uk-UA"/>
        </w:rPr>
        <w:t>4,</w:t>
      </w:r>
      <w:r>
        <w:rPr>
          <w:sz w:val="28"/>
          <w:szCs w:val="28"/>
          <w:lang w:val="uk-UA"/>
        </w:rPr>
        <w:t xml:space="preserve"> фактично і за планом, формують висновок про виконання </w:t>
      </w:r>
      <w:r w:rsidR="00023031">
        <w:rPr>
          <w:sz w:val="28"/>
          <w:szCs w:val="28"/>
          <w:lang w:val="uk-UA"/>
        </w:rPr>
        <w:t xml:space="preserve">контрактів на поставку </w:t>
      </w:r>
      <w:r w:rsidRPr="00605672">
        <w:rPr>
          <w:sz w:val="28"/>
          <w:szCs w:val="28"/>
          <w:lang w:val="uk-UA"/>
        </w:rPr>
        <w:t>продукції</w:t>
      </w:r>
      <w:r>
        <w:rPr>
          <w:sz w:val="28"/>
          <w:szCs w:val="28"/>
          <w:lang w:val="uk-UA"/>
        </w:rPr>
        <w:t xml:space="preserve"> за обсягом в цілому по підприємству.</w:t>
      </w:r>
    </w:p>
    <w:p w:rsidR="00FE11BB" w:rsidRPr="007D14F2" w:rsidRDefault="00FE11BB" w:rsidP="00FE11B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Наступним етапом аналізу є </w:t>
      </w:r>
      <w:r w:rsidRPr="00D95AC5">
        <w:rPr>
          <w:b w:val="0"/>
          <w:i/>
          <w:color w:val="000000"/>
          <w:sz w:val="28"/>
          <w:szCs w:val="28"/>
        </w:rPr>
        <w:t xml:space="preserve">дослідження виконання </w:t>
      </w:r>
      <w:r w:rsidR="00023031" w:rsidRPr="00023031">
        <w:rPr>
          <w:b w:val="0"/>
          <w:i/>
          <w:sz w:val="28"/>
          <w:szCs w:val="28"/>
        </w:rPr>
        <w:t>контрактів на поставку</w:t>
      </w:r>
      <w:r w:rsidR="00023031" w:rsidRPr="00411A0B">
        <w:rPr>
          <w:i/>
          <w:sz w:val="28"/>
          <w:szCs w:val="28"/>
        </w:rPr>
        <w:t xml:space="preserve"> </w:t>
      </w:r>
      <w:r>
        <w:rPr>
          <w:b w:val="0"/>
          <w:i/>
          <w:color w:val="000000"/>
          <w:sz w:val="28"/>
          <w:szCs w:val="28"/>
        </w:rPr>
        <w:t>продукції</w:t>
      </w:r>
      <w:r w:rsidRPr="00D95AC5">
        <w:rPr>
          <w:b w:val="0"/>
          <w:i/>
          <w:color w:val="000000"/>
          <w:sz w:val="28"/>
          <w:szCs w:val="28"/>
        </w:rPr>
        <w:t xml:space="preserve"> за асортиментом</w:t>
      </w:r>
      <w:r>
        <w:rPr>
          <w:b w:val="0"/>
          <w:color w:val="000000"/>
          <w:sz w:val="28"/>
          <w:szCs w:val="28"/>
        </w:rPr>
        <w:t xml:space="preserve">. </w:t>
      </w:r>
      <w:r w:rsidRPr="003A16BE">
        <w:rPr>
          <w:b w:val="0"/>
          <w:color w:val="000000"/>
          <w:sz w:val="28"/>
          <w:szCs w:val="28"/>
        </w:rPr>
        <w:t xml:space="preserve">Розрахунок </w:t>
      </w:r>
      <w:r>
        <w:rPr>
          <w:b w:val="0"/>
          <w:color w:val="000000"/>
          <w:sz w:val="28"/>
          <w:szCs w:val="28"/>
        </w:rPr>
        <w:t xml:space="preserve">проводять за </w:t>
      </w:r>
      <w:r w:rsidRPr="007D14F2">
        <w:rPr>
          <w:b w:val="0"/>
          <w:color w:val="000000"/>
          <w:sz w:val="28"/>
          <w:szCs w:val="28"/>
        </w:rPr>
        <w:t>«спос</w:t>
      </w:r>
      <w:r>
        <w:rPr>
          <w:b w:val="0"/>
          <w:color w:val="000000"/>
          <w:sz w:val="28"/>
          <w:szCs w:val="28"/>
        </w:rPr>
        <w:t>обом</w:t>
      </w:r>
      <w:r w:rsidRPr="007D14F2">
        <w:rPr>
          <w:b w:val="0"/>
          <w:color w:val="000000"/>
          <w:sz w:val="28"/>
          <w:szCs w:val="28"/>
        </w:rPr>
        <w:t xml:space="preserve"> меншого числа». Його суть полягає у виборі меншо</w:t>
      </w:r>
      <w:r>
        <w:rPr>
          <w:b w:val="0"/>
          <w:color w:val="000000"/>
          <w:sz w:val="28"/>
          <w:szCs w:val="28"/>
        </w:rPr>
        <w:t>го</w:t>
      </w:r>
      <w:r w:rsidRPr="007D14F2">
        <w:rPr>
          <w:b w:val="0"/>
          <w:color w:val="000000"/>
          <w:sz w:val="28"/>
          <w:szCs w:val="28"/>
        </w:rPr>
        <w:t xml:space="preserve"> із двох </w:t>
      </w:r>
      <w:r>
        <w:rPr>
          <w:b w:val="0"/>
          <w:color w:val="000000"/>
          <w:sz w:val="28"/>
          <w:szCs w:val="28"/>
        </w:rPr>
        <w:t>(планового і фактичного) значення. Розрахунки проводять в аналітичній таблиці.</w:t>
      </w:r>
    </w:p>
    <w:p w:rsidR="00FE11BB" w:rsidRPr="007D14F2" w:rsidRDefault="00FE11BB" w:rsidP="00FE11B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 w:rsidRPr="007D14F2">
        <w:rPr>
          <w:b w:val="0"/>
          <w:sz w:val="28"/>
          <w:szCs w:val="28"/>
        </w:rPr>
        <w:t>Під час</w:t>
      </w:r>
      <w:r>
        <w:rPr>
          <w:b w:val="0"/>
          <w:sz w:val="28"/>
          <w:szCs w:val="28"/>
        </w:rPr>
        <w:t xml:space="preserve"> аналізу асортименту продукції </w:t>
      </w:r>
      <w:r w:rsidRPr="007D14F2">
        <w:rPr>
          <w:b w:val="0"/>
          <w:sz w:val="28"/>
          <w:szCs w:val="28"/>
        </w:rPr>
        <w:t>врахову</w:t>
      </w:r>
      <w:r>
        <w:rPr>
          <w:b w:val="0"/>
          <w:sz w:val="28"/>
          <w:szCs w:val="28"/>
        </w:rPr>
        <w:t>ють</w:t>
      </w:r>
      <w:r w:rsidRPr="007D14F2">
        <w:rPr>
          <w:b w:val="0"/>
          <w:sz w:val="28"/>
          <w:szCs w:val="28"/>
        </w:rPr>
        <w:t xml:space="preserve">, наскільки </w:t>
      </w:r>
      <w:r>
        <w:rPr>
          <w:b w:val="0"/>
          <w:sz w:val="28"/>
          <w:szCs w:val="28"/>
        </w:rPr>
        <w:t>даний</w:t>
      </w:r>
      <w:r w:rsidRPr="007D14F2">
        <w:rPr>
          <w:b w:val="0"/>
          <w:sz w:val="28"/>
          <w:szCs w:val="28"/>
        </w:rPr>
        <w:t xml:space="preserve"> асортимент є традиційним, які нові види </w:t>
      </w:r>
      <w:r>
        <w:rPr>
          <w:b w:val="0"/>
          <w:sz w:val="28"/>
          <w:szCs w:val="28"/>
        </w:rPr>
        <w:t>продукції</w:t>
      </w:r>
      <w:r w:rsidRPr="007D14F2">
        <w:rPr>
          <w:b w:val="0"/>
          <w:sz w:val="28"/>
          <w:szCs w:val="28"/>
        </w:rPr>
        <w:t xml:space="preserve"> </w:t>
      </w:r>
      <w:r w:rsidR="00023031">
        <w:rPr>
          <w:b w:val="0"/>
          <w:sz w:val="28"/>
          <w:szCs w:val="28"/>
        </w:rPr>
        <w:t>поставлено</w:t>
      </w:r>
      <w:r w:rsidRPr="007D14F2">
        <w:rPr>
          <w:b w:val="0"/>
          <w:sz w:val="28"/>
          <w:szCs w:val="28"/>
        </w:rPr>
        <w:t>.</w:t>
      </w:r>
    </w:p>
    <w:p w:rsidR="00FE11BB" w:rsidRPr="007D14F2" w:rsidRDefault="00FE11BB" w:rsidP="00FE11B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 w:rsidRPr="007D14F2">
        <w:rPr>
          <w:b w:val="0"/>
          <w:sz w:val="28"/>
          <w:szCs w:val="28"/>
        </w:rPr>
        <w:t xml:space="preserve">Корисним для оцінки асортименту є розрахунок допоміжних показників </w:t>
      </w:r>
      <w:r>
        <w:rPr>
          <w:b w:val="0"/>
          <w:sz w:val="28"/>
          <w:szCs w:val="28"/>
        </w:rPr>
        <w:t>–</w:t>
      </w:r>
      <w:r w:rsidRPr="007D14F2">
        <w:rPr>
          <w:b w:val="0"/>
          <w:sz w:val="28"/>
          <w:szCs w:val="28"/>
        </w:rPr>
        <w:t xml:space="preserve"> </w:t>
      </w:r>
      <w:r w:rsidRPr="0044742B">
        <w:rPr>
          <w:b w:val="0"/>
          <w:sz w:val="28"/>
          <w:szCs w:val="28"/>
        </w:rPr>
        <w:t xml:space="preserve">кількості застарілих зразків </w:t>
      </w:r>
      <w:r w:rsidR="00023031">
        <w:rPr>
          <w:b w:val="0"/>
          <w:sz w:val="28"/>
          <w:szCs w:val="28"/>
        </w:rPr>
        <w:t xml:space="preserve">поставленої </w:t>
      </w:r>
      <w:r w:rsidRPr="0044742B">
        <w:rPr>
          <w:b w:val="0"/>
          <w:sz w:val="28"/>
          <w:szCs w:val="28"/>
        </w:rPr>
        <w:t>продукції</w:t>
      </w:r>
      <w:r w:rsidRPr="007D14F2">
        <w:rPr>
          <w:b w:val="0"/>
          <w:sz w:val="28"/>
          <w:szCs w:val="28"/>
        </w:rPr>
        <w:t xml:space="preserve"> та відповідної частки обсягу товарної продукції. </w:t>
      </w:r>
      <w:r>
        <w:rPr>
          <w:b w:val="0"/>
          <w:sz w:val="28"/>
          <w:szCs w:val="28"/>
        </w:rPr>
        <w:t>При цьому</w:t>
      </w:r>
      <w:r w:rsidRPr="007D14F2">
        <w:rPr>
          <w:b w:val="0"/>
          <w:sz w:val="28"/>
          <w:szCs w:val="28"/>
        </w:rPr>
        <w:t xml:space="preserve"> з’яс</w:t>
      </w:r>
      <w:r>
        <w:rPr>
          <w:b w:val="0"/>
          <w:sz w:val="28"/>
          <w:szCs w:val="28"/>
        </w:rPr>
        <w:t>овують</w:t>
      </w:r>
      <w:r w:rsidRPr="007D14F2">
        <w:rPr>
          <w:b w:val="0"/>
          <w:sz w:val="28"/>
          <w:szCs w:val="28"/>
        </w:rPr>
        <w:t xml:space="preserve"> пр</w:t>
      </w:r>
      <w:r>
        <w:rPr>
          <w:b w:val="0"/>
          <w:sz w:val="28"/>
          <w:szCs w:val="28"/>
        </w:rPr>
        <w:t>ичини такого стану</w:t>
      </w:r>
      <w:r w:rsidRPr="007D14F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і</w:t>
      </w:r>
      <w:r w:rsidRPr="007D14F2">
        <w:rPr>
          <w:b w:val="0"/>
          <w:sz w:val="28"/>
          <w:szCs w:val="28"/>
        </w:rPr>
        <w:t xml:space="preserve"> розроб</w:t>
      </w:r>
      <w:r>
        <w:rPr>
          <w:b w:val="0"/>
          <w:sz w:val="28"/>
          <w:szCs w:val="28"/>
        </w:rPr>
        <w:t>ляють</w:t>
      </w:r>
      <w:r w:rsidRPr="007D14F2">
        <w:rPr>
          <w:b w:val="0"/>
          <w:sz w:val="28"/>
          <w:szCs w:val="28"/>
        </w:rPr>
        <w:t xml:space="preserve"> рекомендації з метою поліпшення асортиментної </w:t>
      </w:r>
      <w:r w:rsidR="00023031">
        <w:rPr>
          <w:b w:val="0"/>
          <w:sz w:val="28"/>
          <w:szCs w:val="28"/>
        </w:rPr>
        <w:t>політики</w:t>
      </w:r>
      <w:r>
        <w:rPr>
          <w:b w:val="0"/>
          <w:sz w:val="28"/>
          <w:szCs w:val="28"/>
        </w:rPr>
        <w:t xml:space="preserve"> на підприємстві</w:t>
      </w:r>
      <w:r w:rsidRPr="007D14F2">
        <w:rPr>
          <w:b w:val="0"/>
          <w:sz w:val="28"/>
          <w:szCs w:val="28"/>
        </w:rPr>
        <w:t>.</w:t>
      </w:r>
    </w:p>
    <w:p w:rsidR="00FE11BB" w:rsidRPr="00290457" w:rsidRDefault="00FE11BB" w:rsidP="00FE11BB">
      <w:pPr>
        <w:spacing w:line="264" w:lineRule="auto"/>
        <w:ind w:firstLine="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Рівень виконання </w:t>
      </w:r>
      <w:r w:rsidR="00023031" w:rsidRPr="00023031">
        <w:rPr>
          <w:sz w:val="28"/>
          <w:szCs w:val="28"/>
          <w:lang w:val="uk-UA"/>
        </w:rPr>
        <w:t xml:space="preserve">контрактів на поставку </w:t>
      </w:r>
      <w:proofErr w:type="spellStart"/>
      <w:r w:rsidR="00023031" w:rsidRPr="00023031">
        <w:rPr>
          <w:color w:val="000000"/>
          <w:sz w:val="28"/>
          <w:szCs w:val="28"/>
        </w:rPr>
        <w:t>продукції</w:t>
      </w:r>
      <w:proofErr w:type="spellEnd"/>
      <w:r w:rsidR="0002303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значною мірою залежить від р</w:t>
      </w:r>
      <w:r w:rsidRPr="00290457">
        <w:rPr>
          <w:color w:val="000000"/>
          <w:sz w:val="28"/>
          <w:szCs w:val="28"/>
          <w:lang w:val="uk-UA"/>
        </w:rPr>
        <w:t>итмічн</w:t>
      </w:r>
      <w:r>
        <w:rPr>
          <w:color w:val="000000"/>
          <w:sz w:val="28"/>
          <w:szCs w:val="28"/>
          <w:lang w:val="uk-UA"/>
        </w:rPr>
        <w:t>о</w:t>
      </w:r>
      <w:r w:rsidRPr="00290457">
        <w:rPr>
          <w:color w:val="000000"/>
          <w:sz w:val="28"/>
          <w:szCs w:val="28"/>
          <w:lang w:val="uk-UA"/>
        </w:rPr>
        <w:t>ст</w:t>
      </w:r>
      <w:r>
        <w:rPr>
          <w:color w:val="000000"/>
          <w:sz w:val="28"/>
          <w:szCs w:val="28"/>
          <w:lang w:val="uk-UA"/>
        </w:rPr>
        <w:t>і</w:t>
      </w:r>
      <w:r w:rsidRPr="00290457">
        <w:rPr>
          <w:color w:val="000000"/>
          <w:sz w:val="28"/>
          <w:szCs w:val="28"/>
          <w:lang w:val="uk-UA"/>
        </w:rPr>
        <w:t xml:space="preserve"> </w:t>
      </w:r>
      <w:r w:rsidR="00023031">
        <w:rPr>
          <w:color w:val="000000"/>
          <w:sz w:val="28"/>
          <w:szCs w:val="28"/>
          <w:lang w:val="uk-UA"/>
        </w:rPr>
        <w:t>поставок</w:t>
      </w:r>
      <w:r w:rsidRPr="00290457">
        <w:rPr>
          <w:color w:val="000000"/>
          <w:sz w:val="28"/>
          <w:szCs w:val="28"/>
          <w:lang w:val="uk-UA"/>
        </w:rPr>
        <w:t>.</w:t>
      </w:r>
    </w:p>
    <w:p w:rsidR="00FE11BB" w:rsidRDefault="00FE11BB" w:rsidP="00FE11BB">
      <w:pPr>
        <w:spacing w:line="264" w:lineRule="auto"/>
        <w:ind w:firstLine="567"/>
        <w:rPr>
          <w:color w:val="000000"/>
          <w:spacing w:val="-4"/>
          <w:sz w:val="28"/>
          <w:szCs w:val="28"/>
          <w:lang w:val="uk-UA"/>
        </w:rPr>
      </w:pPr>
      <w:r w:rsidRPr="00D95AC5">
        <w:rPr>
          <w:i/>
          <w:color w:val="000000"/>
          <w:sz w:val="28"/>
          <w:szCs w:val="28"/>
          <w:lang w:val="uk-UA"/>
        </w:rPr>
        <w:t>Аналіз ритмічності</w:t>
      </w:r>
      <w:r w:rsidRPr="007D14F2">
        <w:rPr>
          <w:color w:val="000000"/>
          <w:sz w:val="28"/>
          <w:szCs w:val="28"/>
          <w:lang w:val="uk-UA"/>
        </w:rPr>
        <w:t xml:space="preserve"> </w:t>
      </w:r>
      <w:r w:rsidR="00A91987" w:rsidRPr="00A91987">
        <w:rPr>
          <w:i/>
          <w:color w:val="000000"/>
          <w:sz w:val="28"/>
          <w:szCs w:val="28"/>
          <w:lang w:val="uk-UA"/>
        </w:rPr>
        <w:t xml:space="preserve">поставок </w:t>
      </w:r>
      <w:r>
        <w:rPr>
          <w:color w:val="000000"/>
          <w:sz w:val="28"/>
          <w:szCs w:val="28"/>
          <w:lang w:val="uk-UA"/>
        </w:rPr>
        <w:t>здійснюють, як правило,</w:t>
      </w:r>
      <w:r w:rsidRPr="007D14F2">
        <w:rPr>
          <w:color w:val="000000"/>
          <w:sz w:val="28"/>
          <w:szCs w:val="28"/>
          <w:lang w:val="uk-UA"/>
        </w:rPr>
        <w:t xml:space="preserve"> з</w:t>
      </w:r>
      <w:r>
        <w:rPr>
          <w:color w:val="000000"/>
          <w:sz w:val="28"/>
          <w:szCs w:val="28"/>
          <w:lang w:val="uk-UA"/>
        </w:rPr>
        <w:t xml:space="preserve">а </w:t>
      </w:r>
      <w:r w:rsidR="005560C6">
        <w:rPr>
          <w:color w:val="000000"/>
          <w:sz w:val="28"/>
          <w:szCs w:val="28"/>
          <w:lang w:val="uk-UA"/>
        </w:rPr>
        <w:t>допомогою</w:t>
      </w:r>
      <w:r w:rsidRPr="007D14F2">
        <w:rPr>
          <w:color w:val="000000"/>
          <w:sz w:val="28"/>
          <w:szCs w:val="28"/>
          <w:lang w:val="uk-UA"/>
        </w:rPr>
        <w:t xml:space="preserve"> </w:t>
      </w:r>
      <w:r w:rsidRPr="007D14F2">
        <w:rPr>
          <w:color w:val="000000"/>
          <w:spacing w:val="-4"/>
          <w:sz w:val="28"/>
          <w:szCs w:val="28"/>
          <w:lang w:val="uk-UA"/>
        </w:rPr>
        <w:t>таблиц</w:t>
      </w:r>
      <w:r w:rsidR="005560C6">
        <w:rPr>
          <w:color w:val="000000"/>
          <w:spacing w:val="-4"/>
          <w:sz w:val="28"/>
          <w:szCs w:val="28"/>
          <w:lang w:val="uk-UA"/>
        </w:rPr>
        <w:t>і</w:t>
      </w:r>
      <w:r w:rsidRPr="007D14F2">
        <w:rPr>
          <w:color w:val="000000"/>
          <w:spacing w:val="-4"/>
          <w:sz w:val="28"/>
          <w:szCs w:val="28"/>
          <w:lang w:val="uk-UA"/>
        </w:rPr>
        <w:t xml:space="preserve">, </w:t>
      </w:r>
      <w:r w:rsidR="005560C6">
        <w:rPr>
          <w:color w:val="000000"/>
          <w:spacing w:val="-4"/>
          <w:sz w:val="28"/>
          <w:szCs w:val="28"/>
          <w:lang w:val="uk-UA"/>
        </w:rPr>
        <w:t>в якій</w:t>
      </w:r>
      <w:r w:rsidRPr="007D14F2">
        <w:rPr>
          <w:color w:val="000000"/>
          <w:spacing w:val="-4"/>
          <w:sz w:val="28"/>
          <w:szCs w:val="28"/>
          <w:lang w:val="uk-UA"/>
        </w:rPr>
        <w:t xml:space="preserve"> зазначають відповідні обсяги </w:t>
      </w:r>
      <w:r w:rsidR="005560C6">
        <w:rPr>
          <w:color w:val="000000"/>
          <w:spacing w:val="-4"/>
          <w:sz w:val="28"/>
          <w:szCs w:val="28"/>
          <w:lang w:val="uk-UA"/>
        </w:rPr>
        <w:t>поставок</w:t>
      </w:r>
      <w:r w:rsidRPr="007D14F2">
        <w:rPr>
          <w:color w:val="000000"/>
          <w:spacing w:val="-4"/>
          <w:sz w:val="28"/>
          <w:szCs w:val="28"/>
          <w:lang w:val="uk-UA"/>
        </w:rPr>
        <w:t xml:space="preserve"> за місяць у розрізі декад</w:t>
      </w:r>
      <w:r>
        <w:rPr>
          <w:color w:val="000000"/>
          <w:spacing w:val="-4"/>
          <w:sz w:val="28"/>
          <w:szCs w:val="28"/>
          <w:lang w:val="uk-UA"/>
        </w:rPr>
        <w:t xml:space="preserve">. Дослідження ритмічності </w:t>
      </w:r>
      <w:r w:rsidR="005560C6">
        <w:rPr>
          <w:color w:val="000000"/>
          <w:spacing w:val="-4"/>
          <w:sz w:val="28"/>
          <w:szCs w:val="28"/>
          <w:lang w:val="uk-UA"/>
        </w:rPr>
        <w:t>поставок продукції</w:t>
      </w:r>
      <w:r>
        <w:rPr>
          <w:color w:val="000000"/>
          <w:spacing w:val="-4"/>
          <w:sz w:val="28"/>
          <w:szCs w:val="28"/>
          <w:lang w:val="uk-UA"/>
        </w:rPr>
        <w:t xml:space="preserve"> провод</w:t>
      </w:r>
      <w:r w:rsidR="005560C6">
        <w:rPr>
          <w:color w:val="000000"/>
          <w:spacing w:val="-4"/>
          <w:sz w:val="28"/>
          <w:szCs w:val="28"/>
          <w:lang w:val="uk-UA"/>
        </w:rPr>
        <w:t>ять</w:t>
      </w:r>
      <w:r>
        <w:rPr>
          <w:color w:val="000000"/>
          <w:spacing w:val="-4"/>
          <w:sz w:val="28"/>
          <w:szCs w:val="28"/>
          <w:lang w:val="uk-UA"/>
        </w:rPr>
        <w:t xml:space="preserve"> як </w:t>
      </w:r>
      <w:r w:rsidR="005560C6">
        <w:rPr>
          <w:color w:val="000000"/>
          <w:spacing w:val="-4"/>
          <w:sz w:val="28"/>
          <w:szCs w:val="28"/>
          <w:lang w:val="uk-UA"/>
        </w:rPr>
        <w:t>загалом по</w:t>
      </w:r>
      <w:r>
        <w:rPr>
          <w:color w:val="000000"/>
          <w:spacing w:val="-4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  <w:lang w:val="uk-UA"/>
        </w:rPr>
        <w:t>попідприємству</w:t>
      </w:r>
      <w:proofErr w:type="spellEnd"/>
      <w:r>
        <w:rPr>
          <w:color w:val="000000"/>
          <w:spacing w:val="-4"/>
          <w:sz w:val="28"/>
          <w:szCs w:val="28"/>
          <w:lang w:val="uk-UA"/>
        </w:rPr>
        <w:t xml:space="preserve"> (для чого використовуються вартісні показники), так і в розрізі окремих видів продукції (</w:t>
      </w:r>
      <w:r w:rsidR="005560C6">
        <w:rPr>
          <w:color w:val="000000"/>
          <w:spacing w:val="-4"/>
          <w:sz w:val="28"/>
          <w:szCs w:val="28"/>
          <w:lang w:val="uk-UA"/>
        </w:rPr>
        <w:t>для чого</w:t>
      </w:r>
      <w:r>
        <w:rPr>
          <w:color w:val="000000"/>
          <w:spacing w:val="-4"/>
          <w:sz w:val="28"/>
          <w:szCs w:val="28"/>
          <w:lang w:val="uk-UA"/>
        </w:rPr>
        <w:t xml:space="preserve"> застосовуються натуральні показники). Методика аналізу – за «</w:t>
      </w:r>
      <w:r w:rsidRPr="00285191">
        <w:rPr>
          <w:color w:val="000000"/>
          <w:spacing w:val="-4"/>
          <w:sz w:val="28"/>
          <w:szCs w:val="28"/>
          <w:lang w:val="uk-UA"/>
        </w:rPr>
        <w:t>способом меншого числа</w:t>
      </w:r>
      <w:r>
        <w:rPr>
          <w:color w:val="000000"/>
          <w:spacing w:val="-4"/>
          <w:sz w:val="28"/>
          <w:szCs w:val="28"/>
          <w:lang w:val="uk-UA"/>
        </w:rPr>
        <w:t>».</w:t>
      </w:r>
    </w:p>
    <w:p w:rsidR="00FE11BB" w:rsidRPr="00290457" w:rsidRDefault="005560C6" w:rsidP="00FE11BB">
      <w:pPr>
        <w:tabs>
          <w:tab w:val="left" w:pos="993"/>
          <w:tab w:val="left" w:pos="5954"/>
          <w:tab w:val="left" w:pos="7088"/>
          <w:tab w:val="left" w:pos="8080"/>
        </w:tabs>
        <w:spacing w:line="264" w:lineRule="auto"/>
        <w:ind w:firstLine="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 процесі аналізу</w:t>
      </w:r>
      <w:r w:rsidR="00FE11BB" w:rsidRPr="00290457">
        <w:rPr>
          <w:color w:val="000000"/>
          <w:sz w:val="28"/>
          <w:szCs w:val="28"/>
          <w:lang w:val="uk-UA"/>
        </w:rPr>
        <w:t xml:space="preserve"> ритмічності </w:t>
      </w:r>
      <w:r>
        <w:rPr>
          <w:color w:val="000000"/>
          <w:sz w:val="28"/>
          <w:szCs w:val="28"/>
          <w:lang w:val="uk-UA"/>
        </w:rPr>
        <w:t>поставок продукції</w:t>
      </w:r>
      <w:r w:rsidR="00FE11BB" w:rsidRPr="0029045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вивчають</w:t>
      </w:r>
      <w:r w:rsidR="00FE11BB" w:rsidRPr="00290457">
        <w:rPr>
          <w:color w:val="000000"/>
          <w:sz w:val="28"/>
          <w:szCs w:val="28"/>
          <w:lang w:val="uk-UA"/>
        </w:rPr>
        <w:t xml:space="preserve"> основн</w:t>
      </w:r>
      <w:r>
        <w:rPr>
          <w:color w:val="000000"/>
          <w:sz w:val="28"/>
          <w:szCs w:val="28"/>
          <w:lang w:val="uk-UA"/>
        </w:rPr>
        <w:t>і</w:t>
      </w:r>
      <w:r w:rsidR="00FE11BB" w:rsidRPr="00290457">
        <w:rPr>
          <w:color w:val="000000"/>
          <w:sz w:val="28"/>
          <w:szCs w:val="28"/>
          <w:lang w:val="uk-UA"/>
        </w:rPr>
        <w:t xml:space="preserve"> чинник</w:t>
      </w:r>
      <w:r>
        <w:rPr>
          <w:color w:val="000000"/>
          <w:sz w:val="28"/>
          <w:szCs w:val="28"/>
          <w:lang w:val="uk-UA"/>
        </w:rPr>
        <w:t>и</w:t>
      </w:r>
      <w:r w:rsidR="00FE11BB" w:rsidRPr="00290457">
        <w:rPr>
          <w:color w:val="000000"/>
          <w:sz w:val="28"/>
          <w:szCs w:val="28"/>
          <w:lang w:val="uk-UA"/>
        </w:rPr>
        <w:t>, які зумов</w:t>
      </w:r>
      <w:r w:rsidR="00FE11BB">
        <w:rPr>
          <w:color w:val="000000"/>
          <w:sz w:val="28"/>
          <w:szCs w:val="28"/>
          <w:lang w:val="uk-UA"/>
        </w:rPr>
        <w:t>и</w:t>
      </w:r>
      <w:r w:rsidR="00FE11BB" w:rsidRPr="00290457">
        <w:rPr>
          <w:color w:val="000000"/>
          <w:sz w:val="28"/>
          <w:szCs w:val="28"/>
          <w:lang w:val="uk-UA"/>
        </w:rPr>
        <w:t>ли порушення ритму</w:t>
      </w:r>
      <w:r>
        <w:rPr>
          <w:color w:val="000000"/>
          <w:sz w:val="28"/>
          <w:szCs w:val="28"/>
          <w:lang w:val="uk-UA"/>
        </w:rPr>
        <w:t xml:space="preserve"> поставок</w:t>
      </w:r>
      <w:r w:rsidR="00FE11BB">
        <w:rPr>
          <w:color w:val="000000"/>
          <w:sz w:val="28"/>
          <w:szCs w:val="28"/>
          <w:lang w:val="uk-UA"/>
        </w:rPr>
        <w:t>, та розробляють заходи щодо нейтралізації цього впливу.</w:t>
      </w:r>
    </w:p>
    <w:p w:rsidR="00FE11BB" w:rsidRPr="007D14F2" w:rsidRDefault="005560C6" w:rsidP="00FE11B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>З метою виявлення тенденцій, а також прогнозних параметрів процесу реалізації продукції</w:t>
      </w:r>
      <w:r w:rsidR="00FE11BB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>проводять аналіз</w:t>
      </w:r>
      <w:r w:rsidR="00FE11BB" w:rsidRPr="007D14F2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i/>
          <w:color w:val="000000"/>
          <w:sz w:val="28"/>
          <w:szCs w:val="28"/>
        </w:rPr>
        <w:t>реалізації</w:t>
      </w:r>
      <w:r w:rsidR="00FE11BB">
        <w:rPr>
          <w:b w:val="0"/>
          <w:i/>
          <w:color w:val="000000"/>
          <w:sz w:val="28"/>
          <w:szCs w:val="28"/>
        </w:rPr>
        <w:t xml:space="preserve"> </w:t>
      </w:r>
      <w:r w:rsidR="00FE11BB" w:rsidRPr="002A64EF">
        <w:rPr>
          <w:b w:val="0"/>
          <w:i/>
          <w:color w:val="000000"/>
          <w:sz w:val="28"/>
          <w:szCs w:val="28"/>
        </w:rPr>
        <w:t>продукції</w:t>
      </w:r>
      <w:r w:rsidR="00FE11BB" w:rsidRPr="002A64EF">
        <w:rPr>
          <w:b w:val="0"/>
          <w:color w:val="000000"/>
          <w:sz w:val="28"/>
          <w:szCs w:val="28"/>
        </w:rPr>
        <w:t xml:space="preserve"> </w:t>
      </w:r>
      <w:r w:rsidR="00FE11BB" w:rsidRPr="007D14F2">
        <w:rPr>
          <w:b w:val="0"/>
          <w:color w:val="000000"/>
          <w:sz w:val="28"/>
          <w:szCs w:val="28"/>
        </w:rPr>
        <w:t>за попередні ро</w:t>
      </w:r>
      <w:r w:rsidR="00FE11BB" w:rsidRPr="007D14F2">
        <w:rPr>
          <w:b w:val="0"/>
          <w:color w:val="000000"/>
          <w:spacing w:val="4"/>
          <w:sz w:val="28"/>
          <w:szCs w:val="28"/>
        </w:rPr>
        <w:t>ки</w:t>
      </w:r>
      <w:r>
        <w:rPr>
          <w:b w:val="0"/>
          <w:color w:val="000000"/>
          <w:spacing w:val="4"/>
          <w:sz w:val="28"/>
          <w:szCs w:val="28"/>
        </w:rPr>
        <w:t xml:space="preserve"> (в </w:t>
      </w:r>
      <w:r w:rsidRPr="002A64EF">
        <w:rPr>
          <w:b w:val="0"/>
          <w:i/>
          <w:color w:val="000000"/>
          <w:sz w:val="28"/>
          <w:szCs w:val="28"/>
        </w:rPr>
        <w:t>динамі</w:t>
      </w:r>
      <w:r>
        <w:rPr>
          <w:b w:val="0"/>
          <w:i/>
          <w:color w:val="000000"/>
          <w:sz w:val="28"/>
          <w:szCs w:val="28"/>
        </w:rPr>
        <w:t>ці)</w:t>
      </w:r>
      <w:r w:rsidR="00FE11BB" w:rsidRPr="007D14F2">
        <w:rPr>
          <w:b w:val="0"/>
          <w:color w:val="000000"/>
          <w:spacing w:val="4"/>
          <w:sz w:val="28"/>
          <w:szCs w:val="28"/>
        </w:rPr>
        <w:t xml:space="preserve">. </w:t>
      </w:r>
      <w:r>
        <w:rPr>
          <w:b w:val="0"/>
          <w:color w:val="000000"/>
          <w:spacing w:val="4"/>
          <w:sz w:val="28"/>
          <w:szCs w:val="28"/>
        </w:rPr>
        <w:t>Для чого</w:t>
      </w:r>
      <w:r w:rsidR="00FE11BB" w:rsidRPr="007D14F2">
        <w:rPr>
          <w:b w:val="0"/>
          <w:color w:val="000000"/>
          <w:spacing w:val="4"/>
          <w:sz w:val="28"/>
          <w:szCs w:val="28"/>
        </w:rPr>
        <w:t xml:space="preserve"> </w:t>
      </w:r>
      <w:r>
        <w:rPr>
          <w:b w:val="0"/>
          <w:color w:val="000000"/>
          <w:spacing w:val="4"/>
          <w:sz w:val="28"/>
          <w:szCs w:val="28"/>
        </w:rPr>
        <w:t>можуть застосовуватися</w:t>
      </w:r>
      <w:r w:rsidR="00FE11BB" w:rsidRPr="007D14F2">
        <w:rPr>
          <w:b w:val="0"/>
          <w:color w:val="000000"/>
          <w:spacing w:val="4"/>
          <w:sz w:val="28"/>
          <w:szCs w:val="28"/>
        </w:rPr>
        <w:t xml:space="preserve"> натуральн</w:t>
      </w:r>
      <w:r>
        <w:rPr>
          <w:b w:val="0"/>
          <w:color w:val="000000"/>
          <w:spacing w:val="4"/>
          <w:sz w:val="28"/>
          <w:szCs w:val="28"/>
        </w:rPr>
        <w:t>і</w:t>
      </w:r>
      <w:r w:rsidR="00FE11BB" w:rsidRPr="007D14F2">
        <w:rPr>
          <w:b w:val="0"/>
          <w:color w:val="000000"/>
          <w:spacing w:val="4"/>
          <w:sz w:val="28"/>
          <w:szCs w:val="28"/>
        </w:rPr>
        <w:t xml:space="preserve"> </w:t>
      </w:r>
      <w:r>
        <w:rPr>
          <w:b w:val="0"/>
          <w:color w:val="000000"/>
          <w:spacing w:val="4"/>
          <w:sz w:val="28"/>
          <w:szCs w:val="28"/>
        </w:rPr>
        <w:t xml:space="preserve">показники, що </w:t>
      </w:r>
      <w:r w:rsidR="00FE11BB" w:rsidRPr="007D14F2">
        <w:rPr>
          <w:b w:val="0"/>
          <w:color w:val="000000"/>
          <w:spacing w:val="4"/>
          <w:sz w:val="28"/>
          <w:szCs w:val="28"/>
        </w:rPr>
        <w:t xml:space="preserve">нейтралізує вплив інфляції. Якщо </w:t>
      </w:r>
      <w:r w:rsidRPr="007D14F2">
        <w:rPr>
          <w:b w:val="0"/>
          <w:color w:val="000000"/>
          <w:spacing w:val="4"/>
          <w:sz w:val="28"/>
          <w:szCs w:val="28"/>
        </w:rPr>
        <w:t>натуральн</w:t>
      </w:r>
      <w:r>
        <w:rPr>
          <w:b w:val="0"/>
          <w:color w:val="000000"/>
          <w:spacing w:val="4"/>
          <w:sz w:val="28"/>
          <w:szCs w:val="28"/>
        </w:rPr>
        <w:t>і</w:t>
      </w:r>
      <w:r w:rsidRPr="007D14F2">
        <w:rPr>
          <w:b w:val="0"/>
          <w:color w:val="000000"/>
          <w:spacing w:val="4"/>
          <w:sz w:val="28"/>
          <w:szCs w:val="28"/>
        </w:rPr>
        <w:t xml:space="preserve"> </w:t>
      </w:r>
      <w:r>
        <w:rPr>
          <w:b w:val="0"/>
          <w:color w:val="000000"/>
          <w:spacing w:val="4"/>
          <w:sz w:val="28"/>
          <w:szCs w:val="28"/>
        </w:rPr>
        <w:t>показники</w:t>
      </w:r>
      <w:r w:rsidRPr="007D14F2">
        <w:rPr>
          <w:b w:val="0"/>
          <w:color w:val="000000"/>
          <w:spacing w:val="4"/>
          <w:sz w:val="28"/>
          <w:szCs w:val="28"/>
        </w:rPr>
        <w:t xml:space="preserve"> </w:t>
      </w:r>
      <w:r w:rsidR="00FE11BB" w:rsidRPr="007D14F2">
        <w:rPr>
          <w:b w:val="0"/>
          <w:color w:val="000000"/>
          <w:spacing w:val="4"/>
          <w:sz w:val="28"/>
          <w:szCs w:val="28"/>
        </w:rPr>
        <w:t xml:space="preserve">не можна використати, то </w:t>
      </w:r>
      <w:r>
        <w:rPr>
          <w:b w:val="0"/>
          <w:color w:val="000000"/>
          <w:spacing w:val="4"/>
          <w:sz w:val="28"/>
          <w:szCs w:val="28"/>
        </w:rPr>
        <w:t>застосовують вартісні показники, обчислені</w:t>
      </w:r>
      <w:r w:rsidR="00FE11BB" w:rsidRPr="007D14F2">
        <w:rPr>
          <w:b w:val="0"/>
          <w:color w:val="000000"/>
          <w:spacing w:val="4"/>
          <w:sz w:val="28"/>
          <w:szCs w:val="28"/>
        </w:rPr>
        <w:t xml:space="preserve"> у незмінних цінах або цінах поточного року з відповідним перерахунк</w:t>
      </w:r>
      <w:r>
        <w:rPr>
          <w:b w:val="0"/>
          <w:color w:val="000000"/>
          <w:spacing w:val="4"/>
          <w:sz w:val="28"/>
          <w:szCs w:val="28"/>
        </w:rPr>
        <w:t>ом</w:t>
      </w:r>
      <w:r w:rsidR="00FE11BB" w:rsidRPr="007D14F2">
        <w:rPr>
          <w:b w:val="0"/>
          <w:color w:val="000000"/>
          <w:spacing w:val="4"/>
          <w:sz w:val="28"/>
          <w:szCs w:val="28"/>
        </w:rPr>
        <w:t xml:space="preserve"> показників за попередні роки.</w:t>
      </w:r>
    </w:p>
    <w:p w:rsidR="00411A0B" w:rsidRDefault="00FE11BB" w:rsidP="00411A0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 w:rsidRPr="007D14F2">
        <w:rPr>
          <w:b w:val="0"/>
          <w:sz w:val="28"/>
          <w:szCs w:val="28"/>
        </w:rPr>
        <w:t xml:space="preserve">Проаналізувавши загальні показники </w:t>
      </w:r>
      <w:r w:rsidR="005560C6">
        <w:rPr>
          <w:b w:val="0"/>
          <w:sz w:val="28"/>
          <w:szCs w:val="28"/>
        </w:rPr>
        <w:t>реалізації</w:t>
      </w:r>
      <w:r w:rsidRPr="00120A8B">
        <w:rPr>
          <w:b w:val="0"/>
          <w:sz w:val="28"/>
          <w:szCs w:val="28"/>
        </w:rPr>
        <w:t xml:space="preserve"> </w:t>
      </w:r>
      <w:r w:rsidRPr="007D14F2">
        <w:rPr>
          <w:b w:val="0"/>
          <w:sz w:val="28"/>
          <w:szCs w:val="28"/>
        </w:rPr>
        <w:t>продукції, визнач</w:t>
      </w:r>
      <w:r>
        <w:rPr>
          <w:b w:val="0"/>
          <w:sz w:val="28"/>
          <w:szCs w:val="28"/>
        </w:rPr>
        <w:t>ають</w:t>
      </w:r>
      <w:r w:rsidRPr="007D14F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вплив основ</w:t>
      </w:r>
      <w:r w:rsidRPr="007D14F2">
        <w:rPr>
          <w:b w:val="0"/>
          <w:sz w:val="28"/>
          <w:szCs w:val="28"/>
        </w:rPr>
        <w:t>н</w:t>
      </w:r>
      <w:r>
        <w:rPr>
          <w:b w:val="0"/>
          <w:sz w:val="28"/>
          <w:szCs w:val="28"/>
        </w:rPr>
        <w:t>их</w:t>
      </w:r>
      <w:r w:rsidRPr="007D14F2">
        <w:rPr>
          <w:b w:val="0"/>
          <w:sz w:val="28"/>
          <w:szCs w:val="28"/>
        </w:rPr>
        <w:t xml:space="preserve"> чинник</w:t>
      </w:r>
      <w:r>
        <w:rPr>
          <w:b w:val="0"/>
          <w:sz w:val="28"/>
          <w:szCs w:val="28"/>
        </w:rPr>
        <w:t>ів</w:t>
      </w:r>
      <w:r w:rsidRPr="007D14F2">
        <w:rPr>
          <w:b w:val="0"/>
          <w:sz w:val="28"/>
          <w:szCs w:val="28"/>
        </w:rPr>
        <w:t xml:space="preserve">, які спричинили </w:t>
      </w:r>
      <w:r w:rsidR="005560C6">
        <w:rPr>
          <w:b w:val="0"/>
          <w:sz w:val="28"/>
          <w:szCs w:val="28"/>
        </w:rPr>
        <w:t xml:space="preserve">їх рівень та </w:t>
      </w:r>
      <w:r>
        <w:rPr>
          <w:b w:val="0"/>
          <w:sz w:val="28"/>
          <w:szCs w:val="28"/>
        </w:rPr>
        <w:t>відповідну зміну</w:t>
      </w:r>
      <w:r w:rsidRPr="007D14F2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 xml:space="preserve">Такими, зокрема, для </w:t>
      </w:r>
      <w:r w:rsidR="00411A0B" w:rsidRPr="00120A8B">
        <w:rPr>
          <w:b w:val="0"/>
          <w:sz w:val="28"/>
          <w:szCs w:val="28"/>
        </w:rPr>
        <w:t xml:space="preserve">обсягу </w:t>
      </w:r>
      <w:r w:rsidR="00411A0B">
        <w:rPr>
          <w:b w:val="0"/>
          <w:sz w:val="28"/>
          <w:szCs w:val="28"/>
        </w:rPr>
        <w:t>реалізації</w:t>
      </w:r>
      <w:r w:rsidR="00411A0B" w:rsidRPr="00120A8B">
        <w:rPr>
          <w:b w:val="0"/>
          <w:sz w:val="28"/>
          <w:szCs w:val="28"/>
        </w:rPr>
        <w:t xml:space="preserve"> продукції є: </w:t>
      </w:r>
      <w:r w:rsidR="00411A0B">
        <w:rPr>
          <w:b w:val="0"/>
          <w:sz w:val="28"/>
          <w:szCs w:val="28"/>
        </w:rPr>
        <w:t xml:space="preserve">обсяг виробництва продукції (у натуральному виразі), рівень її товарності та середній рівень цін на продукцію за різними каналами її реалізації. Методика </w:t>
      </w:r>
      <w:r w:rsidR="00411A0B" w:rsidRPr="00505727">
        <w:rPr>
          <w:b w:val="0"/>
          <w:sz w:val="28"/>
          <w:szCs w:val="28"/>
        </w:rPr>
        <w:t>дослідження – прийом елімінування</w:t>
      </w:r>
      <w:r w:rsidR="00411A0B" w:rsidRPr="00120A8B">
        <w:rPr>
          <w:b w:val="0"/>
          <w:sz w:val="28"/>
          <w:szCs w:val="28"/>
        </w:rPr>
        <w:t>.</w:t>
      </w:r>
    </w:p>
    <w:p w:rsidR="00411A0B" w:rsidRDefault="00411A0B" w:rsidP="00411A0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 заключному етапі аналізу визначають резерви нарощування обсягу реалізації продукції та розробляють систему заходів щодо їх впровадження у діяльності підприємства.</w:t>
      </w:r>
    </w:p>
    <w:p w:rsidR="009B5E2A" w:rsidRDefault="009B5E2A" w:rsidP="0049595B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262BCD" w:rsidRPr="001356F5" w:rsidRDefault="00262BCD" w:rsidP="001356F5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  <w:r w:rsidRPr="001356F5">
        <w:rPr>
          <w:b/>
          <w:sz w:val="28"/>
          <w:szCs w:val="28"/>
          <w:lang w:val="uk-UA" w:eastAsia="uk-UA"/>
        </w:rPr>
        <w:t>Контрольні запитання</w:t>
      </w:r>
    </w:p>
    <w:p w:rsidR="00262BCD" w:rsidRPr="001356F5" w:rsidRDefault="00262BCD" w:rsidP="001356F5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B0262A" w:rsidRPr="00B0262A" w:rsidRDefault="00B0262A" w:rsidP="00B0262A">
      <w:pPr>
        <w:pStyle w:val="a3"/>
        <w:keepNext w:val="0"/>
        <w:widowControl w:val="0"/>
        <w:numPr>
          <w:ilvl w:val="0"/>
          <w:numId w:val="35"/>
        </w:numPr>
        <w:tabs>
          <w:tab w:val="left" w:pos="993"/>
        </w:tabs>
        <w:spacing w:line="264" w:lineRule="auto"/>
        <w:ind w:left="993" w:hanging="426"/>
        <w:jc w:val="both"/>
        <w:outlineLvl w:val="9"/>
        <w:rPr>
          <w:b w:val="0"/>
          <w:sz w:val="28"/>
          <w:szCs w:val="28"/>
        </w:rPr>
      </w:pPr>
      <w:r w:rsidRPr="00B0262A">
        <w:rPr>
          <w:b w:val="0"/>
          <w:sz w:val="28"/>
          <w:szCs w:val="28"/>
        </w:rPr>
        <w:t>Аналіз забезпеченості потреби підприємства у матеріальних ресурсах.</w:t>
      </w:r>
    </w:p>
    <w:p w:rsidR="00B0262A" w:rsidRPr="00B0262A" w:rsidRDefault="00B0262A" w:rsidP="00B0262A">
      <w:pPr>
        <w:pStyle w:val="a3"/>
        <w:keepNext w:val="0"/>
        <w:widowControl w:val="0"/>
        <w:numPr>
          <w:ilvl w:val="0"/>
          <w:numId w:val="35"/>
        </w:numPr>
        <w:tabs>
          <w:tab w:val="left" w:pos="993"/>
        </w:tabs>
        <w:spacing w:line="264" w:lineRule="auto"/>
        <w:ind w:left="993" w:hanging="426"/>
        <w:jc w:val="both"/>
        <w:outlineLvl w:val="9"/>
        <w:rPr>
          <w:b w:val="0"/>
          <w:sz w:val="28"/>
          <w:szCs w:val="28"/>
        </w:rPr>
      </w:pPr>
      <w:r w:rsidRPr="00B0262A">
        <w:rPr>
          <w:b w:val="0"/>
          <w:sz w:val="28"/>
          <w:szCs w:val="28"/>
        </w:rPr>
        <w:t>Аналіз портфеля договорів поставок матеріалів.</w:t>
      </w:r>
    </w:p>
    <w:p w:rsidR="00B0262A" w:rsidRDefault="00B0262A" w:rsidP="00B0262A">
      <w:pPr>
        <w:pStyle w:val="a3"/>
        <w:keepNext w:val="0"/>
        <w:widowControl w:val="0"/>
        <w:numPr>
          <w:ilvl w:val="0"/>
          <w:numId w:val="35"/>
        </w:numPr>
        <w:tabs>
          <w:tab w:val="left" w:pos="993"/>
        </w:tabs>
        <w:spacing w:line="264" w:lineRule="auto"/>
        <w:ind w:left="993" w:hanging="426"/>
        <w:jc w:val="both"/>
        <w:outlineLvl w:val="9"/>
        <w:rPr>
          <w:b w:val="0"/>
          <w:sz w:val="28"/>
          <w:szCs w:val="28"/>
        </w:rPr>
      </w:pPr>
      <w:r w:rsidRPr="00B0262A">
        <w:rPr>
          <w:b w:val="0"/>
          <w:sz w:val="28"/>
          <w:szCs w:val="28"/>
        </w:rPr>
        <w:t>Аналіз ефективності використання матеріальних ресурсів.</w:t>
      </w:r>
    </w:p>
    <w:p w:rsidR="00B0262A" w:rsidRPr="00B0262A" w:rsidRDefault="00B0262A" w:rsidP="00B0262A">
      <w:pPr>
        <w:pStyle w:val="a3"/>
        <w:keepNext w:val="0"/>
        <w:widowControl w:val="0"/>
        <w:numPr>
          <w:ilvl w:val="0"/>
          <w:numId w:val="35"/>
        </w:numPr>
        <w:tabs>
          <w:tab w:val="left" w:pos="993"/>
        </w:tabs>
        <w:spacing w:line="264" w:lineRule="auto"/>
        <w:ind w:left="993" w:hanging="426"/>
        <w:jc w:val="both"/>
        <w:outlineLvl w:val="9"/>
        <w:rPr>
          <w:b w:val="0"/>
          <w:sz w:val="28"/>
          <w:szCs w:val="28"/>
        </w:rPr>
      </w:pPr>
      <w:r w:rsidRPr="00B0262A">
        <w:rPr>
          <w:b w:val="0"/>
          <w:sz w:val="28"/>
          <w:szCs w:val="28"/>
        </w:rPr>
        <w:t xml:space="preserve">Факторний аналіз </w:t>
      </w:r>
      <w:proofErr w:type="spellStart"/>
      <w:r w:rsidRPr="00B0262A">
        <w:rPr>
          <w:b w:val="0"/>
          <w:sz w:val="28"/>
          <w:szCs w:val="28"/>
        </w:rPr>
        <w:t>матеріаловіддачі</w:t>
      </w:r>
      <w:proofErr w:type="spellEnd"/>
      <w:r w:rsidRPr="00B0262A">
        <w:rPr>
          <w:b w:val="0"/>
          <w:sz w:val="28"/>
          <w:szCs w:val="28"/>
        </w:rPr>
        <w:t>.</w:t>
      </w:r>
    </w:p>
    <w:p w:rsidR="00B1584B" w:rsidRPr="00F06F8B" w:rsidRDefault="00B1584B" w:rsidP="00B0262A">
      <w:pPr>
        <w:pStyle w:val="a3"/>
        <w:keepNext w:val="0"/>
        <w:widowControl w:val="0"/>
        <w:numPr>
          <w:ilvl w:val="0"/>
          <w:numId w:val="35"/>
        </w:numPr>
        <w:tabs>
          <w:tab w:val="left" w:pos="993"/>
        </w:tabs>
        <w:spacing w:line="264" w:lineRule="auto"/>
        <w:ind w:left="993" w:hanging="426"/>
        <w:jc w:val="both"/>
        <w:outlineLvl w:val="9"/>
        <w:rPr>
          <w:b w:val="0"/>
          <w:sz w:val="28"/>
          <w:szCs w:val="28"/>
        </w:rPr>
      </w:pPr>
      <w:r w:rsidRPr="00F06F8B">
        <w:rPr>
          <w:b w:val="0"/>
          <w:sz w:val="28"/>
          <w:szCs w:val="28"/>
        </w:rPr>
        <w:t>Сутність та значення аналізу</w:t>
      </w:r>
      <w:r w:rsidR="00F06F8B">
        <w:rPr>
          <w:b w:val="0"/>
          <w:sz w:val="28"/>
          <w:szCs w:val="28"/>
        </w:rPr>
        <w:t xml:space="preserve"> виробництва продукції.</w:t>
      </w:r>
    </w:p>
    <w:p w:rsidR="00F06F8B" w:rsidRPr="00F06F8B" w:rsidRDefault="00F06F8B" w:rsidP="00B0262A">
      <w:pPr>
        <w:pStyle w:val="a6"/>
        <w:widowControl/>
        <w:numPr>
          <w:ilvl w:val="0"/>
          <w:numId w:val="35"/>
        </w:numPr>
        <w:tabs>
          <w:tab w:val="left" w:pos="993"/>
        </w:tabs>
        <w:adjustRightInd/>
        <w:spacing w:line="264" w:lineRule="auto"/>
        <w:ind w:left="993" w:hanging="426"/>
        <w:textAlignment w:val="auto"/>
        <w:rPr>
          <w:color w:val="000000"/>
          <w:sz w:val="28"/>
          <w:szCs w:val="28"/>
          <w:lang w:val="uk-UA"/>
        </w:rPr>
      </w:pPr>
      <w:r w:rsidRPr="00F06F8B">
        <w:rPr>
          <w:color w:val="000000"/>
          <w:sz w:val="28"/>
          <w:szCs w:val="28"/>
          <w:lang w:val="uk-UA"/>
        </w:rPr>
        <w:t>Аналіз асортименту</w:t>
      </w:r>
      <w:r w:rsidR="00B0262A">
        <w:rPr>
          <w:color w:val="000000"/>
          <w:sz w:val="28"/>
          <w:szCs w:val="28"/>
          <w:lang w:val="uk-UA"/>
        </w:rPr>
        <w:t xml:space="preserve"> виробленої</w:t>
      </w:r>
      <w:r>
        <w:rPr>
          <w:color w:val="000000"/>
          <w:sz w:val="28"/>
          <w:szCs w:val="28"/>
          <w:lang w:val="uk-UA"/>
        </w:rPr>
        <w:t xml:space="preserve"> продукції.</w:t>
      </w:r>
    </w:p>
    <w:p w:rsidR="00F06F8B" w:rsidRPr="00F06F8B" w:rsidRDefault="00F06F8B" w:rsidP="00B0262A">
      <w:pPr>
        <w:pStyle w:val="a6"/>
        <w:widowControl/>
        <w:numPr>
          <w:ilvl w:val="0"/>
          <w:numId w:val="35"/>
        </w:numPr>
        <w:tabs>
          <w:tab w:val="left" w:pos="993"/>
        </w:tabs>
        <w:adjustRightInd/>
        <w:spacing w:line="264" w:lineRule="auto"/>
        <w:ind w:left="993" w:hanging="426"/>
        <w:textAlignment w:val="auto"/>
        <w:rPr>
          <w:color w:val="000000"/>
          <w:sz w:val="28"/>
          <w:szCs w:val="28"/>
          <w:lang w:val="uk-UA"/>
        </w:rPr>
      </w:pPr>
      <w:r w:rsidRPr="00F06F8B">
        <w:rPr>
          <w:color w:val="000000"/>
          <w:sz w:val="28"/>
          <w:szCs w:val="28"/>
          <w:lang w:val="uk-UA"/>
        </w:rPr>
        <w:t>Аналіз ритмічності</w:t>
      </w:r>
      <w:r>
        <w:rPr>
          <w:color w:val="000000"/>
          <w:sz w:val="28"/>
          <w:szCs w:val="28"/>
          <w:lang w:val="uk-UA"/>
        </w:rPr>
        <w:t xml:space="preserve"> виробництва продукції.</w:t>
      </w:r>
    </w:p>
    <w:p w:rsidR="002674B0" w:rsidRPr="00B0262A" w:rsidRDefault="00F06F8B" w:rsidP="00B0262A">
      <w:pPr>
        <w:pStyle w:val="a3"/>
        <w:keepNext w:val="0"/>
        <w:widowControl w:val="0"/>
        <w:numPr>
          <w:ilvl w:val="0"/>
          <w:numId w:val="35"/>
        </w:numPr>
        <w:tabs>
          <w:tab w:val="left" w:pos="993"/>
        </w:tabs>
        <w:spacing w:line="264" w:lineRule="auto"/>
        <w:ind w:left="993" w:hanging="426"/>
        <w:jc w:val="both"/>
        <w:outlineLvl w:val="9"/>
        <w:rPr>
          <w:b w:val="0"/>
          <w:sz w:val="28"/>
          <w:szCs w:val="28"/>
        </w:rPr>
      </w:pPr>
      <w:r w:rsidRPr="00F06F8B">
        <w:rPr>
          <w:b w:val="0"/>
          <w:color w:val="000000"/>
          <w:sz w:val="28"/>
          <w:szCs w:val="28"/>
        </w:rPr>
        <w:t xml:space="preserve">Факторний аналіз </w:t>
      </w:r>
      <w:r w:rsidR="00B0262A">
        <w:rPr>
          <w:b w:val="0"/>
          <w:color w:val="000000"/>
          <w:sz w:val="28"/>
          <w:szCs w:val="28"/>
        </w:rPr>
        <w:t xml:space="preserve">обсягу </w:t>
      </w:r>
      <w:r w:rsidRPr="00F06F8B">
        <w:rPr>
          <w:b w:val="0"/>
          <w:color w:val="000000"/>
          <w:sz w:val="28"/>
          <w:szCs w:val="28"/>
        </w:rPr>
        <w:t>виробництва продукції</w:t>
      </w:r>
      <w:r>
        <w:rPr>
          <w:b w:val="0"/>
          <w:color w:val="000000"/>
          <w:sz w:val="28"/>
          <w:szCs w:val="28"/>
        </w:rPr>
        <w:t>.</w:t>
      </w:r>
    </w:p>
    <w:p w:rsidR="00B0262A" w:rsidRPr="00B0262A" w:rsidRDefault="00FB7D79" w:rsidP="00B0262A">
      <w:pPr>
        <w:pStyle w:val="a3"/>
        <w:keepNext w:val="0"/>
        <w:widowControl w:val="0"/>
        <w:numPr>
          <w:ilvl w:val="0"/>
          <w:numId w:val="35"/>
        </w:numPr>
        <w:tabs>
          <w:tab w:val="left" w:pos="993"/>
        </w:tabs>
        <w:spacing w:line="264" w:lineRule="auto"/>
        <w:ind w:left="993" w:hanging="426"/>
        <w:jc w:val="both"/>
        <w:outlineLvl w:val="9"/>
        <w:rPr>
          <w:b w:val="0"/>
          <w:sz w:val="28"/>
          <w:szCs w:val="28"/>
        </w:rPr>
      </w:pPr>
      <w:r w:rsidRPr="00F06F8B">
        <w:rPr>
          <w:b w:val="0"/>
          <w:sz w:val="28"/>
          <w:szCs w:val="28"/>
        </w:rPr>
        <w:t>Сутність та значення аналізу</w:t>
      </w:r>
      <w:r w:rsidR="00B0262A" w:rsidRPr="00B0262A">
        <w:rPr>
          <w:b w:val="0"/>
          <w:color w:val="000000"/>
          <w:sz w:val="28"/>
          <w:szCs w:val="28"/>
        </w:rPr>
        <w:t xml:space="preserve"> реаліз</w:t>
      </w:r>
      <w:r>
        <w:rPr>
          <w:b w:val="0"/>
          <w:color w:val="000000"/>
          <w:sz w:val="28"/>
          <w:szCs w:val="28"/>
        </w:rPr>
        <w:t>аці</w:t>
      </w:r>
      <w:r w:rsidR="00B0262A" w:rsidRPr="00B0262A">
        <w:rPr>
          <w:b w:val="0"/>
          <w:color w:val="000000"/>
          <w:sz w:val="28"/>
          <w:szCs w:val="28"/>
        </w:rPr>
        <w:t>ї продукції</w:t>
      </w:r>
      <w:r w:rsidR="009D70C6">
        <w:rPr>
          <w:b w:val="0"/>
          <w:color w:val="000000"/>
          <w:sz w:val="28"/>
          <w:szCs w:val="28"/>
        </w:rPr>
        <w:t>.</w:t>
      </w:r>
    </w:p>
    <w:p w:rsidR="00B0262A" w:rsidRPr="00F06F8B" w:rsidRDefault="00B0262A" w:rsidP="00B0262A">
      <w:pPr>
        <w:pStyle w:val="a6"/>
        <w:widowControl/>
        <w:numPr>
          <w:ilvl w:val="0"/>
          <w:numId w:val="35"/>
        </w:numPr>
        <w:tabs>
          <w:tab w:val="left" w:pos="993"/>
        </w:tabs>
        <w:adjustRightInd/>
        <w:spacing w:line="264" w:lineRule="auto"/>
        <w:ind w:left="993" w:hanging="426"/>
        <w:textAlignment w:val="auto"/>
        <w:rPr>
          <w:color w:val="000000"/>
          <w:sz w:val="28"/>
          <w:szCs w:val="28"/>
          <w:lang w:val="uk-UA"/>
        </w:rPr>
      </w:pPr>
      <w:r w:rsidRPr="00F06F8B">
        <w:rPr>
          <w:color w:val="000000"/>
          <w:sz w:val="28"/>
          <w:szCs w:val="28"/>
          <w:lang w:val="uk-UA"/>
        </w:rPr>
        <w:t>Аналіз асортименту</w:t>
      </w:r>
      <w:r>
        <w:rPr>
          <w:color w:val="000000"/>
          <w:sz w:val="28"/>
          <w:szCs w:val="28"/>
          <w:lang w:val="uk-UA"/>
        </w:rPr>
        <w:t xml:space="preserve"> реалізованої продукції.</w:t>
      </w:r>
    </w:p>
    <w:p w:rsidR="00B0262A" w:rsidRPr="00F06F8B" w:rsidRDefault="00B0262A" w:rsidP="00B0262A">
      <w:pPr>
        <w:pStyle w:val="a6"/>
        <w:widowControl/>
        <w:numPr>
          <w:ilvl w:val="0"/>
          <w:numId w:val="35"/>
        </w:numPr>
        <w:tabs>
          <w:tab w:val="left" w:pos="993"/>
        </w:tabs>
        <w:adjustRightInd/>
        <w:spacing w:line="264" w:lineRule="auto"/>
        <w:ind w:left="993" w:hanging="426"/>
        <w:textAlignment w:val="auto"/>
        <w:rPr>
          <w:color w:val="000000"/>
          <w:sz w:val="28"/>
          <w:szCs w:val="28"/>
          <w:lang w:val="uk-UA"/>
        </w:rPr>
      </w:pPr>
      <w:r w:rsidRPr="00F06F8B">
        <w:rPr>
          <w:color w:val="000000"/>
          <w:sz w:val="28"/>
          <w:szCs w:val="28"/>
          <w:lang w:val="uk-UA"/>
        </w:rPr>
        <w:t>Аналіз ритмічності</w:t>
      </w:r>
      <w:r>
        <w:rPr>
          <w:color w:val="000000"/>
          <w:sz w:val="28"/>
          <w:szCs w:val="28"/>
          <w:lang w:val="uk-UA"/>
        </w:rPr>
        <w:t xml:space="preserve"> </w:t>
      </w:r>
      <w:r w:rsidR="009D70C6">
        <w:rPr>
          <w:color w:val="000000"/>
          <w:sz w:val="28"/>
          <w:szCs w:val="28"/>
          <w:lang w:val="uk-UA"/>
        </w:rPr>
        <w:t>поставок</w:t>
      </w:r>
      <w:r>
        <w:rPr>
          <w:color w:val="000000"/>
          <w:sz w:val="28"/>
          <w:szCs w:val="28"/>
          <w:lang w:val="uk-UA"/>
        </w:rPr>
        <w:t xml:space="preserve"> продукції.</w:t>
      </w:r>
    </w:p>
    <w:p w:rsidR="00C42CAE" w:rsidRPr="00F06F8B" w:rsidRDefault="00C42CAE" w:rsidP="00B0262A">
      <w:pPr>
        <w:pStyle w:val="a3"/>
        <w:keepNext w:val="0"/>
        <w:widowControl w:val="0"/>
        <w:numPr>
          <w:ilvl w:val="0"/>
          <w:numId w:val="35"/>
        </w:numPr>
        <w:tabs>
          <w:tab w:val="left" w:pos="993"/>
        </w:tabs>
        <w:spacing w:line="264" w:lineRule="auto"/>
        <w:ind w:left="993" w:hanging="426"/>
        <w:jc w:val="both"/>
        <w:outlineLvl w:val="9"/>
        <w:rPr>
          <w:b w:val="0"/>
          <w:sz w:val="28"/>
          <w:szCs w:val="28"/>
        </w:rPr>
      </w:pPr>
      <w:r w:rsidRPr="00F06F8B">
        <w:rPr>
          <w:b w:val="0"/>
          <w:color w:val="000000"/>
          <w:sz w:val="28"/>
          <w:szCs w:val="28"/>
        </w:rPr>
        <w:t xml:space="preserve">Факторний аналіз </w:t>
      </w:r>
      <w:r w:rsidR="009D70C6">
        <w:rPr>
          <w:b w:val="0"/>
          <w:color w:val="000000"/>
          <w:sz w:val="28"/>
          <w:szCs w:val="28"/>
        </w:rPr>
        <w:t xml:space="preserve">обсягу </w:t>
      </w:r>
      <w:r>
        <w:rPr>
          <w:b w:val="0"/>
          <w:color w:val="000000"/>
          <w:sz w:val="28"/>
          <w:szCs w:val="28"/>
        </w:rPr>
        <w:t>реалізації</w:t>
      </w:r>
      <w:r w:rsidRPr="00F06F8B">
        <w:rPr>
          <w:b w:val="0"/>
          <w:color w:val="000000"/>
          <w:sz w:val="28"/>
          <w:szCs w:val="28"/>
        </w:rPr>
        <w:t xml:space="preserve"> продукції</w:t>
      </w:r>
      <w:r w:rsidR="009D70C6">
        <w:rPr>
          <w:b w:val="0"/>
          <w:color w:val="000000"/>
          <w:sz w:val="28"/>
          <w:szCs w:val="28"/>
        </w:rPr>
        <w:t>.</w:t>
      </w:r>
    </w:p>
    <w:p w:rsidR="002600D4" w:rsidRDefault="002600D4" w:rsidP="002600D4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</w:p>
    <w:p w:rsidR="00026E81" w:rsidRDefault="00026E81" w:rsidP="002600D4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</w:p>
    <w:p w:rsidR="00FE3458" w:rsidRPr="001356F5" w:rsidRDefault="00FE3458" w:rsidP="00FE3458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  <w:r w:rsidRPr="001356F5">
        <w:rPr>
          <w:b/>
          <w:sz w:val="28"/>
          <w:szCs w:val="28"/>
          <w:lang w:val="uk-UA" w:eastAsia="uk-UA"/>
        </w:rPr>
        <w:t>Рекомендована література</w:t>
      </w:r>
    </w:p>
    <w:p w:rsidR="00FE3458" w:rsidRPr="001356F5" w:rsidRDefault="00FE3458" w:rsidP="00FE3458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FE3458" w:rsidRPr="001356F5" w:rsidRDefault="00FE3458" w:rsidP="00FE3458">
      <w:pPr>
        <w:pStyle w:val="a6"/>
        <w:widowControl/>
        <w:numPr>
          <w:ilvl w:val="0"/>
          <w:numId w:val="4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proofErr w:type="spellStart"/>
      <w:r w:rsidRPr="001356F5">
        <w:rPr>
          <w:sz w:val="28"/>
          <w:szCs w:val="28"/>
        </w:rPr>
        <w:t>Аналіз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ідприємницької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діяльності</w:t>
      </w:r>
      <w:proofErr w:type="spellEnd"/>
      <w:r w:rsidRPr="001356F5">
        <w:rPr>
          <w:sz w:val="28"/>
          <w:szCs w:val="28"/>
        </w:rPr>
        <w:t xml:space="preserve"> [текст] : </w:t>
      </w:r>
      <w:proofErr w:type="spellStart"/>
      <w:r w:rsidRPr="001356F5">
        <w:rPr>
          <w:sz w:val="28"/>
          <w:szCs w:val="28"/>
        </w:rPr>
        <w:t>навчальний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посібник</w:t>
      </w:r>
      <w:proofErr w:type="spellEnd"/>
      <w:r w:rsidRPr="001356F5">
        <w:rPr>
          <w:sz w:val="28"/>
          <w:szCs w:val="28"/>
        </w:rPr>
        <w:t xml:space="preserve"> / [за </w:t>
      </w:r>
      <w:proofErr w:type="spellStart"/>
      <w:r w:rsidRPr="001356F5">
        <w:rPr>
          <w:sz w:val="28"/>
          <w:szCs w:val="28"/>
        </w:rPr>
        <w:t>заг</w:t>
      </w:r>
      <w:proofErr w:type="spellEnd"/>
      <w:r w:rsidRPr="001356F5">
        <w:rPr>
          <w:sz w:val="28"/>
          <w:szCs w:val="28"/>
        </w:rPr>
        <w:t xml:space="preserve">. ред. І.В. </w:t>
      </w:r>
      <w:proofErr w:type="spellStart"/>
      <w:r w:rsidRPr="001356F5">
        <w:rPr>
          <w:sz w:val="28"/>
          <w:szCs w:val="28"/>
        </w:rPr>
        <w:t>Сіменко</w:t>
      </w:r>
      <w:proofErr w:type="spellEnd"/>
      <w:r w:rsidRPr="001356F5">
        <w:rPr>
          <w:sz w:val="28"/>
          <w:szCs w:val="28"/>
        </w:rPr>
        <w:t xml:space="preserve">, Т.Д. </w:t>
      </w:r>
      <w:proofErr w:type="spellStart"/>
      <w:r w:rsidRPr="001356F5">
        <w:rPr>
          <w:sz w:val="28"/>
          <w:szCs w:val="28"/>
        </w:rPr>
        <w:t>Косової</w:t>
      </w:r>
      <w:proofErr w:type="spellEnd"/>
      <w:r w:rsidRPr="001356F5">
        <w:rPr>
          <w:sz w:val="28"/>
          <w:szCs w:val="28"/>
        </w:rPr>
        <w:t xml:space="preserve">] – К. : «Центр </w:t>
      </w:r>
      <w:proofErr w:type="spellStart"/>
      <w:r w:rsidRPr="001356F5">
        <w:rPr>
          <w:sz w:val="28"/>
          <w:szCs w:val="28"/>
        </w:rPr>
        <w:t>учбової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літератури</w:t>
      </w:r>
      <w:proofErr w:type="spellEnd"/>
      <w:r w:rsidRPr="001356F5">
        <w:rPr>
          <w:sz w:val="28"/>
          <w:szCs w:val="28"/>
        </w:rPr>
        <w:t>», 2013. – 384 с</w:t>
      </w:r>
      <w:r w:rsidRPr="001356F5">
        <w:rPr>
          <w:sz w:val="28"/>
          <w:szCs w:val="28"/>
          <w:lang w:val="uk-UA"/>
        </w:rPr>
        <w:t>.</w:t>
      </w:r>
    </w:p>
    <w:p w:rsidR="00FE3458" w:rsidRPr="009A003A" w:rsidRDefault="00FE3458" w:rsidP="00FE3458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 w:rsidRPr="002E274D">
        <w:rPr>
          <w:b w:val="0"/>
        </w:rPr>
        <w:t xml:space="preserve">Данилюк М. О. Економічний аналіз: </w:t>
      </w:r>
      <w:proofErr w:type="spellStart"/>
      <w:r w:rsidRPr="002E274D">
        <w:rPr>
          <w:b w:val="0"/>
        </w:rPr>
        <w:t>навч</w:t>
      </w:r>
      <w:proofErr w:type="spellEnd"/>
      <w:r w:rsidRPr="002E274D">
        <w:rPr>
          <w:b w:val="0"/>
        </w:rPr>
        <w:t xml:space="preserve">. </w:t>
      </w:r>
      <w:proofErr w:type="spellStart"/>
      <w:r w:rsidRPr="002E274D">
        <w:rPr>
          <w:b w:val="0"/>
        </w:rPr>
        <w:t>посіб</w:t>
      </w:r>
      <w:proofErr w:type="spellEnd"/>
      <w:r w:rsidRPr="002E274D">
        <w:rPr>
          <w:b w:val="0"/>
        </w:rPr>
        <w:t xml:space="preserve">. </w:t>
      </w:r>
      <w:r>
        <w:rPr>
          <w:b w:val="0"/>
        </w:rPr>
        <w:t>/</w:t>
      </w:r>
      <w:r w:rsidRPr="00C45D85">
        <w:rPr>
          <w:b w:val="0"/>
        </w:rPr>
        <w:t xml:space="preserve"> </w:t>
      </w:r>
      <w:r>
        <w:rPr>
          <w:b w:val="0"/>
        </w:rPr>
        <w:t xml:space="preserve">М.О. </w:t>
      </w:r>
      <w:r w:rsidRPr="002E274D">
        <w:rPr>
          <w:b w:val="0"/>
        </w:rPr>
        <w:t>Данилюк</w:t>
      </w:r>
      <w:r>
        <w:rPr>
          <w:b w:val="0"/>
        </w:rPr>
        <w:t>,</w:t>
      </w:r>
      <w:r w:rsidRPr="002E274D">
        <w:rPr>
          <w:b w:val="0"/>
        </w:rPr>
        <w:t xml:space="preserve"> </w:t>
      </w:r>
      <w:r>
        <w:rPr>
          <w:b w:val="0"/>
        </w:rPr>
        <w:t>І.</w:t>
      </w:r>
      <w:r w:rsidRPr="002E274D">
        <w:rPr>
          <w:b w:val="0"/>
        </w:rPr>
        <w:t>М.</w:t>
      </w:r>
      <w:r>
        <w:rPr>
          <w:b w:val="0"/>
        </w:rPr>
        <w:t> </w:t>
      </w:r>
      <w:proofErr w:type="spellStart"/>
      <w:r w:rsidRPr="002E274D">
        <w:rPr>
          <w:b w:val="0"/>
        </w:rPr>
        <w:t>Метошоп</w:t>
      </w:r>
      <w:proofErr w:type="spellEnd"/>
      <w:r w:rsidRPr="002E274D">
        <w:rPr>
          <w:b w:val="0"/>
        </w:rPr>
        <w:t>, Л. С.</w:t>
      </w:r>
      <w:r>
        <w:rPr>
          <w:b w:val="0"/>
        </w:rPr>
        <w:t xml:space="preserve"> </w:t>
      </w:r>
      <w:proofErr w:type="spellStart"/>
      <w:r w:rsidRPr="002E274D">
        <w:rPr>
          <w:b w:val="0"/>
        </w:rPr>
        <w:t>Войтків</w:t>
      </w:r>
      <w:proofErr w:type="spellEnd"/>
      <w:r w:rsidRPr="002E274D">
        <w:rPr>
          <w:b w:val="0"/>
        </w:rPr>
        <w:t>, Т. М.</w:t>
      </w:r>
      <w:r>
        <w:rPr>
          <w:b w:val="0"/>
        </w:rPr>
        <w:t xml:space="preserve"> </w:t>
      </w:r>
      <w:proofErr w:type="spellStart"/>
      <w:r w:rsidRPr="002E274D">
        <w:rPr>
          <w:b w:val="0"/>
        </w:rPr>
        <w:t>Паневник</w:t>
      </w:r>
      <w:proofErr w:type="spellEnd"/>
      <w:r w:rsidRPr="002E274D">
        <w:rPr>
          <w:b w:val="0"/>
        </w:rPr>
        <w:t>, Ю. В.</w:t>
      </w:r>
      <w:r>
        <w:rPr>
          <w:b w:val="0"/>
        </w:rPr>
        <w:t xml:space="preserve"> </w:t>
      </w:r>
      <w:r w:rsidRPr="002E274D">
        <w:rPr>
          <w:b w:val="0"/>
        </w:rPr>
        <w:t>Буй</w:t>
      </w:r>
      <w:r>
        <w:rPr>
          <w:b w:val="0"/>
        </w:rPr>
        <w:t>. –</w:t>
      </w:r>
      <w:r w:rsidRPr="002E274D">
        <w:rPr>
          <w:b w:val="0"/>
        </w:rPr>
        <w:t xml:space="preserve"> Івано-Франківськ, 2018. </w:t>
      </w:r>
      <w:r>
        <w:rPr>
          <w:b w:val="0"/>
        </w:rPr>
        <w:t xml:space="preserve">– </w:t>
      </w:r>
      <w:r w:rsidRPr="002E274D">
        <w:rPr>
          <w:b w:val="0"/>
        </w:rPr>
        <w:t>316 с.</w:t>
      </w:r>
    </w:p>
    <w:p w:rsidR="00FE3458" w:rsidRPr="001356F5" w:rsidRDefault="00FE3458" w:rsidP="00FE3458">
      <w:pPr>
        <w:pStyle w:val="a6"/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 xml:space="preserve">Єгорова О.В. Економічний аналіз: </w:t>
      </w:r>
      <w:proofErr w:type="spellStart"/>
      <w:r w:rsidRPr="001356F5">
        <w:rPr>
          <w:sz w:val="28"/>
          <w:szCs w:val="28"/>
          <w:lang w:val="uk-UA"/>
        </w:rPr>
        <w:t>навч</w:t>
      </w:r>
      <w:proofErr w:type="spellEnd"/>
      <w:r w:rsidRPr="001356F5">
        <w:rPr>
          <w:sz w:val="28"/>
          <w:szCs w:val="28"/>
          <w:lang w:val="uk-UA"/>
        </w:rPr>
        <w:t xml:space="preserve">. </w:t>
      </w:r>
      <w:proofErr w:type="spellStart"/>
      <w:r w:rsidRPr="001356F5">
        <w:rPr>
          <w:sz w:val="28"/>
          <w:szCs w:val="28"/>
          <w:lang w:val="uk-UA"/>
        </w:rPr>
        <w:t>посіб</w:t>
      </w:r>
      <w:proofErr w:type="spellEnd"/>
      <w:r w:rsidRPr="001356F5">
        <w:rPr>
          <w:sz w:val="28"/>
          <w:szCs w:val="28"/>
          <w:lang w:val="uk-UA"/>
        </w:rPr>
        <w:t>. / О.В.Єгорова, Л.О. </w:t>
      </w:r>
      <w:proofErr w:type="spellStart"/>
      <w:r w:rsidRPr="001356F5">
        <w:rPr>
          <w:sz w:val="28"/>
          <w:szCs w:val="28"/>
          <w:lang w:val="uk-UA"/>
        </w:rPr>
        <w:t>Дорогань-Писаренко</w:t>
      </w:r>
      <w:proofErr w:type="spellEnd"/>
      <w:r w:rsidRPr="001356F5">
        <w:rPr>
          <w:sz w:val="28"/>
          <w:szCs w:val="28"/>
          <w:lang w:val="uk-UA"/>
        </w:rPr>
        <w:t>, Ю.М. Тютюнник. – Полтава : РВВД ПДАА, 2018. – 290 с.</w:t>
      </w:r>
    </w:p>
    <w:p w:rsidR="00FE3458" w:rsidRPr="004B69A3" w:rsidRDefault="00FE3458" w:rsidP="00FE3458">
      <w:pPr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Г.І. </w:t>
      </w:r>
      <w:proofErr w:type="spellStart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Аналіз</w:t>
      </w:r>
      <w:proofErr w:type="spellEnd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господарської</w:t>
      </w:r>
      <w:proofErr w:type="spellEnd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proofErr w:type="gram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п</w:t>
      </w:r>
      <w:proofErr w:type="gram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ідручник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. </w:t>
      </w:r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/ Г.І.</w:t>
      </w:r>
      <w:r>
        <w:rPr>
          <w:rStyle w:val="af7"/>
          <w:b w:val="0"/>
          <w:color w:val="000000"/>
          <w:sz w:val="28"/>
          <w:szCs w:val="28"/>
          <w:shd w:val="clear" w:color="auto" w:fill="FFFFFF"/>
          <w:lang w:val="uk-UA"/>
        </w:rPr>
        <w:t> 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А.Г.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Загородній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Ю.І.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Кулиняк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. –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</w:t>
      </w:r>
      <w:proofErr w:type="spellEnd"/>
      <w:proofErr w:type="gram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Видавництво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Львівської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політехніки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, 2019. – 320 с.</w:t>
      </w:r>
    </w:p>
    <w:p w:rsidR="00FE3458" w:rsidRPr="009A003A" w:rsidRDefault="00FE3458" w:rsidP="00FE3458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>
        <w:rPr>
          <w:b w:val="0"/>
        </w:rPr>
        <w:t>Ковальчук К.</w:t>
      </w:r>
      <w:r w:rsidRPr="002E274D">
        <w:rPr>
          <w:b w:val="0"/>
        </w:rPr>
        <w:t>Ф. Аналіз господарської діяльності: теорія, методика, р</w:t>
      </w:r>
      <w:r>
        <w:rPr>
          <w:b w:val="0"/>
        </w:rPr>
        <w:t xml:space="preserve">озбір </w:t>
      </w:r>
      <w:r w:rsidRPr="002E274D">
        <w:rPr>
          <w:b w:val="0"/>
          <w:szCs w:val="28"/>
        </w:rPr>
        <w:t>конкретних ситуацій. / К.Ф. Ковальчук. – Київ: ЦНПЛ, 2022. – 328 с.</w:t>
      </w:r>
    </w:p>
    <w:p w:rsidR="00FE3458" w:rsidRPr="00C45D85" w:rsidRDefault="00FE3458" w:rsidP="00FE3458">
      <w:pPr>
        <w:widowControl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C45D85">
        <w:rPr>
          <w:sz w:val="28"/>
          <w:szCs w:val="28"/>
        </w:rPr>
        <w:t xml:space="preserve">Косова Т. Д. </w:t>
      </w:r>
      <w:proofErr w:type="spellStart"/>
      <w:r w:rsidRPr="00C45D85">
        <w:rPr>
          <w:sz w:val="28"/>
          <w:szCs w:val="28"/>
        </w:rPr>
        <w:t>Організація</w:t>
      </w:r>
      <w:proofErr w:type="spellEnd"/>
      <w:r w:rsidRPr="00C45D85">
        <w:rPr>
          <w:sz w:val="28"/>
          <w:szCs w:val="28"/>
        </w:rPr>
        <w:t xml:space="preserve"> </w:t>
      </w:r>
      <w:proofErr w:type="spellStart"/>
      <w:r w:rsidRPr="00C45D85">
        <w:rPr>
          <w:sz w:val="28"/>
          <w:szCs w:val="28"/>
        </w:rPr>
        <w:t>і</w:t>
      </w:r>
      <w:proofErr w:type="spellEnd"/>
      <w:r w:rsidRPr="00C45D85">
        <w:rPr>
          <w:sz w:val="28"/>
          <w:szCs w:val="28"/>
        </w:rPr>
        <w:t xml:space="preserve"> методика </w:t>
      </w:r>
      <w:proofErr w:type="spellStart"/>
      <w:r w:rsidRPr="00C45D85">
        <w:rPr>
          <w:sz w:val="28"/>
          <w:szCs w:val="28"/>
        </w:rPr>
        <w:t>економічного</w:t>
      </w:r>
      <w:proofErr w:type="spellEnd"/>
      <w:r w:rsidRPr="00C45D85">
        <w:rPr>
          <w:sz w:val="28"/>
          <w:szCs w:val="28"/>
        </w:rPr>
        <w:t xml:space="preserve"> </w:t>
      </w:r>
      <w:proofErr w:type="spellStart"/>
      <w:r w:rsidRPr="00C45D85">
        <w:rPr>
          <w:sz w:val="28"/>
          <w:szCs w:val="28"/>
        </w:rPr>
        <w:t>аналізу</w:t>
      </w:r>
      <w:proofErr w:type="spellEnd"/>
      <w:r w:rsidRPr="00C45D85">
        <w:rPr>
          <w:sz w:val="28"/>
          <w:szCs w:val="28"/>
        </w:rPr>
        <w:t xml:space="preserve">. </w:t>
      </w:r>
      <w:r w:rsidRPr="00C45D85">
        <w:rPr>
          <w:sz w:val="28"/>
          <w:szCs w:val="28"/>
          <w:lang w:val="uk-UA"/>
        </w:rPr>
        <w:t xml:space="preserve">/ Т.Д. Косова – </w:t>
      </w:r>
      <w:proofErr w:type="spellStart"/>
      <w:r w:rsidRPr="00C45D85">
        <w:rPr>
          <w:sz w:val="28"/>
          <w:szCs w:val="28"/>
        </w:rPr>
        <w:t>Київ</w:t>
      </w:r>
      <w:proofErr w:type="spellEnd"/>
      <w:r w:rsidRPr="00C45D85">
        <w:rPr>
          <w:sz w:val="28"/>
          <w:szCs w:val="28"/>
        </w:rPr>
        <w:t xml:space="preserve">: ЦУЛ, 2019. </w:t>
      </w:r>
      <w:r w:rsidRPr="00C45D85">
        <w:rPr>
          <w:sz w:val="28"/>
          <w:szCs w:val="28"/>
          <w:lang w:val="uk-UA"/>
        </w:rPr>
        <w:t xml:space="preserve">– </w:t>
      </w:r>
      <w:r w:rsidRPr="00C45D85">
        <w:rPr>
          <w:sz w:val="28"/>
          <w:szCs w:val="28"/>
        </w:rPr>
        <w:t>528 с.</w:t>
      </w:r>
    </w:p>
    <w:p w:rsidR="00FE3458" w:rsidRPr="00C45D85" w:rsidRDefault="00FE3458" w:rsidP="00FE3458">
      <w:pPr>
        <w:widowControl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2E274D">
        <w:rPr>
          <w:sz w:val="28"/>
          <w:szCs w:val="28"/>
        </w:rPr>
        <w:t xml:space="preserve">Кулик А. В. </w:t>
      </w:r>
      <w:proofErr w:type="spellStart"/>
      <w:r w:rsidRPr="002E274D">
        <w:rPr>
          <w:sz w:val="28"/>
          <w:szCs w:val="28"/>
        </w:rPr>
        <w:t>Теорія</w:t>
      </w:r>
      <w:proofErr w:type="spellEnd"/>
      <w:r w:rsidRPr="002E274D">
        <w:rPr>
          <w:sz w:val="28"/>
          <w:szCs w:val="28"/>
        </w:rPr>
        <w:t xml:space="preserve"> </w:t>
      </w:r>
      <w:proofErr w:type="spellStart"/>
      <w:r w:rsidRPr="002E274D">
        <w:rPr>
          <w:sz w:val="28"/>
          <w:szCs w:val="28"/>
        </w:rPr>
        <w:t>економічного</w:t>
      </w:r>
      <w:proofErr w:type="spellEnd"/>
      <w:r w:rsidRPr="002E274D">
        <w:rPr>
          <w:sz w:val="28"/>
          <w:szCs w:val="28"/>
        </w:rPr>
        <w:t xml:space="preserve"> </w:t>
      </w:r>
      <w:proofErr w:type="spellStart"/>
      <w:r w:rsidRPr="002E274D">
        <w:rPr>
          <w:sz w:val="28"/>
          <w:szCs w:val="28"/>
        </w:rPr>
        <w:t>аналізу</w:t>
      </w:r>
      <w:proofErr w:type="spellEnd"/>
      <w:r w:rsidRPr="002E274D">
        <w:rPr>
          <w:sz w:val="28"/>
          <w:szCs w:val="28"/>
        </w:rPr>
        <w:t xml:space="preserve">: </w:t>
      </w:r>
      <w:proofErr w:type="spellStart"/>
      <w:r w:rsidRPr="002E274D">
        <w:rPr>
          <w:sz w:val="28"/>
          <w:szCs w:val="28"/>
        </w:rPr>
        <w:t>навч</w:t>
      </w:r>
      <w:proofErr w:type="spellEnd"/>
      <w:r w:rsidRPr="002E274D">
        <w:rPr>
          <w:sz w:val="28"/>
          <w:szCs w:val="28"/>
        </w:rPr>
        <w:t xml:space="preserve">. </w:t>
      </w:r>
      <w:proofErr w:type="spellStart"/>
      <w:proofErr w:type="gramStart"/>
      <w:r w:rsidRPr="002E274D">
        <w:rPr>
          <w:sz w:val="28"/>
          <w:szCs w:val="28"/>
        </w:rPr>
        <w:t>пос</w:t>
      </w:r>
      <w:proofErr w:type="gramEnd"/>
      <w:r w:rsidRPr="002E274D">
        <w:rPr>
          <w:sz w:val="28"/>
          <w:szCs w:val="28"/>
        </w:rPr>
        <w:t>іб</w:t>
      </w:r>
      <w:proofErr w:type="spellEnd"/>
      <w:r w:rsidRPr="002E274D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/ А.В. Кулик. – </w:t>
      </w:r>
      <w:proofErr w:type="spellStart"/>
      <w:r w:rsidRPr="002E274D">
        <w:rPr>
          <w:sz w:val="28"/>
          <w:szCs w:val="28"/>
        </w:rPr>
        <w:t>Київ</w:t>
      </w:r>
      <w:proofErr w:type="spellEnd"/>
      <w:r w:rsidRPr="002E274D">
        <w:rPr>
          <w:sz w:val="28"/>
          <w:szCs w:val="28"/>
        </w:rPr>
        <w:t>, ДП «</w:t>
      </w:r>
      <w:r w:rsidRPr="00C45D85">
        <w:rPr>
          <w:sz w:val="28"/>
          <w:szCs w:val="28"/>
        </w:rPr>
        <w:t>Вид</w:t>
      </w:r>
      <w:proofErr w:type="gramStart"/>
      <w:r w:rsidRPr="00C45D85">
        <w:rPr>
          <w:sz w:val="28"/>
          <w:szCs w:val="28"/>
        </w:rPr>
        <w:t>.</w:t>
      </w:r>
      <w:proofErr w:type="gramEnd"/>
      <w:r w:rsidRPr="00C45D85">
        <w:rPr>
          <w:sz w:val="28"/>
          <w:szCs w:val="28"/>
        </w:rPr>
        <w:t xml:space="preserve"> </w:t>
      </w:r>
      <w:proofErr w:type="spellStart"/>
      <w:proofErr w:type="gramStart"/>
      <w:r w:rsidRPr="00C45D85">
        <w:rPr>
          <w:sz w:val="28"/>
          <w:szCs w:val="28"/>
        </w:rPr>
        <w:t>д</w:t>
      </w:r>
      <w:proofErr w:type="gramEnd"/>
      <w:r w:rsidRPr="00C45D85">
        <w:rPr>
          <w:sz w:val="28"/>
          <w:szCs w:val="28"/>
        </w:rPr>
        <w:t>ім</w:t>
      </w:r>
      <w:proofErr w:type="spellEnd"/>
      <w:r w:rsidRPr="00C45D85">
        <w:rPr>
          <w:sz w:val="28"/>
          <w:szCs w:val="28"/>
        </w:rPr>
        <w:t xml:space="preserve"> Персонал», 2018. </w:t>
      </w:r>
      <w:r w:rsidRPr="00C45D85">
        <w:rPr>
          <w:sz w:val="28"/>
          <w:szCs w:val="28"/>
          <w:lang w:val="uk-UA"/>
        </w:rPr>
        <w:t xml:space="preserve">– </w:t>
      </w:r>
      <w:r w:rsidRPr="00C45D85">
        <w:rPr>
          <w:sz w:val="28"/>
          <w:szCs w:val="28"/>
        </w:rPr>
        <w:t>452 с.</w:t>
      </w:r>
    </w:p>
    <w:p w:rsidR="00FE3458" w:rsidRPr="00B67EC0" w:rsidRDefault="00FE3458" w:rsidP="00FE3458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proofErr w:type="spellStart"/>
      <w:r w:rsidRPr="001356F5">
        <w:rPr>
          <w:b w:val="0"/>
          <w:szCs w:val="28"/>
        </w:rPr>
        <w:t>Микитюк</w:t>
      </w:r>
      <w:proofErr w:type="spellEnd"/>
      <w:r w:rsidRPr="001356F5">
        <w:rPr>
          <w:b w:val="0"/>
          <w:szCs w:val="28"/>
        </w:rPr>
        <w:t xml:space="preserve"> В.М. Основи економічного аналізу: </w:t>
      </w:r>
      <w:proofErr w:type="spellStart"/>
      <w:r w:rsidRPr="001356F5">
        <w:rPr>
          <w:b w:val="0"/>
          <w:szCs w:val="28"/>
        </w:rPr>
        <w:t>навч.-метод</w:t>
      </w:r>
      <w:proofErr w:type="spellEnd"/>
      <w:r w:rsidRPr="001356F5">
        <w:rPr>
          <w:b w:val="0"/>
          <w:szCs w:val="28"/>
        </w:rPr>
        <w:t xml:space="preserve">. посібник / за ред. В.М. </w:t>
      </w:r>
      <w:proofErr w:type="spellStart"/>
      <w:r w:rsidRPr="001356F5">
        <w:rPr>
          <w:b w:val="0"/>
          <w:szCs w:val="28"/>
        </w:rPr>
        <w:t>Микитюка</w:t>
      </w:r>
      <w:proofErr w:type="spellEnd"/>
      <w:r w:rsidRPr="001356F5">
        <w:rPr>
          <w:b w:val="0"/>
          <w:szCs w:val="28"/>
        </w:rPr>
        <w:t xml:space="preserve">. </w:t>
      </w:r>
      <w:r w:rsidRPr="001356F5">
        <w:rPr>
          <w:szCs w:val="28"/>
          <w:lang w:eastAsia="uk-UA"/>
        </w:rPr>
        <w:t xml:space="preserve">– </w:t>
      </w:r>
      <w:r w:rsidRPr="001356F5">
        <w:rPr>
          <w:b w:val="0"/>
          <w:szCs w:val="28"/>
        </w:rPr>
        <w:t xml:space="preserve">Житомир: Рута, 2018. </w:t>
      </w:r>
      <w:r w:rsidRPr="001356F5">
        <w:rPr>
          <w:szCs w:val="28"/>
          <w:lang w:eastAsia="uk-UA"/>
        </w:rPr>
        <w:t xml:space="preserve">– </w:t>
      </w:r>
      <w:r w:rsidRPr="001356F5">
        <w:rPr>
          <w:b w:val="0"/>
          <w:szCs w:val="28"/>
        </w:rPr>
        <w:t>440 с.</w:t>
      </w:r>
    </w:p>
    <w:p w:rsidR="00262BCD" w:rsidRDefault="00262BCD" w:rsidP="00FE3458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</w:p>
    <w:sectPr w:rsidR="00262BCD" w:rsidSect="0020322D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574" w:rsidRDefault="00C92574" w:rsidP="001356F5">
      <w:pPr>
        <w:spacing w:line="240" w:lineRule="auto"/>
      </w:pPr>
      <w:r>
        <w:separator/>
      </w:r>
    </w:p>
  </w:endnote>
  <w:endnote w:type="continuationSeparator" w:id="0">
    <w:p w:rsidR="00C92574" w:rsidRDefault="00C92574" w:rsidP="00135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574" w:rsidRDefault="00C92574" w:rsidP="001356F5">
      <w:pPr>
        <w:spacing w:line="240" w:lineRule="auto"/>
      </w:pPr>
      <w:r>
        <w:separator/>
      </w:r>
    </w:p>
  </w:footnote>
  <w:footnote w:type="continuationSeparator" w:id="0">
    <w:p w:rsidR="00C92574" w:rsidRDefault="00C92574" w:rsidP="001356F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1970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B0262A" w:rsidRDefault="00DA4612">
        <w:pPr>
          <w:pStyle w:val="a7"/>
          <w:jc w:val="center"/>
        </w:pPr>
        <w:r w:rsidRPr="0020322D">
          <w:rPr>
            <w:sz w:val="22"/>
            <w:szCs w:val="22"/>
          </w:rPr>
          <w:fldChar w:fldCharType="begin"/>
        </w:r>
        <w:r w:rsidR="00B0262A" w:rsidRPr="0020322D">
          <w:rPr>
            <w:sz w:val="22"/>
            <w:szCs w:val="22"/>
          </w:rPr>
          <w:instrText xml:space="preserve"> PAGE   \* MERGEFORMAT </w:instrText>
        </w:r>
        <w:r w:rsidRPr="0020322D">
          <w:rPr>
            <w:sz w:val="22"/>
            <w:szCs w:val="22"/>
          </w:rPr>
          <w:fldChar w:fldCharType="separate"/>
        </w:r>
        <w:r w:rsidR="00BA3A42">
          <w:rPr>
            <w:noProof/>
            <w:sz w:val="22"/>
            <w:szCs w:val="22"/>
          </w:rPr>
          <w:t>8</w:t>
        </w:r>
        <w:r w:rsidRPr="0020322D">
          <w:rPr>
            <w:sz w:val="22"/>
            <w:szCs w:val="22"/>
          </w:rPr>
          <w:fldChar w:fldCharType="end"/>
        </w:r>
      </w:p>
    </w:sdtContent>
  </w:sdt>
  <w:p w:rsidR="00B0262A" w:rsidRDefault="00B0262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A3E"/>
    <w:multiLevelType w:val="hybridMultilevel"/>
    <w:tmpl w:val="DD3A8A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3660126"/>
    <w:multiLevelType w:val="hybridMultilevel"/>
    <w:tmpl w:val="55C4CD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4D46D1C"/>
    <w:multiLevelType w:val="hybridMultilevel"/>
    <w:tmpl w:val="24F66234"/>
    <w:lvl w:ilvl="0" w:tplc="92B46A4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6BD27B5"/>
    <w:multiLevelType w:val="hybridMultilevel"/>
    <w:tmpl w:val="23749A6E"/>
    <w:lvl w:ilvl="0" w:tplc="EE42034E">
      <w:start w:val="1"/>
      <w:numFmt w:val="bullet"/>
      <w:lvlText w:val="–"/>
      <w:lvlJc w:val="left"/>
      <w:pPr>
        <w:ind w:left="661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4">
    <w:nsid w:val="0ACE43F8"/>
    <w:multiLevelType w:val="hybridMultilevel"/>
    <w:tmpl w:val="AD90F2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0E1C7AA7"/>
    <w:multiLevelType w:val="hybridMultilevel"/>
    <w:tmpl w:val="4A4824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2CF33F8"/>
    <w:multiLevelType w:val="hybridMultilevel"/>
    <w:tmpl w:val="722458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2F0C36"/>
    <w:multiLevelType w:val="hybridMultilevel"/>
    <w:tmpl w:val="84BC7E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E556CFA"/>
    <w:multiLevelType w:val="hybridMultilevel"/>
    <w:tmpl w:val="CD8AC9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F262C99"/>
    <w:multiLevelType w:val="hybridMultilevel"/>
    <w:tmpl w:val="6DACCDA0"/>
    <w:lvl w:ilvl="0" w:tplc="EE42034E">
      <w:start w:val="1"/>
      <w:numFmt w:val="bullet"/>
      <w:lvlText w:val="–"/>
      <w:lvlJc w:val="left"/>
      <w:pPr>
        <w:ind w:left="1021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0">
    <w:nsid w:val="1F3035D4"/>
    <w:multiLevelType w:val="hybridMultilevel"/>
    <w:tmpl w:val="9F2CCAA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1FAF2BB1"/>
    <w:multiLevelType w:val="hybridMultilevel"/>
    <w:tmpl w:val="CA8CF3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22042F2E"/>
    <w:multiLevelType w:val="hybridMultilevel"/>
    <w:tmpl w:val="191EF6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BF04478"/>
    <w:multiLevelType w:val="hybridMultilevel"/>
    <w:tmpl w:val="CA42E3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328420FA"/>
    <w:multiLevelType w:val="hybridMultilevel"/>
    <w:tmpl w:val="820C9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B91760"/>
    <w:multiLevelType w:val="hybridMultilevel"/>
    <w:tmpl w:val="D102E2A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E626DFC"/>
    <w:multiLevelType w:val="hybridMultilevel"/>
    <w:tmpl w:val="52146060"/>
    <w:lvl w:ilvl="0" w:tplc="EE42034E">
      <w:start w:val="1"/>
      <w:numFmt w:val="bullet"/>
      <w:lvlText w:val="–"/>
      <w:lvlJc w:val="left"/>
      <w:pPr>
        <w:ind w:left="927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0F24210"/>
    <w:multiLevelType w:val="hybridMultilevel"/>
    <w:tmpl w:val="69AE9962"/>
    <w:lvl w:ilvl="0" w:tplc="EE42034E">
      <w:start w:val="1"/>
      <w:numFmt w:val="bullet"/>
      <w:lvlText w:val="–"/>
      <w:lvlJc w:val="left"/>
      <w:pPr>
        <w:ind w:left="661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18">
    <w:nsid w:val="43777C95"/>
    <w:multiLevelType w:val="hybridMultilevel"/>
    <w:tmpl w:val="6A34E6C6"/>
    <w:lvl w:ilvl="0" w:tplc="948AFA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7095C60"/>
    <w:multiLevelType w:val="hybridMultilevel"/>
    <w:tmpl w:val="217C0E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4ACF19EC"/>
    <w:multiLevelType w:val="hybridMultilevel"/>
    <w:tmpl w:val="57E66D06"/>
    <w:lvl w:ilvl="0" w:tplc="EE42034E">
      <w:start w:val="1"/>
      <w:numFmt w:val="bullet"/>
      <w:lvlText w:val="–"/>
      <w:lvlJc w:val="left"/>
      <w:pPr>
        <w:ind w:left="1287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D9E644B"/>
    <w:multiLevelType w:val="hybridMultilevel"/>
    <w:tmpl w:val="986CE43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2">
    <w:nsid w:val="4E072283"/>
    <w:multiLevelType w:val="hybridMultilevel"/>
    <w:tmpl w:val="51ACAF9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2251E07"/>
    <w:multiLevelType w:val="hybridMultilevel"/>
    <w:tmpl w:val="DD3A8A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2990E17"/>
    <w:multiLevelType w:val="hybridMultilevel"/>
    <w:tmpl w:val="8FBA5F40"/>
    <w:lvl w:ilvl="0" w:tplc="8E5617E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42D78D4"/>
    <w:multiLevelType w:val="hybridMultilevel"/>
    <w:tmpl w:val="601EED90"/>
    <w:lvl w:ilvl="0" w:tplc="EE42034E">
      <w:start w:val="1"/>
      <w:numFmt w:val="bullet"/>
      <w:lvlText w:val="–"/>
      <w:lvlJc w:val="left"/>
      <w:pPr>
        <w:ind w:left="72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E04B2D"/>
    <w:multiLevelType w:val="hybridMultilevel"/>
    <w:tmpl w:val="6388D02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99A262E"/>
    <w:multiLevelType w:val="hybridMultilevel"/>
    <w:tmpl w:val="866A2C22"/>
    <w:lvl w:ilvl="0" w:tplc="EE42034E">
      <w:start w:val="1"/>
      <w:numFmt w:val="bullet"/>
      <w:lvlText w:val="–"/>
      <w:lvlJc w:val="left"/>
      <w:pPr>
        <w:ind w:left="2367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28">
    <w:nsid w:val="63F869DD"/>
    <w:multiLevelType w:val="hybridMultilevel"/>
    <w:tmpl w:val="41805D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4723C94"/>
    <w:multiLevelType w:val="hybridMultilevel"/>
    <w:tmpl w:val="2B769598"/>
    <w:lvl w:ilvl="0" w:tplc="92B46A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9D5386"/>
    <w:multiLevelType w:val="hybridMultilevel"/>
    <w:tmpl w:val="218080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728247EC"/>
    <w:multiLevelType w:val="hybridMultilevel"/>
    <w:tmpl w:val="B5A894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4232BD2"/>
    <w:multiLevelType w:val="hybridMultilevel"/>
    <w:tmpl w:val="ABE4FE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>
    <w:nsid w:val="7AA90680"/>
    <w:multiLevelType w:val="hybridMultilevel"/>
    <w:tmpl w:val="27821D1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10579F"/>
    <w:multiLevelType w:val="hybridMultilevel"/>
    <w:tmpl w:val="D16220F6"/>
    <w:lvl w:ilvl="0" w:tplc="EE42034E">
      <w:start w:val="1"/>
      <w:numFmt w:val="bullet"/>
      <w:lvlText w:val="–"/>
      <w:lvlJc w:val="left"/>
      <w:pPr>
        <w:ind w:left="126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34"/>
  </w:num>
  <w:num w:numId="4">
    <w:abstractNumId w:val="24"/>
  </w:num>
  <w:num w:numId="5">
    <w:abstractNumId w:val="21"/>
  </w:num>
  <w:num w:numId="6">
    <w:abstractNumId w:val="19"/>
  </w:num>
  <w:num w:numId="7">
    <w:abstractNumId w:val="32"/>
  </w:num>
  <w:num w:numId="8">
    <w:abstractNumId w:val="10"/>
  </w:num>
  <w:num w:numId="9">
    <w:abstractNumId w:val="5"/>
  </w:num>
  <w:num w:numId="10">
    <w:abstractNumId w:val="11"/>
  </w:num>
  <w:num w:numId="11">
    <w:abstractNumId w:val="13"/>
  </w:num>
  <w:num w:numId="12">
    <w:abstractNumId w:val="1"/>
  </w:num>
  <w:num w:numId="13">
    <w:abstractNumId w:val="4"/>
  </w:num>
  <w:num w:numId="14">
    <w:abstractNumId w:val="8"/>
  </w:num>
  <w:num w:numId="15">
    <w:abstractNumId w:val="17"/>
  </w:num>
  <w:num w:numId="16">
    <w:abstractNumId w:val="3"/>
  </w:num>
  <w:num w:numId="17">
    <w:abstractNumId w:val="20"/>
  </w:num>
  <w:num w:numId="18">
    <w:abstractNumId w:val="16"/>
  </w:num>
  <w:num w:numId="19">
    <w:abstractNumId w:val="31"/>
  </w:num>
  <w:num w:numId="20">
    <w:abstractNumId w:val="30"/>
  </w:num>
  <w:num w:numId="21">
    <w:abstractNumId w:val="2"/>
  </w:num>
  <w:num w:numId="22">
    <w:abstractNumId w:val="18"/>
  </w:num>
  <w:num w:numId="23">
    <w:abstractNumId w:val="33"/>
  </w:num>
  <w:num w:numId="24">
    <w:abstractNumId w:val="23"/>
  </w:num>
  <w:num w:numId="25">
    <w:abstractNumId w:val="0"/>
  </w:num>
  <w:num w:numId="26">
    <w:abstractNumId w:val="7"/>
  </w:num>
  <w:num w:numId="27">
    <w:abstractNumId w:val="27"/>
  </w:num>
  <w:num w:numId="28">
    <w:abstractNumId w:val="9"/>
  </w:num>
  <w:num w:numId="29">
    <w:abstractNumId w:val="6"/>
  </w:num>
  <w:num w:numId="30">
    <w:abstractNumId w:val="29"/>
  </w:num>
  <w:num w:numId="31">
    <w:abstractNumId w:val="22"/>
  </w:num>
  <w:num w:numId="32">
    <w:abstractNumId w:val="28"/>
  </w:num>
  <w:num w:numId="33">
    <w:abstractNumId w:val="12"/>
  </w:num>
  <w:num w:numId="34">
    <w:abstractNumId w:val="14"/>
  </w:num>
  <w:num w:numId="35">
    <w:abstractNumId w:val="2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BCD"/>
    <w:rsid w:val="000128A3"/>
    <w:rsid w:val="00022067"/>
    <w:rsid w:val="00023031"/>
    <w:rsid w:val="0002421C"/>
    <w:rsid w:val="00024AAC"/>
    <w:rsid w:val="00025BB3"/>
    <w:rsid w:val="00026E81"/>
    <w:rsid w:val="00061C3A"/>
    <w:rsid w:val="00062547"/>
    <w:rsid w:val="00065D0E"/>
    <w:rsid w:val="00067887"/>
    <w:rsid w:val="000800AF"/>
    <w:rsid w:val="00083FD3"/>
    <w:rsid w:val="00087CA2"/>
    <w:rsid w:val="00095554"/>
    <w:rsid w:val="000C71A7"/>
    <w:rsid w:val="00102D84"/>
    <w:rsid w:val="00104986"/>
    <w:rsid w:val="0011244E"/>
    <w:rsid w:val="0012046E"/>
    <w:rsid w:val="00126080"/>
    <w:rsid w:val="001356F5"/>
    <w:rsid w:val="00140C53"/>
    <w:rsid w:val="00140FF0"/>
    <w:rsid w:val="00142304"/>
    <w:rsid w:val="00143A4E"/>
    <w:rsid w:val="001578F1"/>
    <w:rsid w:val="00161A1A"/>
    <w:rsid w:val="00172738"/>
    <w:rsid w:val="001817C9"/>
    <w:rsid w:val="001821BC"/>
    <w:rsid w:val="001A58CD"/>
    <w:rsid w:val="001B5FCF"/>
    <w:rsid w:val="001C4790"/>
    <w:rsid w:val="001C5B5A"/>
    <w:rsid w:val="0020322D"/>
    <w:rsid w:val="00204B08"/>
    <w:rsid w:val="002057C6"/>
    <w:rsid w:val="00222417"/>
    <w:rsid w:val="00251433"/>
    <w:rsid w:val="002565FE"/>
    <w:rsid w:val="002600D4"/>
    <w:rsid w:val="00261F08"/>
    <w:rsid w:val="00262BCD"/>
    <w:rsid w:val="002674B0"/>
    <w:rsid w:val="00274373"/>
    <w:rsid w:val="002904D7"/>
    <w:rsid w:val="00297172"/>
    <w:rsid w:val="002A12F7"/>
    <w:rsid w:val="002A2F93"/>
    <w:rsid w:val="002C1C14"/>
    <w:rsid w:val="002C1D2E"/>
    <w:rsid w:val="002D163F"/>
    <w:rsid w:val="002E148B"/>
    <w:rsid w:val="002E75DE"/>
    <w:rsid w:val="003017FC"/>
    <w:rsid w:val="00305259"/>
    <w:rsid w:val="003142D0"/>
    <w:rsid w:val="00314BEE"/>
    <w:rsid w:val="00331D30"/>
    <w:rsid w:val="00374082"/>
    <w:rsid w:val="003A4E37"/>
    <w:rsid w:val="003A6573"/>
    <w:rsid w:val="003B75E6"/>
    <w:rsid w:val="003C0607"/>
    <w:rsid w:val="003E37BE"/>
    <w:rsid w:val="003E6AF2"/>
    <w:rsid w:val="003E75E5"/>
    <w:rsid w:val="003F70AA"/>
    <w:rsid w:val="00411A0B"/>
    <w:rsid w:val="00411E8A"/>
    <w:rsid w:val="0041310F"/>
    <w:rsid w:val="00441C58"/>
    <w:rsid w:val="00450CA8"/>
    <w:rsid w:val="004523B8"/>
    <w:rsid w:val="00455515"/>
    <w:rsid w:val="00464043"/>
    <w:rsid w:val="00464E96"/>
    <w:rsid w:val="004720F3"/>
    <w:rsid w:val="00480B4A"/>
    <w:rsid w:val="0049595B"/>
    <w:rsid w:val="00511385"/>
    <w:rsid w:val="00512874"/>
    <w:rsid w:val="005225C8"/>
    <w:rsid w:val="00532040"/>
    <w:rsid w:val="005560C6"/>
    <w:rsid w:val="005852D0"/>
    <w:rsid w:val="005855F0"/>
    <w:rsid w:val="00586D7B"/>
    <w:rsid w:val="005C0C1E"/>
    <w:rsid w:val="005D060C"/>
    <w:rsid w:val="005F1EAB"/>
    <w:rsid w:val="005F2803"/>
    <w:rsid w:val="005F402A"/>
    <w:rsid w:val="006558CE"/>
    <w:rsid w:val="006A6F7D"/>
    <w:rsid w:val="006C54F3"/>
    <w:rsid w:val="007122BF"/>
    <w:rsid w:val="00713E5E"/>
    <w:rsid w:val="007144DB"/>
    <w:rsid w:val="00762288"/>
    <w:rsid w:val="007710E5"/>
    <w:rsid w:val="00791A87"/>
    <w:rsid w:val="00791B26"/>
    <w:rsid w:val="007B263D"/>
    <w:rsid w:val="007C3A86"/>
    <w:rsid w:val="007D1D46"/>
    <w:rsid w:val="007F77D1"/>
    <w:rsid w:val="00840302"/>
    <w:rsid w:val="00847EE5"/>
    <w:rsid w:val="00871DEF"/>
    <w:rsid w:val="00881332"/>
    <w:rsid w:val="008833FF"/>
    <w:rsid w:val="008A5BF4"/>
    <w:rsid w:val="008B4316"/>
    <w:rsid w:val="008B734F"/>
    <w:rsid w:val="008C2D4D"/>
    <w:rsid w:val="008D250D"/>
    <w:rsid w:val="008F4488"/>
    <w:rsid w:val="008F79FD"/>
    <w:rsid w:val="009010BF"/>
    <w:rsid w:val="00914570"/>
    <w:rsid w:val="009433AB"/>
    <w:rsid w:val="00947A91"/>
    <w:rsid w:val="00977EC4"/>
    <w:rsid w:val="00985A11"/>
    <w:rsid w:val="009A1815"/>
    <w:rsid w:val="009B5E2A"/>
    <w:rsid w:val="009D6601"/>
    <w:rsid w:val="009D70C6"/>
    <w:rsid w:val="009F1C8F"/>
    <w:rsid w:val="00A16C8B"/>
    <w:rsid w:val="00A32685"/>
    <w:rsid w:val="00A4359E"/>
    <w:rsid w:val="00A56116"/>
    <w:rsid w:val="00A57DE4"/>
    <w:rsid w:val="00A71A8F"/>
    <w:rsid w:val="00A72426"/>
    <w:rsid w:val="00A75136"/>
    <w:rsid w:val="00A86C69"/>
    <w:rsid w:val="00A9005E"/>
    <w:rsid w:val="00A91987"/>
    <w:rsid w:val="00AA75A8"/>
    <w:rsid w:val="00AB1688"/>
    <w:rsid w:val="00AC52F3"/>
    <w:rsid w:val="00AD037F"/>
    <w:rsid w:val="00AE7090"/>
    <w:rsid w:val="00AF3D32"/>
    <w:rsid w:val="00B0262A"/>
    <w:rsid w:val="00B1584B"/>
    <w:rsid w:val="00B42F61"/>
    <w:rsid w:val="00B575AE"/>
    <w:rsid w:val="00B66567"/>
    <w:rsid w:val="00B712B2"/>
    <w:rsid w:val="00B75905"/>
    <w:rsid w:val="00B90C44"/>
    <w:rsid w:val="00BA3A42"/>
    <w:rsid w:val="00BA7BF6"/>
    <w:rsid w:val="00BB798A"/>
    <w:rsid w:val="00BE0DE7"/>
    <w:rsid w:val="00C0008E"/>
    <w:rsid w:val="00C10DDB"/>
    <w:rsid w:val="00C254B8"/>
    <w:rsid w:val="00C42CAE"/>
    <w:rsid w:val="00C64A74"/>
    <w:rsid w:val="00C672E9"/>
    <w:rsid w:val="00C74948"/>
    <w:rsid w:val="00C854C6"/>
    <w:rsid w:val="00C87E07"/>
    <w:rsid w:val="00C90443"/>
    <w:rsid w:val="00C92574"/>
    <w:rsid w:val="00CB186B"/>
    <w:rsid w:val="00CC6241"/>
    <w:rsid w:val="00CF6629"/>
    <w:rsid w:val="00D379D8"/>
    <w:rsid w:val="00D84B71"/>
    <w:rsid w:val="00D937ED"/>
    <w:rsid w:val="00D97112"/>
    <w:rsid w:val="00DA0044"/>
    <w:rsid w:val="00DA4612"/>
    <w:rsid w:val="00DB4FEF"/>
    <w:rsid w:val="00DC6607"/>
    <w:rsid w:val="00E04470"/>
    <w:rsid w:val="00E55C7A"/>
    <w:rsid w:val="00E667DE"/>
    <w:rsid w:val="00E97FBF"/>
    <w:rsid w:val="00EB76F3"/>
    <w:rsid w:val="00EE2FCB"/>
    <w:rsid w:val="00EE650B"/>
    <w:rsid w:val="00F06F8B"/>
    <w:rsid w:val="00F45618"/>
    <w:rsid w:val="00F55E0D"/>
    <w:rsid w:val="00F65C00"/>
    <w:rsid w:val="00F91322"/>
    <w:rsid w:val="00FB1006"/>
    <w:rsid w:val="00FB7D79"/>
    <w:rsid w:val="00FD4923"/>
    <w:rsid w:val="00FE11BB"/>
    <w:rsid w:val="00FE3458"/>
    <w:rsid w:val="00FF6E27"/>
    <w:rsid w:val="00FF7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C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356F5"/>
    <w:pPr>
      <w:keepNext/>
      <w:widowControl/>
      <w:overflowPunct w:val="0"/>
      <w:autoSpaceDE w:val="0"/>
      <w:autoSpaceDN w:val="0"/>
      <w:spacing w:line="288" w:lineRule="auto"/>
      <w:jc w:val="center"/>
      <w:outlineLvl w:val="0"/>
    </w:pPr>
    <w:rPr>
      <w:rFonts w:ascii="Arial" w:hAnsi="Arial" w:cs="Arial"/>
      <w:b/>
      <w:bCs/>
      <w:iCs/>
      <w:sz w:val="22"/>
      <w:lang w:val="uk-UA"/>
    </w:rPr>
  </w:style>
  <w:style w:type="paragraph" w:styleId="3">
    <w:name w:val="heading 3"/>
    <w:basedOn w:val="a"/>
    <w:next w:val="a"/>
    <w:link w:val="30"/>
    <w:unhideWhenUsed/>
    <w:qFormat/>
    <w:rsid w:val="00441C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1356F5"/>
    <w:pPr>
      <w:widowControl/>
      <w:adjustRightInd/>
      <w:spacing w:before="240" w:after="60" w:line="240" w:lineRule="auto"/>
      <w:jc w:val="left"/>
      <w:textAlignment w:val="auto"/>
      <w:outlineLvl w:val="8"/>
    </w:pPr>
    <w:rPr>
      <w:rFonts w:ascii="Arial" w:hAnsi="Arial" w:cs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2B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rvps2">
    <w:name w:val="rvps2"/>
    <w:basedOn w:val="a"/>
    <w:rsid w:val="00262BC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31">
    <w:name w:val="Body Text 3"/>
    <w:basedOn w:val="a"/>
    <w:link w:val="32"/>
    <w:rsid w:val="00441C58"/>
    <w:pPr>
      <w:jc w:val="center"/>
    </w:pPr>
    <w:rPr>
      <w:b/>
      <w:sz w:val="22"/>
      <w:lang w:val="uk-UA"/>
    </w:rPr>
  </w:style>
  <w:style w:type="character" w:customStyle="1" w:styleId="32">
    <w:name w:val="Основной текст 3 Знак"/>
    <w:basedOn w:val="a0"/>
    <w:link w:val="31"/>
    <w:rsid w:val="00441C58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3">
    <w:name w:val="люба"/>
    <w:basedOn w:val="3"/>
    <w:rsid w:val="00441C58"/>
    <w:pPr>
      <w:keepLines w:val="0"/>
      <w:widowControl/>
      <w:adjustRightInd/>
      <w:spacing w:before="0" w:line="233" w:lineRule="exact"/>
      <w:jc w:val="center"/>
      <w:textAlignment w:val="auto"/>
    </w:pPr>
    <w:rPr>
      <w:rFonts w:ascii="Times New Roman" w:eastAsia="Times New Roman" w:hAnsi="Times New Roman" w:cs="Times New Roman"/>
      <w:bCs w:val="0"/>
      <w:color w:val="auto"/>
      <w:sz w:val="23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41C5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paragraph" w:styleId="a4">
    <w:name w:val="Title"/>
    <w:aliases w:val="Назватеми,Название схем"/>
    <w:basedOn w:val="a"/>
    <w:link w:val="a5"/>
    <w:qFormat/>
    <w:rsid w:val="00511385"/>
    <w:pPr>
      <w:jc w:val="center"/>
    </w:pPr>
    <w:rPr>
      <w:b/>
      <w:sz w:val="28"/>
      <w:lang w:val="uk-UA"/>
    </w:rPr>
  </w:style>
  <w:style w:type="character" w:customStyle="1" w:styleId="a5">
    <w:name w:val="Название Знак"/>
    <w:aliases w:val="Назватеми Знак,Название схем Знак"/>
    <w:basedOn w:val="a0"/>
    <w:link w:val="a4"/>
    <w:rsid w:val="005113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511385"/>
    <w:pPr>
      <w:ind w:left="720"/>
      <w:contextualSpacing/>
    </w:pPr>
  </w:style>
  <w:style w:type="character" w:customStyle="1" w:styleId="11">
    <w:name w:val="Заголовок №1_"/>
    <w:link w:val="12"/>
    <w:rsid w:val="00455515"/>
    <w:rPr>
      <w:b/>
      <w:bCs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455515"/>
    <w:pPr>
      <w:widowControl/>
      <w:shd w:val="clear" w:color="auto" w:fill="FFFFFF"/>
      <w:adjustRightInd/>
      <w:spacing w:after="180" w:line="240" w:lineRule="exact"/>
      <w:jc w:val="center"/>
      <w:textAlignment w:val="auto"/>
      <w:outlineLvl w:val="0"/>
    </w:pPr>
    <w:rPr>
      <w:rFonts w:asciiTheme="minorHAnsi" w:eastAsiaTheme="minorHAnsi" w:hAnsiTheme="minorHAnsi" w:cstheme="minorBidi"/>
      <w:b/>
      <w:bCs/>
      <w:sz w:val="19"/>
      <w:szCs w:val="19"/>
      <w:lang w:val="uk-UA" w:eastAsia="en-US"/>
    </w:rPr>
  </w:style>
  <w:style w:type="paragraph" w:styleId="a7">
    <w:name w:val="header"/>
    <w:basedOn w:val="a"/>
    <w:link w:val="a8"/>
    <w:uiPriority w:val="99"/>
    <w:rsid w:val="00F55E0D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sid w:val="00F55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356F5"/>
    <w:rPr>
      <w:rFonts w:ascii="Arial" w:eastAsia="Times New Roman" w:hAnsi="Arial" w:cs="Arial"/>
      <w:b/>
      <w:bCs/>
      <w:iCs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356F5"/>
    <w:rPr>
      <w:rFonts w:ascii="Arial" w:eastAsia="Times New Roman" w:hAnsi="Arial" w:cs="Arial"/>
      <w:lang w:eastAsia="ru-RU"/>
    </w:rPr>
  </w:style>
  <w:style w:type="character" w:styleId="a9">
    <w:name w:val="page number"/>
    <w:basedOn w:val="a0"/>
    <w:rsid w:val="001356F5"/>
  </w:style>
  <w:style w:type="paragraph" w:styleId="2">
    <w:name w:val="Body Text Indent 2"/>
    <w:basedOn w:val="a"/>
    <w:link w:val="20"/>
    <w:rsid w:val="001356F5"/>
    <w:pPr>
      <w:widowControl/>
      <w:adjustRightInd/>
      <w:spacing w:after="120" w:line="48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356F5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b">
    <w:name w:val="Нижний колонтитул Знак"/>
    <w:basedOn w:val="a0"/>
    <w:link w:val="aa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1356F5"/>
    <w:pPr>
      <w:widowControl/>
      <w:adjustRightInd/>
      <w:spacing w:after="120"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d">
    <w:name w:val="Основной текст Знак"/>
    <w:basedOn w:val="a0"/>
    <w:link w:val="ac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rsid w:val="001356F5"/>
    <w:rPr>
      <w:color w:val="212063"/>
      <w:u w:val="single"/>
    </w:rPr>
  </w:style>
  <w:style w:type="paragraph" w:styleId="33">
    <w:name w:val="Body Text Indent 3"/>
    <w:basedOn w:val="a"/>
    <w:link w:val="34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  <w:lang w:val="uk-UA"/>
    </w:rPr>
  </w:style>
  <w:style w:type="character" w:customStyle="1" w:styleId="34">
    <w:name w:val="Основной текст с отступом 3 Знак"/>
    <w:basedOn w:val="a0"/>
    <w:link w:val="33"/>
    <w:rsid w:val="001356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ody Text Indent"/>
    <w:basedOn w:val="a"/>
    <w:link w:val="af0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af0">
    <w:name w:val="Основной текст с отступом Знак"/>
    <w:basedOn w:val="a0"/>
    <w:link w:val="af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1356F5"/>
    <w:pPr>
      <w:widowControl/>
      <w:adjustRightInd/>
      <w:spacing w:line="240" w:lineRule="auto"/>
      <w:jc w:val="left"/>
      <w:textAlignment w:val="auto"/>
    </w:pPr>
  </w:style>
  <w:style w:type="character" w:customStyle="1" w:styleId="af2">
    <w:name w:val="Текст сноски Знак"/>
    <w:basedOn w:val="a0"/>
    <w:link w:val="af1"/>
    <w:semiHidden/>
    <w:rsid w:val="001356F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3">
    <w:name w:val="footnote reference"/>
    <w:basedOn w:val="a0"/>
    <w:semiHidden/>
    <w:rsid w:val="001356F5"/>
    <w:rPr>
      <w:vertAlign w:val="superscript"/>
    </w:rPr>
  </w:style>
  <w:style w:type="table" w:styleId="af4">
    <w:name w:val="Table Grid"/>
    <w:basedOn w:val="a1"/>
    <w:rsid w:val="00135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1356F5"/>
    <w:pPr>
      <w:widowControl/>
      <w:adjustRightInd/>
      <w:spacing w:after="120" w:line="48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22">
    <w:name w:val="Основной текст 2 Знак"/>
    <w:basedOn w:val="a0"/>
    <w:link w:val="21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link w:val="af6"/>
    <w:qFormat/>
    <w:rsid w:val="001356F5"/>
    <w:pPr>
      <w:widowControl/>
      <w:adjustRightInd/>
      <w:spacing w:line="240" w:lineRule="auto"/>
      <w:textAlignment w:val="auto"/>
    </w:pPr>
    <w:rPr>
      <w:sz w:val="28"/>
      <w:lang w:val="uk-UA"/>
    </w:rPr>
  </w:style>
  <w:style w:type="character" w:customStyle="1" w:styleId="af6">
    <w:name w:val="Подзаголовок Знак"/>
    <w:basedOn w:val="a0"/>
    <w:link w:val="af5"/>
    <w:rsid w:val="001356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2">
    <w:name w:val="Font Style12"/>
    <w:rsid w:val="009B5E2A"/>
    <w:rPr>
      <w:rFonts w:ascii="Times New Roman" w:hAnsi="Times New Roman" w:cs="Times New Roman" w:hint="default"/>
      <w:b/>
      <w:bCs/>
      <w:sz w:val="20"/>
      <w:szCs w:val="20"/>
    </w:rPr>
  </w:style>
  <w:style w:type="character" w:styleId="af7">
    <w:name w:val="Strong"/>
    <w:basedOn w:val="a0"/>
    <w:uiPriority w:val="22"/>
    <w:qFormat/>
    <w:rsid w:val="005F2803"/>
    <w:rPr>
      <w:b/>
      <w:bCs/>
    </w:rPr>
  </w:style>
  <w:style w:type="paragraph" w:customStyle="1" w:styleId="13">
    <w:name w:val="Название1"/>
    <w:basedOn w:val="a"/>
    <w:rsid w:val="00161A1A"/>
    <w:pPr>
      <w:widowControl/>
      <w:suppressLineNumbers/>
      <w:suppressAutoHyphens/>
      <w:adjustRightInd/>
      <w:spacing w:before="120" w:after="120" w:line="240" w:lineRule="auto"/>
      <w:jc w:val="left"/>
      <w:textAlignment w:val="auto"/>
    </w:pPr>
    <w:rPr>
      <w:rFonts w:cs="Tahoma"/>
      <w:i/>
      <w:iCs/>
      <w:sz w:val="24"/>
      <w:szCs w:val="24"/>
      <w:lang w:val="uk-UA" w:eastAsia="ar-SA"/>
    </w:rPr>
  </w:style>
  <w:style w:type="character" w:customStyle="1" w:styleId="CharStyle9">
    <w:name w:val="Char Style 9"/>
    <w:link w:val="Style8"/>
    <w:rsid w:val="00161A1A"/>
    <w:rPr>
      <w:sz w:val="27"/>
      <w:szCs w:val="27"/>
      <w:shd w:val="clear" w:color="auto" w:fill="FFFFFF"/>
    </w:rPr>
  </w:style>
  <w:style w:type="paragraph" w:customStyle="1" w:styleId="Style8">
    <w:name w:val="Style 8"/>
    <w:basedOn w:val="a"/>
    <w:link w:val="CharStyle9"/>
    <w:rsid w:val="00161A1A"/>
    <w:pPr>
      <w:shd w:val="clear" w:color="auto" w:fill="FFFFFF"/>
      <w:adjustRightInd/>
      <w:spacing w:before="480" w:after="240" w:line="322" w:lineRule="exact"/>
      <w:textAlignment w:val="auto"/>
    </w:pPr>
    <w:rPr>
      <w:rFonts w:asciiTheme="minorHAnsi" w:eastAsiaTheme="minorHAnsi" w:hAnsiTheme="minorHAnsi" w:cstheme="minorBidi"/>
      <w:sz w:val="27"/>
      <w:szCs w:val="27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8</Pages>
  <Words>11207</Words>
  <Characters>6389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mm_sii</dc:creator>
  <cp:lastModifiedBy>mm_sii</cp:lastModifiedBy>
  <cp:revision>198</cp:revision>
  <dcterms:created xsi:type="dcterms:W3CDTF">2021-02-16T14:22:00Z</dcterms:created>
  <dcterms:modified xsi:type="dcterms:W3CDTF">2023-04-24T13:52:00Z</dcterms:modified>
</cp:coreProperties>
</file>