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26" w:rsidRPr="000F2226" w:rsidRDefault="000F2226" w:rsidP="000F2226">
      <w:pPr>
        <w:spacing w:after="0" w:line="240" w:lineRule="auto"/>
        <w:ind w:firstLine="34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0F222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Практичне заняття № 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3</w:t>
      </w:r>
    </w:p>
    <w:p w:rsidR="000F2226" w:rsidRPr="000F2226" w:rsidRDefault="000F2226" w:rsidP="000F2226">
      <w:pPr>
        <w:spacing w:after="0" w:line="240" w:lineRule="auto"/>
        <w:ind w:firstLine="34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0F222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з навчальної дисципліни «Організація і технологія</w:t>
      </w:r>
    </w:p>
    <w:p w:rsidR="000F2226" w:rsidRPr="000F2226" w:rsidRDefault="000F2226" w:rsidP="000F2226">
      <w:pPr>
        <w:spacing w:after="0" w:line="240" w:lineRule="auto"/>
        <w:ind w:firstLine="34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0F222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комерційної діяльності»</w:t>
      </w:r>
    </w:p>
    <w:p w:rsidR="00385234" w:rsidRPr="00385234" w:rsidRDefault="00385234" w:rsidP="001E1C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385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Задача №1</w:t>
      </w:r>
    </w:p>
    <w:p w:rsidR="00385234" w:rsidRPr="00385234" w:rsidRDefault="00385234" w:rsidP="003852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52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Розрахувати рейтинг для різних постачальників, порівняти отримані значення для визначення найкращого партнера, зробити висновки.</w:t>
      </w:r>
    </w:p>
    <w:p w:rsidR="00385234" w:rsidRPr="00385234" w:rsidRDefault="00385234" w:rsidP="003852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52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Таблиця </w:t>
      </w:r>
      <w:r w:rsidR="001E1C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</w:t>
      </w:r>
    </w:p>
    <w:p w:rsidR="00385234" w:rsidRPr="00385234" w:rsidRDefault="00385234" w:rsidP="003852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52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Критерії вибору постачальника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34"/>
        <w:gridCol w:w="566"/>
        <w:gridCol w:w="566"/>
        <w:gridCol w:w="566"/>
        <w:gridCol w:w="566"/>
        <w:gridCol w:w="548"/>
        <w:gridCol w:w="548"/>
        <w:gridCol w:w="546"/>
        <w:gridCol w:w="548"/>
        <w:gridCol w:w="548"/>
        <w:gridCol w:w="546"/>
        <w:gridCol w:w="546"/>
        <w:gridCol w:w="543"/>
      </w:tblGrid>
      <w:tr w:rsidR="00385234" w:rsidRPr="00385234" w:rsidTr="00385234">
        <w:tc>
          <w:tcPr>
            <w:tcW w:w="1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385234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385234">
              <w:rPr>
                <w:rFonts w:eastAsia="Calibri"/>
                <w:color w:val="000000"/>
                <w:lang w:eastAsia="ru-RU"/>
              </w:rPr>
              <w:t xml:space="preserve">Критерій </w:t>
            </w:r>
          </w:p>
          <w:p w:rsidR="00385234" w:rsidRPr="00385234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385234">
              <w:rPr>
                <w:rFonts w:eastAsia="Calibri"/>
                <w:color w:val="000000"/>
                <w:lang w:eastAsia="ru-RU"/>
              </w:rPr>
              <w:t>вибору</w:t>
            </w:r>
          </w:p>
          <w:p w:rsidR="00385234" w:rsidRPr="00385234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385234">
              <w:rPr>
                <w:rFonts w:eastAsia="Calibri"/>
                <w:color w:val="000000"/>
                <w:lang w:eastAsia="ru-RU"/>
              </w:rPr>
              <w:t>постачальника</w:t>
            </w:r>
          </w:p>
        </w:tc>
        <w:tc>
          <w:tcPr>
            <w:tcW w:w="1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Значимість критерію</w:t>
            </w:r>
          </w:p>
        </w:tc>
        <w:tc>
          <w:tcPr>
            <w:tcW w:w="1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Оцінка постачальника за критерієм</w:t>
            </w:r>
          </w:p>
        </w:tc>
        <w:tc>
          <w:tcPr>
            <w:tcW w:w="1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Добуток значимості критерію на оцінку</w:t>
            </w:r>
          </w:p>
        </w:tc>
      </w:tr>
      <w:tr w:rsidR="00385234" w:rsidRPr="00385234" w:rsidTr="003852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34" w:rsidRPr="00385234" w:rsidRDefault="00385234" w:rsidP="00385234">
            <w:pPr>
              <w:rPr>
                <w:color w:val="000000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4</w:t>
            </w:r>
          </w:p>
        </w:tc>
      </w:tr>
      <w:tr w:rsidR="00385234" w:rsidRPr="00385234" w:rsidTr="00385234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385234" w:rsidRDefault="00385234" w:rsidP="00385234">
            <w:pPr>
              <w:widowControl w:val="0"/>
              <w:rPr>
                <w:rFonts w:eastAsia="Calibri"/>
                <w:color w:val="000000"/>
                <w:lang w:eastAsia="ru-RU"/>
              </w:rPr>
            </w:pPr>
            <w:r w:rsidRPr="00385234">
              <w:rPr>
                <w:rFonts w:eastAsia="Calibri"/>
                <w:color w:val="000000"/>
                <w:lang w:eastAsia="ru-RU"/>
              </w:rPr>
              <w:t>1. Ціна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0,25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0,22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0,26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0,28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</w:tr>
      <w:tr w:rsidR="00385234" w:rsidRPr="00385234" w:rsidTr="00385234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385234" w:rsidRDefault="00385234" w:rsidP="00385234">
            <w:pPr>
              <w:widowControl w:val="0"/>
              <w:rPr>
                <w:rFonts w:eastAsia="Calibri"/>
                <w:color w:val="000000"/>
                <w:lang w:eastAsia="ru-RU"/>
              </w:rPr>
            </w:pPr>
            <w:r w:rsidRPr="00385234">
              <w:rPr>
                <w:rFonts w:eastAsia="Calibri"/>
                <w:color w:val="000000"/>
                <w:lang w:eastAsia="ru-RU"/>
              </w:rPr>
              <w:t>2. Якість товару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0,21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0,19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0,16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</w:tr>
      <w:tr w:rsidR="00385234" w:rsidRPr="00385234" w:rsidTr="00385234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385234" w:rsidRDefault="00385234" w:rsidP="00385234">
            <w:pPr>
              <w:widowControl w:val="0"/>
              <w:rPr>
                <w:rFonts w:eastAsia="Calibri"/>
                <w:color w:val="000000"/>
                <w:lang w:eastAsia="ru-RU"/>
              </w:rPr>
            </w:pPr>
            <w:r w:rsidRPr="00385234">
              <w:rPr>
                <w:rFonts w:eastAsia="Calibri"/>
                <w:color w:val="000000"/>
                <w:lang w:eastAsia="ru-RU"/>
              </w:rPr>
              <w:t>3. Надійність постачання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0,05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0,14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</w:tr>
      <w:tr w:rsidR="00385234" w:rsidRPr="00385234" w:rsidTr="00385234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385234" w:rsidRDefault="00385234" w:rsidP="00385234">
            <w:pPr>
              <w:widowControl w:val="0"/>
              <w:rPr>
                <w:rFonts w:eastAsia="Calibri"/>
                <w:color w:val="000000"/>
                <w:lang w:eastAsia="ru-RU"/>
              </w:rPr>
            </w:pPr>
            <w:r w:rsidRPr="00385234">
              <w:rPr>
                <w:rFonts w:eastAsia="Calibri"/>
                <w:color w:val="000000"/>
                <w:lang w:eastAsia="ru-RU"/>
              </w:rPr>
              <w:t>4. Умови оплати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0,09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</w:tr>
      <w:tr w:rsidR="00385234" w:rsidRPr="00385234" w:rsidTr="00385234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385234" w:rsidRDefault="00385234" w:rsidP="00385234">
            <w:pPr>
              <w:widowControl w:val="0"/>
              <w:rPr>
                <w:rFonts w:eastAsia="Calibri"/>
                <w:color w:val="000000"/>
                <w:lang w:eastAsia="ru-RU"/>
              </w:rPr>
            </w:pPr>
            <w:r w:rsidRPr="00385234">
              <w:rPr>
                <w:rFonts w:eastAsia="Calibri"/>
                <w:color w:val="000000"/>
                <w:lang w:eastAsia="ru-RU"/>
              </w:rPr>
              <w:t>5. Повнота асортименту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0,25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0,12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0,15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</w:tr>
      <w:tr w:rsidR="00385234" w:rsidRPr="00385234" w:rsidTr="00385234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385234" w:rsidRDefault="00385234" w:rsidP="00385234">
            <w:pPr>
              <w:widowControl w:val="0"/>
              <w:rPr>
                <w:rFonts w:eastAsia="Calibri"/>
                <w:color w:val="000000"/>
                <w:lang w:eastAsia="ru-RU"/>
              </w:rPr>
            </w:pPr>
            <w:r w:rsidRPr="00385234">
              <w:rPr>
                <w:rFonts w:eastAsia="Calibri"/>
                <w:color w:val="000000"/>
                <w:lang w:eastAsia="ru-RU"/>
              </w:rPr>
              <w:t>6. Віддаленість постачальника від споживача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0,05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0,07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0,06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</w:tr>
      <w:tr w:rsidR="00385234" w:rsidRPr="00385234" w:rsidTr="00385234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385234" w:rsidRDefault="00385234" w:rsidP="00385234">
            <w:pPr>
              <w:widowControl w:val="0"/>
              <w:rPr>
                <w:rFonts w:eastAsia="Calibri"/>
                <w:color w:val="000000"/>
                <w:lang w:eastAsia="ru-RU"/>
              </w:rPr>
            </w:pPr>
            <w:r w:rsidRPr="00385234">
              <w:rPr>
                <w:rFonts w:eastAsia="Calibri"/>
                <w:color w:val="000000"/>
                <w:lang w:eastAsia="ru-RU"/>
              </w:rPr>
              <w:t>7. Сервісне обслуговування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0,05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0,07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0,06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</w:tr>
      <w:tr w:rsidR="00385234" w:rsidRPr="00385234" w:rsidTr="001E1CDA">
        <w:trPr>
          <w:trHeight w:val="7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385234" w:rsidRDefault="00385234" w:rsidP="00385234">
            <w:pPr>
              <w:widowControl w:val="0"/>
              <w:rPr>
                <w:rFonts w:eastAsia="Calibri"/>
                <w:color w:val="000000"/>
                <w:lang w:eastAsia="ru-RU"/>
              </w:rPr>
            </w:pPr>
            <w:r w:rsidRPr="00385234">
              <w:rPr>
                <w:rFonts w:eastAsia="Calibri"/>
                <w:color w:val="000000"/>
                <w:lang w:eastAsia="ru-RU"/>
              </w:rPr>
              <w:t>8. Фінансовий стан постачальника, його кредитоспроможність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0,05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0,06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0,04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0,06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</w:tr>
      <w:tr w:rsidR="00385234" w:rsidRPr="00385234" w:rsidTr="00385234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385234" w:rsidRDefault="00385234" w:rsidP="00385234">
            <w:pPr>
              <w:widowControl w:val="0"/>
              <w:jc w:val="both"/>
              <w:rPr>
                <w:rFonts w:eastAsia="Calibri"/>
                <w:color w:val="000000"/>
                <w:lang w:eastAsia="ru-RU"/>
              </w:rPr>
            </w:pPr>
            <w:r w:rsidRPr="00385234">
              <w:rPr>
                <w:rFonts w:eastAsia="Calibri"/>
                <w:color w:val="000000"/>
                <w:lang w:eastAsia="ru-RU"/>
              </w:rPr>
              <w:t>Разом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1,0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1,0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1,0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E1CDA">
              <w:rPr>
                <w:rFonts w:eastAsia="Calibri"/>
                <w:color w:val="000000"/>
                <w:lang w:eastAsia="ru-RU"/>
              </w:rPr>
              <w:t>1,0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34" w:rsidRPr="001E1CDA" w:rsidRDefault="00385234" w:rsidP="00385234">
            <w:pPr>
              <w:widowControl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</w:tr>
    </w:tbl>
    <w:p w:rsidR="00CF32FD" w:rsidRDefault="00CF32FD">
      <w:pPr>
        <w:rPr>
          <w:rFonts w:ascii="Times New Roman" w:hAnsi="Times New Roman" w:cs="Times New Roman"/>
          <w:lang w:val="uk-UA"/>
        </w:rPr>
      </w:pPr>
    </w:p>
    <w:p w:rsidR="00F81DEB" w:rsidRPr="00F81DEB" w:rsidRDefault="00F81DEB" w:rsidP="00F81D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F81DEB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Задача</w:t>
      </w:r>
      <w:r w:rsidR="001E1C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№ 2</w:t>
      </w:r>
      <w:r w:rsidRPr="00F81DE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. </w:t>
      </w:r>
      <w:r w:rsidRPr="001E1C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Визначення оптимального обсягу замовлення.</w:t>
      </w:r>
    </w:p>
    <w:p w:rsidR="00F81DEB" w:rsidRPr="00F81DEB" w:rsidRDefault="00F81DEB" w:rsidP="00F81D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choolBookAC" w:eastAsia="Calibri" w:hAnsi="SchoolBookAC" w:cs="SchoolBookAC"/>
          <w:sz w:val="24"/>
          <w:szCs w:val="24"/>
          <w:lang w:val="uk-UA"/>
        </w:rPr>
      </w:pPr>
      <w:r w:rsidRPr="00F81DEB">
        <w:rPr>
          <w:rFonts w:ascii="SchoolBookAC" w:eastAsia="Calibri" w:hAnsi="SchoolBookAC" w:cs="SchoolBookAC"/>
          <w:sz w:val="24"/>
          <w:szCs w:val="24"/>
          <w:lang w:val="uk-UA"/>
        </w:rPr>
        <w:t xml:space="preserve">Компанія “Ярус” з продажу комп’ютерних комплектуючих визначила, що обсяг замовлення на комплектуючі не оптимальний. Вам як логісту-менеджеру доручено визначити </w:t>
      </w:r>
      <w:r w:rsidRPr="00F81DEB">
        <w:rPr>
          <w:rFonts w:ascii="SchoolBookAC" w:eastAsia="Calibri" w:hAnsi="SchoolBookAC" w:cs="SchoolBookAC"/>
          <w:b/>
          <w:i/>
          <w:sz w:val="24"/>
          <w:szCs w:val="24"/>
          <w:lang w:val="uk-UA"/>
        </w:rPr>
        <w:t>оптимальний обсяг замовлення</w:t>
      </w:r>
      <w:r w:rsidRPr="00F81DEB">
        <w:rPr>
          <w:rFonts w:ascii="SchoolBookAC" w:eastAsia="Calibri" w:hAnsi="SchoolBookAC" w:cs="SchoolBookAC"/>
          <w:sz w:val="24"/>
          <w:szCs w:val="24"/>
          <w:lang w:val="uk-UA"/>
        </w:rPr>
        <w:t xml:space="preserve"> та </w:t>
      </w:r>
      <w:r w:rsidRPr="00F81DEB">
        <w:rPr>
          <w:rFonts w:ascii="SchoolBookAC" w:eastAsia="Calibri" w:hAnsi="SchoolBookAC" w:cs="SchoolBookAC"/>
          <w:b/>
          <w:i/>
          <w:sz w:val="24"/>
          <w:szCs w:val="24"/>
          <w:lang w:val="uk-UA"/>
        </w:rPr>
        <w:t>кількість замовлень, які необхідно зробити.</w:t>
      </w:r>
      <w:r w:rsidRPr="00F81DEB">
        <w:rPr>
          <w:rFonts w:ascii="SchoolBookAC" w:eastAsia="Calibri" w:hAnsi="SchoolBookAC" w:cs="SchoolBookAC"/>
          <w:sz w:val="24"/>
          <w:szCs w:val="24"/>
          <w:lang w:val="uk-UA"/>
        </w:rPr>
        <w:t xml:space="preserve"> У результаті розрахунків було визначено вартість подання одного замовлення, річну потребу в комплектуючих та ціну одиниці комплектуючого виробу та витрати на зберігання одиниці запасу (див. таблицю 1). </w:t>
      </w:r>
    </w:p>
    <w:p w:rsidR="00F81DEB" w:rsidRPr="00F81DEB" w:rsidRDefault="00F81DEB" w:rsidP="00F81DEB">
      <w:pPr>
        <w:autoSpaceDE w:val="0"/>
        <w:autoSpaceDN w:val="0"/>
        <w:adjustRightInd w:val="0"/>
        <w:spacing w:after="0" w:line="240" w:lineRule="auto"/>
        <w:jc w:val="right"/>
        <w:rPr>
          <w:rFonts w:ascii="SchoolBookAC" w:eastAsia="Calibri" w:hAnsi="SchoolBookAC" w:cs="SchoolBookAC"/>
          <w:sz w:val="24"/>
          <w:szCs w:val="24"/>
          <w:lang w:val="uk-UA"/>
        </w:rPr>
      </w:pPr>
      <w:r w:rsidRPr="00F81DEB">
        <w:rPr>
          <w:rFonts w:ascii="SchoolBookAC" w:eastAsia="Calibri" w:hAnsi="SchoolBookAC" w:cs="SchoolBookAC"/>
          <w:sz w:val="24"/>
          <w:szCs w:val="24"/>
          <w:lang w:val="uk-UA"/>
        </w:rPr>
        <w:t xml:space="preserve">Таблиця </w:t>
      </w:r>
      <w:r w:rsidR="001E1CDA">
        <w:rPr>
          <w:rFonts w:ascii="SchoolBookAC" w:eastAsia="Calibri" w:hAnsi="SchoolBookAC" w:cs="SchoolBookAC"/>
          <w:sz w:val="24"/>
          <w:szCs w:val="24"/>
          <w:lang w:val="uk-UA"/>
        </w:rPr>
        <w:t>2</w:t>
      </w:r>
    </w:p>
    <w:p w:rsidR="00F81DEB" w:rsidRPr="00F81DEB" w:rsidRDefault="00F81DEB" w:rsidP="00F81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F81DE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Індивідуальні завдання для вирішення задачі за варіантами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169"/>
        <w:gridCol w:w="1997"/>
        <w:gridCol w:w="2184"/>
        <w:gridCol w:w="2113"/>
        <w:gridCol w:w="2108"/>
      </w:tblGrid>
      <w:tr w:rsidR="00F81DEB" w:rsidRPr="00F81DEB" w:rsidTr="00021728">
        <w:tc>
          <w:tcPr>
            <w:tcW w:w="61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Варіант</w:t>
            </w:r>
          </w:p>
        </w:tc>
        <w:tc>
          <w:tcPr>
            <w:tcW w:w="1043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Вартість подання одного замовлення,</w:t>
            </w:r>
          </w:p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ум. гр. од.</w:t>
            </w:r>
          </w:p>
        </w:tc>
        <w:tc>
          <w:tcPr>
            <w:tcW w:w="114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Обсяг потреби в товарно-матеріальних цінностях за певний період, шт.</w:t>
            </w:r>
          </w:p>
        </w:tc>
        <w:tc>
          <w:tcPr>
            <w:tcW w:w="1104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Ціна одиниці комплектуючого виробу,</w:t>
            </w:r>
          </w:p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ум. гр. од.</w:t>
            </w:r>
          </w:p>
        </w:tc>
        <w:tc>
          <w:tcPr>
            <w:tcW w:w="1101" w:type="pct"/>
          </w:tcPr>
          <w:p w:rsidR="00F81DEB" w:rsidRPr="0033166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166B">
              <w:rPr>
                <w:rFonts w:ascii="SchoolBookAC" w:eastAsia="Calibri" w:hAnsi="SchoolBookAC" w:cs="SchoolBookAC"/>
                <w:sz w:val="20"/>
                <w:szCs w:val="20"/>
              </w:rPr>
              <w:t>Витрати на зберігання одиниці запасу у % від закупівельної ціни, %</w:t>
            </w:r>
          </w:p>
        </w:tc>
      </w:tr>
      <w:tr w:rsidR="00F81DEB" w:rsidRPr="00F81DEB" w:rsidTr="00021728">
        <w:tc>
          <w:tcPr>
            <w:tcW w:w="61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3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220</w:t>
            </w:r>
          </w:p>
        </w:tc>
        <w:tc>
          <w:tcPr>
            <w:tcW w:w="114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1560</w:t>
            </w:r>
          </w:p>
        </w:tc>
        <w:tc>
          <w:tcPr>
            <w:tcW w:w="1104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101" w:type="pct"/>
          </w:tcPr>
          <w:p w:rsidR="00F81DEB" w:rsidRPr="0033166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16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</w:t>
            </w:r>
          </w:p>
        </w:tc>
      </w:tr>
      <w:tr w:rsidR="00F81DEB" w:rsidRPr="00F81DEB" w:rsidTr="00021728">
        <w:tc>
          <w:tcPr>
            <w:tcW w:w="61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43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210</w:t>
            </w:r>
          </w:p>
        </w:tc>
        <w:tc>
          <w:tcPr>
            <w:tcW w:w="114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1467</w:t>
            </w:r>
          </w:p>
        </w:tc>
        <w:tc>
          <w:tcPr>
            <w:tcW w:w="1104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310</w:t>
            </w:r>
          </w:p>
        </w:tc>
        <w:tc>
          <w:tcPr>
            <w:tcW w:w="1101" w:type="pct"/>
          </w:tcPr>
          <w:p w:rsidR="00F81DEB" w:rsidRPr="0033166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16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</w:t>
            </w:r>
          </w:p>
        </w:tc>
      </w:tr>
      <w:tr w:rsidR="00F81DEB" w:rsidRPr="00F81DEB" w:rsidTr="00021728">
        <w:tc>
          <w:tcPr>
            <w:tcW w:w="61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3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14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1378</w:t>
            </w:r>
          </w:p>
        </w:tc>
        <w:tc>
          <w:tcPr>
            <w:tcW w:w="1104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210</w:t>
            </w:r>
          </w:p>
        </w:tc>
        <w:tc>
          <w:tcPr>
            <w:tcW w:w="1101" w:type="pct"/>
          </w:tcPr>
          <w:p w:rsidR="00F81DEB" w:rsidRPr="0033166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16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</w:t>
            </w:r>
          </w:p>
        </w:tc>
      </w:tr>
      <w:tr w:rsidR="00F81DEB" w:rsidRPr="00F81DEB" w:rsidTr="00021728">
        <w:tc>
          <w:tcPr>
            <w:tcW w:w="61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3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190</w:t>
            </w:r>
          </w:p>
        </w:tc>
        <w:tc>
          <w:tcPr>
            <w:tcW w:w="114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1450</w:t>
            </w:r>
          </w:p>
        </w:tc>
        <w:tc>
          <w:tcPr>
            <w:tcW w:w="1104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430</w:t>
            </w:r>
          </w:p>
        </w:tc>
        <w:tc>
          <w:tcPr>
            <w:tcW w:w="110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</w:t>
            </w:r>
          </w:p>
        </w:tc>
      </w:tr>
      <w:tr w:rsidR="00F81DEB" w:rsidRPr="00F81DEB" w:rsidTr="00021728">
        <w:tc>
          <w:tcPr>
            <w:tcW w:w="61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3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193</w:t>
            </w:r>
          </w:p>
        </w:tc>
        <w:tc>
          <w:tcPr>
            <w:tcW w:w="114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1790</w:t>
            </w:r>
          </w:p>
        </w:tc>
        <w:tc>
          <w:tcPr>
            <w:tcW w:w="1104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216</w:t>
            </w:r>
          </w:p>
        </w:tc>
        <w:tc>
          <w:tcPr>
            <w:tcW w:w="110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F81DEB" w:rsidRPr="00F81DEB" w:rsidTr="00021728">
        <w:tc>
          <w:tcPr>
            <w:tcW w:w="61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3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145</w:t>
            </w:r>
          </w:p>
        </w:tc>
        <w:tc>
          <w:tcPr>
            <w:tcW w:w="114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1689</w:t>
            </w:r>
          </w:p>
        </w:tc>
        <w:tc>
          <w:tcPr>
            <w:tcW w:w="1104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211</w:t>
            </w:r>
          </w:p>
        </w:tc>
        <w:tc>
          <w:tcPr>
            <w:tcW w:w="110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</w:t>
            </w:r>
          </w:p>
        </w:tc>
      </w:tr>
      <w:tr w:rsidR="00F81DEB" w:rsidRPr="00F81DEB" w:rsidTr="00021728">
        <w:tc>
          <w:tcPr>
            <w:tcW w:w="61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43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189</w:t>
            </w:r>
          </w:p>
        </w:tc>
        <w:tc>
          <w:tcPr>
            <w:tcW w:w="114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1636</w:t>
            </w:r>
          </w:p>
        </w:tc>
        <w:tc>
          <w:tcPr>
            <w:tcW w:w="1104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314</w:t>
            </w:r>
          </w:p>
        </w:tc>
        <w:tc>
          <w:tcPr>
            <w:tcW w:w="110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</w:t>
            </w:r>
          </w:p>
        </w:tc>
      </w:tr>
      <w:tr w:rsidR="00F81DEB" w:rsidRPr="00F81DEB" w:rsidTr="00021728">
        <w:tc>
          <w:tcPr>
            <w:tcW w:w="61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43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231</w:t>
            </w:r>
          </w:p>
        </w:tc>
        <w:tc>
          <w:tcPr>
            <w:tcW w:w="114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1309</w:t>
            </w:r>
          </w:p>
        </w:tc>
        <w:tc>
          <w:tcPr>
            <w:tcW w:w="1104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234</w:t>
            </w:r>
          </w:p>
        </w:tc>
        <w:tc>
          <w:tcPr>
            <w:tcW w:w="110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</w:t>
            </w:r>
          </w:p>
        </w:tc>
      </w:tr>
      <w:tr w:rsidR="00F81DEB" w:rsidRPr="00F81DEB" w:rsidTr="00021728">
        <w:tc>
          <w:tcPr>
            <w:tcW w:w="61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43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114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1590</w:t>
            </w:r>
          </w:p>
        </w:tc>
        <w:tc>
          <w:tcPr>
            <w:tcW w:w="1104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124</w:t>
            </w:r>
          </w:p>
        </w:tc>
        <w:tc>
          <w:tcPr>
            <w:tcW w:w="110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</w:t>
            </w:r>
          </w:p>
        </w:tc>
      </w:tr>
      <w:tr w:rsidR="00F81DEB" w:rsidRPr="00F81DEB" w:rsidTr="00021728">
        <w:tc>
          <w:tcPr>
            <w:tcW w:w="61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43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219</w:t>
            </w:r>
          </w:p>
        </w:tc>
        <w:tc>
          <w:tcPr>
            <w:tcW w:w="114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1575</w:t>
            </w:r>
          </w:p>
        </w:tc>
        <w:tc>
          <w:tcPr>
            <w:tcW w:w="1104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231</w:t>
            </w:r>
          </w:p>
        </w:tc>
        <w:tc>
          <w:tcPr>
            <w:tcW w:w="110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</w:t>
            </w:r>
          </w:p>
        </w:tc>
      </w:tr>
      <w:tr w:rsidR="00F81DEB" w:rsidRPr="00F81DEB" w:rsidTr="00021728">
        <w:tc>
          <w:tcPr>
            <w:tcW w:w="61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43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234</w:t>
            </w:r>
          </w:p>
        </w:tc>
        <w:tc>
          <w:tcPr>
            <w:tcW w:w="114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1384</w:t>
            </w:r>
          </w:p>
        </w:tc>
        <w:tc>
          <w:tcPr>
            <w:tcW w:w="1104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275</w:t>
            </w:r>
          </w:p>
        </w:tc>
        <w:tc>
          <w:tcPr>
            <w:tcW w:w="110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</w:t>
            </w:r>
          </w:p>
        </w:tc>
      </w:tr>
      <w:tr w:rsidR="00F81DEB" w:rsidRPr="00F81DEB" w:rsidTr="00021728">
        <w:tc>
          <w:tcPr>
            <w:tcW w:w="61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43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114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1283</w:t>
            </w:r>
          </w:p>
        </w:tc>
        <w:tc>
          <w:tcPr>
            <w:tcW w:w="1104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319</w:t>
            </w:r>
          </w:p>
        </w:tc>
        <w:tc>
          <w:tcPr>
            <w:tcW w:w="110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F81DEB" w:rsidRPr="00F81DEB" w:rsidTr="00021728">
        <w:tc>
          <w:tcPr>
            <w:tcW w:w="61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43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241</w:t>
            </w:r>
          </w:p>
        </w:tc>
        <w:tc>
          <w:tcPr>
            <w:tcW w:w="114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1748</w:t>
            </w:r>
          </w:p>
        </w:tc>
        <w:tc>
          <w:tcPr>
            <w:tcW w:w="1104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416</w:t>
            </w:r>
          </w:p>
        </w:tc>
        <w:tc>
          <w:tcPr>
            <w:tcW w:w="110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</w:t>
            </w:r>
          </w:p>
        </w:tc>
      </w:tr>
      <w:tr w:rsidR="00F81DEB" w:rsidRPr="00F81DEB" w:rsidTr="00021728">
        <w:tc>
          <w:tcPr>
            <w:tcW w:w="61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43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209</w:t>
            </w:r>
          </w:p>
        </w:tc>
        <w:tc>
          <w:tcPr>
            <w:tcW w:w="114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1379</w:t>
            </w:r>
          </w:p>
        </w:tc>
        <w:tc>
          <w:tcPr>
            <w:tcW w:w="1104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136</w:t>
            </w:r>
          </w:p>
        </w:tc>
        <w:tc>
          <w:tcPr>
            <w:tcW w:w="110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</w:t>
            </w:r>
          </w:p>
        </w:tc>
      </w:tr>
      <w:tr w:rsidR="00F81DEB" w:rsidRPr="00F81DEB" w:rsidTr="00021728">
        <w:tc>
          <w:tcPr>
            <w:tcW w:w="61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43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205</w:t>
            </w:r>
          </w:p>
        </w:tc>
        <w:tc>
          <w:tcPr>
            <w:tcW w:w="114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1836</w:t>
            </w:r>
          </w:p>
        </w:tc>
        <w:tc>
          <w:tcPr>
            <w:tcW w:w="1104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324</w:t>
            </w:r>
          </w:p>
        </w:tc>
        <w:tc>
          <w:tcPr>
            <w:tcW w:w="1101" w:type="pct"/>
          </w:tcPr>
          <w:p w:rsidR="00F81DEB" w:rsidRPr="00F81DEB" w:rsidRDefault="00F81DEB" w:rsidP="00F81D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1DE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</w:t>
            </w:r>
          </w:p>
        </w:tc>
      </w:tr>
    </w:tbl>
    <w:p w:rsidR="00693327" w:rsidRDefault="0069332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27412" w:rsidRDefault="00127412" w:rsidP="0012741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0427">
        <w:rPr>
          <w:rFonts w:ascii="Times New Roman" w:hAnsi="Times New Roman" w:cs="Times New Roman"/>
          <w:b/>
          <w:lang w:val="uk-UA"/>
        </w:rPr>
        <w:lastRenderedPageBreak/>
        <w:t xml:space="preserve">Завдання </w:t>
      </w:r>
      <w:r>
        <w:rPr>
          <w:rFonts w:ascii="Times New Roman" w:hAnsi="Times New Roman" w:cs="Times New Roman"/>
          <w:b/>
          <w:lang w:val="uk-UA"/>
        </w:rPr>
        <w:t xml:space="preserve">№ </w:t>
      </w:r>
      <w:r>
        <w:rPr>
          <w:rFonts w:ascii="Times New Roman" w:hAnsi="Times New Roman" w:cs="Times New Roman"/>
          <w:b/>
          <w:lang w:val="uk-UA"/>
        </w:rPr>
        <w:t>3</w:t>
      </w:r>
      <w:r w:rsidRPr="00C80427">
        <w:rPr>
          <w:rFonts w:ascii="Times New Roman" w:hAnsi="Times New Roman" w:cs="Times New Roman"/>
          <w:b/>
          <w:lang w:val="uk-UA"/>
        </w:rPr>
        <w:t xml:space="preserve">. </w:t>
      </w:r>
      <w:r w:rsidRPr="00C80427">
        <w:rPr>
          <w:rFonts w:ascii="Times New Roman" w:hAnsi="Times New Roman" w:cs="Times New Roman"/>
          <w:sz w:val="24"/>
          <w:szCs w:val="24"/>
          <w:lang w:val="uk-UA"/>
        </w:rPr>
        <w:t xml:space="preserve"> Ви плануєте створити власне підприємство, яке продаватиме </w:t>
      </w:r>
      <w:r>
        <w:rPr>
          <w:rFonts w:ascii="Times New Roman" w:hAnsi="Times New Roman" w:cs="Times New Roman"/>
          <w:sz w:val="24"/>
          <w:szCs w:val="24"/>
          <w:lang w:val="uk-UA"/>
        </w:rPr>
        <w:t>холодильні установки</w:t>
      </w:r>
      <w:r w:rsidRPr="00C80427">
        <w:rPr>
          <w:rFonts w:ascii="Times New Roman" w:hAnsi="Times New Roman" w:cs="Times New Roman"/>
          <w:sz w:val="24"/>
          <w:szCs w:val="24"/>
          <w:lang w:val="uk-UA"/>
        </w:rPr>
        <w:t xml:space="preserve">. Закупівельна ціна </w:t>
      </w:r>
      <w:r>
        <w:rPr>
          <w:rFonts w:ascii="Times New Roman" w:hAnsi="Times New Roman" w:cs="Times New Roman"/>
          <w:sz w:val="24"/>
          <w:szCs w:val="24"/>
          <w:lang w:val="uk-UA"/>
        </w:rPr>
        <w:t>одиниці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без ПДВ становить</w:t>
      </w:r>
      <w:r w:rsidRPr="00C804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C80427">
        <w:rPr>
          <w:rFonts w:ascii="Times New Roman" w:hAnsi="Times New Roman" w:cs="Times New Roman"/>
          <w:sz w:val="24"/>
          <w:szCs w:val="24"/>
          <w:lang w:val="uk-UA"/>
        </w:rPr>
        <w:t>000 грн. За найсприятливіших умов можн</w:t>
      </w:r>
      <w:bookmarkStart w:id="0" w:name="_GoBack"/>
      <w:bookmarkEnd w:id="0"/>
      <w:r w:rsidRPr="00C80427">
        <w:rPr>
          <w:rFonts w:ascii="Times New Roman" w:hAnsi="Times New Roman" w:cs="Times New Roman"/>
          <w:sz w:val="24"/>
          <w:szCs w:val="24"/>
          <w:lang w:val="uk-UA"/>
        </w:rPr>
        <w:t>а продати 1</w:t>
      </w:r>
      <w:r>
        <w:rPr>
          <w:rFonts w:ascii="Times New Roman" w:hAnsi="Times New Roman" w:cs="Times New Roman"/>
          <w:sz w:val="24"/>
          <w:szCs w:val="24"/>
          <w:lang w:val="uk-UA"/>
        </w:rPr>
        <w:t>50</w:t>
      </w:r>
      <w:r w:rsidRPr="00C804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установок</w:t>
      </w:r>
      <w:r w:rsidRPr="00C80427">
        <w:rPr>
          <w:rFonts w:ascii="Times New Roman" w:hAnsi="Times New Roman" w:cs="Times New Roman"/>
          <w:sz w:val="24"/>
          <w:szCs w:val="24"/>
          <w:lang w:val="uk-UA"/>
        </w:rPr>
        <w:t xml:space="preserve"> (ціна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ПДВ </w:t>
      </w:r>
      <w:r w:rsidRPr="00C80427">
        <w:rPr>
          <w:rFonts w:ascii="Times New Roman" w:hAnsi="Times New Roman" w:cs="Times New Roman"/>
          <w:sz w:val="24"/>
          <w:szCs w:val="24"/>
          <w:lang w:val="uk-UA"/>
        </w:rPr>
        <w:t>одн</w:t>
      </w:r>
      <w:r>
        <w:rPr>
          <w:rFonts w:ascii="Times New Roman" w:hAnsi="Times New Roman" w:cs="Times New Roman"/>
          <w:sz w:val="24"/>
          <w:szCs w:val="24"/>
          <w:lang w:val="uk-UA"/>
        </w:rPr>
        <w:t>ієї холодильної установки</w:t>
      </w:r>
      <w:r w:rsidRPr="00C80427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32</w:t>
      </w:r>
      <w:r w:rsidRPr="00C80427">
        <w:rPr>
          <w:rFonts w:ascii="Times New Roman" w:hAnsi="Times New Roman" w:cs="Times New Roman"/>
          <w:sz w:val="24"/>
          <w:szCs w:val="24"/>
          <w:lang w:val="uk-UA"/>
        </w:rPr>
        <w:t xml:space="preserve"> 000 </w:t>
      </w:r>
      <w:proofErr w:type="spellStart"/>
      <w:r w:rsidRPr="00C80427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C80427">
        <w:rPr>
          <w:rFonts w:ascii="Times New Roman" w:hAnsi="Times New Roman" w:cs="Times New Roman"/>
          <w:sz w:val="24"/>
          <w:szCs w:val="24"/>
          <w:lang w:val="uk-UA"/>
        </w:rPr>
        <w:t xml:space="preserve">), а за найменш сприятливих – </w:t>
      </w:r>
      <w:r>
        <w:rPr>
          <w:rFonts w:ascii="Times New Roman" w:hAnsi="Times New Roman" w:cs="Times New Roman"/>
          <w:sz w:val="24"/>
          <w:szCs w:val="24"/>
          <w:lang w:val="uk-UA"/>
        </w:rPr>
        <w:t>90</w:t>
      </w:r>
      <w:r w:rsidRPr="00C8042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28</w:t>
      </w:r>
      <w:r w:rsidRPr="00C80427">
        <w:rPr>
          <w:rFonts w:ascii="Times New Roman" w:hAnsi="Times New Roman" w:cs="Times New Roman"/>
          <w:sz w:val="24"/>
          <w:szCs w:val="24"/>
          <w:lang w:val="uk-UA"/>
        </w:rPr>
        <w:t xml:space="preserve">500 </w:t>
      </w:r>
      <w:proofErr w:type="spellStart"/>
      <w:r w:rsidRPr="00C80427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C80427">
        <w:rPr>
          <w:rFonts w:ascii="Times New Roman" w:hAnsi="Times New Roman" w:cs="Times New Roman"/>
          <w:sz w:val="24"/>
          <w:szCs w:val="24"/>
          <w:lang w:val="uk-UA"/>
        </w:rPr>
        <w:t xml:space="preserve"> за одиницю). Витрати підприємства становитимуть: орендна плата та місцеві податки – </w:t>
      </w:r>
      <w:r>
        <w:rPr>
          <w:rFonts w:ascii="Times New Roman" w:hAnsi="Times New Roman" w:cs="Times New Roman"/>
          <w:sz w:val="24"/>
          <w:szCs w:val="24"/>
          <w:lang w:val="uk-UA"/>
        </w:rPr>
        <w:t>256</w:t>
      </w:r>
      <w:r w:rsidRPr="00C80427">
        <w:rPr>
          <w:rFonts w:ascii="Times New Roman" w:hAnsi="Times New Roman" w:cs="Times New Roman"/>
          <w:sz w:val="24"/>
          <w:szCs w:val="24"/>
          <w:lang w:val="uk-UA"/>
        </w:rPr>
        <w:t xml:space="preserve">00 </w:t>
      </w:r>
      <w:proofErr w:type="spellStart"/>
      <w:r w:rsidRPr="00C80427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C80427">
        <w:rPr>
          <w:rFonts w:ascii="Times New Roman" w:hAnsi="Times New Roman" w:cs="Times New Roman"/>
          <w:sz w:val="24"/>
          <w:szCs w:val="24"/>
          <w:lang w:val="uk-UA"/>
        </w:rPr>
        <w:t xml:space="preserve">, оплата електроенергії – </w:t>
      </w:r>
      <w:r>
        <w:rPr>
          <w:rFonts w:ascii="Times New Roman" w:hAnsi="Times New Roman" w:cs="Times New Roman"/>
          <w:sz w:val="24"/>
          <w:szCs w:val="24"/>
          <w:lang w:val="uk-UA"/>
        </w:rPr>
        <w:t>299</w:t>
      </w:r>
      <w:r w:rsidRPr="00C80427">
        <w:rPr>
          <w:rFonts w:ascii="Times New Roman" w:hAnsi="Times New Roman" w:cs="Times New Roman"/>
          <w:sz w:val="24"/>
          <w:szCs w:val="24"/>
          <w:lang w:val="uk-UA"/>
        </w:rPr>
        <w:t xml:space="preserve">00 </w:t>
      </w:r>
      <w:proofErr w:type="spellStart"/>
      <w:r w:rsidRPr="00C80427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C80427">
        <w:rPr>
          <w:rFonts w:ascii="Times New Roman" w:hAnsi="Times New Roman" w:cs="Times New Roman"/>
          <w:sz w:val="24"/>
          <w:szCs w:val="24"/>
          <w:lang w:val="uk-UA"/>
        </w:rPr>
        <w:t>, заробітна плата персоналу –</w:t>
      </w:r>
      <w:r>
        <w:rPr>
          <w:rFonts w:ascii="Times New Roman" w:hAnsi="Times New Roman" w:cs="Times New Roman"/>
          <w:sz w:val="24"/>
          <w:szCs w:val="24"/>
          <w:lang w:val="uk-UA"/>
        </w:rPr>
        <w:t>290</w:t>
      </w:r>
      <w:r w:rsidRPr="00C80427">
        <w:rPr>
          <w:rFonts w:ascii="Times New Roman" w:hAnsi="Times New Roman" w:cs="Times New Roman"/>
          <w:sz w:val="24"/>
          <w:szCs w:val="24"/>
          <w:lang w:val="uk-UA"/>
        </w:rPr>
        <w:t>000 грн. Визначити прибуток або збиток підприємства за цих варіантів.</w:t>
      </w:r>
    </w:p>
    <w:p w:rsidR="00693327" w:rsidRPr="00693327" w:rsidRDefault="00693327">
      <w:pPr>
        <w:rPr>
          <w:rFonts w:ascii="Times New Roman" w:hAnsi="Times New Roman" w:cs="Times New Roman"/>
          <w:lang w:val="uk-UA"/>
        </w:rPr>
      </w:pPr>
    </w:p>
    <w:sectPr w:rsidR="00693327" w:rsidRPr="00693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A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1C"/>
    <w:rsid w:val="000B7938"/>
    <w:rsid w:val="000F2226"/>
    <w:rsid w:val="00127412"/>
    <w:rsid w:val="00156826"/>
    <w:rsid w:val="001E1CDA"/>
    <w:rsid w:val="002B3E1C"/>
    <w:rsid w:val="0033166B"/>
    <w:rsid w:val="00385234"/>
    <w:rsid w:val="00693327"/>
    <w:rsid w:val="00CF32FD"/>
    <w:rsid w:val="00F8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ітка таблиці2"/>
    <w:basedOn w:val="a1"/>
    <w:rsid w:val="00385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385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234"/>
    <w:rPr>
      <w:rFonts w:ascii="Tahoma" w:hAnsi="Tahoma" w:cs="Tahoma"/>
      <w:sz w:val="16"/>
      <w:szCs w:val="16"/>
    </w:rPr>
  </w:style>
  <w:style w:type="table" w:customStyle="1" w:styleId="1">
    <w:name w:val="Сітка таблиці1"/>
    <w:basedOn w:val="a1"/>
    <w:next w:val="a3"/>
    <w:uiPriority w:val="39"/>
    <w:rsid w:val="00F81DE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ітка таблиці2"/>
    <w:basedOn w:val="a1"/>
    <w:rsid w:val="00385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385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234"/>
    <w:rPr>
      <w:rFonts w:ascii="Tahoma" w:hAnsi="Tahoma" w:cs="Tahoma"/>
      <w:sz w:val="16"/>
      <w:szCs w:val="16"/>
    </w:rPr>
  </w:style>
  <w:style w:type="table" w:customStyle="1" w:styleId="1">
    <w:name w:val="Сітка таблиці1"/>
    <w:basedOn w:val="a1"/>
    <w:next w:val="a3"/>
    <w:uiPriority w:val="39"/>
    <w:rsid w:val="00F81DE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Angelina</cp:lastModifiedBy>
  <cp:revision>7</cp:revision>
  <dcterms:created xsi:type="dcterms:W3CDTF">2023-03-05T05:10:00Z</dcterms:created>
  <dcterms:modified xsi:type="dcterms:W3CDTF">2023-11-28T11:41:00Z</dcterms:modified>
</cp:coreProperties>
</file>