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1" w:rsidRPr="00AE59A1" w:rsidRDefault="005E1AE5" w:rsidP="00AE59A1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3</w:t>
      </w:r>
      <w:bookmarkStart w:id="0" w:name="_GoBack"/>
      <w:bookmarkEnd w:id="0"/>
      <w:r w:rsidR="00AE59A1" w:rsidRPr="00AE59A1">
        <w:rPr>
          <w:rFonts w:ascii="Times New Roman" w:hAnsi="Times New Roman" w:cs="Times New Roman"/>
          <w:b/>
          <w:sz w:val="24"/>
          <w:szCs w:val="24"/>
          <w:lang w:val="uk-UA"/>
        </w:rPr>
        <w:t>. Політична влада</w:t>
      </w:r>
    </w:p>
    <w:p w:rsidR="00AE59A1" w:rsidRPr="00AE59A1" w:rsidRDefault="00AE59A1" w:rsidP="00AE59A1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>Влада як соціальний феномен. Класифікація влади. Ресурси влади.</w:t>
      </w: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 xml:space="preserve">Політична влада як визначальний фактор політичної системи, її структура та функції. </w:t>
      </w: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 xml:space="preserve">Політичний режим: сутність та типологія. </w:t>
      </w:r>
    </w:p>
    <w:p w:rsidR="00AE59A1" w:rsidRPr="00AE59A1" w:rsidRDefault="00AE59A1" w:rsidP="00AE59A1">
      <w:pPr>
        <w:widowControl w:val="0"/>
        <w:numPr>
          <w:ilvl w:val="0"/>
          <w:numId w:val="1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59A1">
        <w:rPr>
          <w:rFonts w:ascii="Times New Roman" w:hAnsi="Times New Roman" w:cs="Times New Roman"/>
          <w:sz w:val="24"/>
          <w:szCs w:val="28"/>
          <w:lang w:val="uk-UA"/>
        </w:rPr>
        <w:t>Політична опозиція. Політичний екстремізм.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9A1" w:rsidRPr="00AE59A1" w:rsidRDefault="00AE59A1" w:rsidP="00AE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дискусії: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1. Чи можливе існування суспільства без влади?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2. Як змінювався політичний режим в Україні з ІІ пол. ХХ ст. і до сьогодні?</w:t>
      </w:r>
    </w:p>
    <w:p w:rsidR="00AE59A1" w:rsidRDefault="00AE59A1" w:rsidP="00AE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3. Чому в Україні низький рівень довіри населення до політичної влади?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E59A1" w:rsidRPr="00AE59A1" w:rsidRDefault="00AE59A1" w:rsidP="00AE59A1">
      <w:pPr>
        <w:widowControl w:val="0"/>
        <w:spacing w:after="200" w:line="276" w:lineRule="auto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AE59A1">
        <w:rPr>
          <w:rFonts w:ascii="Times New Roman" w:hAnsi="Times New Roman" w:cs="Times New Roman"/>
          <w:b/>
          <w:lang w:val="uk-UA"/>
        </w:rPr>
        <w:t>Література: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Піча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В. М., Хома Н. М. Політологія: конспект лекцій. Навчальний посібник для студентів вищих закладів освіти. Шосте вид.,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виправл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доповн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Навч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посіб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ред. К. М.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– К., 2003. – С. 7-14.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Дзюбко І. С.,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Оніщ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енко І. Г.,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Лопа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єва Д. Т. та ін.; За ред. І. С. Дзюбка, І. Г.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Оніщенко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К. М. Левківськ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ого,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З. І. Тимоше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нко. – К.: Укр.-фін.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ін.-т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менеджм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і бізнесу, 1999. – 161 с. – С.3-8.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Навчально методичний комплекс: Підручник / За ред. Кирилюка Ф. М: Вид. 2-ге, перероб. та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ред. І. С. Дзюбка, К. М. 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2-е вид. – К., 2001. – С. 8-36.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Політологія: підручник / За ред. О. В. Бабкіної,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В. П. Горбате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нка. – 3-тє вид.,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– К.: ВЦ «Академія», 2010. – 568 с. (Серія «Альма-матер»). – С. 11-31.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ред. проф. Кременя В. Г., проф.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Горл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ача М. Т. – Харків, 2001. – С. 9-26.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Рудич Ф. Політична наука в Україні: стан і перспективи. </w:t>
      </w:r>
      <w:r w:rsidRPr="00AE59A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– </w:t>
      </w: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Режим доступу: </w:t>
      </w:r>
      <w:hyperlink r:id="rId6" w:history="1">
        <w:r w:rsidRPr="00AE59A1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  <w:lang w:val="uk-UA"/>
          </w:rPr>
          <w:t>http://www.politik.org.ua/vid/magcontent.php3?m=1&amp;n=13&amp;c=55</w:t>
        </w:r>
      </w:hyperlink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AE59A1" w:rsidRPr="00AE59A1" w:rsidRDefault="00AE59A1" w:rsidP="00AE59A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Шлях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тун П. П. Політологія (Теорія та історія політичної науки): Підручник. – К., 2002. – С. 8-32.</w:t>
      </w: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E59A1" w:rsidRPr="00AE59A1" w:rsidRDefault="00AE59A1" w:rsidP="00AE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E59A1" w:rsidRPr="00AE59A1" w:rsidRDefault="00AE59A1" w:rsidP="00AE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AE59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ЗАВДАННЯ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У чому відмінність політичної влади від економічної, ідеологічної, релігійної?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Що таке ресурси влади?</w:t>
      </w:r>
    </w:p>
    <w:p w:rsidR="00417A8D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ресурс 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 xml:space="preserve">и використовуєте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впливу 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на інших? Які ресурси влад</w:t>
      </w:r>
      <w:r>
        <w:rPr>
          <w:rFonts w:ascii="Times New Roman" w:hAnsi="Times New Roman" w:cs="Times New Roman"/>
          <w:sz w:val="24"/>
          <w:szCs w:val="24"/>
          <w:lang w:val="uk-UA"/>
        </w:rPr>
        <w:t>и використовують для впливу на 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ас батьки, однолітки, викладачі тощо?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Як залежить вибір владних ресурсів від характеру політичного режиму?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Чому для політичного режиму важлива легітимність?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Ви вважаєте, з чим пов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’язаний вибір од</w:t>
      </w:r>
      <w:r>
        <w:rPr>
          <w:rFonts w:ascii="Times New Roman" w:hAnsi="Times New Roman" w:cs="Times New Roman"/>
          <w:sz w:val="24"/>
          <w:szCs w:val="24"/>
          <w:lang w:val="uk-UA"/>
        </w:rPr>
        <w:t>ними народами монархії, іншими –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республіки?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Чим авторитаризм відрізняється від тоталітаризму?</w:t>
      </w:r>
    </w:p>
    <w:p w:rsidR="00AE59A1" w:rsidRPr="00AE59A1" w:rsidRDefault="00AE59A1" w:rsidP="00AE59A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sz w:val="24"/>
          <w:szCs w:val="24"/>
          <w:lang w:val="uk-UA"/>
        </w:rPr>
        <w:t>Які чинники, на вашу думку, впливають на вибір політи</w:t>
      </w:r>
      <w:r>
        <w:rPr>
          <w:rFonts w:ascii="Times New Roman" w:hAnsi="Times New Roman" w:cs="Times New Roman"/>
          <w:sz w:val="24"/>
          <w:szCs w:val="24"/>
          <w:lang w:val="uk-UA"/>
        </w:rPr>
        <w:t>чного режиму? Колись Ш. Монтеск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’є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’язував цей вибір із розмірами держави: «Демократичне правління найбільше придатне дл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малих держав, аристократичне – для середніх, монархічне – </w:t>
      </w:r>
      <w:r w:rsidRPr="00AE59A1">
        <w:rPr>
          <w:rFonts w:ascii="Times New Roman" w:hAnsi="Times New Roman" w:cs="Times New Roman"/>
          <w:sz w:val="24"/>
          <w:szCs w:val="24"/>
          <w:lang w:val="uk-UA"/>
        </w:rPr>
        <w:t>для великих». Наскільки, на вашу думку, правий французький мислитель?</w:t>
      </w:r>
    </w:p>
    <w:p w:rsidR="00130893" w:rsidRPr="00AE59A1" w:rsidRDefault="00130893">
      <w:pPr>
        <w:rPr>
          <w:lang w:val="uk-UA"/>
        </w:rPr>
      </w:pPr>
    </w:p>
    <w:p w:rsidR="00130893" w:rsidRPr="00AE59A1" w:rsidRDefault="00130893">
      <w:pPr>
        <w:rPr>
          <w:lang w:val="uk-UA"/>
        </w:rPr>
      </w:pPr>
    </w:p>
    <w:sectPr w:rsidR="00130893" w:rsidRPr="00AE59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D3"/>
    <w:multiLevelType w:val="hybridMultilevel"/>
    <w:tmpl w:val="A0EE5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4531"/>
    <w:multiLevelType w:val="hybridMultilevel"/>
    <w:tmpl w:val="C1BA6EF4"/>
    <w:lvl w:ilvl="0" w:tplc="6AEEB8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91"/>
    <w:rsid w:val="00130893"/>
    <w:rsid w:val="00417A8D"/>
    <w:rsid w:val="005E1AE5"/>
    <w:rsid w:val="00AE59A1"/>
    <w:rsid w:val="00D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k.org.ua/vid/magcontent.php3?m=1&amp;n=13&amp;c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2023-10-23T09:04:00Z</dcterms:created>
  <dcterms:modified xsi:type="dcterms:W3CDTF">2023-11-04T11:33:00Z</dcterms:modified>
</cp:coreProperties>
</file>