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6AE" w:rsidRPr="004D0090" w:rsidRDefault="002C76AE" w:rsidP="002C76AE">
      <w:pPr>
        <w:spacing w:after="0" w:line="240" w:lineRule="auto"/>
        <w:jc w:val="center"/>
        <w:rPr>
          <w:rFonts w:ascii="Times New Roman" w:eastAsia="Times New Roman" w:hAnsi="Times New Roman" w:cs="Times New Roman"/>
          <w:b/>
          <w:sz w:val="28"/>
          <w:szCs w:val="28"/>
          <w:lang w:val="uk-UA" w:eastAsia="uk-UA"/>
        </w:rPr>
      </w:pPr>
      <w:r w:rsidRPr="004D0090">
        <w:rPr>
          <w:rFonts w:ascii="Times New Roman" w:eastAsia="Times New Roman" w:hAnsi="Times New Roman" w:cs="Times New Roman"/>
          <w:b/>
          <w:sz w:val="28"/>
          <w:szCs w:val="28"/>
          <w:lang w:val="uk-UA" w:eastAsia="uk-UA"/>
        </w:rPr>
        <w:t>Тема «Планування і контроль витрат підприємства»</w:t>
      </w:r>
    </w:p>
    <w:p w:rsidR="002C76AE" w:rsidRPr="002C76AE" w:rsidRDefault="002C76AE" w:rsidP="002C76AE">
      <w:pPr>
        <w:spacing w:after="0" w:line="240" w:lineRule="auto"/>
        <w:ind w:firstLine="708"/>
        <w:jc w:val="both"/>
        <w:rPr>
          <w:rFonts w:ascii="Times New Roman" w:eastAsia="Times New Roman" w:hAnsi="Times New Roman" w:cs="Times New Roman"/>
          <w:sz w:val="28"/>
          <w:szCs w:val="28"/>
          <w:lang w:val="uk-UA" w:eastAsia="uk-UA"/>
        </w:rPr>
      </w:pPr>
    </w:p>
    <w:p w:rsidR="002C76AE" w:rsidRPr="002C76AE" w:rsidRDefault="002C76AE" w:rsidP="002C76AE">
      <w:pPr>
        <w:tabs>
          <w:tab w:val="left" w:pos="4860"/>
        </w:tabs>
        <w:spacing w:after="0" w:line="240" w:lineRule="auto"/>
        <w:jc w:val="both"/>
        <w:rPr>
          <w:rFonts w:ascii="Times New Roman" w:eastAsia="Times New Roman" w:hAnsi="Times New Roman" w:cs="Times New Roman"/>
          <w:i/>
          <w:sz w:val="28"/>
          <w:szCs w:val="28"/>
          <w:lang w:val="uk-UA" w:eastAsia="uk-UA"/>
        </w:rPr>
      </w:pPr>
      <w:r w:rsidRPr="002C76AE">
        <w:rPr>
          <w:rFonts w:ascii="Times New Roman" w:eastAsia="Times New Roman" w:hAnsi="Times New Roman" w:cs="Times New Roman"/>
          <w:i/>
          <w:sz w:val="28"/>
          <w:szCs w:val="28"/>
          <w:lang w:val="uk-UA" w:eastAsia="uk-UA"/>
        </w:rPr>
        <w:t>Ситуація 1</w:t>
      </w:r>
    </w:p>
    <w:p w:rsidR="002C76AE" w:rsidRPr="002C76AE" w:rsidRDefault="002C76AE" w:rsidP="002C76AE">
      <w:pPr>
        <w:spacing w:after="0" w:line="240" w:lineRule="auto"/>
        <w:ind w:firstLineChars="298" w:firstLine="834"/>
        <w:jc w:val="both"/>
        <w:rPr>
          <w:rFonts w:ascii="Times New Roman" w:eastAsia="Times New Roman" w:hAnsi="Times New Roman" w:cs="Times New Roman"/>
          <w:sz w:val="28"/>
          <w:szCs w:val="28"/>
          <w:lang w:val="uk-UA" w:eastAsia="uk-UA"/>
        </w:rPr>
      </w:pPr>
      <w:r w:rsidRPr="002C76AE">
        <w:rPr>
          <w:rFonts w:ascii="Times New Roman" w:eastAsia="Times New Roman" w:hAnsi="Times New Roman" w:cs="Times New Roman"/>
          <w:sz w:val="28"/>
          <w:szCs w:val="28"/>
          <w:lang w:val="uk-UA" w:eastAsia="uk-UA"/>
        </w:rPr>
        <w:t xml:space="preserve">Визначити цехову, виробничу і повну собівартість продукції виготовленої підприємством у вересні якщо: вартість витрачання сировини та матеріалів в цеху 25 тис. </w:t>
      </w:r>
      <w:proofErr w:type="spellStart"/>
      <w:r w:rsidRPr="002C76AE">
        <w:rPr>
          <w:rFonts w:ascii="Times New Roman" w:eastAsia="Times New Roman" w:hAnsi="Times New Roman" w:cs="Times New Roman"/>
          <w:sz w:val="28"/>
          <w:szCs w:val="28"/>
          <w:lang w:val="uk-UA" w:eastAsia="uk-UA"/>
        </w:rPr>
        <w:t>грн</w:t>
      </w:r>
      <w:proofErr w:type="spellEnd"/>
      <w:r w:rsidRPr="002C76AE">
        <w:rPr>
          <w:rFonts w:ascii="Times New Roman" w:eastAsia="Times New Roman" w:hAnsi="Times New Roman" w:cs="Times New Roman"/>
          <w:sz w:val="28"/>
          <w:szCs w:val="28"/>
          <w:lang w:val="uk-UA" w:eastAsia="uk-UA"/>
        </w:rPr>
        <w:t xml:space="preserve">; заробітна плата основних робітників які працюють в цеху 29 тис. </w:t>
      </w:r>
      <w:proofErr w:type="spellStart"/>
      <w:r w:rsidRPr="002C76AE">
        <w:rPr>
          <w:rFonts w:ascii="Times New Roman" w:eastAsia="Times New Roman" w:hAnsi="Times New Roman" w:cs="Times New Roman"/>
          <w:sz w:val="28"/>
          <w:szCs w:val="28"/>
          <w:lang w:val="uk-UA" w:eastAsia="uk-UA"/>
        </w:rPr>
        <w:t>грн</w:t>
      </w:r>
      <w:proofErr w:type="spellEnd"/>
      <w:r w:rsidRPr="002C76AE">
        <w:rPr>
          <w:rFonts w:ascii="Times New Roman" w:eastAsia="Times New Roman" w:hAnsi="Times New Roman" w:cs="Times New Roman"/>
          <w:sz w:val="28"/>
          <w:szCs w:val="28"/>
          <w:lang w:val="uk-UA" w:eastAsia="uk-UA"/>
        </w:rPr>
        <w:t xml:space="preserve">; нарахування на заробітну плату основних робітників 11 тис. </w:t>
      </w:r>
      <w:proofErr w:type="spellStart"/>
      <w:r w:rsidRPr="002C76AE">
        <w:rPr>
          <w:rFonts w:ascii="Times New Roman" w:eastAsia="Times New Roman" w:hAnsi="Times New Roman" w:cs="Times New Roman"/>
          <w:sz w:val="28"/>
          <w:szCs w:val="28"/>
          <w:lang w:val="uk-UA" w:eastAsia="uk-UA"/>
        </w:rPr>
        <w:t>грн</w:t>
      </w:r>
      <w:proofErr w:type="spellEnd"/>
      <w:r w:rsidRPr="002C76AE">
        <w:rPr>
          <w:rFonts w:ascii="Times New Roman" w:eastAsia="Times New Roman" w:hAnsi="Times New Roman" w:cs="Times New Roman"/>
          <w:sz w:val="28"/>
          <w:szCs w:val="28"/>
          <w:lang w:val="uk-UA" w:eastAsia="uk-UA"/>
        </w:rPr>
        <w:t xml:space="preserve">; витрати на утримання обладнання всіх цехів підприємства 28 тис. </w:t>
      </w:r>
      <w:proofErr w:type="spellStart"/>
      <w:r w:rsidRPr="002C76AE">
        <w:rPr>
          <w:rFonts w:ascii="Times New Roman" w:eastAsia="Times New Roman" w:hAnsi="Times New Roman" w:cs="Times New Roman"/>
          <w:sz w:val="28"/>
          <w:szCs w:val="28"/>
          <w:lang w:val="uk-UA" w:eastAsia="uk-UA"/>
        </w:rPr>
        <w:t>грн</w:t>
      </w:r>
      <w:proofErr w:type="spellEnd"/>
      <w:r w:rsidRPr="002C76AE">
        <w:rPr>
          <w:rFonts w:ascii="Times New Roman" w:eastAsia="Times New Roman" w:hAnsi="Times New Roman" w:cs="Times New Roman"/>
          <w:sz w:val="28"/>
          <w:szCs w:val="28"/>
          <w:lang w:val="uk-UA" w:eastAsia="uk-UA"/>
        </w:rPr>
        <w:t xml:space="preserve">; амортизація будівлі виробничого корпусу 2,1 тис. </w:t>
      </w:r>
      <w:proofErr w:type="spellStart"/>
      <w:r w:rsidRPr="002C76AE">
        <w:rPr>
          <w:rFonts w:ascii="Times New Roman" w:eastAsia="Times New Roman" w:hAnsi="Times New Roman" w:cs="Times New Roman"/>
          <w:sz w:val="28"/>
          <w:szCs w:val="28"/>
          <w:lang w:val="uk-UA" w:eastAsia="uk-UA"/>
        </w:rPr>
        <w:t>грн</w:t>
      </w:r>
      <w:proofErr w:type="spellEnd"/>
      <w:r w:rsidRPr="002C76AE">
        <w:rPr>
          <w:rFonts w:ascii="Times New Roman" w:eastAsia="Times New Roman" w:hAnsi="Times New Roman" w:cs="Times New Roman"/>
          <w:sz w:val="28"/>
          <w:szCs w:val="28"/>
          <w:lang w:val="uk-UA" w:eastAsia="uk-UA"/>
        </w:rPr>
        <w:t>; витрати на оренду приміщення офісу 1,2 тис. грн.; заробітна плата адміністративно-управлінського персоналу 45 тис. грн.; нарахування на заробітну плату адміністративно-управлінського персоналу 17 тис. грн.; витрати пов’язані з дослідженням ринку 10 тис. грн.; витрати на оплату енергії, спожитої підприємством підчас виготовлення продукції 15 тис. грн.</w:t>
      </w:r>
    </w:p>
    <w:p w:rsidR="002C76AE" w:rsidRPr="002C76AE" w:rsidRDefault="002C76AE" w:rsidP="002C76AE">
      <w:pPr>
        <w:spacing w:after="0" w:line="240" w:lineRule="auto"/>
        <w:jc w:val="both"/>
        <w:rPr>
          <w:rFonts w:ascii="Times New Roman" w:eastAsia="Times New Roman" w:hAnsi="Times New Roman" w:cs="Times New Roman"/>
          <w:sz w:val="28"/>
          <w:szCs w:val="28"/>
          <w:lang w:val="uk-UA" w:eastAsia="uk-UA"/>
        </w:rPr>
      </w:pPr>
    </w:p>
    <w:p w:rsidR="002C76AE" w:rsidRPr="002C76AE" w:rsidRDefault="002C76AE" w:rsidP="002C76AE">
      <w:pPr>
        <w:tabs>
          <w:tab w:val="left" w:pos="4860"/>
        </w:tabs>
        <w:spacing w:after="0" w:line="240" w:lineRule="auto"/>
        <w:jc w:val="both"/>
        <w:rPr>
          <w:rFonts w:ascii="Times New Roman" w:eastAsia="Times New Roman" w:hAnsi="Times New Roman" w:cs="Times New Roman"/>
          <w:i/>
          <w:sz w:val="28"/>
          <w:szCs w:val="28"/>
          <w:lang w:val="uk-UA" w:eastAsia="uk-UA"/>
        </w:rPr>
      </w:pPr>
      <w:r w:rsidRPr="002C76AE">
        <w:rPr>
          <w:rFonts w:ascii="Times New Roman" w:eastAsia="Times New Roman" w:hAnsi="Times New Roman" w:cs="Times New Roman"/>
          <w:i/>
          <w:sz w:val="28"/>
          <w:szCs w:val="28"/>
          <w:lang w:val="uk-UA" w:eastAsia="uk-UA"/>
        </w:rPr>
        <w:t>Ситуація 2</w:t>
      </w:r>
    </w:p>
    <w:p w:rsidR="002C76AE" w:rsidRPr="002C76AE" w:rsidRDefault="002C76AE" w:rsidP="002C76AE">
      <w:pPr>
        <w:spacing w:after="0" w:line="240" w:lineRule="auto"/>
        <w:ind w:firstLine="709"/>
        <w:jc w:val="both"/>
        <w:rPr>
          <w:rFonts w:ascii="Times New Roman" w:eastAsia="Times New Roman" w:hAnsi="Times New Roman" w:cs="Times New Roman"/>
          <w:sz w:val="28"/>
          <w:szCs w:val="28"/>
          <w:lang w:val="uk-UA" w:eastAsia="uk-UA"/>
        </w:rPr>
      </w:pPr>
      <w:r w:rsidRPr="002C76AE">
        <w:rPr>
          <w:rFonts w:ascii="Times New Roman" w:eastAsia="Times New Roman" w:hAnsi="Times New Roman" w:cs="Times New Roman"/>
          <w:color w:val="000000"/>
          <w:sz w:val="28"/>
          <w:szCs w:val="28"/>
          <w:lang w:val="uk-UA" w:eastAsia="uk-UA"/>
        </w:rPr>
        <w:t>Р</w:t>
      </w:r>
      <w:r w:rsidRPr="002C76AE">
        <w:rPr>
          <w:rFonts w:ascii="Times New Roman" w:eastAsia="Times New Roman" w:hAnsi="Times New Roman" w:cs="Times New Roman"/>
          <w:sz w:val="28"/>
          <w:szCs w:val="28"/>
          <w:lang w:val="uk-UA" w:eastAsia="uk-UA"/>
        </w:rPr>
        <w:t>озрахувати виробничу собівартість, повну собівартість, відпускну ціну продукції підприємства на підставі калькуляційних витрат:</w:t>
      </w:r>
    </w:p>
    <w:p w:rsidR="002C76AE" w:rsidRPr="002C76AE" w:rsidRDefault="002C76AE" w:rsidP="002C76AE">
      <w:pPr>
        <w:numPr>
          <w:ilvl w:val="0"/>
          <w:numId w:val="1"/>
        </w:numPr>
        <w:spacing w:after="0" w:line="240" w:lineRule="auto"/>
        <w:ind w:hanging="284"/>
        <w:jc w:val="both"/>
        <w:rPr>
          <w:rFonts w:ascii="Times New Roman" w:eastAsia="Times New Roman" w:hAnsi="Times New Roman" w:cs="Times New Roman"/>
          <w:color w:val="000000"/>
          <w:sz w:val="28"/>
          <w:szCs w:val="28"/>
          <w:lang w:val="uk-UA" w:eastAsia="uk-UA"/>
        </w:rPr>
      </w:pPr>
      <w:r w:rsidRPr="002C76AE">
        <w:rPr>
          <w:rFonts w:ascii="Times New Roman" w:eastAsia="Times New Roman" w:hAnsi="Times New Roman" w:cs="Times New Roman"/>
          <w:color w:val="000000"/>
          <w:sz w:val="28"/>
          <w:szCs w:val="28"/>
          <w:lang w:val="uk-UA" w:eastAsia="uk-UA"/>
        </w:rPr>
        <w:t>сировина та основні матеріали……….....… 11,96 грн.;</w:t>
      </w:r>
    </w:p>
    <w:p w:rsidR="002C76AE" w:rsidRPr="002C76AE" w:rsidRDefault="002C76AE" w:rsidP="002C76AE">
      <w:pPr>
        <w:numPr>
          <w:ilvl w:val="0"/>
          <w:numId w:val="1"/>
        </w:numPr>
        <w:spacing w:after="0" w:line="240" w:lineRule="auto"/>
        <w:ind w:hanging="284"/>
        <w:jc w:val="both"/>
        <w:rPr>
          <w:rFonts w:ascii="Times New Roman" w:eastAsia="Times New Roman" w:hAnsi="Times New Roman" w:cs="Times New Roman"/>
          <w:color w:val="000000"/>
          <w:sz w:val="28"/>
          <w:szCs w:val="28"/>
          <w:lang w:val="uk-UA" w:eastAsia="uk-UA"/>
        </w:rPr>
      </w:pPr>
      <w:r w:rsidRPr="002C76AE">
        <w:rPr>
          <w:rFonts w:ascii="Times New Roman" w:eastAsia="Times New Roman" w:hAnsi="Times New Roman" w:cs="Times New Roman"/>
          <w:color w:val="000000"/>
          <w:sz w:val="28"/>
          <w:szCs w:val="28"/>
          <w:lang w:val="uk-UA" w:eastAsia="uk-UA"/>
        </w:rPr>
        <w:t>допоміжні матеріали………….………..…...14,39 грн.;</w:t>
      </w:r>
    </w:p>
    <w:p w:rsidR="002C76AE" w:rsidRPr="002C76AE" w:rsidRDefault="002C76AE" w:rsidP="002C76AE">
      <w:pPr>
        <w:numPr>
          <w:ilvl w:val="0"/>
          <w:numId w:val="1"/>
        </w:numPr>
        <w:spacing w:after="0" w:line="240" w:lineRule="auto"/>
        <w:ind w:hanging="284"/>
        <w:jc w:val="both"/>
        <w:rPr>
          <w:rFonts w:ascii="Times New Roman" w:eastAsia="Times New Roman" w:hAnsi="Times New Roman" w:cs="Times New Roman"/>
          <w:color w:val="000000"/>
          <w:sz w:val="28"/>
          <w:szCs w:val="28"/>
          <w:lang w:val="uk-UA" w:eastAsia="uk-UA"/>
        </w:rPr>
      </w:pPr>
      <w:r w:rsidRPr="002C76AE">
        <w:rPr>
          <w:rFonts w:ascii="Times New Roman" w:eastAsia="Times New Roman" w:hAnsi="Times New Roman" w:cs="Times New Roman"/>
          <w:color w:val="000000"/>
          <w:sz w:val="28"/>
          <w:szCs w:val="28"/>
          <w:lang w:val="uk-UA" w:eastAsia="uk-UA"/>
        </w:rPr>
        <w:t>паливо й енергія на технологічні потреби. .. 0,28 грн.;</w:t>
      </w:r>
    </w:p>
    <w:p w:rsidR="002C76AE" w:rsidRPr="002C76AE" w:rsidRDefault="002C76AE" w:rsidP="002C76AE">
      <w:pPr>
        <w:numPr>
          <w:ilvl w:val="0"/>
          <w:numId w:val="1"/>
        </w:numPr>
        <w:spacing w:after="0" w:line="240" w:lineRule="auto"/>
        <w:ind w:hanging="284"/>
        <w:jc w:val="both"/>
        <w:rPr>
          <w:rFonts w:ascii="Times New Roman" w:eastAsia="Times New Roman" w:hAnsi="Times New Roman" w:cs="Times New Roman"/>
          <w:color w:val="000000"/>
          <w:sz w:val="28"/>
          <w:szCs w:val="28"/>
          <w:lang w:val="uk-UA" w:eastAsia="uk-UA"/>
        </w:rPr>
      </w:pPr>
      <w:r w:rsidRPr="002C76AE">
        <w:rPr>
          <w:rFonts w:ascii="Times New Roman" w:eastAsia="Times New Roman" w:hAnsi="Times New Roman" w:cs="Times New Roman"/>
          <w:color w:val="000000"/>
          <w:sz w:val="28"/>
          <w:szCs w:val="28"/>
          <w:lang w:val="uk-UA" w:eastAsia="uk-UA"/>
        </w:rPr>
        <w:t>заробітна плата………………….…………… 0,82 грн.;</w:t>
      </w:r>
    </w:p>
    <w:p w:rsidR="002C76AE" w:rsidRPr="002C76AE" w:rsidRDefault="002C76AE" w:rsidP="002C76AE">
      <w:pPr>
        <w:numPr>
          <w:ilvl w:val="0"/>
          <w:numId w:val="1"/>
        </w:numPr>
        <w:spacing w:after="0" w:line="240" w:lineRule="auto"/>
        <w:ind w:hanging="284"/>
        <w:jc w:val="both"/>
        <w:rPr>
          <w:rFonts w:ascii="Times New Roman" w:eastAsia="Times New Roman" w:hAnsi="Times New Roman" w:cs="Times New Roman"/>
          <w:color w:val="000000"/>
          <w:sz w:val="28"/>
          <w:szCs w:val="28"/>
          <w:lang w:val="uk-UA" w:eastAsia="uk-UA"/>
        </w:rPr>
      </w:pPr>
      <w:r w:rsidRPr="002C76AE">
        <w:rPr>
          <w:rFonts w:ascii="Times New Roman" w:eastAsia="Times New Roman" w:hAnsi="Times New Roman" w:cs="Times New Roman"/>
          <w:color w:val="000000"/>
          <w:sz w:val="28"/>
          <w:szCs w:val="28"/>
          <w:lang w:val="uk-UA" w:eastAsia="uk-UA"/>
        </w:rPr>
        <w:t>відрахування на соціальні потреби…………. 0,18 грн.;</w:t>
      </w:r>
    </w:p>
    <w:p w:rsidR="002C76AE" w:rsidRPr="002C76AE" w:rsidRDefault="002C76AE" w:rsidP="002C76AE">
      <w:pPr>
        <w:numPr>
          <w:ilvl w:val="0"/>
          <w:numId w:val="1"/>
        </w:numPr>
        <w:spacing w:after="0" w:line="240" w:lineRule="auto"/>
        <w:ind w:hanging="284"/>
        <w:jc w:val="both"/>
        <w:rPr>
          <w:rFonts w:ascii="Times New Roman" w:eastAsia="Times New Roman" w:hAnsi="Times New Roman" w:cs="Times New Roman"/>
          <w:color w:val="000000"/>
          <w:sz w:val="28"/>
          <w:szCs w:val="28"/>
          <w:lang w:val="uk-UA" w:eastAsia="uk-UA"/>
        </w:rPr>
      </w:pPr>
      <w:r w:rsidRPr="002C76AE">
        <w:rPr>
          <w:rFonts w:ascii="Times New Roman" w:eastAsia="Times New Roman" w:hAnsi="Times New Roman" w:cs="Times New Roman"/>
          <w:color w:val="000000"/>
          <w:sz w:val="28"/>
          <w:szCs w:val="28"/>
          <w:lang w:val="uk-UA" w:eastAsia="uk-UA"/>
        </w:rPr>
        <w:t>загальновиробничі витрати………………….. 4,23 грн.;</w:t>
      </w:r>
    </w:p>
    <w:p w:rsidR="002C76AE" w:rsidRPr="002C76AE" w:rsidRDefault="002C76AE" w:rsidP="002C76AE">
      <w:pPr>
        <w:numPr>
          <w:ilvl w:val="0"/>
          <w:numId w:val="1"/>
        </w:numPr>
        <w:spacing w:after="0" w:line="240" w:lineRule="auto"/>
        <w:ind w:hanging="284"/>
        <w:jc w:val="both"/>
        <w:rPr>
          <w:rFonts w:ascii="Times New Roman" w:eastAsia="Times New Roman" w:hAnsi="Times New Roman" w:cs="Times New Roman"/>
          <w:color w:val="000000"/>
          <w:sz w:val="28"/>
          <w:szCs w:val="28"/>
          <w:lang w:val="uk-UA" w:eastAsia="uk-UA"/>
        </w:rPr>
      </w:pPr>
      <w:r w:rsidRPr="002C76AE">
        <w:rPr>
          <w:rFonts w:ascii="Times New Roman" w:eastAsia="Times New Roman" w:hAnsi="Times New Roman" w:cs="Times New Roman"/>
          <w:color w:val="000000"/>
          <w:sz w:val="28"/>
          <w:szCs w:val="28"/>
          <w:lang w:val="uk-UA" w:eastAsia="uk-UA"/>
        </w:rPr>
        <w:t>адміністративні витрати………………..……. 25,4%;</w:t>
      </w:r>
    </w:p>
    <w:p w:rsidR="002C76AE" w:rsidRPr="002C76AE" w:rsidRDefault="002C76AE" w:rsidP="002C76AE">
      <w:pPr>
        <w:numPr>
          <w:ilvl w:val="0"/>
          <w:numId w:val="1"/>
        </w:numPr>
        <w:spacing w:after="0" w:line="240" w:lineRule="auto"/>
        <w:ind w:hanging="284"/>
        <w:jc w:val="both"/>
        <w:rPr>
          <w:rFonts w:ascii="Times New Roman" w:eastAsia="Times New Roman" w:hAnsi="Times New Roman" w:cs="Times New Roman"/>
          <w:color w:val="000000"/>
          <w:sz w:val="28"/>
          <w:szCs w:val="28"/>
          <w:lang w:val="uk-UA" w:eastAsia="uk-UA"/>
        </w:rPr>
      </w:pPr>
      <w:r w:rsidRPr="002C76AE">
        <w:rPr>
          <w:rFonts w:ascii="Times New Roman" w:eastAsia="Times New Roman" w:hAnsi="Times New Roman" w:cs="Times New Roman"/>
          <w:color w:val="000000"/>
          <w:sz w:val="28"/>
          <w:szCs w:val="28"/>
          <w:lang w:val="uk-UA" w:eastAsia="uk-UA"/>
        </w:rPr>
        <w:t>витрати на збут……………………………..… 11,45%;</w:t>
      </w:r>
    </w:p>
    <w:p w:rsidR="002C76AE" w:rsidRPr="002C76AE" w:rsidRDefault="002C76AE" w:rsidP="002C76AE">
      <w:pPr>
        <w:numPr>
          <w:ilvl w:val="0"/>
          <w:numId w:val="1"/>
        </w:numPr>
        <w:spacing w:after="0" w:line="240" w:lineRule="auto"/>
        <w:ind w:hanging="284"/>
        <w:jc w:val="both"/>
        <w:rPr>
          <w:rFonts w:ascii="Times New Roman" w:eastAsia="Times New Roman" w:hAnsi="Times New Roman" w:cs="Times New Roman"/>
          <w:color w:val="000000"/>
          <w:sz w:val="28"/>
          <w:szCs w:val="28"/>
          <w:lang w:val="uk-UA" w:eastAsia="uk-UA"/>
        </w:rPr>
      </w:pPr>
      <w:r w:rsidRPr="002C76AE">
        <w:rPr>
          <w:rFonts w:ascii="Times New Roman" w:eastAsia="Times New Roman" w:hAnsi="Times New Roman" w:cs="Times New Roman"/>
          <w:color w:val="000000"/>
          <w:sz w:val="28"/>
          <w:szCs w:val="28"/>
          <w:lang w:val="uk-UA" w:eastAsia="uk-UA"/>
        </w:rPr>
        <w:t>рентабельність продукції……………..….. ….25,27%;</w:t>
      </w:r>
    </w:p>
    <w:p w:rsidR="002C76AE" w:rsidRPr="002C76AE" w:rsidRDefault="002C76AE" w:rsidP="002C76AE">
      <w:pPr>
        <w:numPr>
          <w:ilvl w:val="0"/>
          <w:numId w:val="1"/>
        </w:numPr>
        <w:spacing w:after="0" w:line="240" w:lineRule="auto"/>
        <w:ind w:hanging="284"/>
        <w:jc w:val="both"/>
        <w:rPr>
          <w:rFonts w:ascii="Times New Roman" w:eastAsia="Times New Roman" w:hAnsi="Times New Roman" w:cs="Times New Roman"/>
          <w:color w:val="000000"/>
          <w:sz w:val="28"/>
          <w:szCs w:val="28"/>
          <w:lang w:val="uk-UA" w:eastAsia="uk-UA"/>
        </w:rPr>
      </w:pPr>
      <w:r w:rsidRPr="002C76AE">
        <w:rPr>
          <w:rFonts w:ascii="Times New Roman" w:eastAsia="Times New Roman" w:hAnsi="Times New Roman" w:cs="Times New Roman"/>
          <w:color w:val="000000"/>
          <w:sz w:val="28"/>
          <w:szCs w:val="28"/>
          <w:lang w:val="uk-UA" w:eastAsia="uk-UA"/>
        </w:rPr>
        <w:t>податок на додану вартість………………….. 20 %</w:t>
      </w:r>
    </w:p>
    <w:p w:rsidR="002C76AE" w:rsidRPr="002C76AE" w:rsidRDefault="002C76AE" w:rsidP="002C76AE">
      <w:pPr>
        <w:numPr>
          <w:ilvl w:val="0"/>
          <w:numId w:val="1"/>
        </w:numPr>
        <w:spacing w:after="0" w:line="240" w:lineRule="auto"/>
        <w:ind w:hanging="284"/>
        <w:jc w:val="both"/>
        <w:rPr>
          <w:rFonts w:ascii="Times New Roman" w:eastAsia="Times New Roman" w:hAnsi="Times New Roman" w:cs="Times New Roman"/>
          <w:color w:val="000000"/>
          <w:sz w:val="28"/>
          <w:szCs w:val="28"/>
          <w:lang w:val="uk-UA" w:eastAsia="uk-UA"/>
        </w:rPr>
      </w:pPr>
      <w:r w:rsidRPr="002C76AE">
        <w:rPr>
          <w:rFonts w:ascii="Times New Roman" w:eastAsia="Times New Roman" w:hAnsi="Times New Roman" w:cs="Times New Roman"/>
          <w:color w:val="000000"/>
          <w:sz w:val="28"/>
          <w:szCs w:val="28"/>
          <w:lang w:val="uk-UA" w:eastAsia="uk-UA"/>
        </w:rPr>
        <w:t>акцизний збір………… ……………….……...5 %.</w:t>
      </w:r>
    </w:p>
    <w:p w:rsidR="002C76AE" w:rsidRPr="002C76AE" w:rsidRDefault="002C76AE" w:rsidP="002C76AE">
      <w:pPr>
        <w:spacing w:after="0" w:line="240" w:lineRule="auto"/>
        <w:jc w:val="both"/>
        <w:rPr>
          <w:rFonts w:ascii="Times New Roman" w:eastAsia="Times New Roman" w:hAnsi="Times New Roman" w:cs="Times New Roman"/>
          <w:sz w:val="28"/>
          <w:szCs w:val="28"/>
          <w:lang w:val="uk-UA" w:eastAsia="uk-UA"/>
        </w:rPr>
      </w:pPr>
    </w:p>
    <w:p w:rsidR="002C76AE" w:rsidRPr="002C76AE" w:rsidRDefault="002C76AE" w:rsidP="002C76AE">
      <w:pPr>
        <w:spacing w:after="0" w:line="240" w:lineRule="auto"/>
        <w:jc w:val="both"/>
        <w:rPr>
          <w:rFonts w:ascii="Times New Roman" w:eastAsia="Times New Roman" w:hAnsi="Times New Roman" w:cs="Times New Roman"/>
          <w:i/>
          <w:sz w:val="28"/>
          <w:szCs w:val="28"/>
          <w:lang w:val="uk-UA" w:eastAsia="uk-UA"/>
        </w:rPr>
      </w:pPr>
      <w:r w:rsidRPr="002C76AE">
        <w:rPr>
          <w:rFonts w:ascii="Times New Roman" w:eastAsia="Times New Roman" w:hAnsi="Times New Roman" w:cs="Times New Roman"/>
          <w:i/>
          <w:sz w:val="28"/>
          <w:szCs w:val="28"/>
          <w:lang w:val="uk-UA" w:eastAsia="uk-UA"/>
        </w:rPr>
        <w:t>Ситуація 3</w:t>
      </w:r>
    </w:p>
    <w:p w:rsidR="002C76AE" w:rsidRPr="002C76AE" w:rsidRDefault="002C76AE" w:rsidP="002C76AE">
      <w:pPr>
        <w:spacing w:after="0" w:line="240" w:lineRule="auto"/>
        <w:ind w:firstLine="709"/>
        <w:jc w:val="both"/>
        <w:rPr>
          <w:rFonts w:ascii="Times New Roman" w:eastAsia="Times New Roman" w:hAnsi="Times New Roman" w:cs="Times New Roman"/>
          <w:sz w:val="28"/>
          <w:szCs w:val="28"/>
          <w:lang w:val="uk-UA" w:eastAsia="uk-UA"/>
        </w:rPr>
      </w:pPr>
      <w:r w:rsidRPr="002C76AE">
        <w:rPr>
          <w:rFonts w:ascii="Times New Roman" w:eastAsia="Times New Roman" w:hAnsi="Times New Roman" w:cs="Times New Roman"/>
          <w:sz w:val="28"/>
          <w:szCs w:val="28"/>
          <w:lang w:val="uk-UA" w:eastAsia="uk-UA"/>
        </w:rPr>
        <w:t xml:space="preserve">Здійснити розподіл загальновиробничих витрат підприємства використовуючи базу розподілу основну заробітну плату. Підприємство виготовляє два види продукції, основна заробітна плата по двом видам продукції сформована в розмірі 200 тис. грн. 350 тис. грн. відповідно. Сума загальновиробничих витрат становить 780 тис. грн.  </w:t>
      </w:r>
    </w:p>
    <w:p w:rsidR="002C76AE" w:rsidRPr="002C76AE" w:rsidRDefault="002C76AE" w:rsidP="002C76AE">
      <w:pPr>
        <w:tabs>
          <w:tab w:val="left" w:pos="4860"/>
        </w:tabs>
        <w:spacing w:after="0" w:line="240" w:lineRule="auto"/>
        <w:jc w:val="both"/>
        <w:rPr>
          <w:rFonts w:ascii="Times New Roman" w:eastAsia="Times New Roman" w:hAnsi="Times New Roman" w:cs="Times New Roman"/>
          <w:sz w:val="28"/>
          <w:szCs w:val="28"/>
          <w:lang w:val="uk-UA" w:eastAsia="uk-UA"/>
        </w:rPr>
      </w:pPr>
    </w:p>
    <w:p w:rsidR="002C76AE" w:rsidRPr="002C76AE" w:rsidRDefault="002C76AE" w:rsidP="002C76AE">
      <w:pPr>
        <w:tabs>
          <w:tab w:val="left" w:pos="4860"/>
        </w:tabs>
        <w:spacing w:after="0" w:line="240" w:lineRule="auto"/>
        <w:jc w:val="both"/>
        <w:rPr>
          <w:rFonts w:ascii="Times New Roman" w:eastAsia="Times New Roman" w:hAnsi="Times New Roman" w:cs="Times New Roman"/>
          <w:i/>
          <w:sz w:val="28"/>
          <w:szCs w:val="28"/>
          <w:lang w:val="uk-UA" w:eastAsia="uk-UA"/>
        </w:rPr>
      </w:pPr>
      <w:r w:rsidRPr="002C76AE">
        <w:rPr>
          <w:rFonts w:ascii="Times New Roman" w:eastAsia="Times New Roman" w:hAnsi="Times New Roman" w:cs="Times New Roman"/>
          <w:i/>
          <w:sz w:val="28"/>
          <w:szCs w:val="28"/>
          <w:lang w:val="uk-UA" w:eastAsia="uk-UA"/>
        </w:rPr>
        <w:t>Ситуація 4</w:t>
      </w:r>
    </w:p>
    <w:p w:rsidR="002C76AE" w:rsidRPr="00F95F4D" w:rsidRDefault="002C76AE" w:rsidP="002C76AE">
      <w:pPr>
        <w:spacing w:after="0" w:line="240" w:lineRule="auto"/>
        <w:ind w:firstLine="567"/>
        <w:jc w:val="both"/>
        <w:rPr>
          <w:rFonts w:ascii="Times New Roman" w:eastAsia="Times New Roman" w:hAnsi="Times New Roman" w:cs="Times New Roman"/>
          <w:sz w:val="28"/>
          <w:szCs w:val="28"/>
          <w:lang w:val="uk-UA" w:eastAsia="uk-UA"/>
        </w:rPr>
      </w:pPr>
      <w:r w:rsidRPr="002C76AE">
        <w:rPr>
          <w:rFonts w:ascii="Times New Roman" w:eastAsia="Times New Roman" w:hAnsi="Times New Roman" w:cs="Times New Roman"/>
          <w:sz w:val="28"/>
          <w:szCs w:val="28"/>
          <w:lang w:val="uk-UA" w:eastAsia="uk-UA"/>
        </w:rPr>
        <w:t>Здійснити розподіл загальновиробничих витрат підприємства використовуючи базу розподілу прямі матеріальні витрати. Підприємство виготовляє два види продукції</w:t>
      </w:r>
      <w:r w:rsidR="00F95F4D">
        <w:rPr>
          <w:rFonts w:ascii="Times New Roman" w:eastAsia="Times New Roman" w:hAnsi="Times New Roman" w:cs="Times New Roman"/>
          <w:sz w:val="28"/>
          <w:szCs w:val="28"/>
          <w:lang w:val="uk-UA" w:eastAsia="uk-UA"/>
        </w:rPr>
        <w:t xml:space="preserve"> А і Б</w:t>
      </w:r>
      <w:r w:rsidRPr="002C76AE">
        <w:rPr>
          <w:rFonts w:ascii="Times New Roman" w:eastAsia="Times New Roman" w:hAnsi="Times New Roman" w:cs="Times New Roman"/>
          <w:sz w:val="28"/>
          <w:szCs w:val="28"/>
          <w:lang w:val="uk-UA" w:eastAsia="uk-UA"/>
        </w:rPr>
        <w:t>, норма витрат сировини становить 20 кг/од. і 43 кг/од. відповідно. Сума загальновиробничих витрат до розподілу становить 1100 тис. грн.</w:t>
      </w:r>
      <w:r w:rsidR="00F95F4D">
        <w:rPr>
          <w:rFonts w:ascii="Times New Roman" w:eastAsia="Times New Roman" w:hAnsi="Times New Roman" w:cs="Times New Roman"/>
          <w:sz w:val="28"/>
          <w:szCs w:val="28"/>
          <w:lang w:val="uk-UA" w:eastAsia="uk-UA"/>
        </w:rPr>
        <w:t xml:space="preserve"> </w:t>
      </w:r>
      <w:proofErr w:type="spellStart"/>
      <w:r w:rsidR="00F95F4D">
        <w:rPr>
          <w:rFonts w:ascii="Times New Roman" w:eastAsia="Times New Roman" w:hAnsi="Times New Roman" w:cs="Times New Roman"/>
          <w:sz w:val="28"/>
          <w:szCs w:val="28"/>
          <w:lang w:val="uk-UA" w:eastAsia="uk-UA"/>
        </w:rPr>
        <w:t>Варість</w:t>
      </w:r>
      <w:proofErr w:type="spellEnd"/>
      <w:r w:rsidR="00F95F4D">
        <w:rPr>
          <w:rFonts w:ascii="Times New Roman" w:eastAsia="Times New Roman" w:hAnsi="Times New Roman" w:cs="Times New Roman"/>
          <w:sz w:val="28"/>
          <w:szCs w:val="28"/>
          <w:lang w:val="uk-UA" w:eastAsia="uk-UA"/>
        </w:rPr>
        <w:t xml:space="preserve"> сировини 400 грн./кг. Обсяг виробництва: А – 1000 од., Б </w:t>
      </w:r>
      <w:r w:rsidR="00F95F4D" w:rsidRPr="00F95F4D">
        <w:rPr>
          <w:rFonts w:ascii="Times New Roman" w:eastAsia="Times New Roman" w:hAnsi="Times New Roman" w:cs="Times New Roman"/>
          <w:sz w:val="28"/>
          <w:szCs w:val="28"/>
          <w:lang w:val="uk-UA" w:eastAsia="uk-UA"/>
        </w:rPr>
        <w:t>–</w:t>
      </w:r>
      <w:r w:rsidR="00F95F4D">
        <w:rPr>
          <w:rFonts w:ascii="Times New Roman" w:eastAsia="Times New Roman" w:hAnsi="Times New Roman" w:cs="Times New Roman"/>
          <w:sz w:val="28"/>
          <w:szCs w:val="28"/>
          <w:lang w:val="uk-UA" w:eastAsia="uk-UA"/>
        </w:rPr>
        <w:t xml:space="preserve"> 2000 од.</w:t>
      </w:r>
    </w:p>
    <w:p w:rsidR="002C76AE" w:rsidRPr="002C76AE" w:rsidRDefault="002C76AE" w:rsidP="002C76AE">
      <w:pPr>
        <w:spacing w:after="0" w:line="240" w:lineRule="auto"/>
        <w:jc w:val="both"/>
        <w:rPr>
          <w:rFonts w:ascii="Times New Roman" w:eastAsia="Times New Roman" w:hAnsi="Times New Roman" w:cs="Times New Roman"/>
          <w:sz w:val="28"/>
          <w:szCs w:val="28"/>
          <w:lang w:val="uk-UA" w:eastAsia="uk-UA"/>
        </w:rPr>
      </w:pPr>
    </w:p>
    <w:p w:rsidR="002C76AE" w:rsidRPr="002C76AE" w:rsidRDefault="002C76AE" w:rsidP="002C76AE">
      <w:pPr>
        <w:tabs>
          <w:tab w:val="left" w:pos="4860"/>
        </w:tabs>
        <w:spacing w:after="0" w:line="240" w:lineRule="auto"/>
        <w:jc w:val="both"/>
        <w:rPr>
          <w:rFonts w:ascii="Times New Roman" w:eastAsia="Times New Roman" w:hAnsi="Times New Roman" w:cs="Times New Roman"/>
          <w:i/>
          <w:sz w:val="28"/>
          <w:szCs w:val="28"/>
          <w:lang w:val="uk-UA" w:eastAsia="uk-UA"/>
        </w:rPr>
      </w:pPr>
      <w:r w:rsidRPr="002C76AE">
        <w:rPr>
          <w:rFonts w:ascii="Times New Roman" w:eastAsia="Times New Roman" w:hAnsi="Times New Roman" w:cs="Times New Roman"/>
          <w:i/>
          <w:sz w:val="28"/>
          <w:szCs w:val="28"/>
          <w:lang w:val="uk-UA" w:eastAsia="uk-UA"/>
        </w:rPr>
        <w:t>Ситуація 5</w:t>
      </w:r>
    </w:p>
    <w:p w:rsidR="002C76AE" w:rsidRPr="002C76AE" w:rsidRDefault="002C76AE" w:rsidP="002C76AE">
      <w:pPr>
        <w:widowControl w:val="0"/>
        <w:spacing w:after="0" w:line="240" w:lineRule="auto"/>
        <w:ind w:firstLine="567"/>
        <w:jc w:val="both"/>
        <w:rPr>
          <w:rFonts w:ascii="Times New Roman" w:eastAsia="Times New Roman" w:hAnsi="Times New Roman" w:cs="Times New Roman"/>
          <w:snapToGrid w:val="0"/>
          <w:sz w:val="28"/>
          <w:szCs w:val="28"/>
          <w:lang w:val="uk-UA" w:eastAsia="ru-RU"/>
        </w:rPr>
      </w:pPr>
      <w:r w:rsidRPr="002C76AE">
        <w:rPr>
          <w:rFonts w:ascii="Times New Roman" w:eastAsia="Times New Roman" w:hAnsi="Times New Roman" w:cs="Times New Roman"/>
          <w:snapToGrid w:val="0"/>
          <w:sz w:val="28"/>
          <w:szCs w:val="28"/>
          <w:lang w:val="uk-UA" w:eastAsia="ru-RU"/>
        </w:rPr>
        <w:t>Підприємство виготовляє вироби з чавуну. Чиста вага одиниці становить 60 кг., коефіцієнт витрачання матеріалу 0,85. Покупна ціна чавуну становить 25</w:t>
      </w:r>
      <w:r w:rsidRPr="002C76AE">
        <w:rPr>
          <w:rFonts w:ascii="Times New Roman" w:eastAsia="Times New Roman" w:hAnsi="Times New Roman" w:cs="Times New Roman"/>
          <w:sz w:val="28"/>
          <w:szCs w:val="28"/>
          <w:lang w:eastAsia="uk-UA"/>
        </w:rPr>
        <w:t>500</w:t>
      </w:r>
      <w:r w:rsidRPr="002C76AE">
        <w:rPr>
          <w:rFonts w:ascii="Times New Roman" w:eastAsia="Times New Roman" w:hAnsi="Times New Roman" w:cs="Times New Roman"/>
          <w:snapToGrid w:val="0"/>
          <w:sz w:val="28"/>
          <w:szCs w:val="28"/>
          <w:lang w:val="uk-UA" w:eastAsia="ru-RU"/>
        </w:rPr>
        <w:t xml:space="preserve"> грн. за одну тонну. Планова відрядна розцінка в розрахунку на одиницю продукції 12</w:t>
      </w:r>
      <w:r w:rsidRPr="002C76AE">
        <w:rPr>
          <w:rFonts w:ascii="Times New Roman" w:eastAsia="Times New Roman" w:hAnsi="Times New Roman" w:cs="Times New Roman"/>
          <w:sz w:val="28"/>
          <w:szCs w:val="28"/>
          <w:lang w:val="uk-UA" w:eastAsia="uk-UA"/>
        </w:rPr>
        <w:t>6</w:t>
      </w:r>
      <w:r w:rsidRPr="002C76AE">
        <w:rPr>
          <w:rFonts w:ascii="Times New Roman" w:eastAsia="Times New Roman" w:hAnsi="Times New Roman" w:cs="Times New Roman"/>
          <w:snapToGrid w:val="0"/>
          <w:sz w:val="28"/>
          <w:szCs w:val="28"/>
          <w:lang w:val="uk-UA" w:eastAsia="ru-RU"/>
        </w:rPr>
        <w:t> грн., додаткова заробітна плата — 20 % від основної. Загальновиробничі витрати передбачені в розмірі 1</w:t>
      </w:r>
      <w:r w:rsidRPr="002C76AE">
        <w:rPr>
          <w:rFonts w:ascii="Times New Roman" w:eastAsia="Times New Roman" w:hAnsi="Times New Roman" w:cs="Times New Roman"/>
          <w:sz w:val="28"/>
          <w:szCs w:val="28"/>
          <w:lang w:val="uk-UA" w:eastAsia="uk-UA"/>
        </w:rPr>
        <w:t>20000</w:t>
      </w:r>
      <w:r w:rsidRPr="002C76AE">
        <w:rPr>
          <w:rFonts w:ascii="Times New Roman" w:eastAsia="Times New Roman" w:hAnsi="Times New Roman" w:cs="Times New Roman"/>
          <w:snapToGrid w:val="0"/>
          <w:sz w:val="28"/>
          <w:szCs w:val="28"/>
          <w:lang w:val="uk-UA" w:eastAsia="ru-RU"/>
        </w:rPr>
        <w:t xml:space="preserve"> тис. грн. Плановий фонд основної заробітної плати робітників за відрядними розцінками складає </w:t>
      </w:r>
      <w:r w:rsidRPr="002C76AE">
        <w:rPr>
          <w:rFonts w:ascii="Times New Roman" w:eastAsia="Times New Roman" w:hAnsi="Times New Roman" w:cs="Times New Roman"/>
          <w:sz w:val="28"/>
          <w:szCs w:val="28"/>
          <w:lang w:val="uk-UA" w:eastAsia="uk-UA"/>
        </w:rPr>
        <w:t>1000</w:t>
      </w:r>
      <w:r w:rsidRPr="002C76AE">
        <w:rPr>
          <w:rFonts w:ascii="Times New Roman" w:eastAsia="Times New Roman" w:hAnsi="Times New Roman" w:cs="Times New Roman"/>
          <w:snapToGrid w:val="0"/>
          <w:sz w:val="28"/>
          <w:szCs w:val="28"/>
          <w:lang w:val="uk-UA" w:eastAsia="ru-RU"/>
        </w:rPr>
        <w:t xml:space="preserve"> тис. грн. </w:t>
      </w:r>
      <w:proofErr w:type="spellStart"/>
      <w:r w:rsidRPr="002C76AE">
        <w:rPr>
          <w:rFonts w:ascii="Times New Roman" w:eastAsia="Times New Roman" w:hAnsi="Times New Roman" w:cs="Times New Roman"/>
          <w:snapToGrid w:val="0"/>
          <w:sz w:val="28"/>
          <w:szCs w:val="28"/>
          <w:lang w:val="uk-UA" w:eastAsia="ru-RU"/>
        </w:rPr>
        <w:t>Позавиробничі</w:t>
      </w:r>
      <w:proofErr w:type="spellEnd"/>
      <w:r w:rsidRPr="002C76AE">
        <w:rPr>
          <w:rFonts w:ascii="Times New Roman" w:eastAsia="Times New Roman" w:hAnsi="Times New Roman" w:cs="Times New Roman"/>
          <w:snapToGrid w:val="0"/>
          <w:sz w:val="28"/>
          <w:szCs w:val="28"/>
          <w:lang w:val="uk-UA" w:eastAsia="ru-RU"/>
        </w:rPr>
        <w:t xml:space="preserve"> витрати передбачаються в розмірі 8 % від величини виробничої собівартості. Планова норма рентабельності 17 %. Визначити планову повну собівартість і відпускну ціну одиниці виробу.</w:t>
      </w:r>
    </w:p>
    <w:p w:rsidR="002C76AE" w:rsidRPr="002C76AE" w:rsidRDefault="002C76AE" w:rsidP="002C76AE">
      <w:pPr>
        <w:spacing w:after="0" w:line="240" w:lineRule="auto"/>
        <w:jc w:val="both"/>
        <w:rPr>
          <w:rFonts w:ascii="Times New Roman" w:eastAsia="Times New Roman" w:hAnsi="Times New Roman" w:cs="Times New Roman"/>
          <w:sz w:val="28"/>
          <w:szCs w:val="28"/>
          <w:lang w:val="uk-UA" w:eastAsia="uk-UA"/>
        </w:rPr>
      </w:pPr>
    </w:p>
    <w:p w:rsidR="002C76AE" w:rsidRPr="002C76AE" w:rsidRDefault="002C76AE" w:rsidP="002C76AE">
      <w:pPr>
        <w:spacing w:after="0" w:line="240" w:lineRule="auto"/>
        <w:jc w:val="both"/>
        <w:rPr>
          <w:rFonts w:ascii="Times New Roman" w:eastAsia="Times New Roman" w:hAnsi="Times New Roman" w:cs="Times New Roman"/>
          <w:sz w:val="28"/>
          <w:szCs w:val="28"/>
          <w:lang w:val="uk-UA" w:eastAsia="uk-UA"/>
        </w:rPr>
      </w:pPr>
    </w:p>
    <w:p w:rsidR="002C76AE" w:rsidRPr="002C76AE" w:rsidRDefault="002C76AE" w:rsidP="002C76AE">
      <w:pPr>
        <w:tabs>
          <w:tab w:val="left" w:pos="4860"/>
        </w:tabs>
        <w:spacing w:after="0" w:line="240" w:lineRule="auto"/>
        <w:jc w:val="both"/>
        <w:rPr>
          <w:rFonts w:ascii="Times New Roman" w:eastAsia="Times New Roman" w:hAnsi="Times New Roman" w:cs="Times New Roman"/>
          <w:i/>
          <w:sz w:val="28"/>
          <w:szCs w:val="28"/>
          <w:lang w:val="uk-UA" w:eastAsia="uk-UA"/>
        </w:rPr>
      </w:pPr>
      <w:r w:rsidRPr="002C76AE">
        <w:rPr>
          <w:rFonts w:ascii="Times New Roman" w:eastAsia="Times New Roman" w:hAnsi="Times New Roman" w:cs="Times New Roman"/>
          <w:i/>
          <w:sz w:val="28"/>
          <w:szCs w:val="28"/>
          <w:lang w:val="uk-UA" w:eastAsia="uk-UA"/>
        </w:rPr>
        <w:t>Ситуація 6</w:t>
      </w:r>
    </w:p>
    <w:p w:rsidR="002C76AE" w:rsidRPr="002C76AE" w:rsidRDefault="002C76AE" w:rsidP="002C76AE">
      <w:pPr>
        <w:spacing w:after="0" w:line="240" w:lineRule="auto"/>
        <w:ind w:firstLine="708"/>
        <w:jc w:val="both"/>
        <w:rPr>
          <w:rFonts w:ascii="Times New Roman" w:eastAsia="Times New Roman" w:hAnsi="Times New Roman" w:cs="Times New Roman"/>
          <w:sz w:val="28"/>
          <w:szCs w:val="28"/>
          <w:lang w:val="uk-UA" w:eastAsia="uk-UA"/>
        </w:rPr>
      </w:pPr>
      <w:r w:rsidRPr="002C76AE">
        <w:rPr>
          <w:rFonts w:ascii="Times New Roman" w:eastAsia="Times New Roman" w:hAnsi="Times New Roman" w:cs="Times New Roman"/>
          <w:sz w:val="28"/>
          <w:szCs w:val="28"/>
          <w:lang w:val="uk-UA" w:eastAsia="uk-UA"/>
        </w:rPr>
        <w:t>Працівниками цеху вироблено:</w:t>
      </w:r>
    </w:p>
    <w:p w:rsidR="002C76AE" w:rsidRPr="002C76AE" w:rsidRDefault="002C76AE" w:rsidP="002C76AE">
      <w:pPr>
        <w:spacing w:after="0" w:line="240" w:lineRule="auto"/>
        <w:jc w:val="both"/>
        <w:rPr>
          <w:rFonts w:ascii="Times New Roman" w:eastAsia="Times New Roman" w:hAnsi="Times New Roman" w:cs="Times New Roman"/>
          <w:sz w:val="28"/>
          <w:szCs w:val="28"/>
          <w:lang w:val="uk-UA" w:eastAsia="uk-UA"/>
        </w:rPr>
      </w:pPr>
      <w:r w:rsidRPr="002C76AE">
        <w:rPr>
          <w:rFonts w:ascii="Times New Roman" w:eastAsia="Times New Roman" w:hAnsi="Times New Roman" w:cs="Times New Roman"/>
          <w:sz w:val="28"/>
          <w:szCs w:val="28"/>
          <w:lang w:val="uk-UA" w:eastAsia="uk-UA"/>
        </w:rPr>
        <w:t xml:space="preserve">1. 1000 деталей марки «А», до виробничої собівартості одиниці входять такі прямі витрати: сировина і матеріали 690 </w:t>
      </w:r>
      <w:proofErr w:type="spellStart"/>
      <w:r w:rsidRPr="002C76AE">
        <w:rPr>
          <w:rFonts w:ascii="Times New Roman" w:eastAsia="Times New Roman" w:hAnsi="Times New Roman" w:cs="Times New Roman"/>
          <w:sz w:val="28"/>
          <w:szCs w:val="28"/>
          <w:lang w:val="uk-UA" w:eastAsia="uk-UA"/>
        </w:rPr>
        <w:t>грн</w:t>
      </w:r>
      <w:proofErr w:type="spellEnd"/>
      <w:r w:rsidRPr="002C76AE">
        <w:rPr>
          <w:rFonts w:ascii="Times New Roman" w:eastAsia="Times New Roman" w:hAnsi="Times New Roman" w:cs="Times New Roman"/>
          <w:sz w:val="28"/>
          <w:szCs w:val="28"/>
          <w:lang w:val="uk-UA" w:eastAsia="uk-UA"/>
        </w:rPr>
        <w:t>; основна заробітна плата робітників 300 грн./од.; відрахування на соціальні заходи 22 %, амортизація виробничого обладнання 450 грн./од.</w:t>
      </w:r>
    </w:p>
    <w:p w:rsidR="002C76AE" w:rsidRPr="002C76AE" w:rsidRDefault="002C76AE" w:rsidP="002C76AE">
      <w:pPr>
        <w:widowControl w:val="0"/>
        <w:spacing w:after="0" w:line="240" w:lineRule="auto"/>
        <w:jc w:val="both"/>
        <w:rPr>
          <w:rFonts w:ascii="Times New Roman" w:eastAsia="Times New Roman" w:hAnsi="Times New Roman" w:cs="Times New Roman"/>
          <w:sz w:val="28"/>
          <w:szCs w:val="28"/>
          <w:lang w:val="uk-UA" w:eastAsia="uk-UA"/>
        </w:rPr>
      </w:pPr>
      <w:r w:rsidRPr="002C76AE">
        <w:rPr>
          <w:rFonts w:ascii="Times New Roman" w:eastAsia="Times New Roman" w:hAnsi="Times New Roman" w:cs="Times New Roman"/>
          <w:sz w:val="28"/>
          <w:szCs w:val="28"/>
          <w:lang w:val="uk-UA" w:eastAsia="uk-UA"/>
        </w:rPr>
        <w:t>2. 1800 деталей марки «Б», загальна сума прямих витрат на виготовлення яких склала 3500 тис. грн., в тому числі, розмір заробітної плати робітників складає 760 тис. грн.</w:t>
      </w:r>
    </w:p>
    <w:p w:rsidR="002C76AE" w:rsidRPr="002C76AE" w:rsidRDefault="002C76AE" w:rsidP="002C76AE">
      <w:pPr>
        <w:widowControl w:val="0"/>
        <w:spacing w:after="0" w:line="240" w:lineRule="auto"/>
        <w:ind w:firstLine="567"/>
        <w:jc w:val="both"/>
        <w:rPr>
          <w:rFonts w:ascii="Times New Roman" w:eastAsia="Times New Roman" w:hAnsi="Times New Roman" w:cs="Times New Roman"/>
          <w:sz w:val="28"/>
          <w:szCs w:val="28"/>
          <w:lang w:val="uk-UA" w:eastAsia="uk-UA"/>
        </w:rPr>
      </w:pPr>
      <w:r w:rsidRPr="002C76AE">
        <w:rPr>
          <w:rFonts w:ascii="Times New Roman" w:eastAsia="Times New Roman" w:hAnsi="Times New Roman" w:cs="Times New Roman"/>
          <w:sz w:val="28"/>
          <w:szCs w:val="28"/>
          <w:lang w:val="uk-UA" w:eastAsia="uk-UA"/>
        </w:rPr>
        <w:t>Сума загальновиробничих витрат за розрахунковий період 430 тис. грн. Розподілити загальновиробничі витрати по видах продукції та визначити величину виробничої собівартості.</w:t>
      </w:r>
    </w:p>
    <w:p w:rsidR="002C76AE" w:rsidRPr="002C76AE" w:rsidRDefault="002C76AE" w:rsidP="002C76AE">
      <w:pPr>
        <w:tabs>
          <w:tab w:val="left" w:pos="4860"/>
        </w:tabs>
        <w:spacing w:after="0" w:line="240" w:lineRule="auto"/>
        <w:jc w:val="both"/>
        <w:rPr>
          <w:rFonts w:ascii="Times New Roman" w:eastAsia="Times New Roman" w:hAnsi="Times New Roman" w:cs="Times New Roman"/>
          <w:sz w:val="28"/>
          <w:szCs w:val="28"/>
          <w:lang w:val="uk-UA" w:eastAsia="uk-UA"/>
        </w:rPr>
      </w:pPr>
    </w:p>
    <w:p w:rsidR="002C76AE" w:rsidRPr="002C76AE" w:rsidRDefault="002C76AE" w:rsidP="002C76AE">
      <w:pPr>
        <w:tabs>
          <w:tab w:val="left" w:pos="4860"/>
        </w:tabs>
        <w:spacing w:after="0" w:line="240" w:lineRule="auto"/>
        <w:jc w:val="both"/>
        <w:rPr>
          <w:rFonts w:ascii="Times New Roman" w:eastAsia="Times New Roman" w:hAnsi="Times New Roman" w:cs="Times New Roman"/>
          <w:sz w:val="28"/>
          <w:szCs w:val="28"/>
          <w:lang w:val="uk-UA" w:eastAsia="uk-UA"/>
        </w:rPr>
      </w:pPr>
    </w:p>
    <w:p w:rsidR="002C76AE" w:rsidRPr="002C76AE" w:rsidRDefault="002C76AE" w:rsidP="002C76AE">
      <w:pPr>
        <w:tabs>
          <w:tab w:val="left" w:pos="4860"/>
        </w:tabs>
        <w:spacing w:after="0" w:line="240" w:lineRule="auto"/>
        <w:jc w:val="both"/>
        <w:rPr>
          <w:rFonts w:ascii="Times New Roman" w:eastAsia="Times New Roman" w:hAnsi="Times New Roman" w:cs="Times New Roman"/>
          <w:i/>
          <w:sz w:val="28"/>
          <w:szCs w:val="28"/>
          <w:lang w:val="uk-UA" w:eastAsia="uk-UA"/>
        </w:rPr>
      </w:pPr>
      <w:r w:rsidRPr="002C76AE">
        <w:rPr>
          <w:rFonts w:ascii="Times New Roman" w:eastAsia="Times New Roman" w:hAnsi="Times New Roman" w:cs="Times New Roman"/>
          <w:i/>
          <w:sz w:val="28"/>
          <w:szCs w:val="28"/>
          <w:lang w:val="uk-UA" w:eastAsia="uk-UA"/>
        </w:rPr>
        <w:t>Ситуація 7</w:t>
      </w:r>
    </w:p>
    <w:p w:rsidR="002C76AE" w:rsidRDefault="002C76AE" w:rsidP="002C76AE">
      <w:pPr>
        <w:tabs>
          <w:tab w:val="left" w:pos="0"/>
        </w:tabs>
        <w:spacing w:after="0" w:line="240" w:lineRule="auto"/>
        <w:ind w:firstLine="851"/>
        <w:jc w:val="both"/>
        <w:rPr>
          <w:rFonts w:ascii="Times New Roman" w:eastAsia="Times New Roman" w:hAnsi="Times New Roman" w:cs="Times New Roman"/>
          <w:noProof/>
          <w:sz w:val="28"/>
          <w:szCs w:val="28"/>
          <w:lang w:val="uk-UA" w:eastAsia="uk-UA"/>
        </w:rPr>
      </w:pPr>
      <w:r w:rsidRPr="002C76AE">
        <w:rPr>
          <w:rFonts w:ascii="Times New Roman" w:eastAsia="Times New Roman" w:hAnsi="Times New Roman" w:cs="Times New Roman"/>
          <w:noProof/>
          <w:sz w:val="28"/>
          <w:szCs w:val="28"/>
          <w:lang w:val="uk-UA" w:eastAsia="uk-UA"/>
        </w:rPr>
        <w:t xml:space="preserve">Складіть калькуляцію на вироби АП - І i АП - 2  за такими даними: для виготовлення виробів використовується сталеве лиття i бронза. Норма витрат матеріалів на один виріб, відповідно, 1,5 i 0,3 кг - АП - I; </w:t>
      </w:r>
      <w:smartTag w:uri="urn:schemas-microsoft-com:office:smarttags" w:element="metricconverter">
        <w:smartTagPr>
          <w:attr w:name="ProductID" w:val="2,0 кг"/>
        </w:smartTagPr>
        <w:r w:rsidRPr="002C76AE">
          <w:rPr>
            <w:rFonts w:ascii="Times New Roman" w:eastAsia="Times New Roman" w:hAnsi="Times New Roman" w:cs="Times New Roman"/>
            <w:noProof/>
            <w:sz w:val="28"/>
            <w:szCs w:val="28"/>
            <w:lang w:val="uk-UA" w:eastAsia="uk-UA"/>
          </w:rPr>
          <w:t>2,0 кг</w:t>
        </w:r>
      </w:smartTag>
      <w:r w:rsidRPr="002C76AE">
        <w:rPr>
          <w:rFonts w:ascii="Times New Roman" w:eastAsia="Times New Roman" w:hAnsi="Times New Roman" w:cs="Times New Roman"/>
          <w:noProof/>
          <w:sz w:val="28"/>
          <w:szCs w:val="28"/>
          <w:lang w:val="uk-UA" w:eastAsia="uk-UA"/>
        </w:rPr>
        <w:t>. i 0,4</w:t>
      </w:r>
      <w:r w:rsidR="00F95F4D">
        <w:rPr>
          <w:rFonts w:ascii="Times New Roman" w:eastAsia="Times New Roman" w:hAnsi="Times New Roman" w:cs="Times New Roman"/>
          <w:noProof/>
          <w:sz w:val="28"/>
          <w:szCs w:val="28"/>
          <w:lang w:val="uk-UA" w:eastAsia="uk-UA"/>
        </w:rPr>
        <w:t> </w:t>
      </w:r>
      <w:bookmarkStart w:id="0" w:name="_GoBack"/>
      <w:bookmarkEnd w:id="0"/>
      <w:r w:rsidRPr="002C76AE">
        <w:rPr>
          <w:rFonts w:ascii="Times New Roman" w:eastAsia="Times New Roman" w:hAnsi="Times New Roman" w:cs="Times New Roman"/>
          <w:noProof/>
          <w:sz w:val="28"/>
          <w:szCs w:val="28"/>
          <w:lang w:val="uk-UA" w:eastAsia="uk-UA"/>
        </w:rPr>
        <w:t xml:space="preserve">кг. - АП - 2. Ціна матеріалів 170 і 480 грн. Планові розцінки на 1 виріб, 155 і 160 грн. Додаткова зарплата 12% від основної. Планом передбачено виготовити по 10 тисяч одиниць. Загальновиробничі витрати - </w:t>
      </w:r>
      <w:r w:rsidRPr="002C76AE">
        <w:rPr>
          <w:rFonts w:ascii="Times New Roman" w:eastAsia="Times New Roman" w:hAnsi="Times New Roman" w:cs="Times New Roman"/>
          <w:sz w:val="28"/>
          <w:szCs w:val="28"/>
          <w:lang w:eastAsia="uk-UA"/>
        </w:rPr>
        <w:t>210</w:t>
      </w:r>
      <w:r w:rsidRPr="002C76AE">
        <w:rPr>
          <w:rFonts w:ascii="Times New Roman" w:eastAsia="Times New Roman" w:hAnsi="Times New Roman" w:cs="Times New Roman"/>
          <w:noProof/>
          <w:sz w:val="28"/>
          <w:szCs w:val="28"/>
          <w:lang w:val="uk-UA" w:eastAsia="uk-UA"/>
        </w:rPr>
        <w:t xml:space="preserve"> тис.грн.. Необхідно визначитипланову величину виробничії собівартість виробів. </w:t>
      </w:r>
    </w:p>
    <w:p w:rsidR="002C76AE" w:rsidRDefault="002C76AE" w:rsidP="002C76AE">
      <w:pPr>
        <w:tabs>
          <w:tab w:val="left" w:pos="0"/>
        </w:tabs>
        <w:spacing w:after="0" w:line="240" w:lineRule="auto"/>
        <w:ind w:firstLine="851"/>
        <w:jc w:val="both"/>
        <w:rPr>
          <w:rFonts w:ascii="Times New Roman" w:eastAsia="Times New Roman" w:hAnsi="Times New Roman" w:cs="Times New Roman"/>
          <w:noProof/>
          <w:sz w:val="28"/>
          <w:szCs w:val="28"/>
          <w:lang w:val="uk-UA" w:eastAsia="uk-UA"/>
        </w:rPr>
      </w:pPr>
    </w:p>
    <w:p w:rsidR="002C76AE" w:rsidRDefault="002C76AE">
      <w:pPr>
        <w:rPr>
          <w:rFonts w:ascii="Times New Roman" w:eastAsia="Times New Roman" w:hAnsi="Times New Roman" w:cs="Times New Roman"/>
          <w:noProof/>
          <w:sz w:val="28"/>
          <w:szCs w:val="28"/>
          <w:lang w:val="uk-UA" w:eastAsia="uk-UA"/>
        </w:rPr>
      </w:pPr>
      <w:r>
        <w:rPr>
          <w:rFonts w:ascii="Times New Roman" w:eastAsia="Times New Roman" w:hAnsi="Times New Roman" w:cs="Times New Roman"/>
          <w:noProof/>
          <w:sz w:val="28"/>
          <w:szCs w:val="28"/>
          <w:lang w:val="uk-UA" w:eastAsia="uk-UA"/>
        </w:rPr>
        <w:br w:type="page"/>
      </w:r>
    </w:p>
    <w:p w:rsidR="002C76AE" w:rsidRDefault="002C76AE" w:rsidP="002C76AE">
      <w:pPr>
        <w:tabs>
          <w:tab w:val="left" w:pos="0"/>
        </w:tabs>
        <w:spacing w:after="0" w:line="240" w:lineRule="auto"/>
        <w:ind w:firstLine="851"/>
        <w:jc w:val="center"/>
        <w:rPr>
          <w:rFonts w:ascii="Times New Roman" w:eastAsia="Times New Roman" w:hAnsi="Times New Roman" w:cs="Times New Roman"/>
          <w:noProof/>
          <w:sz w:val="28"/>
          <w:szCs w:val="28"/>
          <w:lang w:val="uk-UA" w:eastAsia="uk-UA"/>
        </w:rPr>
      </w:pPr>
      <w:r>
        <w:rPr>
          <w:rFonts w:ascii="Times New Roman" w:eastAsia="Times New Roman" w:hAnsi="Times New Roman" w:cs="Times New Roman"/>
          <w:noProof/>
          <w:sz w:val="28"/>
          <w:szCs w:val="28"/>
          <w:lang w:val="uk-UA" w:eastAsia="uk-UA"/>
        </w:rPr>
        <w:lastRenderedPageBreak/>
        <w:t>Завдання для самостійного розв’язку</w:t>
      </w:r>
    </w:p>
    <w:p w:rsidR="002C76AE" w:rsidRPr="002C76AE" w:rsidRDefault="002C76AE" w:rsidP="002C76AE">
      <w:pPr>
        <w:tabs>
          <w:tab w:val="left" w:pos="0"/>
        </w:tabs>
        <w:spacing w:after="0" w:line="240" w:lineRule="auto"/>
        <w:ind w:firstLine="851"/>
        <w:jc w:val="both"/>
        <w:rPr>
          <w:rFonts w:ascii="Times New Roman" w:eastAsia="Times New Roman" w:hAnsi="Times New Roman" w:cs="Times New Roman"/>
          <w:noProof/>
          <w:sz w:val="28"/>
          <w:szCs w:val="28"/>
          <w:lang w:val="uk-UA" w:eastAsia="uk-UA"/>
        </w:rPr>
      </w:pPr>
      <w:r w:rsidRPr="002C76AE">
        <w:rPr>
          <w:rFonts w:ascii="Times New Roman" w:eastAsia="Times New Roman" w:hAnsi="Times New Roman" w:cs="Times New Roman"/>
          <w:noProof/>
          <w:sz w:val="28"/>
          <w:szCs w:val="28"/>
          <w:lang w:val="uk-UA" w:eastAsia="uk-UA"/>
        </w:rPr>
        <w:t xml:space="preserve">Завдання </w:t>
      </w:r>
      <w:r>
        <w:rPr>
          <w:rFonts w:ascii="Times New Roman" w:eastAsia="Times New Roman" w:hAnsi="Times New Roman" w:cs="Times New Roman"/>
          <w:noProof/>
          <w:sz w:val="28"/>
          <w:szCs w:val="28"/>
          <w:lang w:val="uk-UA" w:eastAsia="uk-UA"/>
        </w:rPr>
        <w:t>1</w:t>
      </w:r>
    </w:p>
    <w:p w:rsidR="002C76AE" w:rsidRPr="002C76AE" w:rsidRDefault="002C76AE" w:rsidP="002C76AE">
      <w:pPr>
        <w:tabs>
          <w:tab w:val="left" w:pos="0"/>
        </w:tabs>
        <w:spacing w:after="0" w:line="240" w:lineRule="auto"/>
        <w:ind w:firstLine="851"/>
        <w:jc w:val="both"/>
        <w:rPr>
          <w:rFonts w:ascii="Times New Roman" w:eastAsia="Times New Roman" w:hAnsi="Times New Roman" w:cs="Times New Roman"/>
          <w:noProof/>
          <w:sz w:val="28"/>
          <w:szCs w:val="28"/>
          <w:lang w:val="uk-UA" w:eastAsia="uk-UA"/>
        </w:rPr>
      </w:pPr>
      <w:r w:rsidRPr="002C76AE">
        <w:rPr>
          <w:rFonts w:ascii="Times New Roman" w:eastAsia="Times New Roman" w:hAnsi="Times New Roman" w:cs="Times New Roman"/>
          <w:noProof/>
          <w:sz w:val="28"/>
          <w:szCs w:val="28"/>
          <w:lang w:val="uk-UA" w:eastAsia="uk-UA"/>
        </w:rPr>
        <w:t>За звітними даними в механічному цеху було вироблено 150 шестерень, 300 циліндрів і 220 валів. Розцінка за виготовлення однієї шестерні становить 3,5 грн, циліндра – 4,2 грн, вала – 2,8 грн. Визначити суму загальновиробничих витрат, що підлягають внесенню до виробничої собівартості кожної деталі, якщо їх загальна сума становить 18200 грн.</w:t>
      </w:r>
    </w:p>
    <w:p w:rsidR="002C76AE" w:rsidRPr="002C76AE" w:rsidRDefault="002C76AE" w:rsidP="002C76AE">
      <w:pPr>
        <w:tabs>
          <w:tab w:val="left" w:pos="0"/>
        </w:tabs>
        <w:spacing w:after="0" w:line="240" w:lineRule="auto"/>
        <w:ind w:firstLine="851"/>
        <w:jc w:val="both"/>
        <w:rPr>
          <w:rFonts w:ascii="Times New Roman" w:eastAsia="Times New Roman" w:hAnsi="Times New Roman" w:cs="Times New Roman"/>
          <w:noProof/>
          <w:sz w:val="28"/>
          <w:szCs w:val="28"/>
          <w:lang w:val="uk-UA" w:eastAsia="uk-UA"/>
        </w:rPr>
      </w:pPr>
    </w:p>
    <w:p w:rsidR="002C76AE" w:rsidRPr="002C76AE" w:rsidRDefault="002C76AE" w:rsidP="002C76AE">
      <w:pPr>
        <w:tabs>
          <w:tab w:val="left" w:pos="0"/>
        </w:tabs>
        <w:spacing w:after="0" w:line="240" w:lineRule="auto"/>
        <w:ind w:firstLine="851"/>
        <w:jc w:val="both"/>
        <w:rPr>
          <w:rFonts w:ascii="Times New Roman" w:eastAsia="Times New Roman" w:hAnsi="Times New Roman" w:cs="Times New Roman"/>
          <w:noProof/>
          <w:sz w:val="28"/>
          <w:szCs w:val="28"/>
          <w:lang w:val="uk-UA" w:eastAsia="uk-UA"/>
        </w:rPr>
      </w:pPr>
      <w:r w:rsidRPr="002C76AE">
        <w:rPr>
          <w:rFonts w:ascii="Times New Roman" w:eastAsia="Times New Roman" w:hAnsi="Times New Roman" w:cs="Times New Roman"/>
          <w:noProof/>
          <w:sz w:val="28"/>
          <w:szCs w:val="28"/>
          <w:lang w:eastAsia="uk-UA"/>
        </w:rPr>
        <w:t xml:space="preserve">Завдання </w:t>
      </w:r>
      <w:r>
        <w:rPr>
          <w:rFonts w:ascii="Times New Roman" w:eastAsia="Times New Roman" w:hAnsi="Times New Roman" w:cs="Times New Roman"/>
          <w:noProof/>
          <w:sz w:val="28"/>
          <w:szCs w:val="28"/>
          <w:lang w:val="uk-UA" w:eastAsia="uk-UA"/>
        </w:rPr>
        <w:t>2</w:t>
      </w:r>
    </w:p>
    <w:p w:rsidR="002C76AE" w:rsidRPr="002C76AE" w:rsidRDefault="002C76AE" w:rsidP="002C76AE">
      <w:pPr>
        <w:tabs>
          <w:tab w:val="left" w:pos="0"/>
        </w:tabs>
        <w:spacing w:after="0" w:line="240" w:lineRule="auto"/>
        <w:ind w:firstLine="851"/>
        <w:jc w:val="both"/>
        <w:rPr>
          <w:rFonts w:ascii="Times New Roman" w:eastAsia="Times New Roman" w:hAnsi="Times New Roman" w:cs="Times New Roman"/>
          <w:noProof/>
          <w:sz w:val="28"/>
          <w:szCs w:val="28"/>
          <w:lang w:val="uk-UA" w:eastAsia="uk-UA"/>
        </w:rPr>
      </w:pPr>
      <w:r w:rsidRPr="002C76AE">
        <w:rPr>
          <w:rFonts w:ascii="Times New Roman" w:eastAsia="Times New Roman" w:hAnsi="Times New Roman" w:cs="Times New Roman"/>
          <w:noProof/>
          <w:sz w:val="28"/>
          <w:szCs w:val="28"/>
          <w:lang w:val="uk-UA" w:eastAsia="uk-UA"/>
        </w:rPr>
        <w:t>За рік підприємство реалізувало 4000 одиниць дрібної побутової техніки. Виробнича собівартість одного виробу 145 грн. Чиста річна виручка (дохід) від реалізації цієї продукції становила 628 тис. грн. Визначити рентабельність цього виду продукції за виробничою собівартістю.</w:t>
      </w:r>
    </w:p>
    <w:p w:rsidR="002C76AE" w:rsidRPr="002C76AE" w:rsidRDefault="002C76AE" w:rsidP="002C76AE">
      <w:pPr>
        <w:tabs>
          <w:tab w:val="left" w:pos="0"/>
        </w:tabs>
        <w:spacing w:after="0" w:line="240" w:lineRule="auto"/>
        <w:ind w:firstLine="851"/>
        <w:jc w:val="both"/>
        <w:rPr>
          <w:rFonts w:ascii="Times New Roman" w:eastAsia="Times New Roman" w:hAnsi="Times New Roman" w:cs="Times New Roman"/>
          <w:noProof/>
          <w:sz w:val="28"/>
          <w:szCs w:val="28"/>
          <w:lang w:val="uk-UA" w:eastAsia="uk-UA"/>
        </w:rPr>
      </w:pPr>
    </w:p>
    <w:p w:rsidR="002C76AE" w:rsidRPr="002C76AE" w:rsidRDefault="002C76AE" w:rsidP="002C76AE">
      <w:pPr>
        <w:tabs>
          <w:tab w:val="left" w:pos="0"/>
        </w:tabs>
        <w:spacing w:after="0" w:line="240" w:lineRule="auto"/>
        <w:ind w:firstLine="851"/>
        <w:jc w:val="both"/>
        <w:rPr>
          <w:rFonts w:ascii="Times New Roman" w:eastAsia="Times New Roman" w:hAnsi="Times New Roman" w:cs="Times New Roman"/>
          <w:noProof/>
          <w:sz w:val="28"/>
          <w:szCs w:val="28"/>
          <w:lang w:val="uk-UA" w:eastAsia="uk-UA"/>
        </w:rPr>
      </w:pPr>
      <w:r w:rsidRPr="002C76AE">
        <w:rPr>
          <w:rFonts w:ascii="Times New Roman" w:eastAsia="Times New Roman" w:hAnsi="Times New Roman" w:cs="Times New Roman"/>
          <w:noProof/>
          <w:sz w:val="28"/>
          <w:szCs w:val="28"/>
          <w:lang w:val="uk-UA" w:eastAsia="uk-UA"/>
        </w:rPr>
        <w:t xml:space="preserve">Завдання </w:t>
      </w:r>
      <w:r>
        <w:rPr>
          <w:rFonts w:ascii="Times New Roman" w:eastAsia="Times New Roman" w:hAnsi="Times New Roman" w:cs="Times New Roman"/>
          <w:noProof/>
          <w:sz w:val="28"/>
          <w:szCs w:val="28"/>
          <w:lang w:val="uk-UA" w:eastAsia="uk-UA"/>
        </w:rPr>
        <w:t>3</w:t>
      </w:r>
    </w:p>
    <w:p w:rsidR="002C76AE" w:rsidRPr="002C76AE" w:rsidRDefault="002C76AE" w:rsidP="002C76AE">
      <w:pPr>
        <w:tabs>
          <w:tab w:val="left" w:pos="0"/>
        </w:tabs>
        <w:spacing w:after="0" w:line="240" w:lineRule="auto"/>
        <w:ind w:firstLine="851"/>
        <w:jc w:val="both"/>
        <w:rPr>
          <w:rFonts w:ascii="Times New Roman" w:eastAsia="Times New Roman" w:hAnsi="Times New Roman" w:cs="Times New Roman"/>
          <w:noProof/>
          <w:sz w:val="28"/>
          <w:szCs w:val="28"/>
          <w:lang w:val="uk-UA" w:eastAsia="uk-UA"/>
        </w:rPr>
      </w:pPr>
      <w:r w:rsidRPr="004D0090">
        <w:rPr>
          <w:rFonts w:ascii="Times New Roman" w:eastAsia="Times New Roman" w:hAnsi="Times New Roman" w:cs="Times New Roman"/>
          <w:noProof/>
          <w:sz w:val="28"/>
          <w:szCs w:val="28"/>
          <w:lang w:val="uk-UA" w:eastAsia="uk-UA"/>
        </w:rPr>
        <w:t xml:space="preserve">У звітному році собівартість товарної продукції склала 450,2 тис.грн, витрати на 1 грн товарної продукції – 0,89 грн. </w:t>
      </w:r>
      <w:r w:rsidRPr="002C76AE">
        <w:rPr>
          <w:rFonts w:ascii="Times New Roman" w:eastAsia="Times New Roman" w:hAnsi="Times New Roman" w:cs="Times New Roman"/>
          <w:noProof/>
          <w:sz w:val="28"/>
          <w:szCs w:val="28"/>
          <w:lang w:eastAsia="uk-UA"/>
        </w:rPr>
        <w:t>У плановому році витрати на 1 грн товарної продукції встановлені в розмірі 0,85 грн. Обсяг виробництва продукції збільшиться на 8%. Визначте собівартість товарної продукції планового року.</w:t>
      </w:r>
    </w:p>
    <w:p w:rsidR="002C76AE" w:rsidRPr="002C76AE" w:rsidRDefault="002C76AE" w:rsidP="002C76AE">
      <w:pPr>
        <w:tabs>
          <w:tab w:val="left" w:pos="0"/>
        </w:tabs>
        <w:spacing w:after="0" w:line="240" w:lineRule="auto"/>
        <w:ind w:firstLine="851"/>
        <w:jc w:val="both"/>
        <w:rPr>
          <w:rFonts w:ascii="Times New Roman" w:eastAsia="Times New Roman" w:hAnsi="Times New Roman" w:cs="Times New Roman"/>
          <w:noProof/>
          <w:sz w:val="28"/>
          <w:szCs w:val="28"/>
          <w:lang w:val="uk-UA" w:eastAsia="uk-UA"/>
        </w:rPr>
      </w:pPr>
    </w:p>
    <w:p w:rsidR="002C76AE" w:rsidRPr="002C76AE" w:rsidRDefault="002C76AE" w:rsidP="002C76AE">
      <w:pPr>
        <w:tabs>
          <w:tab w:val="left" w:pos="0"/>
        </w:tabs>
        <w:spacing w:after="0" w:line="240" w:lineRule="auto"/>
        <w:ind w:firstLine="851"/>
        <w:jc w:val="both"/>
        <w:rPr>
          <w:rFonts w:ascii="Times New Roman" w:eastAsia="Times New Roman" w:hAnsi="Times New Roman" w:cs="Times New Roman"/>
          <w:noProof/>
          <w:sz w:val="28"/>
          <w:szCs w:val="28"/>
          <w:lang w:val="uk-UA" w:eastAsia="uk-UA"/>
        </w:rPr>
      </w:pPr>
      <w:r w:rsidRPr="002C76AE">
        <w:rPr>
          <w:rFonts w:ascii="Times New Roman" w:eastAsia="Times New Roman" w:hAnsi="Times New Roman" w:cs="Times New Roman"/>
          <w:noProof/>
          <w:sz w:val="28"/>
          <w:szCs w:val="28"/>
          <w:lang w:val="uk-UA" w:eastAsia="uk-UA"/>
        </w:rPr>
        <w:t xml:space="preserve">Завдання </w:t>
      </w:r>
      <w:r>
        <w:rPr>
          <w:rFonts w:ascii="Times New Roman" w:eastAsia="Times New Roman" w:hAnsi="Times New Roman" w:cs="Times New Roman"/>
          <w:noProof/>
          <w:sz w:val="28"/>
          <w:szCs w:val="28"/>
          <w:lang w:val="uk-UA" w:eastAsia="uk-UA"/>
        </w:rPr>
        <w:t>4</w:t>
      </w:r>
    </w:p>
    <w:p w:rsidR="002C76AE" w:rsidRPr="002C76AE" w:rsidRDefault="002C76AE" w:rsidP="002C76AE">
      <w:pPr>
        <w:tabs>
          <w:tab w:val="left" w:pos="0"/>
        </w:tabs>
        <w:spacing w:after="0" w:line="240" w:lineRule="auto"/>
        <w:ind w:firstLine="851"/>
        <w:jc w:val="both"/>
        <w:rPr>
          <w:rFonts w:ascii="Times New Roman" w:eastAsia="Times New Roman" w:hAnsi="Times New Roman" w:cs="Times New Roman"/>
          <w:noProof/>
          <w:sz w:val="28"/>
          <w:szCs w:val="28"/>
          <w:lang w:val="uk-UA" w:eastAsia="uk-UA"/>
        </w:rPr>
      </w:pPr>
      <w:r w:rsidRPr="002C76AE">
        <w:rPr>
          <w:rFonts w:ascii="Times New Roman" w:eastAsia="Times New Roman" w:hAnsi="Times New Roman" w:cs="Times New Roman"/>
          <w:noProof/>
          <w:sz w:val="28"/>
          <w:szCs w:val="28"/>
          <w:lang w:val="uk-UA" w:eastAsia="uk-UA"/>
        </w:rPr>
        <w:t>Визначте економію на матеріальних витратах підприємства, якщо в плановому періоді норма витрати матеріалу на одиницю продукції склала 0,4 кг, ціна – 15 тис.грн/т, коефіцієнт використання матеріалу 0,8. Фактично витрати склали 0,4 кг, ціна зросла до 16 грн/т, коефіцієнт використання матеріалу збільшився до 0,9. Річний обсяг виробництва продукції – 20 тис. шт.</w:t>
      </w:r>
    </w:p>
    <w:p w:rsidR="002C76AE" w:rsidRPr="002C76AE" w:rsidRDefault="002C76AE" w:rsidP="002C76AE">
      <w:pPr>
        <w:tabs>
          <w:tab w:val="left" w:pos="0"/>
        </w:tabs>
        <w:spacing w:after="0" w:line="240" w:lineRule="auto"/>
        <w:ind w:firstLine="851"/>
        <w:jc w:val="both"/>
        <w:rPr>
          <w:rFonts w:ascii="Times New Roman" w:eastAsia="Times New Roman" w:hAnsi="Times New Roman" w:cs="Times New Roman"/>
          <w:noProof/>
          <w:sz w:val="28"/>
          <w:szCs w:val="28"/>
          <w:lang w:val="uk-UA" w:eastAsia="uk-UA"/>
        </w:rPr>
      </w:pPr>
    </w:p>
    <w:p w:rsidR="000C3B35" w:rsidRPr="002C76AE" w:rsidRDefault="000C3B35">
      <w:pPr>
        <w:rPr>
          <w:lang w:val="uk-UA"/>
        </w:rPr>
      </w:pPr>
    </w:p>
    <w:sectPr w:rsidR="000C3B35" w:rsidRPr="002C76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A86B5F"/>
    <w:multiLevelType w:val="hybridMultilevel"/>
    <w:tmpl w:val="DC765ADA"/>
    <w:lvl w:ilvl="0" w:tplc="4FA00464">
      <w:start w:val="1"/>
      <w:numFmt w:val="bullet"/>
      <w:lvlText w:val=""/>
      <w:lvlJc w:val="left"/>
      <w:pPr>
        <w:tabs>
          <w:tab w:val="num" w:pos="1429"/>
        </w:tabs>
        <w:ind w:left="142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033"/>
    <w:rsid w:val="000C3B35"/>
    <w:rsid w:val="0014374B"/>
    <w:rsid w:val="002C76AE"/>
    <w:rsid w:val="004D0090"/>
    <w:rsid w:val="005A6033"/>
    <w:rsid w:val="00F95F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803</Words>
  <Characters>4578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Angelina</dc:creator>
  <cp:keywords/>
  <dc:description/>
  <cp:lastModifiedBy>Angelina</cp:lastModifiedBy>
  <cp:revision>5</cp:revision>
  <cp:lastPrinted>2023-11-20T07:09:00Z</cp:lastPrinted>
  <dcterms:created xsi:type="dcterms:W3CDTF">2023-11-19T19:14:00Z</dcterms:created>
  <dcterms:modified xsi:type="dcterms:W3CDTF">2023-11-21T08:42:00Z</dcterms:modified>
</cp:coreProperties>
</file>