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15" w:rsidRPr="004F3815" w:rsidRDefault="004F3815" w:rsidP="004F3815">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 xml:space="preserve">3. </w:t>
      </w:r>
      <w:bookmarkStart w:id="0" w:name="_GoBack"/>
      <w:r w:rsidRPr="004F3815">
        <w:rPr>
          <w:rFonts w:ascii="Times New Roman" w:eastAsia="Times New Roman" w:hAnsi="Times New Roman" w:cs="Times New Roman"/>
          <w:b/>
          <w:color w:val="000000"/>
          <w:sz w:val="28"/>
          <w:szCs w:val="28"/>
          <w:lang w:val="uk-UA" w:eastAsia="ru-RU"/>
        </w:rPr>
        <w:t>Стратегічний аналіз середовища</w:t>
      </w:r>
      <w:bookmarkEnd w:id="0"/>
    </w:p>
    <w:p w:rsidR="004F3815" w:rsidRPr="004F3815" w:rsidRDefault="004F3815" w:rsidP="004F3815">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3.1. Аналіз макросередовища підприємства</w:t>
      </w:r>
    </w:p>
    <w:p w:rsidR="004F3815" w:rsidRPr="004F3815" w:rsidRDefault="004F3815" w:rsidP="004F3815">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eastAsia="ru-RU"/>
        </w:rPr>
        <w:t xml:space="preserve">Будь-яка </w:t>
      </w:r>
      <w:proofErr w:type="spellStart"/>
      <w:r w:rsidRPr="004F3815">
        <w:rPr>
          <w:rFonts w:ascii="Times New Roman" w:eastAsia="Times New Roman" w:hAnsi="Times New Roman" w:cs="Times New Roman"/>
          <w:sz w:val="28"/>
          <w:szCs w:val="28"/>
          <w:lang w:eastAsia="ru-RU"/>
        </w:rPr>
        <w:t>організація</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знаходиться</w:t>
      </w:r>
      <w:proofErr w:type="spellEnd"/>
      <w:r w:rsidRPr="004F3815">
        <w:rPr>
          <w:rFonts w:ascii="Times New Roman" w:eastAsia="Times New Roman" w:hAnsi="Times New Roman" w:cs="Times New Roman"/>
          <w:sz w:val="28"/>
          <w:szCs w:val="28"/>
          <w:lang w:eastAsia="ru-RU"/>
        </w:rPr>
        <w:t xml:space="preserve"> і </w:t>
      </w:r>
      <w:proofErr w:type="spellStart"/>
      <w:r w:rsidRPr="004F3815">
        <w:rPr>
          <w:rFonts w:ascii="Times New Roman" w:eastAsia="Times New Roman" w:hAnsi="Times New Roman" w:cs="Times New Roman"/>
          <w:sz w:val="28"/>
          <w:szCs w:val="28"/>
          <w:lang w:eastAsia="ru-RU"/>
        </w:rPr>
        <w:t>функціонує</w:t>
      </w:r>
      <w:proofErr w:type="spellEnd"/>
      <w:r w:rsidRPr="004F3815">
        <w:rPr>
          <w:rFonts w:ascii="Times New Roman" w:eastAsia="Times New Roman" w:hAnsi="Times New Roman" w:cs="Times New Roman"/>
          <w:sz w:val="28"/>
          <w:szCs w:val="28"/>
          <w:lang w:eastAsia="ru-RU"/>
        </w:rPr>
        <w:t xml:space="preserve"> в </w:t>
      </w:r>
      <w:proofErr w:type="spellStart"/>
      <w:r w:rsidRPr="004F3815">
        <w:rPr>
          <w:rFonts w:ascii="Times New Roman" w:eastAsia="Times New Roman" w:hAnsi="Times New Roman" w:cs="Times New Roman"/>
          <w:sz w:val="28"/>
          <w:szCs w:val="28"/>
          <w:lang w:eastAsia="ru-RU"/>
        </w:rPr>
        <w:t>середовищі</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Кожна</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дія</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усіх</w:t>
      </w:r>
      <w:proofErr w:type="spellEnd"/>
      <w:r w:rsidRPr="004F3815">
        <w:rPr>
          <w:rFonts w:ascii="Times New Roman" w:eastAsia="Times New Roman" w:hAnsi="Times New Roman" w:cs="Times New Roman"/>
          <w:sz w:val="28"/>
          <w:szCs w:val="28"/>
          <w:lang w:eastAsia="ru-RU"/>
        </w:rPr>
        <w:t xml:space="preserve"> без </w:t>
      </w:r>
      <w:proofErr w:type="spellStart"/>
      <w:r w:rsidRPr="004F3815">
        <w:rPr>
          <w:rFonts w:ascii="Times New Roman" w:eastAsia="Times New Roman" w:hAnsi="Times New Roman" w:cs="Times New Roman"/>
          <w:sz w:val="28"/>
          <w:szCs w:val="28"/>
          <w:lang w:eastAsia="ru-RU"/>
        </w:rPr>
        <w:t>винятку</w:t>
      </w:r>
      <w:proofErr w:type="spellEnd"/>
      <w:r w:rsidRPr="004F3815">
        <w:rPr>
          <w:rFonts w:ascii="Times New Roman" w:eastAsia="Times New Roman" w:hAnsi="Times New Roman" w:cs="Times New Roman"/>
          <w:sz w:val="28"/>
          <w:szCs w:val="28"/>
          <w:lang w:eastAsia="ru-RU"/>
        </w:rPr>
        <w:t xml:space="preserve"> </w:t>
      </w:r>
      <w:proofErr w:type="spellStart"/>
      <w:proofErr w:type="gramStart"/>
      <w:r w:rsidRPr="004F3815">
        <w:rPr>
          <w:rFonts w:ascii="Times New Roman" w:eastAsia="Times New Roman" w:hAnsi="Times New Roman" w:cs="Times New Roman"/>
          <w:sz w:val="28"/>
          <w:szCs w:val="28"/>
          <w:lang w:eastAsia="ru-RU"/>
        </w:rPr>
        <w:t>п</w:t>
      </w:r>
      <w:proofErr w:type="gramEnd"/>
      <w:r w:rsidRPr="004F3815">
        <w:rPr>
          <w:rFonts w:ascii="Times New Roman" w:eastAsia="Times New Roman" w:hAnsi="Times New Roman" w:cs="Times New Roman"/>
          <w:sz w:val="28"/>
          <w:szCs w:val="28"/>
          <w:lang w:eastAsia="ru-RU"/>
        </w:rPr>
        <w:t>ідприємств</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можлива</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тільки</w:t>
      </w:r>
      <w:proofErr w:type="spellEnd"/>
      <w:r w:rsidRPr="004F3815">
        <w:rPr>
          <w:rFonts w:ascii="Times New Roman" w:eastAsia="Times New Roman" w:hAnsi="Times New Roman" w:cs="Times New Roman"/>
          <w:sz w:val="28"/>
          <w:szCs w:val="28"/>
          <w:lang w:eastAsia="ru-RU"/>
        </w:rPr>
        <w:t xml:space="preserve"> в тому </w:t>
      </w:r>
      <w:proofErr w:type="spellStart"/>
      <w:r w:rsidRPr="004F3815">
        <w:rPr>
          <w:rFonts w:ascii="Times New Roman" w:eastAsia="Times New Roman" w:hAnsi="Times New Roman" w:cs="Times New Roman"/>
          <w:sz w:val="28"/>
          <w:szCs w:val="28"/>
          <w:lang w:eastAsia="ru-RU"/>
        </w:rPr>
        <w:t>випадку</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якщо</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середовище</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допускає</w:t>
      </w:r>
      <w:proofErr w:type="spellEnd"/>
      <w:r w:rsidRPr="004F3815">
        <w:rPr>
          <w:rFonts w:ascii="Times New Roman" w:eastAsia="Times New Roman" w:hAnsi="Times New Roman" w:cs="Times New Roman"/>
          <w:sz w:val="28"/>
          <w:szCs w:val="28"/>
          <w:lang w:eastAsia="ru-RU"/>
        </w:rPr>
        <w:t xml:space="preserve"> </w:t>
      </w:r>
      <w:r w:rsidRPr="004F3815">
        <w:rPr>
          <w:rFonts w:ascii="Times New Roman" w:eastAsia="Times New Roman" w:hAnsi="Times New Roman" w:cs="Times New Roman"/>
          <w:sz w:val="28"/>
          <w:szCs w:val="28"/>
          <w:lang w:val="uk-UA" w:eastAsia="ru-RU"/>
        </w:rPr>
        <w:t xml:space="preserve">її </w:t>
      </w:r>
      <w:proofErr w:type="spellStart"/>
      <w:r w:rsidRPr="004F3815">
        <w:rPr>
          <w:rFonts w:ascii="Times New Roman" w:eastAsia="Times New Roman" w:hAnsi="Times New Roman" w:cs="Times New Roman"/>
          <w:sz w:val="28"/>
          <w:szCs w:val="28"/>
          <w:lang w:eastAsia="ru-RU"/>
        </w:rPr>
        <w:t>здійснення</w:t>
      </w:r>
      <w:proofErr w:type="spellEnd"/>
      <w:r w:rsidRPr="004F3815">
        <w:rPr>
          <w:rFonts w:ascii="Times New Roman" w:eastAsia="Times New Roman" w:hAnsi="Times New Roman" w:cs="Times New Roman"/>
          <w:sz w:val="28"/>
          <w:szCs w:val="28"/>
          <w:lang w:val="uk-UA" w:eastAsia="ru-RU"/>
        </w:rPr>
        <w:t>. Внутрішнє середовище організації є джерелом життєвої сили фірми. Воно вміщує в собі той потенціал, що дає можливість організації функціонувати, а, отже, існувати і виживати у певному проміжку часу. Але внутрішнє середовище може також бути і джерелом проблем і навіть загибелі організації в тому випадку, якщо вона не забезпечує необхідного її функціонування.</w:t>
      </w:r>
    </w:p>
    <w:p w:rsidR="004F3815" w:rsidRPr="004F3815" w:rsidRDefault="004F3815" w:rsidP="004F3815">
      <w:pPr>
        <w:widowControl w:val="0"/>
        <w:autoSpaceDE w:val="0"/>
        <w:autoSpaceDN w:val="0"/>
        <w:adjustRightInd w:val="0"/>
        <w:spacing w:after="0" w:line="360" w:lineRule="auto"/>
        <w:ind w:firstLine="52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Зовнішнє середовище є джерелом, що забезпечує організацію ресурсами, необхідними для підтримки її внутрішнього потенціалу на належному рівні.</w:t>
      </w:r>
    </w:p>
    <w:p w:rsidR="004F3815" w:rsidRPr="004F3815" w:rsidRDefault="004F3815" w:rsidP="004F3815">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Зовнішнє середовище підприємства можна поділити на дві складові:</w:t>
      </w:r>
    </w:p>
    <w:p w:rsidR="004F3815" w:rsidRPr="004F3815" w:rsidRDefault="004F3815" w:rsidP="004F3815">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1. Макросередовище (загальне) – це ті фактори зовнішнього середовища, що діють на підприємство опосередковано через певні важелі, формуючи загальну атмосферу та умови бізнесу.</w:t>
      </w:r>
    </w:p>
    <w:p w:rsidR="004F3815" w:rsidRPr="004F3815" w:rsidRDefault="004F3815" w:rsidP="004F3815">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 xml:space="preserve">2. Мікросередовище (операційне) – </w:t>
      </w:r>
      <w:proofErr w:type="spellStart"/>
      <w:r w:rsidRPr="004F3815">
        <w:rPr>
          <w:rFonts w:ascii="Times New Roman" w:eastAsia="Times New Roman" w:hAnsi="Times New Roman" w:cs="Times New Roman"/>
          <w:sz w:val="28"/>
          <w:szCs w:val="28"/>
          <w:lang w:val="uk-UA" w:eastAsia="ru-RU"/>
        </w:rPr>
        <w:t>суб</w:t>
      </w:r>
      <w:proofErr w:type="spellEnd"/>
      <w:r w:rsidRPr="004F3815">
        <w:rPr>
          <w:rFonts w:ascii="Times New Roman" w:eastAsia="Times New Roman" w:hAnsi="Times New Roman" w:cs="Times New Roman"/>
          <w:sz w:val="28"/>
          <w:szCs w:val="28"/>
          <w:lang w:eastAsia="ru-RU"/>
        </w:rPr>
        <w:t>’</w:t>
      </w:r>
      <w:proofErr w:type="spellStart"/>
      <w:r w:rsidRPr="004F3815">
        <w:rPr>
          <w:rFonts w:ascii="Times New Roman" w:eastAsia="Times New Roman" w:hAnsi="Times New Roman" w:cs="Times New Roman"/>
          <w:sz w:val="28"/>
          <w:szCs w:val="28"/>
          <w:lang w:val="uk-UA" w:eastAsia="ru-RU"/>
        </w:rPr>
        <w:t>єкти</w:t>
      </w:r>
      <w:proofErr w:type="spellEnd"/>
      <w:r w:rsidRPr="004F3815">
        <w:rPr>
          <w:rFonts w:ascii="Times New Roman" w:eastAsia="Times New Roman" w:hAnsi="Times New Roman" w:cs="Times New Roman"/>
          <w:sz w:val="28"/>
          <w:szCs w:val="28"/>
          <w:lang w:val="uk-UA" w:eastAsia="ru-RU"/>
        </w:rPr>
        <w:t xml:space="preserve"> ринкових відносин, що безпосередньо контактують з підприємством, впливають на нього, а підприємство також має змогу чинити вплив на них.</w:t>
      </w:r>
    </w:p>
    <w:p w:rsidR="004F3815" w:rsidRPr="004F3815" w:rsidRDefault="004F3815" w:rsidP="004F3815">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 xml:space="preserve">Згідно із закордонною практикою, фактори макросередовища можна оцінити з використанням так званого </w:t>
      </w:r>
      <w:r w:rsidRPr="004F3815">
        <w:rPr>
          <w:rFonts w:ascii="Times New Roman" w:eastAsia="Times New Roman" w:hAnsi="Times New Roman" w:cs="Times New Roman"/>
          <w:sz w:val="28"/>
          <w:szCs w:val="28"/>
          <w:lang w:val="en-US" w:eastAsia="ru-RU"/>
        </w:rPr>
        <w:t>PEST</w:t>
      </w:r>
      <w:r w:rsidRPr="004F3815">
        <w:rPr>
          <w:rFonts w:ascii="Times New Roman" w:eastAsia="Times New Roman" w:hAnsi="Times New Roman" w:cs="Times New Roman"/>
          <w:sz w:val="28"/>
          <w:szCs w:val="28"/>
          <w:lang w:val="uk-UA" w:eastAsia="ru-RU"/>
        </w:rPr>
        <w:t>-аналізу.</w:t>
      </w:r>
    </w:p>
    <w:p w:rsidR="004F3815" w:rsidRPr="004F3815" w:rsidRDefault="004F3815" w:rsidP="004F3815">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smartTag w:uri="urn:schemas-microsoft-com:office:smarttags" w:element="place">
        <w:r w:rsidRPr="004F3815">
          <w:rPr>
            <w:rFonts w:ascii="Times New Roman" w:eastAsia="Times New Roman" w:hAnsi="Times New Roman" w:cs="Times New Roman"/>
            <w:b/>
            <w:bCs/>
            <w:i/>
            <w:iCs/>
            <w:sz w:val="28"/>
            <w:szCs w:val="28"/>
            <w:lang w:val="en-US" w:eastAsia="ru-RU"/>
          </w:rPr>
          <w:t>PEST</w:t>
        </w:r>
      </w:smartTag>
      <w:r w:rsidRPr="004F3815">
        <w:rPr>
          <w:rFonts w:ascii="Times New Roman" w:eastAsia="Times New Roman" w:hAnsi="Times New Roman" w:cs="Times New Roman"/>
          <w:sz w:val="28"/>
          <w:szCs w:val="28"/>
          <w:lang w:val="uk-UA" w:eastAsia="ru-RU"/>
        </w:rPr>
        <w:t xml:space="preserve"> – це абревіатура чотирьох англійських слів: </w:t>
      </w:r>
      <w:r w:rsidRPr="004F3815">
        <w:rPr>
          <w:rFonts w:ascii="Times New Roman" w:eastAsia="Times New Roman" w:hAnsi="Times New Roman" w:cs="Times New Roman"/>
          <w:sz w:val="28"/>
          <w:szCs w:val="28"/>
          <w:lang w:val="en-US" w:eastAsia="ru-RU"/>
        </w:rPr>
        <w:t>P</w:t>
      </w:r>
      <w:r w:rsidRPr="004F3815">
        <w:rPr>
          <w:rFonts w:ascii="Times New Roman" w:eastAsia="Times New Roman" w:hAnsi="Times New Roman" w:cs="Times New Roman"/>
          <w:sz w:val="28"/>
          <w:szCs w:val="28"/>
          <w:lang w:val="uk-UA" w:eastAsia="ru-RU"/>
        </w:rPr>
        <w:t xml:space="preserve"> – </w:t>
      </w:r>
      <w:r w:rsidRPr="004F3815">
        <w:rPr>
          <w:rFonts w:ascii="Times New Roman" w:eastAsia="Times New Roman" w:hAnsi="Times New Roman" w:cs="Times New Roman"/>
          <w:sz w:val="28"/>
          <w:szCs w:val="28"/>
          <w:lang w:val="en-US" w:eastAsia="ru-RU"/>
        </w:rPr>
        <w:t>Policy</w:t>
      </w:r>
      <w:r w:rsidRPr="004F3815">
        <w:rPr>
          <w:rFonts w:ascii="Times New Roman" w:eastAsia="Times New Roman" w:hAnsi="Times New Roman" w:cs="Times New Roman"/>
          <w:sz w:val="28"/>
          <w:szCs w:val="28"/>
          <w:lang w:val="uk-UA" w:eastAsia="ru-RU"/>
        </w:rPr>
        <w:t xml:space="preserve"> (політика); </w:t>
      </w:r>
      <w:r w:rsidRPr="004F3815">
        <w:rPr>
          <w:rFonts w:ascii="Times New Roman" w:eastAsia="Times New Roman" w:hAnsi="Times New Roman" w:cs="Times New Roman"/>
          <w:sz w:val="28"/>
          <w:szCs w:val="28"/>
          <w:lang w:val="en-US" w:eastAsia="ru-RU"/>
        </w:rPr>
        <w:t>E</w:t>
      </w:r>
      <w:r w:rsidRPr="004F3815">
        <w:rPr>
          <w:rFonts w:ascii="Times New Roman" w:eastAsia="Times New Roman" w:hAnsi="Times New Roman" w:cs="Times New Roman"/>
          <w:sz w:val="28"/>
          <w:szCs w:val="28"/>
          <w:lang w:val="uk-UA" w:eastAsia="ru-RU"/>
        </w:rPr>
        <w:t xml:space="preserve"> – </w:t>
      </w:r>
      <w:r w:rsidRPr="004F3815">
        <w:rPr>
          <w:rFonts w:ascii="Times New Roman" w:eastAsia="Times New Roman" w:hAnsi="Times New Roman" w:cs="Times New Roman"/>
          <w:sz w:val="28"/>
          <w:szCs w:val="28"/>
          <w:lang w:val="en-US" w:eastAsia="ru-RU"/>
        </w:rPr>
        <w:t>Economy</w:t>
      </w:r>
      <w:r w:rsidRPr="004F3815">
        <w:rPr>
          <w:rFonts w:ascii="Times New Roman" w:eastAsia="Times New Roman" w:hAnsi="Times New Roman" w:cs="Times New Roman"/>
          <w:sz w:val="28"/>
          <w:szCs w:val="28"/>
          <w:lang w:val="uk-UA" w:eastAsia="ru-RU"/>
        </w:rPr>
        <w:t xml:space="preserve"> (економіка); </w:t>
      </w:r>
      <w:r w:rsidRPr="004F3815">
        <w:rPr>
          <w:rFonts w:ascii="Times New Roman" w:eastAsia="Times New Roman" w:hAnsi="Times New Roman" w:cs="Times New Roman"/>
          <w:sz w:val="28"/>
          <w:szCs w:val="28"/>
          <w:lang w:val="en-US" w:eastAsia="ru-RU"/>
        </w:rPr>
        <w:t>S</w:t>
      </w:r>
      <w:r w:rsidRPr="004F3815">
        <w:rPr>
          <w:rFonts w:ascii="Times New Roman" w:eastAsia="Times New Roman" w:hAnsi="Times New Roman" w:cs="Times New Roman"/>
          <w:sz w:val="28"/>
          <w:szCs w:val="28"/>
          <w:lang w:val="uk-UA" w:eastAsia="ru-RU"/>
        </w:rPr>
        <w:t xml:space="preserve"> – </w:t>
      </w:r>
      <w:r w:rsidRPr="004F3815">
        <w:rPr>
          <w:rFonts w:ascii="Times New Roman" w:eastAsia="Times New Roman" w:hAnsi="Times New Roman" w:cs="Times New Roman"/>
          <w:sz w:val="28"/>
          <w:szCs w:val="28"/>
          <w:lang w:val="en-US" w:eastAsia="ru-RU"/>
        </w:rPr>
        <w:t>Society</w:t>
      </w:r>
      <w:r w:rsidRPr="004F3815">
        <w:rPr>
          <w:rFonts w:ascii="Times New Roman" w:eastAsia="Times New Roman" w:hAnsi="Times New Roman" w:cs="Times New Roman"/>
          <w:sz w:val="28"/>
          <w:szCs w:val="28"/>
          <w:lang w:val="uk-UA" w:eastAsia="ru-RU"/>
        </w:rPr>
        <w:t xml:space="preserve"> (суспільство, соціум); </w:t>
      </w:r>
      <w:r w:rsidRPr="004F3815">
        <w:rPr>
          <w:rFonts w:ascii="Times New Roman" w:eastAsia="Times New Roman" w:hAnsi="Times New Roman" w:cs="Times New Roman"/>
          <w:sz w:val="28"/>
          <w:szCs w:val="28"/>
          <w:lang w:val="en-US" w:eastAsia="ru-RU"/>
        </w:rPr>
        <w:t>T</w:t>
      </w:r>
      <w:r w:rsidRPr="004F3815">
        <w:rPr>
          <w:rFonts w:ascii="Times New Roman" w:eastAsia="Times New Roman" w:hAnsi="Times New Roman" w:cs="Times New Roman"/>
          <w:sz w:val="28"/>
          <w:szCs w:val="28"/>
          <w:lang w:val="uk-UA" w:eastAsia="ru-RU"/>
        </w:rPr>
        <w:t xml:space="preserve"> – </w:t>
      </w:r>
      <w:r w:rsidRPr="004F3815">
        <w:rPr>
          <w:rFonts w:ascii="Times New Roman" w:eastAsia="Times New Roman" w:hAnsi="Times New Roman" w:cs="Times New Roman"/>
          <w:sz w:val="28"/>
          <w:szCs w:val="28"/>
          <w:lang w:val="en-US" w:eastAsia="ru-RU"/>
        </w:rPr>
        <w:t>Technology</w:t>
      </w:r>
      <w:r w:rsidRPr="004F3815">
        <w:rPr>
          <w:rFonts w:ascii="Times New Roman" w:eastAsia="Times New Roman" w:hAnsi="Times New Roman" w:cs="Times New Roman"/>
          <w:sz w:val="28"/>
          <w:szCs w:val="28"/>
          <w:lang w:val="uk-UA" w:eastAsia="ru-RU"/>
        </w:rPr>
        <w:t xml:space="preserve"> (технологія). Іншими словами, згідно з цією методикою в якості головних факторів макросередовища, що повинні оцінюватись обрано 4 їх групи.</w:t>
      </w:r>
    </w:p>
    <w:p w:rsidR="004F3815" w:rsidRPr="004F3815" w:rsidRDefault="004F3815" w:rsidP="004F3815">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 xml:space="preserve">В найбільш спрощеній формі методика проведення </w:t>
      </w:r>
      <w:r w:rsidRPr="004F3815">
        <w:rPr>
          <w:rFonts w:ascii="Times New Roman" w:eastAsia="Times New Roman" w:hAnsi="Times New Roman" w:cs="Times New Roman"/>
          <w:sz w:val="28"/>
          <w:szCs w:val="28"/>
          <w:lang w:val="en-US" w:eastAsia="ru-RU"/>
        </w:rPr>
        <w:t>PEST</w:t>
      </w:r>
      <w:proofErr w:type="spellStart"/>
      <w:r w:rsidRPr="004F3815">
        <w:rPr>
          <w:rFonts w:ascii="Times New Roman" w:eastAsia="Times New Roman" w:hAnsi="Times New Roman" w:cs="Times New Roman"/>
          <w:sz w:val="28"/>
          <w:szCs w:val="28"/>
          <w:lang w:val="uk-UA" w:eastAsia="ru-RU"/>
        </w:rPr>
        <w:t>-аналізу</w:t>
      </w:r>
      <w:proofErr w:type="spellEnd"/>
      <w:r w:rsidRPr="004F3815">
        <w:rPr>
          <w:rFonts w:ascii="Times New Roman" w:eastAsia="Times New Roman" w:hAnsi="Times New Roman" w:cs="Times New Roman"/>
          <w:sz w:val="28"/>
          <w:szCs w:val="28"/>
          <w:lang w:val="uk-UA" w:eastAsia="ru-RU"/>
        </w:rPr>
        <w:t xml:space="preserve"> є наступною:</w:t>
      </w:r>
    </w:p>
    <w:p w:rsidR="004F3815" w:rsidRPr="004F3815" w:rsidRDefault="004F3815" w:rsidP="004F3815">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 xml:space="preserve">1. Для кожної з чотирьох груп факторів обираються часткові фактори, які на думку експерта мають найбільший вплив на підприємство (або будуть мати в майбутньому). Кожен з факторів записується у відповідну строку </w:t>
      </w:r>
      <w:r w:rsidRPr="004F3815">
        <w:rPr>
          <w:rFonts w:ascii="Times New Roman" w:eastAsia="Times New Roman" w:hAnsi="Times New Roman" w:cs="Times New Roman"/>
          <w:sz w:val="28"/>
          <w:szCs w:val="28"/>
          <w:lang w:val="uk-UA" w:eastAsia="ru-RU"/>
        </w:rPr>
        <w:lastRenderedPageBreak/>
        <w:t xml:space="preserve">спеціальної </w:t>
      </w:r>
      <w:r w:rsidRPr="004F3815">
        <w:rPr>
          <w:rFonts w:ascii="Times New Roman" w:eastAsia="Times New Roman" w:hAnsi="Times New Roman" w:cs="Times New Roman"/>
          <w:sz w:val="28"/>
          <w:szCs w:val="28"/>
          <w:lang w:val="en-US" w:eastAsia="ru-RU"/>
        </w:rPr>
        <w:t>PEST</w:t>
      </w:r>
      <w:r w:rsidRPr="004F3815">
        <w:rPr>
          <w:rFonts w:ascii="Times New Roman" w:eastAsia="Times New Roman" w:hAnsi="Times New Roman" w:cs="Times New Roman"/>
          <w:sz w:val="28"/>
          <w:szCs w:val="28"/>
          <w:lang w:val="uk-UA" w:eastAsia="ru-RU"/>
        </w:rPr>
        <w:t>-таблиці.</w:t>
      </w:r>
    </w:p>
    <w:p w:rsidR="004F3815" w:rsidRPr="004F3815" w:rsidRDefault="004F3815" w:rsidP="004F3815">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2. Кожен з часткових факторів оцінюється з точки зору його впливу на підприємство (+ -“позитивний”; – - “негативний”).</w:t>
      </w:r>
    </w:p>
    <w:p w:rsidR="004F3815" w:rsidRPr="004F3815" w:rsidRDefault="004F3815" w:rsidP="004F3815">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3. Підраховуються всі позитивні і негативні оцінки, що встановлені по кожній групі факторів. Якщо позитивних оцінок більше – фактор макросередовища є позитивним для підприємства і необхідно розробляти шляхи по використанню його позитивного впливу. Якщо негативних оцінок більше – фактор макросередовища є несприятливим для підприємства і необхідно розробляти шляхи по зниженню його негативного впливу.</w:t>
      </w:r>
    </w:p>
    <w:p w:rsidR="004F3815" w:rsidRPr="004F3815" w:rsidRDefault="004F3815" w:rsidP="004F3815">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 xml:space="preserve">Аналіз макросередовища (загального) </w:t>
      </w:r>
      <w:r>
        <w:rPr>
          <w:rFonts w:ascii="Times New Roman" w:eastAsia="Times New Roman" w:hAnsi="Times New Roman" w:cs="Times New Roman"/>
          <w:sz w:val="28"/>
          <w:szCs w:val="28"/>
          <w:lang w:val="uk-UA" w:eastAsia="ru-RU"/>
        </w:rPr>
        <w:t>ПРАТ</w:t>
      </w:r>
      <w:r w:rsidRPr="004F3815">
        <w:rPr>
          <w:rFonts w:ascii="Times New Roman" w:eastAsia="Times New Roman" w:hAnsi="Times New Roman" w:cs="Times New Roman"/>
          <w:sz w:val="28"/>
          <w:szCs w:val="28"/>
          <w:lang w:val="uk-UA" w:eastAsia="ru-RU"/>
        </w:rPr>
        <w:t xml:space="preserve"> “Бердичівський хлібозавод” будемо проводити використовуючи методику </w:t>
      </w:r>
      <w:r w:rsidRPr="004F3815">
        <w:rPr>
          <w:rFonts w:ascii="Times New Roman" w:eastAsia="Times New Roman" w:hAnsi="Times New Roman" w:cs="Times New Roman"/>
          <w:sz w:val="28"/>
          <w:szCs w:val="28"/>
          <w:lang w:val="en-US" w:eastAsia="ru-RU"/>
        </w:rPr>
        <w:t>PEST</w:t>
      </w:r>
      <w:r w:rsidRPr="004F3815">
        <w:rPr>
          <w:rFonts w:ascii="Times New Roman" w:eastAsia="Times New Roman" w:hAnsi="Times New Roman" w:cs="Times New Roman"/>
          <w:sz w:val="28"/>
          <w:szCs w:val="28"/>
          <w:lang w:val="uk-UA" w:eastAsia="ru-RU"/>
        </w:rPr>
        <w:t xml:space="preserve">-аналізу. Для цього побудуємо </w:t>
      </w:r>
      <w:r w:rsidRPr="004F3815">
        <w:rPr>
          <w:rFonts w:ascii="Times New Roman" w:eastAsia="Times New Roman" w:hAnsi="Times New Roman" w:cs="Times New Roman"/>
          <w:sz w:val="28"/>
          <w:szCs w:val="28"/>
          <w:lang w:val="en-US" w:eastAsia="ru-RU"/>
        </w:rPr>
        <w:t>PEST</w:t>
      </w:r>
      <w:proofErr w:type="spellStart"/>
      <w:r w:rsidRPr="004F3815">
        <w:rPr>
          <w:rFonts w:ascii="Times New Roman" w:eastAsia="Times New Roman" w:hAnsi="Times New Roman" w:cs="Times New Roman"/>
          <w:sz w:val="28"/>
          <w:szCs w:val="28"/>
          <w:lang w:val="uk-UA" w:eastAsia="ru-RU"/>
        </w:rPr>
        <w:t>-матрицю</w:t>
      </w:r>
      <w:proofErr w:type="spellEnd"/>
      <w:r w:rsidRPr="004F3815">
        <w:rPr>
          <w:rFonts w:ascii="Times New Roman" w:eastAsia="Times New Roman" w:hAnsi="Times New Roman" w:cs="Times New Roman"/>
          <w:sz w:val="28"/>
          <w:szCs w:val="28"/>
          <w:lang w:val="uk-UA" w:eastAsia="ru-RU"/>
        </w:rPr>
        <w:t>, де відобразимо не менше 10 факторів по кожній з компонент та визначимо напрямок впливу кожного фактора на підприємство (+ -“позитивний”; – - “негативний”).</w:t>
      </w:r>
    </w:p>
    <w:p w:rsidR="004F3815" w:rsidRPr="004F3815" w:rsidRDefault="004F3815" w:rsidP="004F3815">
      <w:pPr>
        <w:widowControl w:val="0"/>
        <w:autoSpaceDE w:val="0"/>
        <w:autoSpaceDN w:val="0"/>
        <w:adjustRightInd w:val="0"/>
        <w:spacing w:after="0" w:line="360" w:lineRule="auto"/>
        <w:jc w:val="right"/>
        <w:rPr>
          <w:rFonts w:ascii="Times New Roman" w:eastAsia="Times New Roman" w:hAnsi="Times New Roman" w:cs="Times New Roman"/>
          <w:b/>
          <w:bCs/>
          <w:sz w:val="28"/>
          <w:szCs w:val="28"/>
          <w:lang w:val="uk-UA" w:eastAsia="ru-RU"/>
        </w:rPr>
      </w:pPr>
      <w:r w:rsidRPr="004F3815">
        <w:rPr>
          <w:rFonts w:ascii="Times New Roman" w:eastAsia="Times New Roman" w:hAnsi="Times New Roman" w:cs="Times New Roman"/>
          <w:b/>
          <w:bCs/>
          <w:sz w:val="28"/>
          <w:szCs w:val="28"/>
          <w:lang w:val="uk-UA" w:eastAsia="ru-RU"/>
        </w:rPr>
        <w:t>Таблиця 3.1.1</w:t>
      </w:r>
    </w:p>
    <w:p w:rsidR="004F3815" w:rsidRPr="004F3815" w:rsidRDefault="004F3815" w:rsidP="004F3815">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val="uk-UA" w:eastAsia="ru-RU"/>
        </w:rPr>
      </w:pPr>
      <w:r w:rsidRPr="004F3815">
        <w:rPr>
          <w:rFonts w:ascii="Times New Roman" w:eastAsia="Times New Roman" w:hAnsi="Times New Roman" w:cs="Times New Roman"/>
          <w:b/>
          <w:bCs/>
          <w:sz w:val="28"/>
          <w:szCs w:val="28"/>
          <w:lang w:val="en-US" w:eastAsia="ru-RU"/>
        </w:rPr>
        <w:t>PEST</w:t>
      </w:r>
      <w:proofErr w:type="spellStart"/>
      <w:r w:rsidRPr="004F3815">
        <w:rPr>
          <w:rFonts w:ascii="Times New Roman" w:eastAsia="Times New Roman" w:hAnsi="Times New Roman" w:cs="Times New Roman"/>
          <w:b/>
          <w:bCs/>
          <w:sz w:val="28"/>
          <w:szCs w:val="28"/>
          <w:lang w:val="uk-UA" w:eastAsia="ru-RU"/>
        </w:rPr>
        <w:t>-аналіз</w:t>
      </w:r>
      <w:proofErr w:type="spellEnd"/>
      <w:r w:rsidRPr="004F3815">
        <w:rPr>
          <w:rFonts w:ascii="Times New Roman" w:eastAsia="Times New Roman" w:hAnsi="Times New Roman" w:cs="Times New Roman"/>
          <w:b/>
          <w:bCs/>
          <w:sz w:val="28"/>
          <w:szCs w:val="28"/>
          <w:lang w:val="uk-UA" w:eastAsia="ru-RU"/>
        </w:rPr>
        <w:t xml:space="preserve"> тенденцій макросередовища, що мають істотне значення для </w:t>
      </w:r>
      <w:r>
        <w:rPr>
          <w:rFonts w:ascii="Times New Roman" w:eastAsia="Times New Roman" w:hAnsi="Times New Roman" w:cs="Times New Roman"/>
          <w:b/>
          <w:sz w:val="28"/>
          <w:szCs w:val="28"/>
          <w:lang w:val="uk-UA" w:eastAsia="ru-RU"/>
        </w:rPr>
        <w:t>ПРАТ</w:t>
      </w:r>
      <w:r w:rsidRPr="004F3815">
        <w:rPr>
          <w:rFonts w:ascii="Times New Roman" w:eastAsia="Times New Roman" w:hAnsi="Times New Roman" w:cs="Times New Roman"/>
          <w:b/>
          <w:sz w:val="28"/>
          <w:szCs w:val="28"/>
          <w:lang w:val="uk-UA" w:eastAsia="ru-RU"/>
        </w:rPr>
        <w:t xml:space="preserve"> “Бердичівський хлібозавод”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9"/>
        <w:gridCol w:w="1083"/>
        <w:gridCol w:w="3588"/>
        <w:gridCol w:w="1083"/>
      </w:tblGrid>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4F3815">
              <w:rPr>
                <w:rFonts w:ascii="Times New Roman" w:eastAsia="Times New Roman" w:hAnsi="Times New Roman" w:cs="Times New Roman"/>
                <w:b/>
                <w:bCs/>
                <w:sz w:val="24"/>
                <w:szCs w:val="24"/>
                <w:lang w:val="uk-UA" w:eastAsia="ru-RU"/>
              </w:rPr>
              <w:t>Політика</w:t>
            </w:r>
          </w:p>
        </w:tc>
        <w:tc>
          <w:tcPr>
            <w:tcW w:w="1083" w:type="dxa"/>
          </w:tcPr>
          <w:p w:rsidR="004F3815" w:rsidRPr="004F3815" w:rsidRDefault="004F3815" w:rsidP="004F3815">
            <w:pPr>
              <w:keepNext/>
              <w:spacing w:after="0" w:line="240" w:lineRule="auto"/>
              <w:outlineLvl w:val="2"/>
              <w:rPr>
                <w:rFonts w:ascii="Times New Roman" w:eastAsia="Times New Roman" w:hAnsi="Times New Roman" w:cs="Times New Roman"/>
                <w:b/>
                <w:bCs/>
                <w:sz w:val="24"/>
                <w:szCs w:val="24"/>
                <w:lang w:eastAsia="ru-RU"/>
              </w:rPr>
            </w:pPr>
            <w:proofErr w:type="spellStart"/>
            <w:r w:rsidRPr="004F3815">
              <w:rPr>
                <w:rFonts w:ascii="Times New Roman" w:eastAsia="Times New Roman" w:hAnsi="Times New Roman" w:cs="Times New Roman"/>
                <w:b/>
                <w:bCs/>
                <w:sz w:val="24"/>
                <w:szCs w:val="24"/>
                <w:lang w:eastAsia="ru-RU"/>
              </w:rPr>
              <w:t>Оцінка</w:t>
            </w:r>
            <w:proofErr w:type="spellEnd"/>
          </w:p>
        </w:tc>
        <w:tc>
          <w:tcPr>
            <w:tcW w:w="3588"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4F3815">
              <w:rPr>
                <w:rFonts w:ascii="Times New Roman" w:eastAsia="Times New Roman" w:hAnsi="Times New Roman" w:cs="Times New Roman"/>
                <w:b/>
                <w:bCs/>
                <w:sz w:val="24"/>
                <w:szCs w:val="24"/>
                <w:lang w:val="uk-UA" w:eastAsia="ru-RU"/>
              </w:rPr>
              <w:t>Економіка</w:t>
            </w:r>
          </w:p>
        </w:tc>
        <w:tc>
          <w:tcPr>
            <w:tcW w:w="1083" w:type="dxa"/>
          </w:tcPr>
          <w:p w:rsidR="004F3815" w:rsidRPr="004F3815" w:rsidRDefault="004F3815" w:rsidP="004F3815">
            <w:pPr>
              <w:keepNext/>
              <w:spacing w:after="0" w:line="240" w:lineRule="auto"/>
              <w:outlineLvl w:val="2"/>
              <w:rPr>
                <w:rFonts w:ascii="Times New Roman" w:eastAsia="Times New Roman" w:hAnsi="Times New Roman" w:cs="Times New Roman"/>
                <w:b/>
                <w:bCs/>
                <w:sz w:val="24"/>
                <w:szCs w:val="24"/>
                <w:lang w:eastAsia="ru-RU"/>
              </w:rPr>
            </w:pPr>
            <w:proofErr w:type="spellStart"/>
            <w:r w:rsidRPr="004F3815">
              <w:rPr>
                <w:rFonts w:ascii="Times New Roman" w:eastAsia="Times New Roman" w:hAnsi="Times New Roman" w:cs="Times New Roman"/>
                <w:b/>
                <w:bCs/>
                <w:sz w:val="24"/>
                <w:szCs w:val="24"/>
                <w:lang w:eastAsia="ru-RU"/>
              </w:rPr>
              <w:t>Оцінка</w:t>
            </w:r>
            <w:proofErr w:type="spellEnd"/>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Вибори президента</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Інфляція</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Зміни законодавства</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Зниження податкового тиску</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Посилення державного галузевого регулювання</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Підвищення рівня платоспроможного попиту</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Політична стабільність</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Корупція</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Зміна політичного курсу країни</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Високі проценти по кредитах</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Borders>
              <w:bottom w:val="nil"/>
            </w:tcBorders>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roofErr w:type="spellStart"/>
            <w:r w:rsidRPr="004F3815">
              <w:rPr>
                <w:rFonts w:ascii="Times New Roman" w:eastAsia="Times New Roman" w:hAnsi="Times New Roman" w:cs="Times New Roman"/>
                <w:sz w:val="24"/>
                <w:szCs w:val="24"/>
                <w:lang w:val="uk-UA" w:eastAsia="ru-RU"/>
              </w:rPr>
              <w:t>Заключення</w:t>
            </w:r>
            <w:proofErr w:type="spellEnd"/>
            <w:r w:rsidRPr="004F3815">
              <w:rPr>
                <w:rFonts w:ascii="Times New Roman" w:eastAsia="Times New Roman" w:hAnsi="Times New Roman" w:cs="Times New Roman"/>
                <w:sz w:val="24"/>
                <w:szCs w:val="24"/>
                <w:lang w:val="uk-UA" w:eastAsia="ru-RU"/>
              </w:rPr>
              <w:t xml:space="preserve"> міждержавних договорів в сфері експорту молока</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083" w:type="dxa"/>
            <w:tcBorders>
              <w:bottom w:val="nil"/>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Borders>
              <w:bottom w:val="nil"/>
            </w:tcBorders>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Підвищення мінімального рівня зарплати</w:t>
            </w:r>
          </w:p>
        </w:tc>
        <w:tc>
          <w:tcPr>
            <w:tcW w:w="1083" w:type="dxa"/>
            <w:tcBorders>
              <w:bottom w:val="nil"/>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Borders>
              <w:top w:val="single" w:sz="4" w:space="0" w:color="auto"/>
            </w:tcBorders>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Громадське невдоволення політикою уряду</w:t>
            </w:r>
          </w:p>
        </w:tc>
        <w:tc>
          <w:tcPr>
            <w:tcW w:w="1083" w:type="dxa"/>
            <w:tcBorders>
              <w:top w:val="single" w:sz="4" w:space="0" w:color="auto"/>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Borders>
              <w:top w:val="single" w:sz="4" w:space="0" w:color="auto"/>
            </w:tcBorders>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Зростання ВВП</w:t>
            </w:r>
          </w:p>
        </w:tc>
        <w:tc>
          <w:tcPr>
            <w:tcW w:w="1083" w:type="dxa"/>
            <w:tcBorders>
              <w:top w:val="single" w:sz="4" w:space="0" w:color="auto"/>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Політичне протистояння в Верховній Раді</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Розвиток ринкової інфраструктури</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Недосконалість законодавчої бази</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Збільшення державних закупівель молока</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Вплив опозиції на прийняття рішень президентом</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Посилення державного контролю за ціноутворенням</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4F3815">
              <w:rPr>
                <w:rFonts w:ascii="Times New Roman" w:eastAsia="Times New Roman" w:hAnsi="Times New Roman" w:cs="Times New Roman"/>
                <w:b/>
                <w:bCs/>
                <w:sz w:val="24"/>
                <w:szCs w:val="24"/>
                <w:lang w:val="uk-UA" w:eastAsia="ru-RU"/>
              </w:rPr>
              <w:t>Соціум</w:t>
            </w:r>
          </w:p>
        </w:tc>
        <w:tc>
          <w:tcPr>
            <w:tcW w:w="1083" w:type="dxa"/>
          </w:tcPr>
          <w:p w:rsidR="004F3815" w:rsidRPr="004F3815" w:rsidRDefault="004F3815" w:rsidP="004F3815">
            <w:pPr>
              <w:keepNext/>
              <w:spacing w:after="0" w:line="240" w:lineRule="auto"/>
              <w:outlineLvl w:val="2"/>
              <w:rPr>
                <w:rFonts w:ascii="Times New Roman" w:eastAsia="Times New Roman" w:hAnsi="Times New Roman" w:cs="Times New Roman"/>
                <w:b/>
                <w:bCs/>
                <w:sz w:val="24"/>
                <w:szCs w:val="24"/>
                <w:lang w:eastAsia="ru-RU"/>
              </w:rPr>
            </w:pPr>
            <w:proofErr w:type="spellStart"/>
            <w:r w:rsidRPr="004F3815">
              <w:rPr>
                <w:rFonts w:ascii="Times New Roman" w:eastAsia="Times New Roman" w:hAnsi="Times New Roman" w:cs="Times New Roman"/>
                <w:b/>
                <w:bCs/>
                <w:sz w:val="24"/>
                <w:szCs w:val="24"/>
                <w:lang w:eastAsia="ru-RU"/>
              </w:rPr>
              <w:t>Оцінка</w:t>
            </w:r>
            <w:proofErr w:type="spellEnd"/>
          </w:p>
        </w:tc>
        <w:tc>
          <w:tcPr>
            <w:tcW w:w="3588"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4F3815">
              <w:rPr>
                <w:rFonts w:ascii="Times New Roman" w:eastAsia="Times New Roman" w:hAnsi="Times New Roman" w:cs="Times New Roman"/>
                <w:b/>
                <w:bCs/>
                <w:sz w:val="24"/>
                <w:szCs w:val="24"/>
                <w:lang w:val="uk-UA" w:eastAsia="ru-RU"/>
              </w:rPr>
              <w:t>Технологія</w:t>
            </w:r>
          </w:p>
        </w:tc>
        <w:tc>
          <w:tcPr>
            <w:tcW w:w="1083" w:type="dxa"/>
          </w:tcPr>
          <w:p w:rsidR="004F3815" w:rsidRPr="004F3815" w:rsidRDefault="004F3815" w:rsidP="004F3815">
            <w:pPr>
              <w:keepNext/>
              <w:spacing w:after="0" w:line="240" w:lineRule="auto"/>
              <w:outlineLvl w:val="2"/>
              <w:rPr>
                <w:rFonts w:ascii="Times New Roman" w:eastAsia="Times New Roman" w:hAnsi="Times New Roman" w:cs="Times New Roman"/>
                <w:b/>
                <w:bCs/>
                <w:sz w:val="24"/>
                <w:szCs w:val="24"/>
                <w:lang w:eastAsia="ru-RU"/>
              </w:rPr>
            </w:pPr>
            <w:proofErr w:type="spellStart"/>
            <w:r w:rsidRPr="004F3815">
              <w:rPr>
                <w:rFonts w:ascii="Times New Roman" w:eastAsia="Times New Roman" w:hAnsi="Times New Roman" w:cs="Times New Roman"/>
                <w:b/>
                <w:bCs/>
                <w:sz w:val="24"/>
                <w:szCs w:val="24"/>
                <w:lang w:eastAsia="ru-RU"/>
              </w:rPr>
              <w:t>Оцінка</w:t>
            </w:r>
            <w:proofErr w:type="spellEnd"/>
          </w:p>
        </w:tc>
      </w:tr>
      <w:tr w:rsidR="004F3815" w:rsidRPr="004F3815" w:rsidTr="00B0106D">
        <w:tblPrEx>
          <w:tblCellMar>
            <w:top w:w="0" w:type="dxa"/>
            <w:bottom w:w="0" w:type="dxa"/>
          </w:tblCellMar>
        </w:tblPrEx>
        <w:tc>
          <w:tcPr>
            <w:tcW w:w="3709" w:type="dxa"/>
            <w:tcBorders>
              <w:bottom w:val="nil"/>
            </w:tcBorders>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Скорочення чисельності населення в регіоні</w:t>
            </w:r>
          </w:p>
        </w:tc>
        <w:tc>
          <w:tcPr>
            <w:tcW w:w="1083" w:type="dxa"/>
            <w:tcBorders>
              <w:bottom w:val="nil"/>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Borders>
              <w:bottom w:val="nil"/>
            </w:tcBorders>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Прискорення темпів науково-технічного прогресу</w:t>
            </w:r>
          </w:p>
        </w:tc>
        <w:tc>
          <w:tcPr>
            <w:tcW w:w="1083" w:type="dxa"/>
            <w:tcBorders>
              <w:bottom w:val="nil"/>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9463" w:type="dxa"/>
            <w:gridSpan w:val="4"/>
            <w:tcBorders>
              <w:top w:val="nil"/>
              <w:left w:val="nil"/>
              <w:right w:val="nil"/>
            </w:tcBorders>
          </w:tcPr>
          <w:p w:rsidR="004F3815" w:rsidRPr="004F3815" w:rsidRDefault="004F3815" w:rsidP="004F3815">
            <w:pPr>
              <w:widowControl w:val="0"/>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lastRenderedPageBreak/>
              <w:t>Продовження таблиці 3.1.1</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Мода на нову продукцію, що довго зберігаються</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Збільшення рівня державних витрат на НДПКР</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Відданість традиціям</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Необхідність вкладання власних коштів в НДПКР</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Відданість покупців вітчизняній продукції</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Відсутність перспективи виробництва вітчизняної техніки</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Вплив релігії на споживання продукції</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Недостатність інноваційно-інвестиційного досвіду</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Підвищення рівня </w:t>
            </w:r>
            <w:proofErr w:type="spellStart"/>
            <w:r w:rsidRPr="004F3815">
              <w:rPr>
                <w:rFonts w:ascii="Times New Roman" w:eastAsia="Times New Roman" w:hAnsi="Times New Roman" w:cs="Times New Roman"/>
                <w:sz w:val="24"/>
                <w:szCs w:val="24"/>
                <w:lang w:val="uk-UA" w:eastAsia="ru-RU"/>
              </w:rPr>
              <w:t>наукомісткості</w:t>
            </w:r>
            <w:proofErr w:type="spellEnd"/>
            <w:r w:rsidRPr="004F3815">
              <w:rPr>
                <w:rFonts w:ascii="Times New Roman" w:eastAsia="Times New Roman" w:hAnsi="Times New Roman" w:cs="Times New Roman"/>
                <w:sz w:val="24"/>
                <w:szCs w:val="24"/>
                <w:lang w:val="uk-UA" w:eastAsia="ru-RU"/>
              </w:rPr>
              <w:t xml:space="preserve"> продукції</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r w:rsidR="004F3815" w:rsidRPr="004F3815" w:rsidTr="00B0106D">
        <w:tblPrEx>
          <w:tblCellMar>
            <w:top w:w="0" w:type="dxa"/>
            <w:bottom w:w="0" w:type="dxa"/>
          </w:tblCellMar>
        </w:tblPrEx>
        <w:tc>
          <w:tcPr>
            <w:tcW w:w="370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3588"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Скорочення життєвого циклу технологій</w:t>
            </w:r>
          </w:p>
        </w:tc>
        <w:tc>
          <w:tcPr>
            <w:tcW w:w="108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p>
        </w:tc>
      </w:tr>
    </w:tbl>
    <w:p w:rsidR="004F3815" w:rsidRPr="004F3815" w:rsidRDefault="004F3815" w:rsidP="004F38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val="uk-UA" w:eastAsia="ru-RU"/>
        </w:rPr>
      </w:pPr>
    </w:p>
    <w:p w:rsidR="004F3815" w:rsidRPr="004F3815" w:rsidRDefault="004F3815" w:rsidP="004F3815">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Аналіз показав, що на підприємство в більшій мірі чинять негативний вплив політичні та технологічні фактори, оскільки серед визначених найбільш впливових з них, більшість отримали негативну оцінку. Це свідчить про значну політичну нестабільність в країні, а також низьку активність держави в сфері технологічної та техніко-інноваційної підтримки вітчизняних підприємств. Економічне пожвавлення в країні, яке спостерігається в останній рік позитивно впливає на діяльність підприємства, про що свідчать результати аналізу економічних факторів (більшість з них мають позитивне значення).</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rsidR="004F3815" w:rsidRPr="004F3815" w:rsidRDefault="004F3815" w:rsidP="004F3815">
      <w:pPr>
        <w:widowControl w:val="0"/>
        <w:autoSpaceDE w:val="0"/>
        <w:autoSpaceDN w:val="0"/>
        <w:adjustRightInd w:val="0"/>
        <w:spacing w:after="0" w:line="360" w:lineRule="auto"/>
        <w:ind w:firstLine="709"/>
        <w:jc w:val="center"/>
        <w:rPr>
          <w:rFonts w:ascii="Times New Roman" w:eastAsia="Times New Roman" w:hAnsi="Times New Roman" w:cs="Times New Roman"/>
          <w:b/>
          <w:bCs/>
          <w:iCs/>
          <w:sz w:val="28"/>
          <w:szCs w:val="28"/>
          <w:lang w:val="uk-UA" w:eastAsia="ru-RU"/>
        </w:rPr>
      </w:pPr>
      <w:r w:rsidRPr="004F3815">
        <w:rPr>
          <w:rFonts w:ascii="Times New Roman" w:eastAsia="Times New Roman" w:hAnsi="Times New Roman" w:cs="Times New Roman"/>
          <w:b/>
          <w:bCs/>
          <w:iCs/>
          <w:sz w:val="28"/>
          <w:szCs w:val="28"/>
          <w:lang w:val="uk-UA" w:eastAsia="ru-RU"/>
        </w:rPr>
        <w:t>3.2. Аналіз мікросередовища підприємства</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Аналіз мікросередовища підприємства передбачає виявлення факторів зовнішнього середовища прямого впливу, та їх оцінки з точки зору напрямку дії на підприємство (позитивні чи негативні).</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Факторами зовнішнього середовища прямого впливу можуть бути наступні: споживачі; конкуренти; постачальники; партнери; фінансово-кредитні установи; страхові організації; профспілки; інші учасники ринкових відносин.</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xml:space="preserve">Не заперечуючи важливості всіх факторів для підприємства слід відзначити, що найбільший вплив на будь-яке підприємство передусім </w:t>
      </w:r>
      <w:r w:rsidRPr="004F3815">
        <w:rPr>
          <w:rFonts w:ascii="Times New Roman" w:eastAsia="Times New Roman" w:hAnsi="Times New Roman" w:cs="Times New Roman"/>
          <w:bCs/>
          <w:iCs/>
          <w:sz w:val="28"/>
          <w:szCs w:val="28"/>
          <w:lang w:val="uk-UA" w:eastAsia="ru-RU"/>
        </w:rPr>
        <w:lastRenderedPageBreak/>
        <w:t>чинять споживачі продукції та конкуренти підприємства. Таким чином перш за все необхідно провести аналіз саме цих компонент середовища.</w:t>
      </w:r>
    </w:p>
    <w:p w:rsidR="004F3815" w:rsidRPr="004F3815" w:rsidRDefault="004F3815" w:rsidP="004F3815">
      <w:pPr>
        <w:spacing w:after="0" w:line="360" w:lineRule="auto"/>
        <w:ind w:firstLine="709"/>
        <w:jc w:val="both"/>
        <w:rPr>
          <w:rFonts w:ascii="Times New Roman" w:eastAsia="Times New Roman" w:hAnsi="Times New Roman" w:cs="Times New Roman"/>
          <w:b/>
          <w:i/>
          <w:sz w:val="28"/>
          <w:szCs w:val="28"/>
          <w:lang w:val="uk-UA" w:eastAsia="ru-RU"/>
        </w:rPr>
      </w:pPr>
      <w:r w:rsidRPr="004F3815">
        <w:rPr>
          <w:rFonts w:ascii="Times New Roman" w:eastAsia="Times New Roman" w:hAnsi="Times New Roman" w:cs="Times New Roman"/>
          <w:b/>
          <w:i/>
          <w:sz w:val="28"/>
          <w:szCs w:val="28"/>
          <w:lang w:val="uk-UA" w:eastAsia="ru-RU"/>
        </w:rPr>
        <w:t>І. Проведення аналізу споживачів продукції підприємства.</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Аналіз споживачів переслідує мету визначення цільового сегмента, на який підприємство хоче і, що більш важливо, може знайти вихід. Для цього необхідно провести стратегічну сегментацію ринку та визначити ті ринкові сегменти, які є незайнятими конкурентами.</w:t>
      </w:r>
    </w:p>
    <w:p w:rsidR="004F3815" w:rsidRPr="004F3815" w:rsidRDefault="004F3815" w:rsidP="004F3815">
      <w:pPr>
        <w:widowControl w:val="0"/>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xml:space="preserve">Сегментація визначається як поділ ринку на визначені групи споживачів, кожну з яких можна вибрати в якості цільового ринку, що потребує специфічних товарів, маркетингових програм. Критеріями, що найчастіше використовуються при сегментації ринків </w:t>
      </w:r>
      <w:proofErr w:type="spellStart"/>
      <w:r w:rsidRPr="004F3815">
        <w:rPr>
          <w:rFonts w:ascii="Times New Roman" w:eastAsia="Times New Roman" w:hAnsi="Times New Roman" w:cs="Times New Roman"/>
          <w:bCs/>
          <w:iCs/>
          <w:sz w:val="28"/>
          <w:szCs w:val="28"/>
          <w:lang w:val="uk-UA" w:eastAsia="ru-RU"/>
        </w:rPr>
        <w:t>споживчів</w:t>
      </w:r>
      <w:proofErr w:type="spellEnd"/>
      <w:r w:rsidRPr="004F3815">
        <w:rPr>
          <w:rFonts w:ascii="Times New Roman" w:eastAsia="Times New Roman" w:hAnsi="Times New Roman" w:cs="Times New Roman"/>
          <w:bCs/>
          <w:iCs/>
          <w:sz w:val="28"/>
          <w:szCs w:val="28"/>
          <w:lang w:val="uk-UA" w:eastAsia="ru-RU"/>
        </w:rPr>
        <w:t xml:space="preserve"> товарів є наступні: демографічні (вік, стать, сім’я, раса, релігія, життєвий цикл сім’ї); соціально-економічні (доходи, професія, освіта, соціальний клас); географічне розташування (країна, регіон, рівень урбанізації); характеристики поведінки та </w:t>
      </w:r>
      <w:proofErr w:type="spellStart"/>
      <w:r w:rsidRPr="004F3815">
        <w:rPr>
          <w:rFonts w:ascii="Times New Roman" w:eastAsia="Times New Roman" w:hAnsi="Times New Roman" w:cs="Times New Roman"/>
          <w:bCs/>
          <w:iCs/>
          <w:sz w:val="28"/>
          <w:szCs w:val="28"/>
          <w:lang w:val="uk-UA" w:eastAsia="ru-RU"/>
        </w:rPr>
        <w:t>психографіка</w:t>
      </w:r>
      <w:proofErr w:type="spellEnd"/>
      <w:r w:rsidRPr="004F3815">
        <w:rPr>
          <w:rFonts w:ascii="Times New Roman" w:eastAsia="Times New Roman" w:hAnsi="Times New Roman" w:cs="Times New Roman"/>
          <w:bCs/>
          <w:iCs/>
          <w:sz w:val="28"/>
          <w:szCs w:val="28"/>
          <w:lang w:val="uk-UA" w:eastAsia="ru-RU"/>
        </w:rPr>
        <w:t xml:space="preserve"> (поведінка споживачів, користь, що очікується, ставлення до продукту, стиль життя). При сегментації ринків промислових товарів найчастіше використовуються наступні критерії: дислокація; розмір компанії; інтенсивність споживання; технологія використання.</w:t>
      </w:r>
    </w:p>
    <w:p w:rsidR="004F3815" w:rsidRPr="004F3815" w:rsidRDefault="004F3815" w:rsidP="004F3815">
      <w:pPr>
        <w:widowControl w:val="0"/>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Сегментацію споживачів необхідно проводити наступним чином:</w:t>
      </w:r>
    </w:p>
    <w:p w:rsidR="004F3815" w:rsidRPr="004F3815" w:rsidRDefault="004F3815" w:rsidP="004F3815">
      <w:pPr>
        <w:widowControl w:val="0"/>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1. Обираються групи критеріїв сегментації.</w:t>
      </w:r>
    </w:p>
    <w:p w:rsidR="004F3815" w:rsidRPr="004F3815" w:rsidRDefault="004F3815" w:rsidP="004F3815">
      <w:pPr>
        <w:widowControl w:val="0"/>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2. На основі сформованого бачення та місії підприємства (рис. 2.1.1.–2.1.2.), а також стратегічних цілей формуються конкретні критерії, за якими буде вестись поділ (сегментація) ринку.</w:t>
      </w:r>
    </w:p>
    <w:p w:rsidR="004F3815" w:rsidRPr="004F3815" w:rsidRDefault="004F3815" w:rsidP="004F3815">
      <w:pPr>
        <w:widowControl w:val="0"/>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3. Для кожного критерію сегментації обираються параметри, які визначають ті ринкові ніші, для яких підприємству необхідно розробити відповідну маркетингову програму та продукт.</w:t>
      </w:r>
    </w:p>
    <w:p w:rsidR="004F3815" w:rsidRPr="004F3815" w:rsidRDefault="004F3815" w:rsidP="004F3815">
      <w:pPr>
        <w:widowControl w:val="0"/>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xml:space="preserve">В нашому прикладі необхідно </w:t>
      </w:r>
      <w:proofErr w:type="spellStart"/>
      <w:r w:rsidRPr="004F3815">
        <w:rPr>
          <w:rFonts w:ascii="Times New Roman" w:eastAsia="Times New Roman" w:hAnsi="Times New Roman" w:cs="Times New Roman"/>
          <w:bCs/>
          <w:iCs/>
          <w:sz w:val="28"/>
          <w:szCs w:val="28"/>
          <w:lang w:val="uk-UA" w:eastAsia="ru-RU"/>
        </w:rPr>
        <w:t>просегментувати</w:t>
      </w:r>
      <w:proofErr w:type="spellEnd"/>
      <w:r w:rsidRPr="004F3815">
        <w:rPr>
          <w:rFonts w:ascii="Times New Roman" w:eastAsia="Times New Roman" w:hAnsi="Times New Roman" w:cs="Times New Roman"/>
          <w:bCs/>
          <w:iCs/>
          <w:sz w:val="28"/>
          <w:szCs w:val="28"/>
          <w:lang w:val="uk-UA" w:eastAsia="ru-RU"/>
        </w:rPr>
        <w:t xml:space="preserve"> ринок молочної продукції з метою подальшого визначення конкретних маркетингових дій та продукції, яка повинна </w:t>
      </w:r>
      <w:proofErr w:type="spellStart"/>
      <w:r w:rsidRPr="004F3815">
        <w:rPr>
          <w:rFonts w:ascii="Times New Roman" w:eastAsia="Times New Roman" w:hAnsi="Times New Roman" w:cs="Times New Roman"/>
          <w:bCs/>
          <w:iCs/>
          <w:sz w:val="28"/>
          <w:szCs w:val="28"/>
          <w:lang w:val="uk-UA" w:eastAsia="ru-RU"/>
        </w:rPr>
        <w:t>задовільнити</w:t>
      </w:r>
      <w:proofErr w:type="spellEnd"/>
      <w:r w:rsidRPr="004F3815">
        <w:rPr>
          <w:rFonts w:ascii="Times New Roman" w:eastAsia="Times New Roman" w:hAnsi="Times New Roman" w:cs="Times New Roman"/>
          <w:bCs/>
          <w:iCs/>
          <w:sz w:val="28"/>
          <w:szCs w:val="28"/>
          <w:lang w:val="uk-UA" w:eastAsia="ru-RU"/>
        </w:rPr>
        <w:t xml:space="preserve"> той чи інший сегмент.</w:t>
      </w:r>
    </w:p>
    <w:p w:rsidR="004F3815" w:rsidRPr="004F3815" w:rsidRDefault="004F3815" w:rsidP="004F3815">
      <w:pPr>
        <w:widowControl w:val="0"/>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lastRenderedPageBreak/>
        <w:t>Таким чином, результат сегментації регіонального ринку молочних продуктів буде виглядати наступним чином (рис. 3.2.1).</w:t>
      </w:r>
    </w:p>
    <w:p w:rsidR="004F3815" w:rsidRPr="004F3815" w:rsidRDefault="004F3815" w:rsidP="004F3815">
      <w:pPr>
        <w:widowControl w:val="0"/>
        <w:shd w:val="clear" w:color="auto" w:fill="FFFFFF"/>
        <w:autoSpaceDE w:val="0"/>
        <w:autoSpaceDN w:val="0"/>
        <w:adjustRightInd w:val="0"/>
        <w:spacing w:after="0" w:line="360" w:lineRule="auto"/>
        <w:ind w:firstLine="540"/>
        <w:jc w:val="right"/>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Таблиця 3.2.1.</w:t>
      </w:r>
    </w:p>
    <w:p w:rsidR="004F3815" w:rsidRPr="004F3815" w:rsidRDefault="004F3815" w:rsidP="004F3815">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 xml:space="preserve">Сегментація регіонального ринку хлібобулочних виробів для              </w:t>
      </w:r>
      <w:r>
        <w:rPr>
          <w:rFonts w:ascii="Times New Roman" w:eastAsia="Times New Roman" w:hAnsi="Times New Roman" w:cs="Times New Roman"/>
          <w:b/>
          <w:sz w:val="28"/>
          <w:szCs w:val="28"/>
          <w:lang w:val="uk-UA" w:eastAsia="ru-RU"/>
        </w:rPr>
        <w:t>ПРАТ</w:t>
      </w:r>
      <w:r w:rsidRPr="004F3815">
        <w:rPr>
          <w:rFonts w:ascii="Times New Roman" w:eastAsia="Times New Roman" w:hAnsi="Times New Roman" w:cs="Times New Roman"/>
          <w:b/>
          <w:sz w:val="28"/>
          <w:szCs w:val="28"/>
          <w:lang w:val="uk-UA" w:eastAsia="ru-RU"/>
        </w:rPr>
        <w:t xml:space="preserve"> “Бердичівський хлібозавод</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3003"/>
        <w:gridCol w:w="4479"/>
      </w:tblGrid>
      <w:tr w:rsidR="004F3815" w:rsidRPr="004F3815" w:rsidTr="00B0106D">
        <w:tc>
          <w:tcPr>
            <w:tcW w:w="118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Група критеріїв сегментації</w:t>
            </w:r>
          </w:p>
        </w:tc>
        <w:tc>
          <w:tcPr>
            <w:tcW w:w="1531"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Критерії сегментації</w:t>
            </w:r>
          </w:p>
        </w:tc>
        <w:tc>
          <w:tcPr>
            <w:tcW w:w="228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Параметри критеріїв</w:t>
            </w:r>
          </w:p>
        </w:tc>
      </w:tr>
      <w:tr w:rsidR="004F3815" w:rsidRPr="004F3815" w:rsidTr="00B0106D">
        <w:tc>
          <w:tcPr>
            <w:tcW w:w="1185" w:type="pct"/>
            <w:vMerge w:val="restar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1. Демографічні </w:t>
            </w:r>
          </w:p>
        </w:tc>
        <w:tc>
          <w:tcPr>
            <w:tcW w:w="1531"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1.1. Вік</w:t>
            </w:r>
          </w:p>
        </w:tc>
        <w:tc>
          <w:tcPr>
            <w:tcW w:w="2284"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1.1.1. Діти до 7 років</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1.1.2. Діти від 8 до 16 років</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1.1.3. Дорослі чоловіки та жінки</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1.1.4. Люди у віці 55 років і більше</w:t>
            </w:r>
          </w:p>
        </w:tc>
      </w:tr>
      <w:tr w:rsidR="004F3815" w:rsidRPr="004F3815" w:rsidTr="00B0106D">
        <w:tc>
          <w:tcPr>
            <w:tcW w:w="1185" w:type="pct"/>
            <w:vMerge/>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531"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1.2. Життєвий цикл сім’ї </w:t>
            </w:r>
          </w:p>
        </w:tc>
        <w:tc>
          <w:tcPr>
            <w:tcW w:w="2284"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1.2.1. Молоді сім</w:t>
            </w:r>
            <w:r w:rsidRPr="004F3815">
              <w:rPr>
                <w:rFonts w:ascii="Times New Roman" w:eastAsia="Times New Roman" w:hAnsi="Times New Roman" w:cs="Times New Roman"/>
                <w:sz w:val="24"/>
                <w:szCs w:val="24"/>
                <w:lang w:eastAsia="ru-RU"/>
              </w:rPr>
              <w:t>’</w:t>
            </w:r>
            <w:r w:rsidRPr="004F3815">
              <w:rPr>
                <w:rFonts w:ascii="Times New Roman" w:eastAsia="Times New Roman" w:hAnsi="Times New Roman" w:cs="Times New Roman"/>
                <w:sz w:val="24"/>
                <w:szCs w:val="24"/>
                <w:lang w:val="uk-UA" w:eastAsia="ru-RU"/>
              </w:rPr>
              <w:t>ї без дітей</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1.2.2. Молоді сім</w:t>
            </w:r>
            <w:r w:rsidRPr="004F3815">
              <w:rPr>
                <w:rFonts w:ascii="Times New Roman" w:eastAsia="Times New Roman" w:hAnsi="Times New Roman" w:cs="Times New Roman"/>
                <w:sz w:val="24"/>
                <w:szCs w:val="24"/>
                <w:lang w:eastAsia="ru-RU"/>
              </w:rPr>
              <w:t>’</w:t>
            </w:r>
            <w:r w:rsidRPr="004F3815">
              <w:rPr>
                <w:rFonts w:ascii="Times New Roman" w:eastAsia="Times New Roman" w:hAnsi="Times New Roman" w:cs="Times New Roman"/>
                <w:sz w:val="24"/>
                <w:szCs w:val="24"/>
                <w:lang w:val="uk-UA" w:eastAsia="ru-RU"/>
              </w:rPr>
              <w:t>ї з дітьми до 15 років</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1.2.3. Сім</w:t>
            </w:r>
            <w:r w:rsidRPr="004F3815">
              <w:rPr>
                <w:rFonts w:ascii="Times New Roman" w:eastAsia="Times New Roman" w:hAnsi="Times New Roman" w:cs="Times New Roman"/>
                <w:sz w:val="24"/>
                <w:szCs w:val="24"/>
                <w:lang w:eastAsia="ru-RU"/>
              </w:rPr>
              <w:t>’</w:t>
            </w:r>
            <w:r w:rsidRPr="004F3815">
              <w:rPr>
                <w:rFonts w:ascii="Times New Roman" w:eastAsia="Times New Roman" w:hAnsi="Times New Roman" w:cs="Times New Roman"/>
                <w:sz w:val="24"/>
                <w:szCs w:val="24"/>
                <w:lang w:val="uk-UA" w:eastAsia="ru-RU"/>
              </w:rPr>
              <w:t>ї середнього віку</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val="uk-UA" w:eastAsia="ru-RU"/>
              </w:rPr>
              <w:t>1.2.4. Сім</w:t>
            </w:r>
            <w:r w:rsidRPr="004F3815">
              <w:rPr>
                <w:rFonts w:ascii="Times New Roman" w:eastAsia="Times New Roman" w:hAnsi="Times New Roman" w:cs="Times New Roman"/>
                <w:sz w:val="24"/>
                <w:szCs w:val="24"/>
                <w:lang w:eastAsia="ru-RU"/>
              </w:rPr>
              <w:t>’</w:t>
            </w:r>
            <w:r w:rsidRPr="004F3815">
              <w:rPr>
                <w:rFonts w:ascii="Times New Roman" w:eastAsia="Times New Roman" w:hAnsi="Times New Roman" w:cs="Times New Roman"/>
                <w:sz w:val="24"/>
                <w:szCs w:val="24"/>
                <w:lang w:val="uk-UA" w:eastAsia="ru-RU"/>
              </w:rPr>
              <w:t>ї людей похилого віку</w:t>
            </w:r>
          </w:p>
        </w:tc>
      </w:tr>
      <w:tr w:rsidR="004F3815" w:rsidRPr="004F3815" w:rsidTr="00B0106D">
        <w:tc>
          <w:tcPr>
            <w:tcW w:w="1185" w:type="pct"/>
            <w:vMerge w:val="restar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 Соціально-економічні</w:t>
            </w:r>
          </w:p>
        </w:tc>
        <w:tc>
          <w:tcPr>
            <w:tcW w:w="1531"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2.1. Доходи </w:t>
            </w:r>
          </w:p>
        </w:tc>
        <w:tc>
          <w:tcPr>
            <w:tcW w:w="2284"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2.1.1. Малозабезпечені люди</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2.1.2. Люди із середнім рівнем доходів</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2.1.3. Люди із високим рівнем доходів</w:t>
            </w:r>
          </w:p>
        </w:tc>
      </w:tr>
      <w:tr w:rsidR="004F3815" w:rsidRPr="004F3815" w:rsidTr="00B0106D">
        <w:tc>
          <w:tcPr>
            <w:tcW w:w="1185" w:type="pct"/>
            <w:vMerge/>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531"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2.2. Професія</w:t>
            </w:r>
          </w:p>
        </w:tc>
        <w:tc>
          <w:tcPr>
            <w:tcW w:w="2284"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2.2.1. Учні і студенти</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2.2.2. Професії, що пов’язані із фізичною роботою</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2.2.3. Професії, що пов’язані із розумовою роботою</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2.2.4. Пенсіонери </w:t>
            </w:r>
          </w:p>
        </w:tc>
      </w:tr>
      <w:tr w:rsidR="004F3815" w:rsidRPr="004F3815" w:rsidTr="00B0106D">
        <w:tc>
          <w:tcPr>
            <w:tcW w:w="1185" w:type="pct"/>
            <w:vMerge w:val="restar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 Географічне положення</w:t>
            </w:r>
          </w:p>
        </w:tc>
        <w:tc>
          <w:tcPr>
            <w:tcW w:w="1531"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3.1. Країна </w:t>
            </w:r>
          </w:p>
        </w:tc>
        <w:tc>
          <w:tcPr>
            <w:tcW w:w="2284"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3.1.1. Україна</w:t>
            </w:r>
          </w:p>
        </w:tc>
      </w:tr>
      <w:tr w:rsidR="004F3815" w:rsidRPr="004F3815" w:rsidTr="00B0106D">
        <w:tc>
          <w:tcPr>
            <w:tcW w:w="1185" w:type="pct"/>
            <w:vMerge/>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531"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3.2. Регіон</w:t>
            </w:r>
          </w:p>
        </w:tc>
        <w:tc>
          <w:tcPr>
            <w:tcW w:w="2284"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3.2.1. Бердичів</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3.2.2. Житомир</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3.2.3. </w:t>
            </w:r>
            <w:proofErr w:type="spellStart"/>
            <w:r w:rsidRPr="004F3815">
              <w:rPr>
                <w:rFonts w:ascii="Times New Roman" w:eastAsia="Times New Roman" w:hAnsi="Times New Roman" w:cs="Times New Roman"/>
                <w:sz w:val="24"/>
                <w:szCs w:val="24"/>
                <w:lang w:val="uk-UA" w:eastAsia="ru-RU"/>
              </w:rPr>
              <w:t>Андрушівка</w:t>
            </w:r>
            <w:proofErr w:type="spellEnd"/>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3.2.4. Вінниця</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3.2.5. Київ</w:t>
            </w:r>
          </w:p>
        </w:tc>
      </w:tr>
      <w:tr w:rsidR="004F3815" w:rsidRPr="004F3815" w:rsidTr="00B0106D">
        <w:tc>
          <w:tcPr>
            <w:tcW w:w="1185" w:type="pct"/>
            <w:vMerge w:val="restar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 Характеристика поведінки споживачів</w:t>
            </w:r>
          </w:p>
        </w:tc>
        <w:tc>
          <w:tcPr>
            <w:tcW w:w="1531"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4.1. Очікувана користь від споживання продукту</w:t>
            </w:r>
          </w:p>
        </w:tc>
        <w:tc>
          <w:tcPr>
            <w:tcW w:w="2284"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4.1.1. Фізична потреба </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4.1.3. Калорійна цінність</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4.1.2. Смакова цінність</w:t>
            </w:r>
          </w:p>
        </w:tc>
      </w:tr>
      <w:tr w:rsidR="004F3815" w:rsidRPr="004F3815" w:rsidTr="00B0106D">
        <w:tc>
          <w:tcPr>
            <w:tcW w:w="1185" w:type="pct"/>
            <w:vMerge/>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531"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4.2. Мотивація купівлі</w:t>
            </w:r>
          </w:p>
        </w:tc>
        <w:tc>
          <w:tcPr>
            <w:tcW w:w="2284"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4.2.1. Зміна ціни </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4.2.2. Зміна якості</w:t>
            </w:r>
          </w:p>
        </w:tc>
      </w:tr>
    </w:tbl>
    <w:p w:rsidR="004F3815" w:rsidRPr="004F3815" w:rsidRDefault="004F3815" w:rsidP="004F3815">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sz w:val="28"/>
          <w:szCs w:val="28"/>
          <w:lang w:val="uk-UA" w:eastAsia="ru-RU"/>
        </w:rPr>
      </w:pPr>
    </w:p>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val="uk-UA" w:eastAsia="ru-RU"/>
        </w:rPr>
      </w:pPr>
      <w:r w:rsidRPr="004F3815">
        <w:rPr>
          <w:rFonts w:ascii="Times New Roman" w:eastAsia="Times New Roman" w:hAnsi="Times New Roman" w:cs="Times New Roman"/>
          <w:bCs/>
          <w:iCs/>
          <w:sz w:val="28"/>
          <w:szCs w:val="28"/>
          <w:lang w:val="uk-UA" w:eastAsia="ru-RU"/>
        </w:rPr>
        <w:t xml:space="preserve">В результаті формування місії та стратегічного бачення </w:t>
      </w:r>
      <w:r>
        <w:rPr>
          <w:rFonts w:ascii="Times New Roman" w:eastAsia="Times New Roman" w:hAnsi="Times New Roman" w:cs="Times New Roman"/>
          <w:sz w:val="28"/>
          <w:szCs w:val="28"/>
          <w:lang w:eastAsia="ru-RU"/>
        </w:rPr>
        <w:t>ПРАТ</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Бердичівський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хлібозавод</w:t>
      </w:r>
      <w:proofErr w:type="spellEnd"/>
      <w:r w:rsidRPr="004F3815">
        <w:rPr>
          <w:rFonts w:ascii="Times New Roman" w:eastAsia="Times New Roman" w:hAnsi="Times New Roman" w:cs="Times New Roman"/>
          <w:sz w:val="28"/>
          <w:szCs w:val="28"/>
          <w:lang w:eastAsia="ru-RU"/>
        </w:rPr>
        <w:t>”</w:t>
      </w:r>
      <w:r w:rsidRPr="004F3815">
        <w:rPr>
          <w:rFonts w:ascii="Times New Roman" w:eastAsia="Times New Roman" w:hAnsi="Times New Roman" w:cs="Times New Roman"/>
          <w:sz w:val="20"/>
          <w:szCs w:val="28"/>
          <w:lang w:eastAsia="ru-RU"/>
        </w:rPr>
        <w:t xml:space="preserve"> </w:t>
      </w:r>
      <w:r w:rsidRPr="004F3815">
        <w:rPr>
          <w:rFonts w:ascii="Times New Roman" w:eastAsia="Times New Roman" w:hAnsi="Times New Roman" w:cs="Times New Roman"/>
          <w:bCs/>
          <w:iCs/>
          <w:sz w:val="28"/>
          <w:szCs w:val="28"/>
          <w:lang w:val="uk-UA" w:eastAsia="ru-RU"/>
        </w:rPr>
        <w:t xml:space="preserve"> було визначено перспективним напрямком діяльності виробництво хліба Переяславського (рис. 2.1.2). Також було сформовано попередні показники розвитку даного напрямку бізнесу (рис. 2.1.2.). В результаті поділу ринку хлібної продукції на сегменти визначимо ті, які </w:t>
      </w:r>
      <w:r>
        <w:rPr>
          <w:rFonts w:ascii="Times New Roman" w:eastAsia="Times New Roman" w:hAnsi="Times New Roman" w:cs="Times New Roman"/>
          <w:sz w:val="28"/>
          <w:szCs w:val="28"/>
          <w:lang w:eastAsia="ru-RU"/>
        </w:rPr>
        <w:t>ПРАТ</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Бердичівський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хлібозавод</w:t>
      </w:r>
      <w:proofErr w:type="spellEnd"/>
      <w:r w:rsidRPr="004F3815">
        <w:rPr>
          <w:rFonts w:ascii="Times New Roman" w:eastAsia="Times New Roman" w:hAnsi="Times New Roman" w:cs="Times New Roman"/>
          <w:sz w:val="28"/>
          <w:szCs w:val="28"/>
          <w:lang w:eastAsia="ru-RU"/>
        </w:rPr>
        <w:t>”</w:t>
      </w:r>
      <w:r w:rsidRPr="004F3815">
        <w:rPr>
          <w:rFonts w:ascii="Times New Roman" w:eastAsia="Times New Roman" w:hAnsi="Times New Roman" w:cs="Times New Roman"/>
          <w:sz w:val="20"/>
          <w:szCs w:val="28"/>
          <w:lang w:eastAsia="ru-RU"/>
        </w:rPr>
        <w:t xml:space="preserve"> </w:t>
      </w:r>
      <w:r w:rsidRPr="004F3815">
        <w:rPr>
          <w:rFonts w:ascii="Times New Roman" w:eastAsia="Times New Roman" w:hAnsi="Times New Roman" w:cs="Times New Roman"/>
          <w:bCs/>
          <w:iCs/>
          <w:sz w:val="28"/>
          <w:szCs w:val="28"/>
          <w:lang w:val="uk-UA" w:eastAsia="ru-RU"/>
        </w:rPr>
        <w:t xml:space="preserve"> доцільно обрати для розвитку свого бізнесу (рис. 3.2.1).</w:t>
      </w:r>
    </w:p>
    <w:p w:rsidR="004F3815" w:rsidRPr="004F3815" w:rsidRDefault="004F3815" w:rsidP="004F3815">
      <w:pPr>
        <w:spacing w:after="120" w:line="480" w:lineRule="auto"/>
        <w:ind w:left="283"/>
        <w:jc w:val="center"/>
        <w:rPr>
          <w:rFonts w:ascii="Times New Roman" w:eastAsia="Times New Roman" w:hAnsi="Times New Roman" w:cs="Times New Roman"/>
          <w:b/>
          <w:bCs/>
          <w:iCs/>
          <w:sz w:val="24"/>
          <w:szCs w:val="24"/>
          <w:lang w:val="uk-UA" w:eastAsia="ru-RU"/>
        </w:rPr>
      </w:pPr>
      <w:r w:rsidRPr="004F3815">
        <w:rPr>
          <w:rFonts w:ascii="Times New Roman" w:eastAsia="Times New Roman" w:hAnsi="Times New Roman" w:cs="Times New Roman"/>
          <w:bCs/>
          <w:iCs/>
          <w:sz w:val="24"/>
          <w:szCs w:val="24"/>
          <w:lang w:val="uk-UA" w:eastAsia="ru-RU"/>
        </w:rPr>
        <w:object w:dxaOrig="10635" w:dyaOrig="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92.75pt" o:ole="">
            <v:imagedata r:id="rId6" o:title=""/>
          </v:shape>
          <o:OLEObject Type="Embed" ProgID="Word.Picture.8" ShapeID="_x0000_i1025" DrawAspect="Content" ObjectID="_1760935690" r:id="rId7"/>
        </w:object>
      </w:r>
    </w:p>
    <w:p w:rsidR="004F3815" w:rsidRPr="004F3815" w:rsidRDefault="004F3815" w:rsidP="004F3815">
      <w:pPr>
        <w:spacing w:after="120" w:line="360" w:lineRule="auto"/>
        <w:ind w:left="283"/>
        <w:jc w:val="center"/>
        <w:rPr>
          <w:rFonts w:ascii="Times New Roman" w:eastAsia="Times New Roman" w:hAnsi="Times New Roman" w:cs="Times New Roman"/>
          <w:b/>
          <w:iCs/>
          <w:sz w:val="28"/>
          <w:szCs w:val="28"/>
          <w:lang w:val="uk-UA" w:eastAsia="ru-RU"/>
        </w:rPr>
      </w:pPr>
      <w:r w:rsidRPr="004F3815">
        <w:rPr>
          <w:rFonts w:ascii="Times New Roman" w:eastAsia="Times New Roman" w:hAnsi="Times New Roman" w:cs="Times New Roman"/>
          <w:b/>
          <w:iCs/>
          <w:sz w:val="28"/>
          <w:szCs w:val="28"/>
          <w:lang w:val="uk-UA" w:eastAsia="ru-RU"/>
        </w:rPr>
        <w:t xml:space="preserve">Рис. 3.2.1. Ринкові сегменти, що обираються </w:t>
      </w:r>
      <w:r>
        <w:rPr>
          <w:rFonts w:ascii="Times New Roman" w:eastAsia="Times New Roman" w:hAnsi="Times New Roman" w:cs="Times New Roman"/>
          <w:b/>
          <w:sz w:val="28"/>
          <w:szCs w:val="28"/>
          <w:lang w:val="uk-UA" w:eastAsia="ru-RU"/>
        </w:rPr>
        <w:t>ПРАТ</w:t>
      </w:r>
      <w:r w:rsidRPr="004F3815">
        <w:rPr>
          <w:rFonts w:ascii="Times New Roman" w:eastAsia="Times New Roman" w:hAnsi="Times New Roman" w:cs="Times New Roman"/>
          <w:b/>
          <w:sz w:val="28"/>
          <w:szCs w:val="28"/>
          <w:lang w:val="uk-UA" w:eastAsia="ru-RU"/>
        </w:rPr>
        <w:t xml:space="preserve"> “Бердичівський хлібозавод” </w:t>
      </w:r>
      <w:r w:rsidRPr="004F3815">
        <w:rPr>
          <w:rFonts w:ascii="Times New Roman" w:eastAsia="Times New Roman" w:hAnsi="Times New Roman" w:cs="Times New Roman"/>
          <w:b/>
          <w:iCs/>
          <w:sz w:val="28"/>
          <w:szCs w:val="28"/>
          <w:lang w:val="uk-UA" w:eastAsia="ru-RU"/>
        </w:rPr>
        <w:t>в якості цільового виробництва хліба Переяславського</w:t>
      </w:r>
    </w:p>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i/>
          <w:iCs/>
          <w:color w:val="000000"/>
          <w:sz w:val="28"/>
          <w:szCs w:val="28"/>
          <w:lang w:val="uk-UA" w:eastAsia="ru-RU"/>
        </w:rPr>
      </w:pPr>
    </w:p>
    <w:p w:rsidR="004F3815" w:rsidRPr="004F3815" w:rsidRDefault="004F3815" w:rsidP="004F3815">
      <w:pPr>
        <w:spacing w:after="0" w:line="360" w:lineRule="auto"/>
        <w:ind w:firstLine="709"/>
        <w:jc w:val="both"/>
        <w:rPr>
          <w:rFonts w:ascii="Times New Roman" w:eastAsia="Times New Roman" w:hAnsi="Times New Roman" w:cs="Times New Roman"/>
          <w:b/>
          <w:i/>
          <w:sz w:val="28"/>
          <w:szCs w:val="28"/>
          <w:lang w:val="uk-UA" w:eastAsia="ru-RU"/>
        </w:rPr>
      </w:pPr>
      <w:r w:rsidRPr="004F3815">
        <w:rPr>
          <w:rFonts w:ascii="Times New Roman" w:eastAsia="Times New Roman" w:hAnsi="Times New Roman" w:cs="Times New Roman"/>
          <w:b/>
          <w:i/>
          <w:sz w:val="28"/>
          <w:szCs w:val="28"/>
          <w:lang w:val="uk-UA" w:eastAsia="ru-RU"/>
        </w:rPr>
        <w:t>2. Проведення аналізу конкурентного середовища підприємства.</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xml:space="preserve">Метою аналізу конкурентного середовища є ідентифікація і </w:t>
      </w:r>
      <w:proofErr w:type="spellStart"/>
      <w:r w:rsidRPr="004F3815">
        <w:rPr>
          <w:rFonts w:ascii="Times New Roman" w:eastAsia="Times New Roman" w:hAnsi="Times New Roman" w:cs="Times New Roman"/>
          <w:bCs/>
          <w:iCs/>
          <w:sz w:val="28"/>
          <w:szCs w:val="28"/>
          <w:lang w:val="uk-UA" w:eastAsia="ru-RU"/>
        </w:rPr>
        <w:t>ранжування</w:t>
      </w:r>
      <w:proofErr w:type="spellEnd"/>
      <w:r w:rsidRPr="004F3815">
        <w:rPr>
          <w:rFonts w:ascii="Times New Roman" w:eastAsia="Times New Roman" w:hAnsi="Times New Roman" w:cs="Times New Roman"/>
          <w:bCs/>
          <w:iCs/>
          <w:sz w:val="28"/>
          <w:szCs w:val="28"/>
          <w:lang w:val="uk-UA" w:eastAsia="ru-RU"/>
        </w:rPr>
        <w:t xml:space="preserve"> конкурентів за ступенем їх впливу на підприємство. Досвід показує, що підприємства, які працюють в одній галузі, не завжди є дійсно конкурентами. У практиці аналізу конкуренції в галузі як інструмент використовується карта стратегічних груп. Вона дозволяє </w:t>
      </w:r>
      <w:proofErr w:type="spellStart"/>
      <w:r w:rsidRPr="004F3815">
        <w:rPr>
          <w:rFonts w:ascii="Times New Roman" w:eastAsia="Times New Roman" w:hAnsi="Times New Roman" w:cs="Times New Roman"/>
          <w:bCs/>
          <w:iCs/>
          <w:sz w:val="28"/>
          <w:szCs w:val="28"/>
          <w:lang w:val="uk-UA" w:eastAsia="ru-RU"/>
        </w:rPr>
        <w:t>співставити</w:t>
      </w:r>
      <w:proofErr w:type="spellEnd"/>
      <w:r w:rsidRPr="004F3815">
        <w:rPr>
          <w:rFonts w:ascii="Times New Roman" w:eastAsia="Times New Roman" w:hAnsi="Times New Roman" w:cs="Times New Roman"/>
          <w:bCs/>
          <w:iCs/>
          <w:sz w:val="28"/>
          <w:szCs w:val="28"/>
          <w:lang w:val="uk-UA" w:eastAsia="ru-RU"/>
        </w:rPr>
        <w:t xml:space="preserve"> конкурентні позиції фірм, які працюють у певній галузі.</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Стратегічна група конкурентів – це певна кількість підприємств, які мають близькі позиції на ринку та конкурують між собою на основі одних і тих самих конкурентних переваг, користуючись однаковими методами.</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Підприємства опиняються в одній стратегічній групі, якщо вони:</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протягом визначеного терміну використовують подібні конкурентні стратегії;</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мають подібні характеристики (розміри, рівень вертикального інтегрування, продуктовий асортимент);</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володіють подібними стратегічними активами (конкурентними перевагами);</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lastRenderedPageBreak/>
        <w:t>– працюють в одному інтервалі параметрів “ціна-якість”;</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мають однакові стратегічні орієнтири;</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цілеспрямовані на одних замовників.</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Аналіз стратегічних груп за допомогою “карт стратегічних груп галузі” проводиться в такій послідовності:</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1. Обирають найсуттєвіші характеристики продуктів або підприємств галузі. Виокремлюють два з них.</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2. Розраховують обрані характеристики за продуктом або підприємством, після чого продукти або підприємства розміщують на карті.</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3. Складають матрицю-карту з цими двома характеристиками. Важливо, щоб вони не корелювали одна з одною.</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4. Об’єкти, що опинились близько один до одного, об’єднують в одну стратегічну групу.</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5. Навколо кожної стратегічної групи малюють коло. Доцільно, щоб загальний обсяг продажу підприємств стратегічної групи в галузі був пропорційний до радіуса кола.</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xml:space="preserve">Побудуємо “карту стратегічних груп конкурентів” </w:t>
      </w:r>
      <w:r>
        <w:rPr>
          <w:rFonts w:ascii="Times New Roman" w:eastAsia="Times New Roman" w:hAnsi="Times New Roman" w:cs="Times New Roman"/>
          <w:sz w:val="28"/>
          <w:szCs w:val="28"/>
          <w:lang w:eastAsia="ru-RU"/>
        </w:rPr>
        <w:t>ПРАТ</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Бердичівський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хлібозавод</w:t>
      </w:r>
      <w:proofErr w:type="spellEnd"/>
      <w:r w:rsidRPr="004F3815">
        <w:rPr>
          <w:rFonts w:ascii="Times New Roman" w:eastAsia="Times New Roman" w:hAnsi="Times New Roman" w:cs="Times New Roman"/>
          <w:sz w:val="28"/>
          <w:szCs w:val="28"/>
          <w:lang w:eastAsia="ru-RU"/>
        </w:rPr>
        <w:t>”</w:t>
      </w:r>
      <w:r w:rsidRPr="004F3815">
        <w:rPr>
          <w:rFonts w:ascii="Times New Roman" w:eastAsia="Times New Roman" w:hAnsi="Times New Roman" w:cs="Times New Roman"/>
          <w:sz w:val="28"/>
          <w:szCs w:val="28"/>
          <w:lang w:val="uk-UA" w:eastAsia="ru-RU"/>
        </w:rPr>
        <w:t xml:space="preserve"> </w:t>
      </w:r>
      <w:r w:rsidRPr="004F3815">
        <w:rPr>
          <w:rFonts w:ascii="Times New Roman" w:eastAsia="Times New Roman" w:hAnsi="Times New Roman" w:cs="Times New Roman"/>
          <w:bCs/>
          <w:iCs/>
          <w:sz w:val="28"/>
          <w:szCs w:val="28"/>
          <w:lang w:val="uk-UA" w:eastAsia="ru-RU"/>
        </w:rPr>
        <w:t>в галузі молочних продуктів:</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1. Оберемо найсуттєвіші характеристики продуктів галузі, які будемо оцінювати. Практика свідчить, що найбільш оптимальним є варіант оцінки за показниками: 1) співвідношення ціна/якість та 2) потужність підприємства.</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2. Розрахуємо обрані характеристики за кожним підприємством, що функціонує в галузі. Для цього побудуємо розрахункову таблицю 3.2.2.</w:t>
      </w:r>
    </w:p>
    <w:p w:rsidR="004F3815" w:rsidRPr="004F3815" w:rsidRDefault="004F3815" w:rsidP="004F3815">
      <w:pPr>
        <w:spacing w:after="0" w:line="360" w:lineRule="auto"/>
        <w:ind w:firstLine="709"/>
        <w:jc w:val="right"/>
        <w:rPr>
          <w:rFonts w:ascii="Times New Roman" w:eastAsia="Times New Roman" w:hAnsi="Times New Roman" w:cs="Times New Roman"/>
          <w:b/>
          <w:i/>
          <w:iCs/>
          <w:sz w:val="28"/>
          <w:szCs w:val="28"/>
          <w:lang w:val="uk-UA" w:eastAsia="ru-RU"/>
        </w:rPr>
      </w:pPr>
      <w:r w:rsidRPr="004F3815">
        <w:rPr>
          <w:rFonts w:ascii="Times New Roman" w:eastAsia="Times New Roman" w:hAnsi="Times New Roman" w:cs="Times New Roman"/>
          <w:b/>
          <w:i/>
          <w:iCs/>
          <w:sz w:val="28"/>
          <w:szCs w:val="28"/>
          <w:lang w:val="uk-UA" w:eastAsia="ru-RU"/>
        </w:rPr>
        <w:t>Таблиця 3.2.2</w:t>
      </w:r>
    </w:p>
    <w:p w:rsidR="004F3815" w:rsidRPr="004F3815" w:rsidRDefault="004F3815" w:rsidP="004F3815">
      <w:pPr>
        <w:spacing w:after="0" w:line="360" w:lineRule="auto"/>
        <w:ind w:firstLine="709"/>
        <w:jc w:val="center"/>
        <w:rPr>
          <w:rFonts w:ascii="Times New Roman" w:eastAsia="Times New Roman" w:hAnsi="Times New Roman" w:cs="Times New Roman"/>
          <w:b/>
          <w:i/>
          <w:iCs/>
          <w:sz w:val="28"/>
          <w:szCs w:val="28"/>
          <w:lang w:val="uk-UA" w:eastAsia="ru-RU"/>
        </w:rPr>
      </w:pPr>
      <w:r w:rsidRPr="004F3815">
        <w:rPr>
          <w:rFonts w:ascii="Times New Roman" w:eastAsia="Times New Roman" w:hAnsi="Times New Roman" w:cs="Times New Roman"/>
          <w:b/>
          <w:i/>
          <w:iCs/>
          <w:sz w:val="28"/>
          <w:szCs w:val="28"/>
          <w:lang w:val="uk-UA" w:eastAsia="ru-RU"/>
        </w:rPr>
        <w:t>Розрахункова таблиця конкурентного становища регіональних підприємств хлібопекарської промисловості</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7"/>
        <w:gridCol w:w="1065"/>
        <w:gridCol w:w="1065"/>
        <w:gridCol w:w="1523"/>
        <w:gridCol w:w="1800"/>
        <w:gridCol w:w="1080"/>
      </w:tblGrid>
      <w:tr w:rsidR="004F3815" w:rsidRPr="004F3815" w:rsidTr="00B0106D">
        <w:tblPrEx>
          <w:tblCellMar>
            <w:top w:w="0" w:type="dxa"/>
            <w:bottom w:w="0" w:type="dxa"/>
          </w:tblCellMar>
        </w:tblPrEx>
        <w:tc>
          <w:tcPr>
            <w:tcW w:w="3007" w:type="dxa"/>
          </w:tcPr>
          <w:p w:rsidR="004F3815" w:rsidRPr="004F3815" w:rsidRDefault="004F3815" w:rsidP="004F3815">
            <w:pPr>
              <w:spacing w:after="0" w:line="240" w:lineRule="auto"/>
              <w:jc w:val="both"/>
              <w:rPr>
                <w:rFonts w:ascii="Times New Roman" w:eastAsia="Times New Roman" w:hAnsi="Times New Roman" w:cs="Times New Roman"/>
                <w:iCs/>
                <w:sz w:val="24"/>
                <w:szCs w:val="24"/>
                <w:lang w:val="uk-UA" w:eastAsia="ru-RU"/>
              </w:rPr>
            </w:pPr>
            <w:r w:rsidRPr="004F3815">
              <w:rPr>
                <w:rFonts w:ascii="Times New Roman" w:eastAsia="Times New Roman" w:hAnsi="Times New Roman" w:cs="Times New Roman"/>
                <w:iCs/>
                <w:sz w:val="24"/>
                <w:szCs w:val="24"/>
                <w:lang w:val="uk-UA" w:eastAsia="ru-RU"/>
              </w:rPr>
              <w:t>Підприємство</w:t>
            </w:r>
          </w:p>
        </w:tc>
        <w:tc>
          <w:tcPr>
            <w:tcW w:w="1065" w:type="dxa"/>
          </w:tcPr>
          <w:p w:rsidR="004F3815" w:rsidRPr="004F3815" w:rsidRDefault="004F3815" w:rsidP="004F3815">
            <w:pPr>
              <w:spacing w:after="0" w:line="240" w:lineRule="auto"/>
              <w:jc w:val="both"/>
              <w:rPr>
                <w:rFonts w:ascii="Times New Roman" w:eastAsia="Times New Roman" w:hAnsi="Times New Roman" w:cs="Times New Roman"/>
                <w:iCs/>
                <w:sz w:val="24"/>
                <w:szCs w:val="24"/>
                <w:lang w:val="uk-UA" w:eastAsia="ru-RU"/>
              </w:rPr>
            </w:pPr>
            <w:r w:rsidRPr="004F3815">
              <w:rPr>
                <w:rFonts w:ascii="Times New Roman" w:eastAsia="Times New Roman" w:hAnsi="Times New Roman" w:cs="Times New Roman"/>
                <w:iCs/>
                <w:sz w:val="24"/>
                <w:szCs w:val="24"/>
                <w:lang w:val="uk-UA" w:eastAsia="ru-RU"/>
              </w:rPr>
              <w:t>Оцінка ціни, балів</w:t>
            </w:r>
          </w:p>
        </w:tc>
        <w:tc>
          <w:tcPr>
            <w:tcW w:w="1065" w:type="dxa"/>
          </w:tcPr>
          <w:p w:rsidR="004F3815" w:rsidRPr="004F3815" w:rsidRDefault="004F3815" w:rsidP="004F3815">
            <w:pPr>
              <w:spacing w:after="0" w:line="240" w:lineRule="auto"/>
              <w:jc w:val="both"/>
              <w:rPr>
                <w:rFonts w:ascii="Times New Roman" w:eastAsia="Times New Roman" w:hAnsi="Times New Roman" w:cs="Times New Roman"/>
                <w:iCs/>
                <w:sz w:val="24"/>
                <w:szCs w:val="24"/>
                <w:lang w:val="uk-UA" w:eastAsia="ru-RU"/>
              </w:rPr>
            </w:pPr>
            <w:r w:rsidRPr="004F3815">
              <w:rPr>
                <w:rFonts w:ascii="Times New Roman" w:eastAsia="Times New Roman" w:hAnsi="Times New Roman" w:cs="Times New Roman"/>
                <w:iCs/>
                <w:sz w:val="24"/>
                <w:szCs w:val="24"/>
                <w:lang w:val="uk-UA" w:eastAsia="ru-RU"/>
              </w:rPr>
              <w:t>Оцінка якості, балів</w:t>
            </w:r>
          </w:p>
        </w:tc>
        <w:tc>
          <w:tcPr>
            <w:tcW w:w="1523" w:type="dxa"/>
          </w:tcPr>
          <w:p w:rsidR="004F3815" w:rsidRPr="004F3815" w:rsidRDefault="004F3815" w:rsidP="004F3815">
            <w:pPr>
              <w:spacing w:after="0" w:line="240" w:lineRule="auto"/>
              <w:jc w:val="both"/>
              <w:rPr>
                <w:rFonts w:ascii="Times New Roman" w:eastAsia="Times New Roman" w:hAnsi="Times New Roman" w:cs="Times New Roman"/>
                <w:iCs/>
                <w:sz w:val="24"/>
                <w:szCs w:val="24"/>
                <w:lang w:val="uk-UA" w:eastAsia="ru-RU"/>
              </w:rPr>
            </w:pPr>
            <w:proofErr w:type="spellStart"/>
            <w:r w:rsidRPr="004F3815">
              <w:rPr>
                <w:rFonts w:ascii="Times New Roman" w:eastAsia="Times New Roman" w:hAnsi="Times New Roman" w:cs="Times New Roman"/>
                <w:iCs/>
                <w:sz w:val="24"/>
                <w:szCs w:val="24"/>
                <w:lang w:val="uk-UA" w:eastAsia="ru-RU"/>
              </w:rPr>
              <w:t>Співвідно-шення</w:t>
            </w:r>
            <w:proofErr w:type="spellEnd"/>
            <w:r w:rsidRPr="004F3815">
              <w:rPr>
                <w:rFonts w:ascii="Times New Roman" w:eastAsia="Times New Roman" w:hAnsi="Times New Roman" w:cs="Times New Roman"/>
                <w:iCs/>
                <w:sz w:val="24"/>
                <w:szCs w:val="24"/>
                <w:lang w:val="uk-UA" w:eastAsia="ru-RU"/>
              </w:rPr>
              <w:t xml:space="preserve"> ціна/якість</w:t>
            </w:r>
          </w:p>
        </w:tc>
        <w:tc>
          <w:tcPr>
            <w:tcW w:w="1800" w:type="dxa"/>
          </w:tcPr>
          <w:p w:rsidR="004F3815" w:rsidRPr="004F3815" w:rsidRDefault="004F3815" w:rsidP="004F3815">
            <w:pPr>
              <w:spacing w:after="0" w:line="240" w:lineRule="auto"/>
              <w:jc w:val="both"/>
              <w:rPr>
                <w:rFonts w:ascii="Times New Roman" w:eastAsia="Times New Roman" w:hAnsi="Times New Roman" w:cs="Times New Roman"/>
                <w:iCs/>
                <w:sz w:val="24"/>
                <w:szCs w:val="24"/>
                <w:lang w:val="uk-UA" w:eastAsia="ru-RU"/>
              </w:rPr>
            </w:pPr>
            <w:r w:rsidRPr="004F3815">
              <w:rPr>
                <w:rFonts w:ascii="Times New Roman" w:eastAsia="Times New Roman" w:hAnsi="Times New Roman" w:cs="Times New Roman"/>
                <w:iCs/>
                <w:sz w:val="24"/>
                <w:szCs w:val="24"/>
                <w:lang w:val="uk-UA" w:eastAsia="ru-RU"/>
              </w:rPr>
              <w:t xml:space="preserve">Потужність підприємства (обсяги реалізації), </w:t>
            </w:r>
            <w:proofErr w:type="spellStart"/>
            <w:r w:rsidRPr="004F3815">
              <w:rPr>
                <w:rFonts w:ascii="Times New Roman" w:eastAsia="Times New Roman" w:hAnsi="Times New Roman" w:cs="Times New Roman"/>
                <w:iCs/>
                <w:sz w:val="24"/>
                <w:szCs w:val="24"/>
                <w:lang w:val="uk-UA" w:eastAsia="ru-RU"/>
              </w:rPr>
              <w:t>тис.грн</w:t>
            </w:r>
            <w:proofErr w:type="spellEnd"/>
            <w:r w:rsidRPr="004F3815">
              <w:rPr>
                <w:rFonts w:ascii="Times New Roman" w:eastAsia="Times New Roman" w:hAnsi="Times New Roman" w:cs="Times New Roman"/>
                <w:iCs/>
                <w:sz w:val="24"/>
                <w:szCs w:val="24"/>
                <w:lang w:val="uk-UA" w:eastAsia="ru-RU"/>
              </w:rPr>
              <w:t>.</w:t>
            </w:r>
          </w:p>
        </w:tc>
        <w:tc>
          <w:tcPr>
            <w:tcW w:w="1080" w:type="dxa"/>
          </w:tcPr>
          <w:p w:rsidR="004F3815" w:rsidRPr="004F3815" w:rsidRDefault="004F3815" w:rsidP="004F3815">
            <w:pPr>
              <w:spacing w:after="0" w:line="240" w:lineRule="auto"/>
              <w:jc w:val="both"/>
              <w:rPr>
                <w:rFonts w:ascii="Times New Roman" w:eastAsia="Times New Roman" w:hAnsi="Times New Roman" w:cs="Times New Roman"/>
                <w:iCs/>
                <w:sz w:val="24"/>
                <w:szCs w:val="24"/>
                <w:lang w:val="uk-UA" w:eastAsia="ru-RU"/>
              </w:rPr>
            </w:pPr>
            <w:r w:rsidRPr="004F3815">
              <w:rPr>
                <w:rFonts w:ascii="Times New Roman" w:eastAsia="Times New Roman" w:hAnsi="Times New Roman" w:cs="Times New Roman"/>
                <w:iCs/>
                <w:sz w:val="24"/>
                <w:szCs w:val="24"/>
                <w:lang w:val="uk-UA" w:eastAsia="ru-RU"/>
              </w:rPr>
              <w:t>Частка на ринку, %</w:t>
            </w:r>
          </w:p>
        </w:tc>
      </w:tr>
      <w:tr w:rsidR="004F3815" w:rsidRPr="004F3815" w:rsidTr="00B0106D">
        <w:tblPrEx>
          <w:tblCellMar>
            <w:top w:w="0" w:type="dxa"/>
            <w:bottom w:w="0" w:type="dxa"/>
          </w:tblCellMar>
        </w:tblPrEx>
        <w:tc>
          <w:tcPr>
            <w:tcW w:w="3007" w:type="dxa"/>
            <w:tcBorders>
              <w:bottom w:val="nil"/>
            </w:tcBorders>
          </w:tcPr>
          <w:p w:rsidR="004F3815" w:rsidRPr="004F3815" w:rsidRDefault="004F3815" w:rsidP="004F3815">
            <w:pPr>
              <w:spacing w:after="0" w:line="240" w:lineRule="auto"/>
              <w:rPr>
                <w:rFonts w:ascii="Times New Roman" w:eastAsia="Times New Roman" w:hAnsi="Times New Roman" w:cs="Times New Roman"/>
                <w:bCs/>
                <w:iCs/>
                <w:sz w:val="24"/>
                <w:szCs w:val="24"/>
                <w:lang w:val="uk-UA" w:eastAsia="ru-RU"/>
              </w:rPr>
            </w:pPr>
            <w:r w:rsidRPr="004F3815">
              <w:rPr>
                <w:rFonts w:ascii="Times New Roman" w:eastAsia="Times New Roman" w:hAnsi="Times New Roman" w:cs="Times New Roman"/>
                <w:sz w:val="24"/>
                <w:szCs w:val="24"/>
                <w:lang w:val="uk-UA" w:eastAsia="ru-RU"/>
              </w:rPr>
              <w:t xml:space="preserve">1. </w:t>
            </w:r>
            <w:r>
              <w:rPr>
                <w:rFonts w:ascii="Times New Roman" w:eastAsia="Times New Roman" w:hAnsi="Times New Roman" w:cs="Times New Roman"/>
                <w:sz w:val="24"/>
                <w:szCs w:val="24"/>
                <w:lang w:eastAsia="ru-RU"/>
              </w:rPr>
              <w:t>ПРАТ</w:t>
            </w:r>
            <w:r w:rsidRPr="004F3815">
              <w:rPr>
                <w:rFonts w:ascii="Times New Roman" w:eastAsia="Times New Roman" w:hAnsi="Times New Roman" w:cs="Times New Roman"/>
                <w:sz w:val="24"/>
                <w:szCs w:val="24"/>
                <w:lang w:eastAsia="ru-RU"/>
              </w:rPr>
              <w:t xml:space="preserve"> “</w:t>
            </w:r>
            <w:proofErr w:type="spellStart"/>
            <w:r w:rsidRPr="004F3815">
              <w:rPr>
                <w:rFonts w:ascii="Times New Roman" w:eastAsia="Times New Roman" w:hAnsi="Times New Roman" w:cs="Times New Roman"/>
                <w:sz w:val="24"/>
                <w:szCs w:val="24"/>
                <w:lang w:eastAsia="ru-RU"/>
              </w:rPr>
              <w:t>Бердичівський</w:t>
            </w:r>
            <w:proofErr w:type="spellEnd"/>
            <w:r w:rsidRPr="004F3815">
              <w:rPr>
                <w:rFonts w:ascii="Times New Roman" w:eastAsia="Times New Roman" w:hAnsi="Times New Roman" w:cs="Times New Roman"/>
                <w:sz w:val="24"/>
                <w:szCs w:val="24"/>
                <w:lang w:eastAsia="ru-RU"/>
              </w:rPr>
              <w:t xml:space="preserve"> </w:t>
            </w:r>
            <w:proofErr w:type="spellStart"/>
            <w:r w:rsidRPr="004F3815">
              <w:rPr>
                <w:rFonts w:ascii="Times New Roman" w:eastAsia="Times New Roman" w:hAnsi="Times New Roman" w:cs="Times New Roman"/>
                <w:sz w:val="24"/>
                <w:szCs w:val="24"/>
                <w:lang w:eastAsia="ru-RU"/>
              </w:rPr>
              <w:t>хлібозавод</w:t>
            </w:r>
            <w:proofErr w:type="spellEnd"/>
            <w:r w:rsidRPr="004F3815">
              <w:rPr>
                <w:rFonts w:ascii="Times New Roman" w:eastAsia="Times New Roman" w:hAnsi="Times New Roman" w:cs="Times New Roman"/>
                <w:sz w:val="24"/>
                <w:szCs w:val="24"/>
                <w:lang w:eastAsia="ru-RU"/>
              </w:rPr>
              <w:t>”</w:t>
            </w:r>
          </w:p>
        </w:tc>
        <w:tc>
          <w:tcPr>
            <w:tcW w:w="1065" w:type="dxa"/>
            <w:tcBorders>
              <w:bottom w:val="nil"/>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9</w:t>
            </w:r>
          </w:p>
        </w:tc>
        <w:tc>
          <w:tcPr>
            <w:tcW w:w="1065" w:type="dxa"/>
            <w:tcBorders>
              <w:bottom w:val="nil"/>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9</w:t>
            </w:r>
          </w:p>
        </w:tc>
        <w:tc>
          <w:tcPr>
            <w:tcW w:w="1523" w:type="dxa"/>
            <w:tcBorders>
              <w:bottom w:val="nil"/>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9</w:t>
            </w:r>
          </w:p>
        </w:tc>
        <w:tc>
          <w:tcPr>
            <w:tcW w:w="1800" w:type="dxa"/>
            <w:tcBorders>
              <w:bottom w:val="nil"/>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45000</w:t>
            </w:r>
          </w:p>
        </w:tc>
        <w:tc>
          <w:tcPr>
            <w:tcW w:w="1080" w:type="dxa"/>
            <w:tcBorders>
              <w:bottom w:val="nil"/>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16,9</w:t>
            </w:r>
          </w:p>
        </w:tc>
      </w:tr>
      <w:tr w:rsidR="004F3815" w:rsidRPr="004F3815" w:rsidTr="00B0106D">
        <w:tblPrEx>
          <w:tblCellMar>
            <w:top w:w="0" w:type="dxa"/>
            <w:bottom w:w="0" w:type="dxa"/>
          </w:tblCellMar>
        </w:tblPrEx>
        <w:tc>
          <w:tcPr>
            <w:tcW w:w="9540" w:type="dxa"/>
            <w:gridSpan w:val="6"/>
            <w:tcBorders>
              <w:top w:val="nil"/>
              <w:left w:val="nil"/>
              <w:right w:val="nil"/>
            </w:tcBorders>
          </w:tcPr>
          <w:p w:rsidR="004F3815" w:rsidRPr="004F3815" w:rsidRDefault="004F3815" w:rsidP="004F3815">
            <w:pPr>
              <w:widowControl w:val="0"/>
              <w:tabs>
                <w:tab w:val="left" w:pos="6720"/>
              </w:tabs>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lastRenderedPageBreak/>
              <w:t>Продовження таблиці 3.2.2</w:t>
            </w:r>
          </w:p>
        </w:tc>
      </w:tr>
      <w:tr w:rsidR="004F3815" w:rsidRPr="004F3815" w:rsidTr="00B0106D">
        <w:tblPrEx>
          <w:tblCellMar>
            <w:top w:w="0" w:type="dxa"/>
            <w:bottom w:w="0" w:type="dxa"/>
          </w:tblCellMar>
        </w:tblPrEx>
        <w:tc>
          <w:tcPr>
            <w:tcW w:w="3007" w:type="dxa"/>
          </w:tcPr>
          <w:p w:rsidR="004F3815" w:rsidRPr="004F3815" w:rsidRDefault="004F3815" w:rsidP="004F3815">
            <w:pPr>
              <w:spacing w:after="0" w:line="240" w:lineRule="auto"/>
              <w:rPr>
                <w:rFonts w:ascii="Times New Roman" w:eastAsia="Times New Roman" w:hAnsi="Times New Roman" w:cs="Times New Roman"/>
                <w:bCs/>
                <w:iCs/>
                <w:sz w:val="24"/>
                <w:szCs w:val="24"/>
                <w:lang w:val="uk-UA" w:eastAsia="ru-RU"/>
              </w:rPr>
            </w:pPr>
            <w:r w:rsidRPr="004F3815">
              <w:rPr>
                <w:rFonts w:ascii="Times New Roman" w:eastAsia="Times New Roman" w:hAnsi="Times New Roman" w:cs="Times New Roman"/>
                <w:sz w:val="24"/>
                <w:szCs w:val="24"/>
                <w:lang w:val="uk-UA" w:eastAsia="ru-RU"/>
              </w:rPr>
              <w:t>2. Козятинській хлібозавод</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7</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w:t>
            </w:r>
          </w:p>
        </w:tc>
        <w:tc>
          <w:tcPr>
            <w:tcW w:w="1523"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6,5</w:t>
            </w:r>
          </w:p>
        </w:tc>
        <w:tc>
          <w:tcPr>
            <w:tcW w:w="1800" w:type="dxa"/>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29000</w:t>
            </w:r>
          </w:p>
        </w:tc>
        <w:tc>
          <w:tcPr>
            <w:tcW w:w="1080"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10,9</w:t>
            </w:r>
          </w:p>
        </w:tc>
      </w:tr>
      <w:tr w:rsidR="004F3815" w:rsidRPr="004F3815" w:rsidTr="00B0106D">
        <w:tblPrEx>
          <w:tblCellMar>
            <w:top w:w="0" w:type="dxa"/>
            <w:bottom w:w="0" w:type="dxa"/>
          </w:tblCellMar>
        </w:tblPrEx>
        <w:tc>
          <w:tcPr>
            <w:tcW w:w="3007" w:type="dxa"/>
          </w:tcPr>
          <w:p w:rsidR="004F3815" w:rsidRPr="004F3815" w:rsidRDefault="004F3815" w:rsidP="004F3815">
            <w:pPr>
              <w:spacing w:after="0" w:line="240" w:lineRule="auto"/>
              <w:rPr>
                <w:rFonts w:ascii="Times New Roman" w:eastAsia="Times New Roman" w:hAnsi="Times New Roman" w:cs="Times New Roman"/>
                <w:bCs/>
                <w:iCs/>
                <w:sz w:val="24"/>
                <w:szCs w:val="24"/>
                <w:lang w:val="uk-UA" w:eastAsia="ru-RU"/>
              </w:rPr>
            </w:pPr>
            <w:r w:rsidRPr="004F3815">
              <w:rPr>
                <w:rFonts w:ascii="Times New Roman" w:eastAsia="Times New Roman" w:hAnsi="Times New Roman" w:cs="Times New Roman"/>
                <w:sz w:val="24"/>
                <w:szCs w:val="24"/>
                <w:lang w:val="uk-UA" w:eastAsia="ru-RU"/>
              </w:rPr>
              <w:t>3. Житомирський хлібозавод</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w:t>
            </w:r>
          </w:p>
        </w:tc>
        <w:tc>
          <w:tcPr>
            <w:tcW w:w="1523"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5,5</w:t>
            </w:r>
          </w:p>
        </w:tc>
        <w:tc>
          <w:tcPr>
            <w:tcW w:w="1800" w:type="dxa"/>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36000</w:t>
            </w:r>
          </w:p>
        </w:tc>
        <w:tc>
          <w:tcPr>
            <w:tcW w:w="1080"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13,5</w:t>
            </w:r>
          </w:p>
        </w:tc>
      </w:tr>
      <w:tr w:rsidR="004F3815" w:rsidRPr="004F3815" w:rsidTr="00B0106D">
        <w:tblPrEx>
          <w:tblCellMar>
            <w:top w:w="0" w:type="dxa"/>
            <w:bottom w:w="0" w:type="dxa"/>
          </w:tblCellMar>
        </w:tblPrEx>
        <w:tc>
          <w:tcPr>
            <w:tcW w:w="3007" w:type="dxa"/>
          </w:tcPr>
          <w:p w:rsidR="004F3815" w:rsidRPr="004F3815" w:rsidRDefault="004F3815" w:rsidP="004F381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 Барановський хлібозавод</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w:t>
            </w:r>
          </w:p>
        </w:tc>
        <w:tc>
          <w:tcPr>
            <w:tcW w:w="1523"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3,5</w:t>
            </w:r>
          </w:p>
        </w:tc>
        <w:tc>
          <w:tcPr>
            <w:tcW w:w="1800" w:type="dxa"/>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23000</w:t>
            </w:r>
          </w:p>
        </w:tc>
        <w:tc>
          <w:tcPr>
            <w:tcW w:w="1080"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8,6</w:t>
            </w:r>
          </w:p>
        </w:tc>
      </w:tr>
      <w:tr w:rsidR="004F3815" w:rsidRPr="004F3815" w:rsidTr="00B0106D">
        <w:tblPrEx>
          <w:tblCellMar>
            <w:top w:w="0" w:type="dxa"/>
            <w:bottom w:w="0" w:type="dxa"/>
          </w:tblCellMar>
        </w:tblPrEx>
        <w:tc>
          <w:tcPr>
            <w:tcW w:w="3007" w:type="dxa"/>
          </w:tcPr>
          <w:p w:rsidR="004F3815" w:rsidRPr="004F3815" w:rsidRDefault="004F3815" w:rsidP="004F3815">
            <w:pPr>
              <w:spacing w:after="0" w:line="240" w:lineRule="auto"/>
              <w:rPr>
                <w:rFonts w:ascii="Times New Roman" w:eastAsia="Times New Roman" w:hAnsi="Times New Roman" w:cs="Times New Roman"/>
                <w:bCs/>
                <w:iCs/>
                <w:sz w:val="24"/>
                <w:szCs w:val="24"/>
                <w:lang w:val="uk-UA" w:eastAsia="ru-RU"/>
              </w:rPr>
            </w:pPr>
            <w:r w:rsidRPr="004F3815">
              <w:rPr>
                <w:rFonts w:ascii="Times New Roman" w:eastAsia="Times New Roman" w:hAnsi="Times New Roman" w:cs="Times New Roman"/>
                <w:sz w:val="24"/>
                <w:szCs w:val="24"/>
                <w:lang w:val="uk-UA" w:eastAsia="ru-RU"/>
              </w:rPr>
              <w:t>5. Київський хлібозавод</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7</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w:t>
            </w:r>
          </w:p>
        </w:tc>
        <w:tc>
          <w:tcPr>
            <w:tcW w:w="1523"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6,5</w:t>
            </w:r>
          </w:p>
        </w:tc>
        <w:tc>
          <w:tcPr>
            <w:tcW w:w="1800" w:type="dxa"/>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31000</w:t>
            </w:r>
          </w:p>
        </w:tc>
        <w:tc>
          <w:tcPr>
            <w:tcW w:w="1080"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11,6</w:t>
            </w:r>
          </w:p>
        </w:tc>
      </w:tr>
      <w:tr w:rsidR="004F3815" w:rsidRPr="004F3815" w:rsidTr="00B0106D">
        <w:tblPrEx>
          <w:tblCellMar>
            <w:top w:w="0" w:type="dxa"/>
            <w:bottom w:w="0" w:type="dxa"/>
          </w:tblCellMar>
        </w:tblPrEx>
        <w:tc>
          <w:tcPr>
            <w:tcW w:w="3007" w:type="dxa"/>
          </w:tcPr>
          <w:p w:rsidR="004F3815" w:rsidRPr="004F3815" w:rsidRDefault="004F3815" w:rsidP="004F3815">
            <w:pPr>
              <w:spacing w:after="0" w:line="240" w:lineRule="auto"/>
              <w:jc w:val="both"/>
              <w:rPr>
                <w:rFonts w:ascii="Times New Roman" w:eastAsia="Times New Roman" w:hAnsi="Times New Roman" w:cs="Times New Roman"/>
                <w:bCs/>
                <w:iCs/>
                <w:sz w:val="24"/>
                <w:szCs w:val="24"/>
                <w:lang w:val="uk-UA" w:eastAsia="ru-RU"/>
              </w:rPr>
            </w:pPr>
            <w:r w:rsidRPr="004F3815">
              <w:rPr>
                <w:rFonts w:ascii="Times New Roman" w:eastAsia="Times New Roman" w:hAnsi="Times New Roman" w:cs="Times New Roman"/>
                <w:sz w:val="24"/>
                <w:szCs w:val="24"/>
                <w:lang w:val="uk-UA" w:eastAsia="ru-RU"/>
              </w:rPr>
              <w:t>6.Коростенський хлібозавод</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7</w:t>
            </w:r>
          </w:p>
        </w:tc>
        <w:tc>
          <w:tcPr>
            <w:tcW w:w="1523"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6,5</w:t>
            </w:r>
          </w:p>
        </w:tc>
        <w:tc>
          <w:tcPr>
            <w:tcW w:w="1800" w:type="dxa"/>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27000</w:t>
            </w:r>
          </w:p>
        </w:tc>
        <w:tc>
          <w:tcPr>
            <w:tcW w:w="1080"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10,2</w:t>
            </w:r>
          </w:p>
        </w:tc>
      </w:tr>
      <w:tr w:rsidR="004F3815" w:rsidRPr="004F3815" w:rsidTr="00B0106D">
        <w:tblPrEx>
          <w:tblCellMar>
            <w:top w:w="0" w:type="dxa"/>
            <w:bottom w:w="0" w:type="dxa"/>
          </w:tblCellMar>
        </w:tblPrEx>
        <w:tc>
          <w:tcPr>
            <w:tcW w:w="3007"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7.Підприємство </w:t>
            </w:r>
            <w:proofErr w:type="spellStart"/>
            <w:r w:rsidRPr="004F3815">
              <w:rPr>
                <w:rFonts w:ascii="Times New Roman" w:eastAsia="Times New Roman" w:hAnsi="Times New Roman" w:cs="Times New Roman"/>
                <w:sz w:val="24"/>
                <w:szCs w:val="24"/>
                <w:lang w:val="uk-UA" w:eastAsia="ru-RU"/>
              </w:rPr>
              <w:t>„Спайк</w:t>
            </w:r>
            <w:proofErr w:type="spellEnd"/>
            <w:r w:rsidRPr="004F3815">
              <w:rPr>
                <w:rFonts w:ascii="Times New Roman" w:eastAsia="Times New Roman" w:hAnsi="Times New Roman" w:cs="Times New Roman"/>
                <w:sz w:val="24"/>
                <w:szCs w:val="24"/>
                <w:lang w:val="uk-UA" w:eastAsia="ru-RU"/>
              </w:rPr>
              <w:t>” м. Бердичів</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w:t>
            </w:r>
          </w:p>
        </w:tc>
        <w:tc>
          <w:tcPr>
            <w:tcW w:w="1523"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w:t>
            </w:r>
          </w:p>
        </w:tc>
        <w:tc>
          <w:tcPr>
            <w:tcW w:w="1800" w:type="dxa"/>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10000</w:t>
            </w:r>
          </w:p>
        </w:tc>
        <w:tc>
          <w:tcPr>
            <w:tcW w:w="1080"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3,8</w:t>
            </w:r>
          </w:p>
        </w:tc>
      </w:tr>
      <w:tr w:rsidR="004F3815" w:rsidRPr="004F3815" w:rsidTr="00B0106D">
        <w:tblPrEx>
          <w:tblCellMar>
            <w:top w:w="0" w:type="dxa"/>
            <w:bottom w:w="0" w:type="dxa"/>
          </w:tblCellMar>
        </w:tblPrEx>
        <w:tc>
          <w:tcPr>
            <w:tcW w:w="3007" w:type="dxa"/>
          </w:tcPr>
          <w:p w:rsidR="004F3815" w:rsidRPr="004F3815" w:rsidRDefault="004F3815" w:rsidP="004F3815">
            <w:pPr>
              <w:spacing w:after="0" w:line="240" w:lineRule="auto"/>
              <w:jc w:val="both"/>
              <w:rPr>
                <w:rFonts w:ascii="Times New Roman" w:eastAsia="Times New Roman" w:hAnsi="Times New Roman" w:cs="Times New Roman"/>
                <w:bCs/>
                <w:iCs/>
                <w:sz w:val="24"/>
                <w:szCs w:val="24"/>
                <w:lang w:val="uk-UA" w:eastAsia="ru-RU"/>
              </w:rPr>
            </w:pPr>
            <w:r w:rsidRPr="004F3815">
              <w:rPr>
                <w:rFonts w:ascii="Times New Roman" w:eastAsia="Times New Roman" w:hAnsi="Times New Roman" w:cs="Times New Roman"/>
                <w:sz w:val="24"/>
                <w:szCs w:val="24"/>
                <w:lang w:val="uk-UA" w:eastAsia="ru-RU"/>
              </w:rPr>
              <w:t xml:space="preserve">8.Підприємство </w:t>
            </w:r>
            <w:proofErr w:type="spellStart"/>
            <w:r w:rsidRPr="004F3815">
              <w:rPr>
                <w:rFonts w:ascii="Times New Roman" w:eastAsia="Times New Roman" w:hAnsi="Times New Roman" w:cs="Times New Roman"/>
                <w:sz w:val="24"/>
                <w:szCs w:val="24"/>
                <w:lang w:val="uk-UA" w:eastAsia="ru-RU"/>
              </w:rPr>
              <w:t>„Колобок</w:t>
            </w:r>
            <w:proofErr w:type="spellEnd"/>
            <w:r w:rsidRPr="004F3815">
              <w:rPr>
                <w:rFonts w:ascii="Times New Roman" w:eastAsia="Times New Roman" w:hAnsi="Times New Roman" w:cs="Times New Roman"/>
                <w:sz w:val="24"/>
                <w:szCs w:val="24"/>
                <w:lang w:val="uk-UA" w:eastAsia="ru-RU"/>
              </w:rPr>
              <w:t>” м. Бердичів</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8</w:t>
            </w:r>
          </w:p>
        </w:tc>
        <w:tc>
          <w:tcPr>
            <w:tcW w:w="1065"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7</w:t>
            </w:r>
          </w:p>
        </w:tc>
        <w:tc>
          <w:tcPr>
            <w:tcW w:w="1523"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7,5</w:t>
            </w:r>
          </w:p>
        </w:tc>
        <w:tc>
          <w:tcPr>
            <w:tcW w:w="1800" w:type="dxa"/>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19000</w:t>
            </w:r>
          </w:p>
        </w:tc>
        <w:tc>
          <w:tcPr>
            <w:tcW w:w="1080" w:type="dxa"/>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7,1</w:t>
            </w:r>
          </w:p>
        </w:tc>
      </w:tr>
      <w:tr w:rsidR="004F3815" w:rsidRPr="004F3815" w:rsidTr="00B0106D">
        <w:tblPrEx>
          <w:tblCellMar>
            <w:top w:w="0" w:type="dxa"/>
            <w:bottom w:w="0" w:type="dxa"/>
          </w:tblCellMar>
        </w:tblPrEx>
        <w:tc>
          <w:tcPr>
            <w:tcW w:w="3007" w:type="dxa"/>
            <w:tcBorders>
              <w:top w:val="single" w:sz="4" w:space="0" w:color="auto"/>
              <w:left w:val="single" w:sz="4" w:space="0" w:color="auto"/>
              <w:bottom w:val="single" w:sz="4" w:space="0" w:color="auto"/>
              <w:right w:val="single" w:sz="4" w:space="0" w:color="auto"/>
            </w:tcBorders>
          </w:tcPr>
          <w:p w:rsidR="004F3815" w:rsidRPr="004F3815" w:rsidRDefault="004F3815" w:rsidP="004F3815">
            <w:pPr>
              <w:spacing w:after="120" w:line="240" w:lineRule="auto"/>
              <w:rPr>
                <w:rFonts w:ascii="Times New Roman" w:eastAsia="Times New Roman" w:hAnsi="Times New Roman" w:cs="Times New Roman"/>
                <w:bCs/>
                <w:iCs/>
                <w:sz w:val="24"/>
                <w:szCs w:val="24"/>
                <w:lang w:val="uk-UA" w:eastAsia="ru-RU"/>
              </w:rPr>
            </w:pPr>
            <w:r w:rsidRPr="004F3815">
              <w:rPr>
                <w:rFonts w:ascii="Times New Roman" w:eastAsia="Times New Roman" w:hAnsi="Times New Roman" w:cs="Times New Roman"/>
                <w:bCs/>
                <w:iCs/>
                <w:sz w:val="24"/>
                <w:szCs w:val="24"/>
                <w:lang w:val="uk-UA" w:eastAsia="ru-RU"/>
              </w:rPr>
              <w:t>9.</w:t>
            </w:r>
            <w:r w:rsidRPr="004F3815">
              <w:rPr>
                <w:rFonts w:ascii="Times New Roman" w:eastAsia="Times New Roman" w:hAnsi="Times New Roman" w:cs="Times New Roman"/>
                <w:sz w:val="24"/>
                <w:szCs w:val="24"/>
                <w:lang w:val="uk-UA" w:eastAsia="ru-RU"/>
              </w:rPr>
              <w:t xml:space="preserve"> п/</w:t>
            </w:r>
            <w:proofErr w:type="spellStart"/>
            <w:r w:rsidRPr="004F3815">
              <w:rPr>
                <w:rFonts w:ascii="Times New Roman" w:eastAsia="Times New Roman" w:hAnsi="Times New Roman" w:cs="Times New Roman"/>
                <w:sz w:val="24"/>
                <w:szCs w:val="24"/>
                <w:lang w:val="uk-UA" w:eastAsia="ru-RU"/>
              </w:rPr>
              <w:t>п</w:t>
            </w:r>
            <w:proofErr w:type="spellEnd"/>
            <w:r w:rsidRPr="004F3815">
              <w:rPr>
                <w:rFonts w:ascii="Times New Roman" w:eastAsia="Times New Roman" w:hAnsi="Times New Roman" w:cs="Times New Roman"/>
                <w:sz w:val="24"/>
                <w:szCs w:val="24"/>
                <w:lang w:val="uk-UA" w:eastAsia="ru-RU"/>
              </w:rPr>
              <w:t xml:space="preserve">  </w:t>
            </w:r>
            <w:proofErr w:type="spellStart"/>
            <w:r w:rsidRPr="004F3815">
              <w:rPr>
                <w:rFonts w:ascii="Times New Roman" w:eastAsia="Times New Roman" w:hAnsi="Times New Roman" w:cs="Times New Roman"/>
                <w:sz w:val="24"/>
                <w:szCs w:val="24"/>
                <w:lang w:val="uk-UA" w:eastAsia="ru-RU"/>
              </w:rPr>
              <w:t>Гладько</w:t>
            </w:r>
            <w:proofErr w:type="spellEnd"/>
            <w:r w:rsidRPr="004F3815">
              <w:rPr>
                <w:rFonts w:ascii="Times New Roman" w:eastAsia="Times New Roman" w:hAnsi="Times New Roman" w:cs="Times New Roman"/>
                <w:sz w:val="24"/>
                <w:szCs w:val="24"/>
                <w:lang w:val="uk-UA" w:eastAsia="ru-RU"/>
              </w:rPr>
              <w:t xml:space="preserve"> м. Бердичів</w:t>
            </w:r>
            <w:r w:rsidRPr="004F3815">
              <w:rPr>
                <w:rFonts w:ascii="Times New Roman" w:eastAsia="Times New Roman" w:hAnsi="Times New Roman" w:cs="Times New Roman"/>
                <w:bCs/>
                <w:iCs/>
                <w:sz w:val="24"/>
                <w:szCs w:val="24"/>
                <w:lang w:val="uk-UA" w:eastAsia="ru-RU"/>
              </w:rPr>
              <w:t xml:space="preserve"> </w:t>
            </w:r>
          </w:p>
        </w:tc>
        <w:tc>
          <w:tcPr>
            <w:tcW w:w="1065"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w:t>
            </w:r>
          </w:p>
        </w:tc>
        <w:tc>
          <w:tcPr>
            <w:tcW w:w="1065"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w:t>
            </w:r>
          </w:p>
        </w:tc>
        <w:tc>
          <w:tcPr>
            <w:tcW w:w="1523"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w:t>
            </w:r>
          </w:p>
        </w:tc>
        <w:tc>
          <w:tcPr>
            <w:tcW w:w="1800"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15000</w:t>
            </w:r>
          </w:p>
        </w:tc>
        <w:tc>
          <w:tcPr>
            <w:tcW w:w="1080"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5,6</w:t>
            </w:r>
          </w:p>
        </w:tc>
      </w:tr>
      <w:tr w:rsidR="004F3815" w:rsidRPr="004F3815" w:rsidTr="00B0106D">
        <w:tblPrEx>
          <w:tblCellMar>
            <w:top w:w="0" w:type="dxa"/>
            <w:bottom w:w="0" w:type="dxa"/>
          </w:tblCellMar>
        </w:tblPrEx>
        <w:tc>
          <w:tcPr>
            <w:tcW w:w="3007" w:type="dxa"/>
            <w:tcBorders>
              <w:top w:val="single" w:sz="4" w:space="0" w:color="auto"/>
              <w:left w:val="single" w:sz="4" w:space="0" w:color="auto"/>
              <w:bottom w:val="single" w:sz="4" w:space="0" w:color="auto"/>
              <w:right w:val="single" w:sz="4" w:space="0" w:color="auto"/>
            </w:tcBorders>
          </w:tcPr>
          <w:p w:rsidR="004F3815" w:rsidRPr="004F3815" w:rsidRDefault="004F3815" w:rsidP="004F3815">
            <w:pPr>
              <w:spacing w:after="120" w:line="240" w:lineRule="auto"/>
              <w:rPr>
                <w:rFonts w:ascii="Times New Roman" w:eastAsia="Times New Roman" w:hAnsi="Times New Roman" w:cs="Times New Roman"/>
                <w:bCs/>
                <w:iCs/>
                <w:sz w:val="24"/>
                <w:szCs w:val="24"/>
                <w:lang w:val="uk-UA" w:eastAsia="ru-RU"/>
              </w:rPr>
            </w:pPr>
            <w:r w:rsidRPr="004F3815">
              <w:rPr>
                <w:rFonts w:ascii="Times New Roman" w:eastAsia="Times New Roman" w:hAnsi="Times New Roman" w:cs="Times New Roman"/>
                <w:bCs/>
                <w:iCs/>
                <w:sz w:val="24"/>
                <w:szCs w:val="24"/>
                <w:lang w:val="uk-UA" w:eastAsia="ru-RU"/>
              </w:rPr>
              <w:t>10. Інші торговці на ринку</w:t>
            </w:r>
          </w:p>
        </w:tc>
        <w:tc>
          <w:tcPr>
            <w:tcW w:w="1065"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w:t>
            </w:r>
          </w:p>
        </w:tc>
        <w:tc>
          <w:tcPr>
            <w:tcW w:w="1065"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w:t>
            </w:r>
          </w:p>
        </w:tc>
        <w:tc>
          <w:tcPr>
            <w:tcW w:w="1523"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3,5</w:t>
            </w:r>
          </w:p>
        </w:tc>
        <w:tc>
          <w:tcPr>
            <w:tcW w:w="1800"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31000</w:t>
            </w:r>
          </w:p>
        </w:tc>
        <w:tc>
          <w:tcPr>
            <w:tcW w:w="1080"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11,8</w:t>
            </w:r>
          </w:p>
        </w:tc>
      </w:tr>
      <w:tr w:rsidR="004F3815" w:rsidRPr="004F3815" w:rsidTr="00B0106D">
        <w:tblPrEx>
          <w:tblCellMar>
            <w:top w:w="0" w:type="dxa"/>
            <w:bottom w:w="0" w:type="dxa"/>
          </w:tblCellMar>
        </w:tblPrEx>
        <w:tc>
          <w:tcPr>
            <w:tcW w:w="3007" w:type="dxa"/>
            <w:tcBorders>
              <w:top w:val="single" w:sz="4" w:space="0" w:color="auto"/>
              <w:left w:val="single" w:sz="4" w:space="0" w:color="auto"/>
              <w:bottom w:val="single" w:sz="4" w:space="0" w:color="auto"/>
              <w:right w:val="single" w:sz="4" w:space="0" w:color="auto"/>
            </w:tcBorders>
          </w:tcPr>
          <w:p w:rsidR="004F3815" w:rsidRPr="004F3815" w:rsidRDefault="004F3815" w:rsidP="004F3815">
            <w:pPr>
              <w:spacing w:after="120" w:line="240" w:lineRule="auto"/>
              <w:ind w:left="283"/>
              <w:rPr>
                <w:rFonts w:ascii="Times New Roman" w:eastAsia="Times New Roman" w:hAnsi="Times New Roman" w:cs="Times New Roman"/>
                <w:bCs/>
                <w:iCs/>
                <w:sz w:val="24"/>
                <w:szCs w:val="24"/>
                <w:lang w:val="uk-UA" w:eastAsia="ru-RU"/>
              </w:rPr>
            </w:pPr>
            <w:r w:rsidRPr="004F3815">
              <w:rPr>
                <w:rFonts w:ascii="Times New Roman" w:eastAsia="Times New Roman" w:hAnsi="Times New Roman" w:cs="Times New Roman"/>
                <w:bCs/>
                <w:iCs/>
                <w:sz w:val="24"/>
                <w:szCs w:val="24"/>
                <w:lang w:val="uk-UA" w:eastAsia="ru-RU"/>
              </w:rPr>
              <w:t>Всього</w:t>
            </w:r>
          </w:p>
        </w:tc>
        <w:tc>
          <w:tcPr>
            <w:tcW w:w="1065"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065"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523"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266000</w:t>
            </w:r>
          </w:p>
        </w:tc>
        <w:tc>
          <w:tcPr>
            <w:tcW w:w="1080" w:type="dxa"/>
            <w:tcBorders>
              <w:top w:val="single" w:sz="4" w:space="0" w:color="auto"/>
              <w:left w:val="single" w:sz="4"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100</w:t>
            </w:r>
          </w:p>
        </w:tc>
      </w:tr>
    </w:tbl>
    <w:p w:rsidR="004F3815" w:rsidRPr="004F3815" w:rsidRDefault="004F3815" w:rsidP="004F3815">
      <w:pPr>
        <w:spacing w:after="0" w:line="360" w:lineRule="auto"/>
        <w:ind w:firstLine="709"/>
        <w:jc w:val="both"/>
        <w:rPr>
          <w:rFonts w:ascii="Times New Roman" w:eastAsia="Times New Roman" w:hAnsi="Times New Roman" w:cs="Times New Roman"/>
          <w:sz w:val="28"/>
          <w:szCs w:val="28"/>
          <w:lang w:val="uk-UA" w:eastAsia="ru-RU"/>
        </w:rPr>
      </w:pPr>
    </w:p>
    <w:p w:rsidR="004F3815" w:rsidRPr="004F3815" w:rsidRDefault="004F3815" w:rsidP="004F3815">
      <w:pPr>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Алгоритм розрахунків:</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xml:space="preserve">1. Проводиться бальна оцінка ціни та якості продукції підприємств, що </w:t>
      </w:r>
      <w:proofErr w:type="spellStart"/>
      <w:r w:rsidRPr="004F3815">
        <w:rPr>
          <w:rFonts w:ascii="Times New Roman" w:eastAsia="Times New Roman" w:hAnsi="Times New Roman" w:cs="Times New Roman"/>
          <w:bCs/>
          <w:iCs/>
          <w:sz w:val="28"/>
          <w:szCs w:val="28"/>
          <w:lang w:val="uk-UA" w:eastAsia="ru-RU"/>
        </w:rPr>
        <w:t>праціюють</w:t>
      </w:r>
      <w:proofErr w:type="spellEnd"/>
      <w:r w:rsidRPr="004F3815">
        <w:rPr>
          <w:rFonts w:ascii="Times New Roman" w:eastAsia="Times New Roman" w:hAnsi="Times New Roman" w:cs="Times New Roman"/>
          <w:bCs/>
          <w:iCs/>
          <w:sz w:val="28"/>
          <w:szCs w:val="28"/>
          <w:lang w:val="uk-UA" w:eastAsia="ru-RU"/>
        </w:rPr>
        <w:t xml:space="preserve"> в галузі. Як правило встановлюється 10-бальна шкала оцінки, при цьому 8-10 балів – надзвичайно високі значення оцінюваних параметрів; 4-8 балів – середні значення; 0-4 балів – низькі значення.</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2. Визначаються показники співвідношення параметрів в системі ціна-якість шляхом розрахунку середнього значення суми ціни та якості по кожному підприємству.</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xml:space="preserve">3. Визначається потужність підприємства, яку </w:t>
      </w:r>
      <w:proofErr w:type="spellStart"/>
      <w:r w:rsidRPr="004F3815">
        <w:rPr>
          <w:rFonts w:ascii="Times New Roman" w:eastAsia="Times New Roman" w:hAnsi="Times New Roman" w:cs="Times New Roman"/>
          <w:bCs/>
          <w:iCs/>
          <w:sz w:val="28"/>
          <w:szCs w:val="28"/>
          <w:lang w:val="uk-UA" w:eastAsia="ru-RU"/>
        </w:rPr>
        <w:t>примемо</w:t>
      </w:r>
      <w:proofErr w:type="spellEnd"/>
      <w:r w:rsidRPr="004F3815">
        <w:rPr>
          <w:rFonts w:ascii="Times New Roman" w:eastAsia="Times New Roman" w:hAnsi="Times New Roman" w:cs="Times New Roman"/>
          <w:bCs/>
          <w:iCs/>
          <w:sz w:val="28"/>
          <w:szCs w:val="28"/>
          <w:lang w:val="uk-UA" w:eastAsia="ru-RU"/>
        </w:rPr>
        <w:t xml:space="preserve"> рівною обсягам реалізації продукції підприємства на ринку за останній рік. Потужність </w:t>
      </w:r>
      <w:r>
        <w:rPr>
          <w:rFonts w:ascii="Times New Roman" w:eastAsia="Times New Roman" w:hAnsi="Times New Roman" w:cs="Times New Roman"/>
          <w:sz w:val="28"/>
          <w:szCs w:val="28"/>
          <w:lang w:eastAsia="ru-RU"/>
        </w:rPr>
        <w:t>ПРАТ</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Бердичівський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хлібозавод</w:t>
      </w:r>
      <w:proofErr w:type="spellEnd"/>
      <w:r w:rsidRPr="004F3815">
        <w:rPr>
          <w:rFonts w:ascii="Times New Roman" w:eastAsia="Times New Roman" w:hAnsi="Times New Roman" w:cs="Times New Roman"/>
          <w:sz w:val="28"/>
          <w:szCs w:val="28"/>
          <w:lang w:eastAsia="ru-RU"/>
        </w:rPr>
        <w:t>”</w:t>
      </w:r>
      <w:r w:rsidRPr="004F3815">
        <w:rPr>
          <w:rFonts w:ascii="Times New Roman" w:eastAsia="Times New Roman" w:hAnsi="Times New Roman" w:cs="Times New Roman"/>
          <w:bCs/>
          <w:iCs/>
          <w:sz w:val="28"/>
          <w:szCs w:val="28"/>
          <w:lang w:val="uk-UA" w:eastAsia="ru-RU"/>
        </w:rPr>
        <w:t xml:space="preserve"> визначається з даних таблиці 1.2.1.</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 xml:space="preserve">4. Розраховуються розміри кіл кожного підприємства пропорційно до частки конкретного підприємства на ринку. Наприклад, розмір кола всіх підприємств приймемо рівним 10см. Тоді діаметр кола </w:t>
      </w:r>
      <w:r>
        <w:rPr>
          <w:rFonts w:ascii="Times New Roman" w:eastAsia="Times New Roman" w:hAnsi="Times New Roman" w:cs="Times New Roman"/>
          <w:sz w:val="28"/>
          <w:szCs w:val="28"/>
          <w:lang w:val="uk-UA" w:eastAsia="ru-RU"/>
        </w:rPr>
        <w:t>ПРАТ</w:t>
      </w:r>
      <w:r w:rsidRPr="004F3815">
        <w:rPr>
          <w:rFonts w:ascii="Times New Roman" w:eastAsia="Times New Roman" w:hAnsi="Times New Roman" w:cs="Times New Roman"/>
          <w:sz w:val="28"/>
          <w:szCs w:val="28"/>
          <w:lang w:val="uk-UA" w:eastAsia="ru-RU"/>
        </w:rPr>
        <w:t xml:space="preserve"> “Бердичівський хлібозавод”</w:t>
      </w:r>
      <w:r w:rsidRPr="004F3815">
        <w:rPr>
          <w:rFonts w:ascii="Times New Roman" w:eastAsia="Times New Roman" w:hAnsi="Times New Roman" w:cs="Times New Roman"/>
          <w:bCs/>
          <w:iCs/>
          <w:sz w:val="28"/>
          <w:szCs w:val="28"/>
          <w:lang w:val="uk-UA" w:eastAsia="ru-RU"/>
        </w:rPr>
        <w:t xml:space="preserve"> буде дорівнювати </w:t>
      </w:r>
      <w:smartTag w:uri="urn:schemas-microsoft-com:office:smarttags" w:element="metricconverter">
        <w:smartTagPr>
          <w:attr w:name="ProductID" w:val="0,17 см"/>
        </w:smartTagPr>
        <w:r w:rsidRPr="004F3815">
          <w:rPr>
            <w:rFonts w:ascii="Times New Roman" w:eastAsia="Times New Roman" w:hAnsi="Times New Roman" w:cs="Times New Roman"/>
            <w:bCs/>
            <w:iCs/>
            <w:sz w:val="28"/>
            <w:szCs w:val="28"/>
            <w:lang w:val="uk-UA" w:eastAsia="ru-RU"/>
          </w:rPr>
          <w:t>0,17 см</w:t>
        </w:r>
      </w:smartTag>
      <w:r w:rsidRPr="004F3815">
        <w:rPr>
          <w:rFonts w:ascii="Times New Roman" w:eastAsia="Times New Roman" w:hAnsi="Times New Roman" w:cs="Times New Roman"/>
          <w:bCs/>
          <w:iCs/>
          <w:sz w:val="28"/>
          <w:szCs w:val="28"/>
          <w:lang w:val="uk-UA" w:eastAsia="ru-RU"/>
        </w:rPr>
        <w:t>.</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t>5. Будуємо карту стратегічних груп конкурентів згідно визначених показників (</w:t>
      </w:r>
      <w:proofErr w:type="spellStart"/>
      <w:r w:rsidRPr="004F3815">
        <w:rPr>
          <w:rFonts w:ascii="Times New Roman" w:eastAsia="Times New Roman" w:hAnsi="Times New Roman" w:cs="Times New Roman"/>
          <w:bCs/>
          <w:iCs/>
          <w:sz w:val="28"/>
          <w:szCs w:val="28"/>
          <w:lang w:val="uk-UA" w:eastAsia="ru-RU"/>
        </w:rPr>
        <w:t>рис. </w:t>
      </w:r>
      <w:proofErr w:type="spellEnd"/>
      <w:r w:rsidRPr="004F3815">
        <w:rPr>
          <w:rFonts w:ascii="Times New Roman" w:eastAsia="Times New Roman" w:hAnsi="Times New Roman" w:cs="Times New Roman"/>
          <w:bCs/>
          <w:iCs/>
          <w:sz w:val="28"/>
          <w:szCs w:val="28"/>
          <w:lang w:val="uk-UA" w:eastAsia="ru-RU"/>
        </w:rPr>
        <w:t xml:space="preserve">3.2.2.). Підприємства, що опиняються близько один від одного об’єднуємо в одну стратегічну групу. В нашому випадку в одну групу з </w:t>
      </w:r>
      <w:r>
        <w:rPr>
          <w:rFonts w:ascii="Times New Roman" w:eastAsia="Times New Roman" w:hAnsi="Times New Roman" w:cs="Times New Roman"/>
          <w:sz w:val="28"/>
          <w:szCs w:val="28"/>
          <w:lang w:eastAsia="ru-RU"/>
        </w:rPr>
        <w:t>ПРАТ</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Бердичівський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хлібозавод</w:t>
      </w:r>
      <w:proofErr w:type="spellEnd"/>
      <w:r w:rsidRPr="004F3815">
        <w:rPr>
          <w:rFonts w:ascii="Times New Roman" w:eastAsia="Times New Roman" w:hAnsi="Times New Roman" w:cs="Times New Roman"/>
          <w:sz w:val="28"/>
          <w:szCs w:val="28"/>
          <w:lang w:eastAsia="ru-RU"/>
        </w:rPr>
        <w:t>”</w:t>
      </w:r>
      <w:r w:rsidRPr="004F3815">
        <w:rPr>
          <w:rFonts w:ascii="Times New Roman" w:eastAsia="Times New Roman" w:hAnsi="Times New Roman" w:cs="Times New Roman"/>
          <w:bCs/>
          <w:iCs/>
          <w:sz w:val="28"/>
          <w:szCs w:val="28"/>
          <w:lang w:val="uk-UA" w:eastAsia="ru-RU"/>
        </w:rPr>
        <w:t xml:space="preserve"> доцільно віднести ще Київський </w:t>
      </w:r>
      <w:r w:rsidRPr="004F3815">
        <w:rPr>
          <w:rFonts w:ascii="Times New Roman" w:eastAsia="Times New Roman" w:hAnsi="Times New Roman" w:cs="Times New Roman"/>
          <w:bCs/>
          <w:iCs/>
          <w:sz w:val="28"/>
          <w:szCs w:val="28"/>
          <w:lang w:val="uk-UA" w:eastAsia="ru-RU"/>
        </w:rPr>
        <w:lastRenderedPageBreak/>
        <w:t xml:space="preserve">хлібозавод. Це означає, що в своїй діяльності </w:t>
      </w:r>
      <w:r>
        <w:rPr>
          <w:rFonts w:ascii="Times New Roman" w:eastAsia="Times New Roman" w:hAnsi="Times New Roman" w:cs="Times New Roman"/>
          <w:sz w:val="28"/>
          <w:szCs w:val="28"/>
          <w:lang w:eastAsia="ru-RU"/>
        </w:rPr>
        <w:t>ПРАТ</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Бердичівський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хлібозавод</w:t>
      </w:r>
      <w:proofErr w:type="spellEnd"/>
      <w:r w:rsidRPr="004F3815">
        <w:rPr>
          <w:rFonts w:ascii="Times New Roman" w:eastAsia="Times New Roman" w:hAnsi="Times New Roman" w:cs="Times New Roman"/>
          <w:sz w:val="28"/>
          <w:szCs w:val="28"/>
          <w:lang w:eastAsia="ru-RU"/>
        </w:rPr>
        <w:t>”</w:t>
      </w:r>
      <w:r w:rsidRPr="004F3815">
        <w:rPr>
          <w:rFonts w:ascii="Times New Roman" w:eastAsia="Times New Roman" w:hAnsi="Times New Roman" w:cs="Times New Roman"/>
          <w:bCs/>
          <w:iCs/>
          <w:sz w:val="28"/>
          <w:szCs w:val="28"/>
          <w:lang w:val="uk-UA" w:eastAsia="ru-RU"/>
        </w:rPr>
        <w:t xml:space="preserve"> повинно звертати увагу передусім на конкурентну боротьбу саме з цим конкурентом. Інші групи підприємств, що діють в даній галузі на становлять безпосередньої загрози.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20"/>
        <w:gridCol w:w="2160"/>
        <w:gridCol w:w="2340"/>
        <w:gridCol w:w="2880"/>
      </w:tblGrid>
      <w:tr w:rsidR="004F3815" w:rsidRPr="004F3815" w:rsidTr="00B0106D">
        <w:tblPrEx>
          <w:tblCellMar>
            <w:top w:w="0" w:type="dxa"/>
            <w:bottom w:w="0" w:type="dxa"/>
          </w:tblCellMar>
        </w:tblPrEx>
        <w:trPr>
          <w:cantSplit/>
          <w:trHeight w:val="284"/>
          <w:jc w:val="center"/>
        </w:trPr>
        <w:tc>
          <w:tcPr>
            <w:tcW w:w="1800" w:type="dxa"/>
            <w:gridSpan w:val="2"/>
            <w:vMerge w:val="restart"/>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sz w:val="20"/>
                <w:szCs w:val="20"/>
                <w:lang w:val="uk-UA" w:eastAsia="ru-RU"/>
              </w:rPr>
            </w:pPr>
          </w:p>
        </w:tc>
        <w:tc>
          <w:tcPr>
            <w:tcW w:w="7380" w:type="dxa"/>
            <w:gridSpan w:val="3"/>
          </w:tcPr>
          <w:p w:rsidR="004F3815" w:rsidRPr="004F3815" w:rsidRDefault="004F3815" w:rsidP="004F3815">
            <w:pPr>
              <w:widowControl w:val="0"/>
              <w:autoSpaceDE w:val="0"/>
              <w:autoSpaceDN w:val="0"/>
              <w:adjustRightInd w:val="0"/>
              <w:spacing w:after="120" w:line="240" w:lineRule="auto"/>
              <w:ind w:left="283"/>
              <w:jc w:val="center"/>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 xml:space="preserve">Потужність підприємства, </w:t>
            </w:r>
            <w:proofErr w:type="spellStart"/>
            <w:r w:rsidRPr="004F3815">
              <w:rPr>
                <w:rFonts w:ascii="Times New Roman" w:eastAsia="Times New Roman" w:hAnsi="Times New Roman" w:cs="Times New Roman"/>
                <w:bCs/>
                <w:sz w:val="20"/>
                <w:szCs w:val="20"/>
                <w:lang w:val="uk-UA" w:eastAsia="ru-RU"/>
              </w:rPr>
              <w:t>тис.грн</w:t>
            </w:r>
            <w:proofErr w:type="spellEnd"/>
            <w:r w:rsidRPr="004F3815">
              <w:rPr>
                <w:rFonts w:ascii="Times New Roman" w:eastAsia="Times New Roman" w:hAnsi="Times New Roman" w:cs="Times New Roman"/>
                <w:bCs/>
                <w:sz w:val="20"/>
                <w:szCs w:val="20"/>
                <w:lang w:val="uk-UA" w:eastAsia="ru-RU"/>
              </w:rPr>
              <w:t>.</w:t>
            </w:r>
          </w:p>
        </w:tc>
      </w:tr>
      <w:tr w:rsidR="004F3815" w:rsidRPr="004F3815" w:rsidTr="00B0106D">
        <w:tblPrEx>
          <w:tblCellMar>
            <w:top w:w="0" w:type="dxa"/>
            <w:bottom w:w="0" w:type="dxa"/>
          </w:tblCellMar>
        </w:tblPrEx>
        <w:trPr>
          <w:cantSplit/>
          <w:trHeight w:val="259"/>
          <w:jc w:val="center"/>
        </w:trPr>
        <w:tc>
          <w:tcPr>
            <w:tcW w:w="1800" w:type="dxa"/>
            <w:gridSpan w:val="2"/>
            <w:vMerge/>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sz w:val="20"/>
                <w:szCs w:val="20"/>
                <w:lang w:val="uk-UA" w:eastAsia="ru-RU"/>
              </w:rPr>
            </w:pPr>
          </w:p>
        </w:tc>
        <w:tc>
          <w:tcPr>
            <w:tcW w:w="2160" w:type="dxa"/>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Мала</w:t>
            </w:r>
          </w:p>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0-19000</w:t>
            </w:r>
          </w:p>
        </w:tc>
        <w:tc>
          <w:tcPr>
            <w:tcW w:w="2340" w:type="dxa"/>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Середня</w:t>
            </w:r>
          </w:p>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20000-30000</w:t>
            </w:r>
          </w:p>
        </w:tc>
        <w:tc>
          <w:tcPr>
            <w:tcW w:w="2880" w:type="dxa"/>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Висока</w:t>
            </w:r>
          </w:p>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31000-45000</w:t>
            </w:r>
          </w:p>
        </w:tc>
      </w:tr>
      <w:tr w:rsidR="004F3815" w:rsidRPr="004F3815" w:rsidTr="00B0106D">
        <w:tblPrEx>
          <w:tblCellMar>
            <w:top w:w="0" w:type="dxa"/>
            <w:bottom w:w="0" w:type="dxa"/>
          </w:tblCellMar>
        </w:tblPrEx>
        <w:trPr>
          <w:cantSplit/>
          <w:trHeight w:val="1298"/>
          <w:jc w:val="center"/>
        </w:trPr>
        <w:tc>
          <w:tcPr>
            <w:tcW w:w="1080" w:type="dxa"/>
            <w:vMerge w:val="restart"/>
            <w:textDirection w:val="btLr"/>
          </w:tcPr>
          <w:p w:rsidR="004F3815" w:rsidRPr="004F3815" w:rsidRDefault="004F3815" w:rsidP="004F3815">
            <w:pPr>
              <w:widowControl w:val="0"/>
              <w:autoSpaceDE w:val="0"/>
              <w:autoSpaceDN w:val="0"/>
              <w:adjustRightInd w:val="0"/>
              <w:spacing w:after="120" w:line="240" w:lineRule="auto"/>
              <w:ind w:left="283" w:right="113"/>
              <w:jc w:val="center"/>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Ціна/якість, балів</w:t>
            </w:r>
          </w:p>
        </w:tc>
        <w:tc>
          <w:tcPr>
            <w:tcW w:w="720" w:type="dxa"/>
            <w:textDirection w:val="btLr"/>
          </w:tcPr>
          <w:p w:rsidR="004F3815" w:rsidRPr="004F3815" w:rsidRDefault="004F3815" w:rsidP="004F3815">
            <w:pPr>
              <w:widowControl w:val="0"/>
              <w:autoSpaceDE w:val="0"/>
              <w:autoSpaceDN w:val="0"/>
              <w:adjustRightInd w:val="0"/>
              <w:spacing w:after="120" w:line="240" w:lineRule="auto"/>
              <w:ind w:left="283" w:right="113"/>
              <w:jc w:val="both"/>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Висока</w:t>
            </w:r>
          </w:p>
          <w:p w:rsidR="004F3815" w:rsidRPr="004F3815" w:rsidRDefault="004F3815" w:rsidP="004F3815">
            <w:pPr>
              <w:widowControl w:val="0"/>
              <w:autoSpaceDE w:val="0"/>
              <w:autoSpaceDN w:val="0"/>
              <w:adjustRightInd w:val="0"/>
              <w:spacing w:after="120" w:line="240" w:lineRule="auto"/>
              <w:ind w:left="283" w:right="113"/>
              <w:jc w:val="both"/>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8-10</w:t>
            </w:r>
          </w:p>
        </w:tc>
        <w:tc>
          <w:tcPr>
            <w:tcW w:w="2160" w:type="dxa"/>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1050E7C6" wp14:editId="0AD84DC8">
                      <wp:simplePos x="0" y="0"/>
                      <wp:positionH relativeFrom="column">
                        <wp:posOffset>790575</wp:posOffset>
                      </wp:positionH>
                      <wp:positionV relativeFrom="paragraph">
                        <wp:posOffset>807720</wp:posOffset>
                      </wp:positionV>
                      <wp:extent cx="466090" cy="571500"/>
                      <wp:effectExtent l="13970" t="11430" r="5715" b="762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571500"/>
                              </a:xfrm>
                              <a:prstGeom prst="ellipse">
                                <a:avLst/>
                              </a:prstGeom>
                              <a:solidFill>
                                <a:srgbClr val="FFFFFF"/>
                              </a:solidFill>
                              <a:ln w="9525">
                                <a:solidFill>
                                  <a:srgbClr val="000000"/>
                                </a:solidFill>
                                <a:round/>
                                <a:headEnd/>
                                <a:tailEnd/>
                              </a:ln>
                            </wps:spPr>
                            <wps:txbx>
                              <w:txbxContent>
                                <w:p w:rsidR="004F3815" w:rsidRDefault="004F3815" w:rsidP="004F3815">
                                  <w:pPr>
                                    <w:jc w:val="center"/>
                                    <w:rPr>
                                      <w:b/>
                                      <w:bCs/>
                                      <w:lang w:val="uk-UA"/>
                                    </w:rPr>
                                  </w:pPr>
                                </w:p>
                                <w:p w:rsidR="004F3815" w:rsidRDefault="004F3815" w:rsidP="004F3815">
                                  <w:pPr>
                                    <w:jc w:val="center"/>
                                    <w:rPr>
                                      <w:b/>
                                      <w:bCs/>
                                      <w:lang w:val="uk-UA"/>
                                    </w:rPr>
                                  </w:pPr>
                                  <w:r>
                                    <w:rPr>
                                      <w:b/>
                                      <w:bCs/>
                                      <w:lang w:val="uk-UA"/>
                                    </w:rPr>
                                    <w:t>8</w:t>
                                  </w:r>
                                </w:p>
                                <w:p w:rsidR="004F3815" w:rsidRDefault="004F3815" w:rsidP="004F3815">
                                  <w:pPr>
                                    <w:rPr>
                                      <w:b/>
                                      <w:bCs/>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4" o:spid="_x0000_s1026" style="position:absolute;left:0;text-align:left;margin-left:62.25pt;margin-top:63.6pt;width:36.7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">
                      <v:textbox inset="0,0,0,0">
                        <w:txbxContent>
                          <w:p w:rsidR="004F3815" w:rsidRDefault="004F3815" w:rsidP="004F3815">
                            <w:pPr>
                              <w:jc w:val="center"/>
                              <w:rPr>
                                <w:b/>
                                <w:bCs/>
                                <w:lang w:val="uk-UA"/>
                              </w:rPr>
                            </w:pPr>
                          </w:p>
                          <w:p w:rsidR="004F3815" w:rsidRDefault="004F3815" w:rsidP="004F3815">
                            <w:pPr>
                              <w:jc w:val="center"/>
                              <w:rPr>
                                <w:b/>
                                <w:bCs/>
                                <w:lang w:val="uk-UA"/>
                              </w:rPr>
                            </w:pPr>
                            <w:r>
                              <w:rPr>
                                <w:b/>
                                <w:bCs/>
                                <w:lang w:val="uk-UA"/>
                              </w:rPr>
                              <w:t>8</w:t>
                            </w:r>
                          </w:p>
                          <w:p w:rsidR="004F3815" w:rsidRDefault="004F3815" w:rsidP="004F3815">
                            <w:pPr>
                              <w:rPr>
                                <w:b/>
                                <w:bCs/>
                                <w:lang w:val="uk-UA"/>
                              </w:rPr>
                            </w:pPr>
                          </w:p>
                        </w:txbxContent>
                      </v:textbox>
                    </v:oval>
                  </w:pict>
                </mc:Fallback>
              </mc:AlternateContent>
            </w:r>
          </w:p>
        </w:tc>
        <w:tc>
          <w:tcPr>
            <w:tcW w:w="2340" w:type="dxa"/>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272CA3A3" wp14:editId="768E5D9B">
                      <wp:simplePos x="0" y="0"/>
                      <wp:positionH relativeFrom="column">
                        <wp:posOffset>790575</wp:posOffset>
                      </wp:positionH>
                      <wp:positionV relativeFrom="paragraph">
                        <wp:posOffset>693420</wp:posOffset>
                      </wp:positionV>
                      <wp:extent cx="685800" cy="685800"/>
                      <wp:effectExtent l="13970" t="11430" r="5080" b="762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txbx>
                              <w:txbxContent>
                                <w:p w:rsidR="004F3815" w:rsidRDefault="004F3815" w:rsidP="004F3815">
                                  <w:pPr>
                                    <w:jc w:val="center"/>
                                    <w:rPr>
                                      <w:b/>
                                      <w:bCs/>
                                      <w:lang w:val="uk-UA"/>
                                    </w:rPr>
                                  </w:pPr>
                                </w:p>
                                <w:p w:rsidR="004F3815" w:rsidRDefault="004F3815" w:rsidP="004F3815">
                                  <w:pPr>
                                    <w:jc w:val="center"/>
                                    <w:rPr>
                                      <w:b/>
                                      <w:bCs/>
                                      <w:lang w:val="uk-UA"/>
                                    </w:rPr>
                                  </w:pPr>
                                  <w:r>
                                    <w:rPr>
                                      <w:b/>
                                      <w:bCs/>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 o:spid="_x0000_s1027" style="position:absolute;left:0;text-align:left;margin-left:62.25pt;margin-top:54.6pt;width:5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">
                      <v:textbox>
                        <w:txbxContent>
                          <w:p w:rsidR="004F3815" w:rsidRDefault="004F3815" w:rsidP="004F3815">
                            <w:pPr>
                              <w:jc w:val="center"/>
                              <w:rPr>
                                <w:b/>
                                <w:bCs/>
                                <w:lang w:val="uk-UA"/>
                              </w:rPr>
                            </w:pPr>
                          </w:p>
                          <w:p w:rsidR="004F3815" w:rsidRDefault="004F3815" w:rsidP="004F3815">
                            <w:pPr>
                              <w:jc w:val="center"/>
                              <w:rPr>
                                <w:b/>
                                <w:bCs/>
                                <w:lang w:val="uk-UA"/>
                              </w:rPr>
                            </w:pPr>
                            <w:r>
                              <w:rPr>
                                <w:b/>
                                <w:bCs/>
                                <w:lang w:val="uk-UA"/>
                              </w:rPr>
                              <w:t>2</w:t>
                            </w:r>
                          </w:p>
                        </w:txbxContent>
                      </v:textbox>
                    </v:oval>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EAA08C1" wp14:editId="6C1EC148">
                      <wp:simplePos x="0" y="0"/>
                      <wp:positionH relativeFrom="column">
                        <wp:posOffset>676275</wp:posOffset>
                      </wp:positionH>
                      <wp:positionV relativeFrom="paragraph">
                        <wp:posOffset>13335</wp:posOffset>
                      </wp:positionV>
                      <wp:extent cx="2514600" cy="0"/>
                      <wp:effectExtent l="13970" t="17145" r="14605" b="1143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1.05pt" to="251.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" strokeweight="1.5pt">
                      <v:stroke dashstyle="dash"/>
                    </v:lin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72E9D9F2" wp14:editId="105AFD3F">
                      <wp:simplePos x="0" y="0"/>
                      <wp:positionH relativeFrom="column">
                        <wp:posOffset>701040</wp:posOffset>
                      </wp:positionH>
                      <wp:positionV relativeFrom="paragraph">
                        <wp:posOffset>67310</wp:posOffset>
                      </wp:positionV>
                      <wp:extent cx="0" cy="1371600"/>
                      <wp:effectExtent l="10160" t="13970" r="18415" b="1460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5.3pt" to="55.2pt,1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" strokeweight="1.5pt">
                      <v:stroke dashstyle="dash"/>
                    </v:line>
                  </w:pict>
                </mc:Fallback>
              </mc:AlternateContent>
            </w:r>
          </w:p>
        </w:tc>
        <w:tc>
          <w:tcPr>
            <w:tcW w:w="2880" w:type="dxa"/>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0DB215C2" wp14:editId="03F96BFA">
                      <wp:simplePos x="0" y="0"/>
                      <wp:positionH relativeFrom="column">
                        <wp:posOffset>1731645</wp:posOffset>
                      </wp:positionH>
                      <wp:positionV relativeFrom="paragraph">
                        <wp:posOffset>74930</wp:posOffset>
                      </wp:positionV>
                      <wp:extent cx="0" cy="1371600"/>
                      <wp:effectExtent l="12065" t="12065" r="16510" b="1651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5.9pt" to="136.35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" strokeweight="1.5pt">
                      <v:stroke dashstyle="dash"/>
                    </v:lin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12B007A7" wp14:editId="06223D21">
                      <wp:simplePos x="0" y="0"/>
                      <wp:positionH relativeFrom="column">
                        <wp:posOffset>588645</wp:posOffset>
                      </wp:positionH>
                      <wp:positionV relativeFrom="paragraph">
                        <wp:posOffset>24130</wp:posOffset>
                      </wp:positionV>
                      <wp:extent cx="914400" cy="797560"/>
                      <wp:effectExtent l="12065" t="8890" r="6985" b="1270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97560"/>
                              </a:xfrm>
                              <a:prstGeom prst="ellipse">
                                <a:avLst/>
                              </a:prstGeom>
                              <a:solidFill>
                                <a:srgbClr val="FFFFFF"/>
                              </a:solidFill>
                              <a:ln w="9525">
                                <a:solidFill>
                                  <a:srgbClr val="000000"/>
                                </a:solidFill>
                                <a:round/>
                                <a:headEnd/>
                                <a:tailEnd/>
                              </a:ln>
                            </wps:spPr>
                            <wps:txbx>
                              <w:txbxContent>
                                <w:p w:rsidR="004F3815" w:rsidRDefault="004F3815" w:rsidP="004F3815">
                                  <w:pPr>
                                    <w:jc w:val="center"/>
                                    <w:rPr>
                                      <w:b/>
                                      <w:bCs/>
                                      <w:lang w:val="uk-UA"/>
                                    </w:rPr>
                                  </w:pPr>
                                </w:p>
                                <w:p w:rsidR="004F3815" w:rsidRDefault="004F3815" w:rsidP="004F3815">
                                  <w:pPr>
                                    <w:jc w:val="center"/>
                                    <w:rPr>
                                      <w:b/>
                                      <w:bCs/>
                                      <w:lang w:val="uk-UA"/>
                                    </w:rPr>
                                  </w:pPr>
                                  <w:r>
                                    <w:rPr>
                                      <w:b/>
                                      <w:bCs/>
                                      <w:lang w:val="uk-U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 o:spid="_x0000_s1028" style="position:absolute;left:0;text-align:left;margin-left:46.35pt;margin-top:1.9pt;width:1in;height:6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">
                      <v:textbox>
                        <w:txbxContent>
                          <w:p w:rsidR="004F3815" w:rsidRDefault="004F3815" w:rsidP="004F3815">
                            <w:pPr>
                              <w:jc w:val="center"/>
                              <w:rPr>
                                <w:b/>
                                <w:bCs/>
                                <w:lang w:val="uk-UA"/>
                              </w:rPr>
                            </w:pPr>
                          </w:p>
                          <w:p w:rsidR="004F3815" w:rsidRDefault="004F3815" w:rsidP="004F3815">
                            <w:pPr>
                              <w:jc w:val="center"/>
                              <w:rPr>
                                <w:b/>
                                <w:bCs/>
                                <w:lang w:val="uk-UA"/>
                              </w:rPr>
                            </w:pPr>
                            <w:r>
                              <w:rPr>
                                <w:b/>
                                <w:bCs/>
                                <w:lang w:val="uk-UA"/>
                              </w:rPr>
                              <w:t>1</w:t>
                            </w:r>
                          </w:p>
                        </w:txbxContent>
                      </v:textbox>
                    </v:oval>
                  </w:pict>
                </mc:Fallback>
              </mc:AlternateContent>
            </w:r>
          </w:p>
        </w:tc>
      </w:tr>
      <w:tr w:rsidR="004F3815" w:rsidRPr="004F3815" w:rsidTr="00B0106D">
        <w:tblPrEx>
          <w:tblCellMar>
            <w:top w:w="0" w:type="dxa"/>
            <w:bottom w:w="0" w:type="dxa"/>
          </w:tblCellMar>
        </w:tblPrEx>
        <w:trPr>
          <w:cantSplit/>
          <w:trHeight w:val="1256"/>
          <w:jc w:val="center"/>
        </w:trPr>
        <w:tc>
          <w:tcPr>
            <w:tcW w:w="1080" w:type="dxa"/>
            <w:vMerge/>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bCs/>
                <w:sz w:val="20"/>
                <w:szCs w:val="20"/>
                <w:lang w:val="uk-UA" w:eastAsia="ru-RU"/>
              </w:rPr>
            </w:pPr>
          </w:p>
        </w:tc>
        <w:tc>
          <w:tcPr>
            <w:tcW w:w="720" w:type="dxa"/>
            <w:textDirection w:val="btLr"/>
          </w:tcPr>
          <w:p w:rsidR="004F3815" w:rsidRPr="004F3815" w:rsidRDefault="004F3815" w:rsidP="004F3815">
            <w:pPr>
              <w:widowControl w:val="0"/>
              <w:autoSpaceDE w:val="0"/>
              <w:autoSpaceDN w:val="0"/>
              <w:adjustRightInd w:val="0"/>
              <w:spacing w:after="120" w:line="240" w:lineRule="auto"/>
              <w:ind w:left="283" w:right="113"/>
              <w:jc w:val="both"/>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Середня</w:t>
            </w:r>
          </w:p>
          <w:p w:rsidR="004F3815" w:rsidRPr="004F3815" w:rsidRDefault="004F3815" w:rsidP="004F3815">
            <w:pPr>
              <w:widowControl w:val="0"/>
              <w:autoSpaceDE w:val="0"/>
              <w:autoSpaceDN w:val="0"/>
              <w:adjustRightInd w:val="0"/>
              <w:spacing w:after="120" w:line="240" w:lineRule="auto"/>
              <w:ind w:left="283" w:right="113"/>
              <w:jc w:val="both"/>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4-8</w:t>
            </w:r>
          </w:p>
        </w:tc>
        <w:tc>
          <w:tcPr>
            <w:tcW w:w="2160" w:type="dxa"/>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6A8FDBF3" wp14:editId="2BF5E5A0">
                      <wp:simplePos x="0" y="0"/>
                      <wp:positionH relativeFrom="column">
                        <wp:posOffset>104775</wp:posOffset>
                      </wp:positionH>
                      <wp:positionV relativeFrom="paragraph">
                        <wp:posOffset>98425</wp:posOffset>
                      </wp:positionV>
                      <wp:extent cx="237490" cy="226060"/>
                      <wp:effectExtent l="13970" t="8890" r="5715" b="1270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6060"/>
                              </a:xfrm>
                              <a:prstGeom prst="ellipse">
                                <a:avLst/>
                              </a:prstGeom>
                              <a:solidFill>
                                <a:srgbClr val="FFFFFF"/>
                              </a:solidFill>
                              <a:ln w="9525">
                                <a:solidFill>
                                  <a:srgbClr val="000000"/>
                                </a:solidFill>
                                <a:round/>
                                <a:headEnd/>
                                <a:tailEnd/>
                              </a:ln>
                            </wps:spPr>
                            <wps:txbx>
                              <w:txbxContent>
                                <w:p w:rsidR="004F3815" w:rsidRDefault="004F3815" w:rsidP="004F3815">
                                  <w:pPr>
                                    <w:jc w:val="center"/>
                                    <w:rPr>
                                      <w:b/>
                                      <w:bCs/>
                                      <w:lang w:val="uk-UA"/>
                                    </w:rPr>
                                  </w:pPr>
                                  <w:r>
                                    <w:rPr>
                                      <w:b/>
                                      <w:bCs/>
                                      <w:lang w:val="uk-UA"/>
                                    </w:rPr>
                                    <w:t>9</w:t>
                                  </w:r>
                                </w:p>
                                <w:p w:rsidR="004F3815" w:rsidRDefault="004F3815" w:rsidP="004F3815">
                                  <w:pPr>
                                    <w:jc w:val="center"/>
                                    <w:rPr>
                                      <w:b/>
                                      <w:bCs/>
                                      <w:lang w:val="uk-UA"/>
                                    </w:rPr>
                                  </w:pPr>
                                  <w:r>
                                    <w:rPr>
                                      <w:b/>
                                      <w:bCs/>
                                      <w:lang w:val="uk-UA"/>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29" style="position:absolute;left:0;text-align:left;margin-left:8.25pt;margin-top:7.75pt;width:18.7pt;height:1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">
                      <v:textbox inset="0,0,0,0">
                        <w:txbxContent>
                          <w:p w:rsidR="004F3815" w:rsidRDefault="004F3815" w:rsidP="004F3815">
                            <w:pPr>
                              <w:jc w:val="center"/>
                              <w:rPr>
                                <w:b/>
                                <w:bCs/>
                                <w:lang w:val="uk-UA"/>
                              </w:rPr>
                            </w:pPr>
                            <w:r>
                              <w:rPr>
                                <w:b/>
                                <w:bCs/>
                                <w:lang w:val="uk-UA"/>
                              </w:rPr>
                              <w:t>9</w:t>
                            </w:r>
                          </w:p>
                          <w:p w:rsidR="004F3815" w:rsidRDefault="004F3815" w:rsidP="004F3815">
                            <w:pPr>
                              <w:jc w:val="center"/>
                              <w:rPr>
                                <w:b/>
                                <w:bCs/>
                                <w:lang w:val="uk-UA"/>
                              </w:rPr>
                            </w:pPr>
                            <w:r>
                              <w:rPr>
                                <w:b/>
                                <w:bCs/>
                                <w:lang w:val="uk-UA"/>
                              </w:rPr>
                              <w:t>3</w:t>
                            </w:r>
                          </w:p>
                        </w:txbxContent>
                      </v:textbox>
                    </v:oval>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376F7A1" wp14:editId="5606A06C">
                      <wp:simplePos x="0" y="0"/>
                      <wp:positionH relativeFrom="column">
                        <wp:posOffset>104775</wp:posOffset>
                      </wp:positionH>
                      <wp:positionV relativeFrom="paragraph">
                        <wp:posOffset>212725</wp:posOffset>
                      </wp:positionV>
                      <wp:extent cx="457200" cy="454660"/>
                      <wp:effectExtent l="13970" t="8890" r="5080" b="1270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4660"/>
                              </a:xfrm>
                              <a:prstGeom prst="ellipse">
                                <a:avLst/>
                              </a:prstGeom>
                              <a:solidFill>
                                <a:srgbClr val="FFFFFF"/>
                              </a:solidFill>
                              <a:ln w="9525">
                                <a:solidFill>
                                  <a:srgbClr val="000000"/>
                                </a:solidFill>
                                <a:round/>
                                <a:headEnd/>
                                <a:tailEnd/>
                              </a:ln>
                            </wps:spPr>
                            <wps:txbx>
                              <w:txbxContent>
                                <w:p w:rsidR="004F3815" w:rsidRDefault="004F3815" w:rsidP="004F3815">
                                  <w:pPr>
                                    <w:jc w:val="center"/>
                                    <w:rPr>
                                      <w:b/>
                                      <w:bCs/>
                                      <w:lang w:val="uk-UA"/>
                                    </w:rPr>
                                  </w:pPr>
                                  <w:r>
                                    <w:rPr>
                                      <w:b/>
                                      <w:bCs/>
                                      <w:lang w:val="uk-UA"/>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30" style="position:absolute;left:0;text-align:left;margin-left:8.25pt;margin-top:16.75pt;width:36pt;height: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">
                      <v:textbox inset="0,0,0,0">
                        <w:txbxContent>
                          <w:p w:rsidR="004F3815" w:rsidRDefault="004F3815" w:rsidP="004F3815">
                            <w:pPr>
                              <w:jc w:val="center"/>
                              <w:rPr>
                                <w:b/>
                                <w:bCs/>
                                <w:lang w:val="uk-UA"/>
                              </w:rPr>
                            </w:pPr>
                            <w:r>
                              <w:rPr>
                                <w:b/>
                                <w:bCs/>
                                <w:lang w:val="uk-UA"/>
                              </w:rPr>
                              <w:t>7</w:t>
                            </w:r>
                          </w:p>
                        </w:txbxContent>
                      </v:textbox>
                    </v:oval>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57452D45" wp14:editId="13E68856">
                      <wp:simplePos x="0" y="0"/>
                      <wp:positionH relativeFrom="column">
                        <wp:posOffset>1247775</wp:posOffset>
                      </wp:positionH>
                      <wp:positionV relativeFrom="paragraph">
                        <wp:posOffset>784225</wp:posOffset>
                      </wp:positionV>
                      <wp:extent cx="342900" cy="342900"/>
                      <wp:effectExtent l="13970" t="8890" r="5080" b="1016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txbx>
                              <w:txbxContent>
                                <w:p w:rsidR="004F3815" w:rsidRDefault="004F3815" w:rsidP="004F3815">
                                  <w:pPr>
                                    <w:jc w:val="center"/>
                                    <w:rPr>
                                      <w:b/>
                                      <w:bCs/>
                                      <w:lang w:val="uk-UA"/>
                                    </w:rPr>
                                  </w:pPr>
                                  <w:r>
                                    <w:rPr>
                                      <w:b/>
                                      <w:bCs/>
                                      <w:lang w:val="uk-UA"/>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31" style="position:absolute;left:0;text-align:left;margin-left:98.25pt;margin-top:61.7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">
                      <v:textbox inset="0,0,0,0">
                        <w:txbxContent>
                          <w:p w:rsidR="004F3815" w:rsidRDefault="004F3815" w:rsidP="004F3815">
                            <w:pPr>
                              <w:jc w:val="center"/>
                              <w:rPr>
                                <w:b/>
                                <w:bCs/>
                                <w:lang w:val="uk-UA"/>
                              </w:rPr>
                            </w:pPr>
                            <w:r>
                              <w:rPr>
                                <w:b/>
                                <w:bCs/>
                                <w:lang w:val="uk-UA"/>
                              </w:rPr>
                              <w:t>4</w:t>
                            </w:r>
                          </w:p>
                        </w:txbxContent>
                      </v:textbox>
                    </v:oval>
                  </w:pict>
                </mc:Fallback>
              </mc:AlternateContent>
            </w:r>
          </w:p>
        </w:tc>
        <w:tc>
          <w:tcPr>
            <w:tcW w:w="2340" w:type="dxa"/>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0E08FDAC" wp14:editId="09F86C54">
                      <wp:simplePos x="0" y="0"/>
                      <wp:positionH relativeFrom="column">
                        <wp:posOffset>333375</wp:posOffset>
                      </wp:positionH>
                      <wp:positionV relativeFrom="paragraph">
                        <wp:posOffset>441325</wp:posOffset>
                      </wp:positionV>
                      <wp:extent cx="685800" cy="678815"/>
                      <wp:effectExtent l="13970" t="8890" r="5080" b="762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8815"/>
                              </a:xfrm>
                              <a:prstGeom prst="ellipse">
                                <a:avLst/>
                              </a:prstGeom>
                              <a:solidFill>
                                <a:srgbClr val="FFFFFF"/>
                              </a:solidFill>
                              <a:ln w="9525">
                                <a:solidFill>
                                  <a:srgbClr val="000000"/>
                                </a:solidFill>
                                <a:round/>
                                <a:headEnd/>
                                <a:tailEnd/>
                              </a:ln>
                            </wps:spPr>
                            <wps:txbx>
                              <w:txbxContent>
                                <w:p w:rsidR="004F3815" w:rsidRDefault="004F3815" w:rsidP="004F3815">
                                  <w:pPr>
                                    <w:jc w:val="center"/>
                                    <w:rPr>
                                      <w:b/>
                                      <w:bCs/>
                                      <w:lang w:val="uk-UA"/>
                                    </w:rPr>
                                  </w:pPr>
                                </w:p>
                                <w:p w:rsidR="004F3815" w:rsidRDefault="004F3815" w:rsidP="004F3815">
                                  <w:pPr>
                                    <w:jc w:val="center"/>
                                    <w:rPr>
                                      <w:b/>
                                      <w:bCs/>
                                      <w:lang w:val="uk-UA"/>
                                    </w:rPr>
                                  </w:pPr>
                                  <w:r>
                                    <w:rPr>
                                      <w:b/>
                                      <w:bCs/>
                                      <w:lang w:val="uk-UA"/>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 o:spid="_x0000_s1032" style="position:absolute;left:0;text-align:left;margin-left:26.25pt;margin-top:34.75pt;width:54pt;height: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">
                      <v:textbox inset="0,0,0,0">
                        <w:txbxContent>
                          <w:p w:rsidR="004F3815" w:rsidRDefault="004F3815" w:rsidP="004F3815">
                            <w:pPr>
                              <w:jc w:val="center"/>
                              <w:rPr>
                                <w:b/>
                                <w:bCs/>
                                <w:lang w:val="uk-UA"/>
                              </w:rPr>
                            </w:pPr>
                          </w:p>
                          <w:p w:rsidR="004F3815" w:rsidRDefault="004F3815" w:rsidP="004F3815">
                            <w:pPr>
                              <w:jc w:val="center"/>
                              <w:rPr>
                                <w:b/>
                                <w:bCs/>
                                <w:lang w:val="uk-UA"/>
                              </w:rPr>
                            </w:pPr>
                            <w:r>
                              <w:rPr>
                                <w:b/>
                                <w:bCs/>
                                <w:lang w:val="uk-UA"/>
                              </w:rPr>
                              <w:t>6</w:t>
                            </w:r>
                          </w:p>
                        </w:txbxContent>
                      </v:textbox>
                    </v:oval>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1A6098E0" wp14:editId="06D5925C">
                      <wp:simplePos x="0" y="0"/>
                      <wp:positionH relativeFrom="column">
                        <wp:posOffset>1247775</wp:posOffset>
                      </wp:positionH>
                      <wp:positionV relativeFrom="paragraph">
                        <wp:posOffset>212725</wp:posOffset>
                      </wp:positionV>
                      <wp:extent cx="800100" cy="690245"/>
                      <wp:effectExtent l="13970" t="8890" r="5080" b="5715"/>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90245"/>
                              </a:xfrm>
                              <a:prstGeom prst="ellipse">
                                <a:avLst/>
                              </a:prstGeom>
                              <a:solidFill>
                                <a:srgbClr val="FFFFFF"/>
                              </a:solidFill>
                              <a:ln w="9525">
                                <a:solidFill>
                                  <a:srgbClr val="000000"/>
                                </a:solidFill>
                                <a:round/>
                                <a:headEnd/>
                                <a:tailEnd/>
                              </a:ln>
                            </wps:spPr>
                            <wps:txbx>
                              <w:txbxContent>
                                <w:p w:rsidR="004F3815" w:rsidRDefault="004F3815" w:rsidP="004F3815">
                                  <w:pPr>
                                    <w:rPr>
                                      <w:b/>
                                      <w:bCs/>
                                      <w:lang w:val="uk-UA"/>
                                    </w:rPr>
                                  </w:pPr>
                                </w:p>
                                <w:p w:rsidR="004F3815" w:rsidRDefault="004F3815" w:rsidP="004F3815">
                                  <w:pPr>
                                    <w:jc w:val="center"/>
                                    <w:rPr>
                                      <w:b/>
                                      <w:bCs/>
                                      <w:lang w:val="uk-UA"/>
                                    </w:rPr>
                                  </w:pPr>
                                  <w:r>
                                    <w:rPr>
                                      <w:b/>
                                      <w:bCs/>
                                      <w:lang w:val="uk-UA"/>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 o:spid="_x0000_s1033" style="position:absolute;left:0;text-align:left;margin-left:98.25pt;margin-top:16.75pt;width:63pt;height:5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">
                      <v:textbox inset="0,0,0,0">
                        <w:txbxContent>
                          <w:p w:rsidR="004F3815" w:rsidRDefault="004F3815" w:rsidP="004F3815">
                            <w:pPr>
                              <w:rPr>
                                <w:b/>
                                <w:bCs/>
                                <w:lang w:val="uk-UA"/>
                              </w:rPr>
                            </w:pPr>
                          </w:p>
                          <w:p w:rsidR="004F3815" w:rsidRDefault="004F3815" w:rsidP="004F3815">
                            <w:pPr>
                              <w:jc w:val="center"/>
                              <w:rPr>
                                <w:b/>
                                <w:bCs/>
                                <w:lang w:val="uk-UA"/>
                              </w:rPr>
                            </w:pPr>
                            <w:r>
                              <w:rPr>
                                <w:b/>
                                <w:bCs/>
                                <w:lang w:val="uk-UA"/>
                              </w:rPr>
                              <w:t>3</w:t>
                            </w:r>
                          </w:p>
                        </w:txbxContent>
                      </v:textbox>
                    </v:oval>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4A5C83C0" wp14:editId="5A373CA8">
                      <wp:simplePos x="0" y="0"/>
                      <wp:positionH relativeFrom="column">
                        <wp:posOffset>705485</wp:posOffset>
                      </wp:positionH>
                      <wp:positionV relativeFrom="paragraph">
                        <wp:posOffset>617220</wp:posOffset>
                      </wp:positionV>
                      <wp:extent cx="2514600" cy="0"/>
                      <wp:effectExtent l="14605" t="13335" r="13970"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48.6pt" to="253.5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" strokeweight="1.5pt">
                      <v:stroke dashstyle="dash"/>
                    </v:line>
                  </w:pict>
                </mc:Fallback>
              </mc:AlternateContent>
            </w:r>
          </w:p>
        </w:tc>
        <w:tc>
          <w:tcPr>
            <w:tcW w:w="2880" w:type="dxa"/>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141EE60E" wp14:editId="006C6595">
                      <wp:simplePos x="0" y="0"/>
                      <wp:positionH relativeFrom="column">
                        <wp:posOffset>676275</wp:posOffset>
                      </wp:positionH>
                      <wp:positionV relativeFrom="paragraph">
                        <wp:posOffset>22860</wp:posOffset>
                      </wp:positionV>
                      <wp:extent cx="767715" cy="811530"/>
                      <wp:effectExtent l="13970" t="9525" r="8890" b="762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811530"/>
                              </a:xfrm>
                              <a:prstGeom prst="ellipse">
                                <a:avLst/>
                              </a:prstGeom>
                              <a:solidFill>
                                <a:srgbClr val="FFFFFF"/>
                              </a:solidFill>
                              <a:ln w="9525">
                                <a:solidFill>
                                  <a:srgbClr val="000000"/>
                                </a:solidFill>
                                <a:round/>
                                <a:headEnd/>
                                <a:tailEnd/>
                              </a:ln>
                            </wps:spPr>
                            <wps:txbx>
                              <w:txbxContent>
                                <w:p w:rsidR="004F3815" w:rsidRDefault="004F3815" w:rsidP="004F3815">
                                  <w:pPr>
                                    <w:jc w:val="center"/>
                                    <w:rPr>
                                      <w:b/>
                                      <w:bCs/>
                                      <w:lang w:val="uk-UA"/>
                                    </w:rPr>
                                  </w:pPr>
                                </w:p>
                                <w:p w:rsidR="004F3815" w:rsidRDefault="004F3815" w:rsidP="004F3815">
                                  <w:pPr>
                                    <w:jc w:val="center"/>
                                    <w:rPr>
                                      <w:b/>
                                      <w:bCs/>
                                      <w:lang w:val="uk-UA"/>
                                    </w:rPr>
                                  </w:pPr>
                                  <w:r>
                                    <w:rPr>
                                      <w:b/>
                                      <w:bCs/>
                                      <w:lang w:val="uk-U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34" style="position:absolute;left:0;text-align:left;margin-left:53.25pt;margin-top:1.8pt;width:60.45pt;height:6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">
                      <v:textbox>
                        <w:txbxContent>
                          <w:p w:rsidR="004F3815" w:rsidRDefault="004F3815" w:rsidP="004F3815">
                            <w:pPr>
                              <w:jc w:val="center"/>
                              <w:rPr>
                                <w:b/>
                                <w:bCs/>
                                <w:lang w:val="uk-UA"/>
                              </w:rPr>
                            </w:pPr>
                          </w:p>
                          <w:p w:rsidR="004F3815" w:rsidRDefault="004F3815" w:rsidP="004F3815">
                            <w:pPr>
                              <w:jc w:val="center"/>
                              <w:rPr>
                                <w:b/>
                                <w:bCs/>
                                <w:lang w:val="uk-UA"/>
                              </w:rPr>
                            </w:pPr>
                            <w:r>
                              <w:rPr>
                                <w:b/>
                                <w:bCs/>
                                <w:lang w:val="uk-UA"/>
                              </w:rPr>
                              <w:t>5</w:t>
                            </w:r>
                          </w:p>
                        </w:txbxContent>
                      </v:textbox>
                    </v:oval>
                  </w:pict>
                </mc:Fallback>
              </mc:AlternateContent>
            </w:r>
          </w:p>
        </w:tc>
      </w:tr>
      <w:tr w:rsidR="004F3815" w:rsidRPr="004F3815" w:rsidTr="00B0106D">
        <w:tblPrEx>
          <w:tblCellMar>
            <w:top w:w="0" w:type="dxa"/>
            <w:bottom w:w="0" w:type="dxa"/>
          </w:tblCellMar>
        </w:tblPrEx>
        <w:trPr>
          <w:cantSplit/>
          <w:trHeight w:val="1242"/>
          <w:jc w:val="center"/>
        </w:trPr>
        <w:tc>
          <w:tcPr>
            <w:tcW w:w="1080" w:type="dxa"/>
            <w:vMerge/>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bCs/>
                <w:sz w:val="20"/>
                <w:szCs w:val="20"/>
                <w:lang w:val="uk-UA" w:eastAsia="ru-RU"/>
              </w:rPr>
            </w:pPr>
          </w:p>
        </w:tc>
        <w:tc>
          <w:tcPr>
            <w:tcW w:w="720" w:type="dxa"/>
            <w:textDirection w:val="btLr"/>
          </w:tcPr>
          <w:p w:rsidR="004F3815" w:rsidRPr="004F3815" w:rsidRDefault="004F3815" w:rsidP="004F3815">
            <w:pPr>
              <w:widowControl w:val="0"/>
              <w:autoSpaceDE w:val="0"/>
              <w:autoSpaceDN w:val="0"/>
              <w:adjustRightInd w:val="0"/>
              <w:spacing w:after="120" w:line="240" w:lineRule="auto"/>
              <w:ind w:left="283" w:right="113"/>
              <w:jc w:val="both"/>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Низька</w:t>
            </w:r>
          </w:p>
          <w:p w:rsidR="004F3815" w:rsidRPr="004F3815" w:rsidRDefault="004F3815" w:rsidP="004F3815">
            <w:pPr>
              <w:widowControl w:val="0"/>
              <w:autoSpaceDE w:val="0"/>
              <w:autoSpaceDN w:val="0"/>
              <w:adjustRightInd w:val="0"/>
              <w:spacing w:after="120" w:line="240" w:lineRule="auto"/>
              <w:ind w:left="283" w:right="113"/>
              <w:jc w:val="both"/>
              <w:rPr>
                <w:rFonts w:ascii="Times New Roman" w:eastAsia="Times New Roman" w:hAnsi="Times New Roman" w:cs="Times New Roman"/>
                <w:bCs/>
                <w:sz w:val="20"/>
                <w:szCs w:val="20"/>
                <w:lang w:val="uk-UA" w:eastAsia="ru-RU"/>
              </w:rPr>
            </w:pPr>
            <w:r w:rsidRPr="004F3815">
              <w:rPr>
                <w:rFonts w:ascii="Times New Roman" w:eastAsia="Times New Roman" w:hAnsi="Times New Roman" w:cs="Times New Roman"/>
                <w:bCs/>
                <w:sz w:val="20"/>
                <w:szCs w:val="20"/>
                <w:lang w:val="uk-UA" w:eastAsia="ru-RU"/>
              </w:rPr>
              <w:t>0-4</w:t>
            </w:r>
          </w:p>
        </w:tc>
        <w:tc>
          <w:tcPr>
            <w:tcW w:w="2160" w:type="dxa"/>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sz w:val="20"/>
                <w:szCs w:val="20"/>
                <w:lang w:val="uk-UA" w:eastAsia="ru-RU"/>
              </w:rPr>
            </w:pPr>
          </w:p>
        </w:tc>
        <w:tc>
          <w:tcPr>
            <w:tcW w:w="2340" w:type="dxa"/>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bCs/>
                <w:noProof/>
                <w:sz w:val="20"/>
                <w:szCs w:val="20"/>
                <w:lang w:eastAsia="ru-RU"/>
              </w:rPr>
              <mc:AlternateContent>
                <mc:Choice Requires="wps">
                  <w:drawing>
                    <wp:anchor distT="0" distB="0" distL="114300" distR="114300" simplePos="0" relativeHeight="251668480" behindDoc="0" locked="0" layoutInCell="1" allowOverlap="1" wp14:anchorId="5981A4F9" wp14:editId="5DA2C5DD">
                      <wp:simplePos x="0" y="0"/>
                      <wp:positionH relativeFrom="column">
                        <wp:posOffset>1362075</wp:posOffset>
                      </wp:positionH>
                      <wp:positionV relativeFrom="paragraph">
                        <wp:posOffset>208280</wp:posOffset>
                      </wp:positionV>
                      <wp:extent cx="359410" cy="339725"/>
                      <wp:effectExtent l="13970" t="8255" r="7620" b="1397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339725"/>
                              </a:xfrm>
                              <a:prstGeom prst="ellipse">
                                <a:avLst/>
                              </a:prstGeom>
                              <a:solidFill>
                                <a:srgbClr val="FFFFFF"/>
                              </a:solidFill>
                              <a:ln w="9525">
                                <a:solidFill>
                                  <a:srgbClr val="000000"/>
                                </a:solidFill>
                                <a:round/>
                                <a:headEnd/>
                                <a:tailEnd/>
                              </a:ln>
                            </wps:spPr>
                            <wps:txbx>
                              <w:txbxContent>
                                <w:p w:rsidR="004F3815" w:rsidRDefault="004F3815" w:rsidP="004F3815">
                                  <w:pPr>
                                    <w:jc w:val="center"/>
                                    <w:rPr>
                                      <w:b/>
                                      <w:bCs/>
                                      <w:lang w:val="uk-UA"/>
                                    </w:rPr>
                                  </w:pPr>
                                  <w:r>
                                    <w:rPr>
                                      <w:b/>
                                      <w:bCs/>
                                      <w:lang w:val="uk-UA"/>
                                    </w:rPr>
                                    <w:t>10</w:t>
                                  </w:r>
                                </w:p>
                                <w:p w:rsidR="004F3815" w:rsidRDefault="004F3815" w:rsidP="004F3815">
                                  <w:pPr>
                                    <w:jc w:val="center"/>
                                    <w:rPr>
                                      <w:b/>
                                      <w:bCs/>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35" style="position:absolute;left:0;text-align:left;margin-left:107.25pt;margin-top:16.4pt;width:28.3pt;height: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">
                      <v:textbox inset="0,0,0,0">
                        <w:txbxContent>
                          <w:p w:rsidR="004F3815" w:rsidRDefault="004F3815" w:rsidP="004F3815">
                            <w:pPr>
                              <w:jc w:val="center"/>
                              <w:rPr>
                                <w:b/>
                                <w:bCs/>
                                <w:lang w:val="uk-UA"/>
                              </w:rPr>
                            </w:pPr>
                            <w:r>
                              <w:rPr>
                                <w:b/>
                                <w:bCs/>
                                <w:lang w:val="uk-UA"/>
                              </w:rPr>
                              <w:t>10</w:t>
                            </w:r>
                          </w:p>
                          <w:p w:rsidR="004F3815" w:rsidRDefault="004F3815" w:rsidP="004F3815">
                            <w:pPr>
                              <w:jc w:val="center"/>
                              <w:rPr>
                                <w:b/>
                                <w:bCs/>
                                <w:lang w:val="uk-UA"/>
                              </w:rPr>
                            </w:pPr>
                          </w:p>
                        </w:txbxContent>
                      </v:textbox>
                    </v:oval>
                  </w:pict>
                </mc:Fallback>
              </mc:AlternateContent>
            </w:r>
          </w:p>
        </w:tc>
        <w:tc>
          <w:tcPr>
            <w:tcW w:w="2880" w:type="dxa"/>
          </w:tcPr>
          <w:p w:rsidR="004F3815" w:rsidRPr="004F3815" w:rsidRDefault="004F3815" w:rsidP="004F3815">
            <w:pPr>
              <w:widowControl w:val="0"/>
              <w:autoSpaceDE w:val="0"/>
              <w:autoSpaceDN w:val="0"/>
              <w:adjustRightInd w:val="0"/>
              <w:spacing w:after="120" w:line="240" w:lineRule="auto"/>
              <w:ind w:left="283"/>
              <w:jc w:val="both"/>
              <w:rPr>
                <w:rFonts w:ascii="Times New Roman" w:eastAsia="Times New Roman" w:hAnsi="Times New Roman" w:cs="Times New Roman"/>
                <w:sz w:val="20"/>
                <w:szCs w:val="20"/>
                <w:lang w:val="uk-UA" w:eastAsia="ru-RU"/>
              </w:rPr>
            </w:pPr>
          </w:p>
        </w:tc>
      </w:tr>
    </w:tbl>
    <w:p w:rsidR="004F3815" w:rsidRPr="004F3815" w:rsidRDefault="004F3815" w:rsidP="004F3815">
      <w:pPr>
        <w:keepNext/>
        <w:spacing w:after="0" w:line="360" w:lineRule="auto"/>
        <w:jc w:val="center"/>
        <w:outlineLvl w:val="2"/>
        <w:rPr>
          <w:rFonts w:ascii="Times New Roman" w:eastAsia="Times New Roman" w:hAnsi="Times New Roman" w:cs="Times New Roman"/>
          <w:b/>
          <w:bCs/>
          <w:i/>
          <w:sz w:val="28"/>
          <w:szCs w:val="28"/>
          <w:lang w:val="uk-UA" w:eastAsia="ru-RU"/>
        </w:rPr>
      </w:pPr>
    </w:p>
    <w:p w:rsidR="004F3815" w:rsidRPr="004F3815" w:rsidRDefault="004F3815" w:rsidP="004F3815">
      <w:pPr>
        <w:keepNext/>
        <w:spacing w:after="0" w:line="360" w:lineRule="auto"/>
        <w:jc w:val="center"/>
        <w:outlineLvl w:val="2"/>
        <w:rPr>
          <w:rFonts w:ascii="Times New Roman" w:eastAsia="Times New Roman" w:hAnsi="Times New Roman" w:cs="Times New Roman"/>
          <w:b/>
          <w:bCs/>
          <w:i/>
          <w:sz w:val="28"/>
          <w:szCs w:val="28"/>
          <w:lang w:val="uk-UA" w:eastAsia="ru-RU"/>
        </w:rPr>
      </w:pPr>
      <w:r w:rsidRPr="004F3815">
        <w:rPr>
          <w:rFonts w:ascii="Times New Roman" w:eastAsia="Times New Roman" w:hAnsi="Times New Roman" w:cs="Times New Roman"/>
          <w:b/>
          <w:bCs/>
          <w:i/>
          <w:sz w:val="28"/>
          <w:szCs w:val="28"/>
          <w:lang w:val="uk-UA" w:eastAsia="ru-RU"/>
        </w:rPr>
        <w:t xml:space="preserve">Рис. 3.2.2. Карта стратегічних груп конкурентів </w:t>
      </w:r>
    </w:p>
    <w:p w:rsidR="004F3815" w:rsidRPr="004F3815" w:rsidRDefault="004F3815" w:rsidP="004F3815">
      <w:pPr>
        <w:keepNext/>
        <w:spacing w:after="0" w:line="360" w:lineRule="auto"/>
        <w:jc w:val="center"/>
        <w:outlineLvl w:val="2"/>
        <w:rPr>
          <w:rFonts w:ascii="Times New Roman" w:eastAsia="Times New Roman" w:hAnsi="Times New Roman" w:cs="Times New Roman"/>
          <w:b/>
          <w:bCs/>
          <w:i/>
          <w:sz w:val="28"/>
          <w:szCs w:val="28"/>
          <w:lang w:val="uk-UA" w:eastAsia="ru-RU"/>
        </w:rPr>
      </w:pPr>
      <w:r>
        <w:rPr>
          <w:rFonts w:ascii="Times New Roman" w:eastAsia="Times New Roman" w:hAnsi="Times New Roman" w:cs="Times New Roman"/>
          <w:b/>
          <w:bCs/>
          <w:i/>
          <w:sz w:val="28"/>
          <w:szCs w:val="28"/>
          <w:lang w:eastAsia="ru-RU"/>
        </w:rPr>
        <w:t>ПРАТ</w:t>
      </w:r>
      <w:r w:rsidRPr="004F3815">
        <w:rPr>
          <w:rFonts w:ascii="Times New Roman" w:eastAsia="Times New Roman" w:hAnsi="Times New Roman" w:cs="Times New Roman"/>
          <w:b/>
          <w:bCs/>
          <w:i/>
          <w:sz w:val="28"/>
          <w:szCs w:val="28"/>
          <w:lang w:eastAsia="ru-RU"/>
        </w:rPr>
        <w:t xml:space="preserve"> “</w:t>
      </w:r>
      <w:proofErr w:type="spellStart"/>
      <w:r w:rsidRPr="004F3815">
        <w:rPr>
          <w:rFonts w:ascii="Times New Roman" w:eastAsia="Times New Roman" w:hAnsi="Times New Roman" w:cs="Times New Roman"/>
          <w:b/>
          <w:bCs/>
          <w:i/>
          <w:sz w:val="28"/>
          <w:szCs w:val="28"/>
          <w:lang w:eastAsia="ru-RU"/>
        </w:rPr>
        <w:t>Бердичівський</w:t>
      </w:r>
      <w:proofErr w:type="spellEnd"/>
      <w:r w:rsidRPr="004F3815">
        <w:rPr>
          <w:rFonts w:ascii="Times New Roman" w:eastAsia="Times New Roman" w:hAnsi="Times New Roman" w:cs="Times New Roman"/>
          <w:b/>
          <w:bCs/>
          <w:i/>
          <w:sz w:val="28"/>
          <w:szCs w:val="28"/>
          <w:lang w:eastAsia="ru-RU"/>
        </w:rPr>
        <w:t xml:space="preserve"> </w:t>
      </w:r>
      <w:proofErr w:type="spellStart"/>
      <w:r w:rsidRPr="004F3815">
        <w:rPr>
          <w:rFonts w:ascii="Times New Roman" w:eastAsia="Times New Roman" w:hAnsi="Times New Roman" w:cs="Times New Roman"/>
          <w:b/>
          <w:bCs/>
          <w:i/>
          <w:sz w:val="28"/>
          <w:szCs w:val="28"/>
          <w:lang w:eastAsia="ru-RU"/>
        </w:rPr>
        <w:t>хлібозавод</w:t>
      </w:r>
      <w:proofErr w:type="spellEnd"/>
      <w:r w:rsidRPr="004F3815">
        <w:rPr>
          <w:rFonts w:ascii="Times New Roman" w:eastAsia="Times New Roman" w:hAnsi="Times New Roman" w:cs="Times New Roman"/>
          <w:b/>
          <w:bCs/>
          <w:i/>
          <w:sz w:val="28"/>
          <w:szCs w:val="28"/>
          <w:lang w:eastAsia="ru-RU"/>
        </w:rPr>
        <w:t>”</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 xml:space="preserve">Наступним кроком в аналізі конкурентної позиції підприємства на ринку є визначення його конкурентної сили в порівнянні з основними конкурентами. Такий аналіз необхідно проводити як порівняльний аналіз, причому головний напрям уваги має спрямуватися на конкурентоспроможність підприємства. Це означає, що внутрішні фактори – це, насамперед, фактори конкурентоспроможності. Показники можуть </w:t>
      </w:r>
      <w:proofErr w:type="spellStart"/>
      <w:r w:rsidRPr="004F3815">
        <w:rPr>
          <w:rFonts w:ascii="Times New Roman" w:eastAsia="Times New Roman" w:hAnsi="Times New Roman" w:cs="Times New Roman"/>
          <w:sz w:val="28"/>
          <w:szCs w:val="28"/>
          <w:lang w:val="uk-UA" w:eastAsia="ru-RU"/>
        </w:rPr>
        <w:t>ранжуватися</w:t>
      </w:r>
      <w:proofErr w:type="spellEnd"/>
      <w:r w:rsidRPr="004F3815">
        <w:rPr>
          <w:rFonts w:ascii="Times New Roman" w:eastAsia="Times New Roman" w:hAnsi="Times New Roman" w:cs="Times New Roman"/>
          <w:sz w:val="28"/>
          <w:szCs w:val="28"/>
          <w:lang w:val="uk-UA" w:eastAsia="ru-RU"/>
        </w:rPr>
        <w:t xml:space="preserve"> за важливістю ("зважуватися") або оцінюватися без зважування. Другий підхід, коли кожному з факторів присвоюється певний ваговий коефіцієнт, є теоретично </w:t>
      </w:r>
      <w:proofErr w:type="spellStart"/>
      <w:r w:rsidRPr="004F3815">
        <w:rPr>
          <w:rFonts w:ascii="Times New Roman" w:eastAsia="Times New Roman" w:hAnsi="Times New Roman" w:cs="Times New Roman"/>
          <w:sz w:val="28"/>
          <w:szCs w:val="28"/>
          <w:lang w:val="uk-UA" w:eastAsia="ru-RU"/>
        </w:rPr>
        <w:t>обгрунтованішим</w:t>
      </w:r>
      <w:proofErr w:type="spellEnd"/>
      <w:r w:rsidRPr="004F3815">
        <w:rPr>
          <w:rFonts w:ascii="Times New Roman" w:eastAsia="Times New Roman" w:hAnsi="Times New Roman" w:cs="Times New Roman"/>
          <w:sz w:val="28"/>
          <w:szCs w:val="28"/>
          <w:lang w:val="uk-UA" w:eastAsia="ru-RU"/>
        </w:rPr>
        <w:t xml:space="preserve"> і тому використаємо його. Конкурентна сила (Сі) підприємства визначається шляхом порівняння оцінок даного підприємства з основними конкурентами, але в деяких випадках застосовується оцінка "абсолютної" конкурентної сили.</w:t>
      </w:r>
    </w:p>
    <w:p w:rsidR="004F3815" w:rsidRPr="004F3815" w:rsidRDefault="004F3815" w:rsidP="004F3815">
      <w:pPr>
        <w:spacing w:after="0" w:line="360" w:lineRule="auto"/>
        <w:ind w:firstLine="709"/>
        <w:jc w:val="both"/>
        <w:rPr>
          <w:rFonts w:ascii="Times New Roman" w:eastAsia="Times New Roman" w:hAnsi="Times New Roman" w:cs="Times New Roman"/>
          <w:bCs/>
          <w:iCs/>
          <w:sz w:val="28"/>
          <w:szCs w:val="28"/>
          <w:lang w:val="uk-UA" w:eastAsia="ru-RU"/>
        </w:rPr>
      </w:pPr>
      <w:r w:rsidRPr="004F3815">
        <w:rPr>
          <w:rFonts w:ascii="Times New Roman" w:eastAsia="Times New Roman" w:hAnsi="Times New Roman" w:cs="Times New Roman"/>
          <w:bCs/>
          <w:iCs/>
          <w:sz w:val="28"/>
          <w:szCs w:val="28"/>
          <w:lang w:val="uk-UA" w:eastAsia="ru-RU"/>
        </w:rPr>
        <w:lastRenderedPageBreak/>
        <w:t>Оцінка абсолютної конкурентної сили підприємства здійснюється за такою методикою. Спочатку вибирається перелік факторів, що визначають сильні і слабкі сторони діяльності підприємства. Потім проводиться порівняння оцінок цих факторів з оцінками найсильніших конкурентів (тих що визначені на карті СГК), причому показник абсолютної конкурентної сили розраховується як алгебраїчна сума різниць між оцінками підприємства, що досліджується, і найвищими оцінками серед конкурентів.</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4F3815">
        <w:rPr>
          <w:rFonts w:ascii="Times New Roman" w:eastAsia="Times New Roman" w:hAnsi="Times New Roman" w:cs="Times New Roman"/>
          <w:sz w:val="28"/>
          <w:szCs w:val="28"/>
          <w:lang w:eastAsia="ru-RU"/>
        </w:rPr>
        <w:t>Визначаємо</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абсолютну</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конкурентну</w:t>
      </w:r>
      <w:proofErr w:type="spellEnd"/>
      <w:r w:rsidRPr="004F3815">
        <w:rPr>
          <w:rFonts w:ascii="Times New Roman" w:eastAsia="Times New Roman" w:hAnsi="Times New Roman" w:cs="Times New Roman"/>
          <w:sz w:val="28"/>
          <w:szCs w:val="28"/>
          <w:lang w:eastAsia="ru-RU"/>
        </w:rPr>
        <w:t xml:space="preserve"> силу </w:t>
      </w:r>
      <w:proofErr w:type="spellStart"/>
      <w:r w:rsidRPr="004F3815">
        <w:rPr>
          <w:rFonts w:ascii="Times New Roman" w:eastAsia="Times New Roman" w:hAnsi="Times New Roman" w:cs="Times New Roman"/>
          <w:sz w:val="28"/>
          <w:szCs w:val="28"/>
          <w:lang w:eastAsia="ru-RU"/>
        </w:rPr>
        <w:t>Сабс</w:t>
      </w:r>
      <w:proofErr w:type="spellEnd"/>
      <w:r w:rsidRPr="004F3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ПРАТ</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Бердичівський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хлібозавод</w:t>
      </w:r>
      <w:proofErr w:type="spellEnd"/>
      <w:r w:rsidRPr="004F3815">
        <w:rPr>
          <w:rFonts w:ascii="Times New Roman" w:eastAsia="Times New Roman" w:hAnsi="Times New Roman" w:cs="Times New Roman"/>
          <w:sz w:val="28"/>
          <w:szCs w:val="28"/>
          <w:lang w:eastAsia="ru-RU"/>
        </w:rPr>
        <w:t>”</w:t>
      </w:r>
      <w:r w:rsidRPr="004F3815">
        <w:rPr>
          <w:rFonts w:ascii="Times New Roman" w:eastAsia="Times New Roman" w:hAnsi="Times New Roman" w:cs="Times New Roman"/>
          <w:bCs/>
          <w:iCs/>
          <w:sz w:val="28"/>
          <w:szCs w:val="28"/>
          <w:lang w:val="uk-UA" w:eastAsia="ru-RU"/>
        </w:rPr>
        <w:t xml:space="preserve"> </w:t>
      </w:r>
      <w:r w:rsidRPr="004F3815">
        <w:rPr>
          <w:rFonts w:ascii="Times New Roman" w:eastAsia="Times New Roman" w:hAnsi="Times New Roman" w:cs="Times New Roman"/>
          <w:sz w:val="28"/>
          <w:szCs w:val="28"/>
          <w:lang w:eastAsia="ru-RU"/>
        </w:rPr>
        <w:t xml:space="preserve">шляхом </w:t>
      </w:r>
      <w:proofErr w:type="spellStart"/>
      <w:r w:rsidRPr="004F3815">
        <w:rPr>
          <w:rFonts w:ascii="Times New Roman" w:eastAsia="Times New Roman" w:hAnsi="Times New Roman" w:cs="Times New Roman"/>
          <w:sz w:val="28"/>
          <w:szCs w:val="28"/>
          <w:lang w:eastAsia="ru-RU"/>
        </w:rPr>
        <w:t>порівняння</w:t>
      </w:r>
      <w:proofErr w:type="spellEnd"/>
      <w:r w:rsidRPr="004F3815">
        <w:rPr>
          <w:rFonts w:ascii="Times New Roman" w:eastAsia="Times New Roman" w:hAnsi="Times New Roman" w:cs="Times New Roman"/>
          <w:sz w:val="28"/>
          <w:szCs w:val="28"/>
          <w:lang w:eastAsia="ru-RU"/>
        </w:rPr>
        <w:t xml:space="preserve"> з </w:t>
      </w:r>
      <w:proofErr w:type="spellStart"/>
      <w:r w:rsidRPr="004F3815">
        <w:rPr>
          <w:rFonts w:ascii="Times New Roman" w:eastAsia="Times New Roman" w:hAnsi="Times New Roman" w:cs="Times New Roman"/>
          <w:sz w:val="28"/>
          <w:szCs w:val="28"/>
          <w:lang w:eastAsia="ru-RU"/>
        </w:rPr>
        <w:t>показниками</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трьох</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інших</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конкурентів</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результати</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аналізу</w:t>
      </w:r>
      <w:proofErr w:type="spellEnd"/>
      <w:r w:rsidRPr="004F3815">
        <w:rPr>
          <w:rFonts w:ascii="Times New Roman" w:eastAsia="Times New Roman" w:hAnsi="Times New Roman" w:cs="Times New Roman"/>
          <w:sz w:val="28"/>
          <w:szCs w:val="28"/>
          <w:lang w:val="uk-UA" w:eastAsia="ru-RU"/>
        </w:rPr>
        <w:t xml:space="preserve"> </w:t>
      </w:r>
      <w:proofErr w:type="spellStart"/>
      <w:r w:rsidRPr="004F3815">
        <w:rPr>
          <w:rFonts w:ascii="Times New Roman" w:eastAsia="Times New Roman" w:hAnsi="Times New Roman" w:cs="Times New Roman"/>
          <w:sz w:val="28"/>
          <w:szCs w:val="28"/>
          <w:lang w:eastAsia="ru-RU"/>
        </w:rPr>
        <w:t>визначаємо</w:t>
      </w:r>
      <w:proofErr w:type="spellEnd"/>
      <w:r w:rsidRPr="004F3815">
        <w:rPr>
          <w:rFonts w:ascii="Times New Roman" w:eastAsia="Times New Roman" w:hAnsi="Times New Roman" w:cs="Times New Roman"/>
          <w:sz w:val="28"/>
          <w:szCs w:val="28"/>
          <w:lang w:eastAsia="ru-RU"/>
        </w:rPr>
        <w:t xml:space="preserve"> за формулою:</w:t>
      </w:r>
    </w:p>
    <w:p w:rsidR="004F3815" w:rsidRPr="004F3815" w:rsidRDefault="004F3815" w:rsidP="004F3815">
      <w:pPr>
        <w:widowControl w:val="0"/>
        <w:autoSpaceDE w:val="0"/>
        <w:autoSpaceDN w:val="0"/>
        <w:adjustRightInd w:val="0"/>
        <w:spacing w:after="0" w:line="360" w:lineRule="auto"/>
        <w:ind w:firstLine="709"/>
        <w:jc w:val="center"/>
        <w:rPr>
          <w:rFonts w:ascii="Times New Roman" w:eastAsia="Times New Roman" w:hAnsi="Times New Roman" w:cs="Times New Roman"/>
          <w:sz w:val="20"/>
          <w:szCs w:val="20"/>
          <w:lang w:eastAsia="ru-RU"/>
        </w:rPr>
      </w:pPr>
      <w:r w:rsidRPr="004F3815">
        <w:rPr>
          <w:rFonts w:ascii="Times New Roman" w:eastAsia="Times New Roman" w:hAnsi="Times New Roman" w:cs="Times New Roman"/>
          <w:position w:val="-30"/>
          <w:sz w:val="20"/>
          <w:szCs w:val="20"/>
          <w:lang w:eastAsia="ru-RU"/>
        </w:rPr>
        <w:object w:dxaOrig="3940" w:dyaOrig="680">
          <v:shape id="_x0000_i1026" type="#_x0000_t75" style="width:237pt;height:42pt" o:ole="">
            <v:imagedata r:id="rId8" o:title=""/>
          </v:shape>
          <o:OLEObject Type="Embed" ProgID="Equation.3" ShapeID="_x0000_i1026" DrawAspect="Content" ObjectID="_1760935691" r:id="rId9"/>
        </w:objec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F3815">
        <w:rPr>
          <w:rFonts w:ascii="Times New Roman" w:eastAsia="Times New Roman" w:hAnsi="Times New Roman" w:cs="Times New Roman"/>
          <w:sz w:val="28"/>
          <w:szCs w:val="28"/>
          <w:lang w:eastAsia="ru-RU"/>
        </w:rPr>
        <w:t xml:space="preserve">де </w:t>
      </w:r>
      <w:proofErr w:type="spellStart"/>
      <w:r w:rsidRPr="004F3815">
        <w:rPr>
          <w:rFonts w:ascii="Times New Roman" w:eastAsia="Times New Roman" w:hAnsi="Times New Roman" w:cs="Times New Roman"/>
          <w:sz w:val="28"/>
          <w:szCs w:val="28"/>
          <w:lang w:eastAsia="ru-RU"/>
        </w:rPr>
        <w:t>Сі</w:t>
      </w:r>
      <w:proofErr w:type="spellEnd"/>
      <w:r w:rsidRPr="004F3815">
        <w:rPr>
          <w:rFonts w:ascii="Times New Roman" w:eastAsia="Times New Roman" w:hAnsi="Times New Roman" w:cs="Times New Roman"/>
          <w:sz w:val="28"/>
          <w:szCs w:val="28"/>
          <w:lang w:eastAsia="ru-RU"/>
        </w:rPr>
        <w:t xml:space="preserve"> - </w:t>
      </w:r>
      <w:proofErr w:type="spellStart"/>
      <w:r w:rsidRPr="004F3815">
        <w:rPr>
          <w:rFonts w:ascii="Times New Roman" w:eastAsia="Times New Roman" w:hAnsi="Times New Roman" w:cs="Times New Roman"/>
          <w:sz w:val="28"/>
          <w:szCs w:val="28"/>
          <w:lang w:eastAsia="ru-RU"/>
        </w:rPr>
        <w:t>оцінка</w:t>
      </w:r>
      <w:proofErr w:type="spellEnd"/>
      <w:r w:rsidRPr="004F3815">
        <w:rPr>
          <w:rFonts w:ascii="Times New Roman" w:eastAsia="Times New Roman" w:hAnsi="Times New Roman" w:cs="Times New Roman"/>
          <w:sz w:val="28"/>
          <w:szCs w:val="28"/>
          <w:lang w:eastAsia="ru-RU"/>
        </w:rPr>
        <w:t xml:space="preserve"> </w:t>
      </w:r>
      <w:proofErr w:type="gramStart"/>
      <w:r w:rsidRPr="004F3815">
        <w:rPr>
          <w:rFonts w:ascii="Times New Roman" w:eastAsia="Times New Roman" w:hAnsi="Times New Roman" w:cs="Times New Roman"/>
          <w:sz w:val="28"/>
          <w:szCs w:val="28"/>
          <w:lang w:eastAsia="ru-RU"/>
        </w:rPr>
        <w:t>і-</w:t>
      </w:r>
      <w:proofErr w:type="spellStart"/>
      <w:proofErr w:type="gramEnd"/>
      <w:r w:rsidRPr="004F3815">
        <w:rPr>
          <w:rFonts w:ascii="Times New Roman" w:eastAsia="Times New Roman" w:hAnsi="Times New Roman" w:cs="Times New Roman"/>
          <w:sz w:val="28"/>
          <w:szCs w:val="28"/>
          <w:lang w:eastAsia="ru-RU"/>
        </w:rPr>
        <w:t>го</w:t>
      </w:r>
      <w:proofErr w:type="spellEnd"/>
      <w:r w:rsidRPr="004F3815">
        <w:rPr>
          <w:rFonts w:ascii="Times New Roman" w:eastAsia="Times New Roman" w:hAnsi="Times New Roman" w:cs="Times New Roman"/>
          <w:sz w:val="28"/>
          <w:szCs w:val="28"/>
          <w:lang w:eastAsia="ru-RU"/>
        </w:rPr>
        <w:t xml:space="preserve"> фактора </w:t>
      </w:r>
      <w:proofErr w:type="spellStart"/>
      <w:r w:rsidRPr="004F3815">
        <w:rPr>
          <w:rFonts w:ascii="Times New Roman" w:eastAsia="Times New Roman" w:hAnsi="Times New Roman" w:cs="Times New Roman"/>
          <w:sz w:val="28"/>
          <w:szCs w:val="28"/>
          <w:lang w:eastAsia="ru-RU"/>
        </w:rPr>
        <w:t>конкурентної</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сили</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слабкості</w:t>
      </w:r>
      <w:proofErr w:type="spellEnd"/>
      <w:r w:rsidRPr="004F3815">
        <w:rPr>
          <w:rFonts w:ascii="Times New Roman" w:eastAsia="Times New Roman" w:hAnsi="Times New Roman" w:cs="Times New Roman"/>
          <w:sz w:val="28"/>
          <w:szCs w:val="28"/>
          <w:lang w:eastAsia="ru-RU"/>
        </w:rPr>
        <w:t xml:space="preserve">) для </w:t>
      </w:r>
      <w:proofErr w:type="spellStart"/>
      <w:r w:rsidRPr="004F3815">
        <w:rPr>
          <w:rFonts w:ascii="Times New Roman" w:eastAsia="Times New Roman" w:hAnsi="Times New Roman" w:cs="Times New Roman"/>
          <w:sz w:val="28"/>
          <w:szCs w:val="28"/>
          <w:lang w:eastAsia="ru-RU"/>
        </w:rPr>
        <w:t>підприємства</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Ск</w:t>
      </w:r>
      <w:r w:rsidRPr="004F3815">
        <w:rPr>
          <w:rFonts w:ascii="Times New Roman" w:eastAsia="Times New Roman" w:hAnsi="Times New Roman" w:cs="Times New Roman"/>
          <w:sz w:val="28"/>
          <w:szCs w:val="28"/>
          <w:lang w:val="en-US" w:eastAsia="ru-RU"/>
        </w:rPr>
        <w:t>ij</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оцінка</w:t>
      </w:r>
      <w:proofErr w:type="spellEnd"/>
      <w:r w:rsidRPr="004F3815">
        <w:rPr>
          <w:rFonts w:ascii="Times New Roman" w:eastAsia="Times New Roman" w:hAnsi="Times New Roman" w:cs="Times New Roman"/>
          <w:sz w:val="28"/>
          <w:szCs w:val="28"/>
          <w:lang w:eastAsia="ru-RU"/>
        </w:rPr>
        <w:t xml:space="preserve"> і-</w:t>
      </w:r>
      <w:proofErr w:type="spellStart"/>
      <w:r w:rsidRPr="004F3815">
        <w:rPr>
          <w:rFonts w:ascii="Times New Roman" w:eastAsia="Times New Roman" w:hAnsi="Times New Roman" w:cs="Times New Roman"/>
          <w:sz w:val="28"/>
          <w:szCs w:val="28"/>
          <w:lang w:eastAsia="ru-RU"/>
        </w:rPr>
        <w:t>го</w:t>
      </w:r>
      <w:proofErr w:type="spellEnd"/>
      <w:r w:rsidRPr="004F3815">
        <w:rPr>
          <w:rFonts w:ascii="Times New Roman" w:eastAsia="Times New Roman" w:hAnsi="Times New Roman" w:cs="Times New Roman"/>
          <w:sz w:val="28"/>
          <w:szCs w:val="28"/>
          <w:lang w:eastAsia="ru-RU"/>
        </w:rPr>
        <w:t xml:space="preserve"> фактора </w:t>
      </w:r>
      <w:proofErr w:type="spellStart"/>
      <w:r w:rsidRPr="004F3815">
        <w:rPr>
          <w:rFonts w:ascii="Times New Roman" w:eastAsia="Times New Roman" w:hAnsi="Times New Roman" w:cs="Times New Roman"/>
          <w:sz w:val="28"/>
          <w:szCs w:val="28"/>
          <w:lang w:eastAsia="ru-RU"/>
        </w:rPr>
        <w:t>конкурентної</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сили</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слабкості</w:t>
      </w:r>
      <w:proofErr w:type="spellEnd"/>
      <w:r w:rsidRPr="004F3815">
        <w:rPr>
          <w:rFonts w:ascii="Times New Roman" w:eastAsia="Times New Roman" w:hAnsi="Times New Roman" w:cs="Times New Roman"/>
          <w:sz w:val="28"/>
          <w:szCs w:val="28"/>
          <w:lang w:eastAsia="ru-RU"/>
        </w:rPr>
        <w:t xml:space="preserve">) для </w:t>
      </w:r>
      <w:r w:rsidRPr="004F3815">
        <w:rPr>
          <w:rFonts w:ascii="Times New Roman" w:eastAsia="Times New Roman" w:hAnsi="Times New Roman" w:cs="Times New Roman"/>
          <w:sz w:val="28"/>
          <w:szCs w:val="28"/>
          <w:lang w:val="en-US" w:eastAsia="ru-RU"/>
        </w:rPr>
        <w:t>j</w:t>
      </w:r>
      <w:r w:rsidRPr="004F3815">
        <w:rPr>
          <w:rFonts w:ascii="Times New Roman" w:eastAsia="Times New Roman" w:hAnsi="Times New Roman" w:cs="Times New Roman"/>
          <w:sz w:val="28"/>
          <w:szCs w:val="28"/>
          <w:lang w:eastAsia="ru-RU"/>
        </w:rPr>
        <w:t xml:space="preserve">-го конкурента; </w:t>
      </w:r>
      <w:r w:rsidRPr="004F3815">
        <w:rPr>
          <w:rFonts w:ascii="Times New Roman" w:eastAsia="Times New Roman" w:hAnsi="Times New Roman" w:cs="Times New Roman"/>
          <w:sz w:val="28"/>
          <w:szCs w:val="28"/>
          <w:lang w:val="en-US" w:eastAsia="ru-RU"/>
        </w:rPr>
        <w:t>n</w:t>
      </w:r>
      <w:r w:rsidRPr="004F3815">
        <w:rPr>
          <w:rFonts w:ascii="Times New Roman" w:eastAsia="Times New Roman" w:hAnsi="Times New Roman" w:cs="Times New Roman"/>
          <w:sz w:val="28"/>
          <w:szCs w:val="28"/>
          <w:lang w:eastAsia="ru-RU"/>
        </w:rPr>
        <w:t xml:space="preserve"> - </w:t>
      </w:r>
      <w:proofErr w:type="spellStart"/>
      <w:r w:rsidRPr="004F3815">
        <w:rPr>
          <w:rFonts w:ascii="Times New Roman" w:eastAsia="Times New Roman" w:hAnsi="Times New Roman" w:cs="Times New Roman"/>
          <w:sz w:val="28"/>
          <w:szCs w:val="28"/>
          <w:lang w:eastAsia="ru-RU"/>
        </w:rPr>
        <w:t>кількість</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факторів</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вибраних</w:t>
      </w:r>
      <w:proofErr w:type="spellEnd"/>
      <w:r w:rsidRPr="004F3815">
        <w:rPr>
          <w:rFonts w:ascii="Times New Roman" w:eastAsia="Times New Roman" w:hAnsi="Times New Roman" w:cs="Times New Roman"/>
          <w:sz w:val="28"/>
          <w:szCs w:val="28"/>
          <w:lang w:eastAsia="ru-RU"/>
        </w:rPr>
        <w:t xml:space="preserve"> для </w:t>
      </w:r>
      <w:proofErr w:type="spellStart"/>
      <w:r w:rsidRPr="004F3815">
        <w:rPr>
          <w:rFonts w:ascii="Times New Roman" w:eastAsia="Times New Roman" w:hAnsi="Times New Roman" w:cs="Times New Roman"/>
          <w:sz w:val="28"/>
          <w:szCs w:val="28"/>
          <w:lang w:eastAsia="ru-RU"/>
        </w:rPr>
        <w:t>аналізу</w:t>
      </w:r>
      <w:proofErr w:type="spellEnd"/>
      <w:r w:rsidRPr="004F3815">
        <w:rPr>
          <w:rFonts w:ascii="Times New Roman" w:eastAsia="Times New Roman" w:hAnsi="Times New Roman" w:cs="Times New Roman"/>
          <w:sz w:val="28"/>
          <w:szCs w:val="28"/>
          <w:lang w:eastAsia="ru-RU"/>
        </w:rPr>
        <w:t xml:space="preserve">; </w:t>
      </w:r>
      <w:r w:rsidRPr="004F3815">
        <w:rPr>
          <w:rFonts w:ascii="Times New Roman" w:eastAsia="Times New Roman" w:hAnsi="Times New Roman" w:cs="Times New Roman"/>
          <w:sz w:val="28"/>
          <w:szCs w:val="28"/>
          <w:lang w:val="en-US" w:eastAsia="ru-RU"/>
        </w:rPr>
        <w:t>m</w:t>
      </w:r>
      <w:r w:rsidRPr="004F3815">
        <w:rPr>
          <w:rFonts w:ascii="Times New Roman" w:eastAsia="Times New Roman" w:hAnsi="Times New Roman" w:cs="Times New Roman"/>
          <w:sz w:val="28"/>
          <w:szCs w:val="28"/>
          <w:lang w:eastAsia="ru-RU"/>
        </w:rPr>
        <w:t xml:space="preserve"> - </w:t>
      </w:r>
      <w:proofErr w:type="spellStart"/>
      <w:r w:rsidRPr="004F3815">
        <w:rPr>
          <w:rFonts w:ascii="Times New Roman" w:eastAsia="Times New Roman" w:hAnsi="Times New Roman" w:cs="Times New Roman"/>
          <w:sz w:val="28"/>
          <w:szCs w:val="28"/>
          <w:lang w:eastAsia="ru-RU"/>
        </w:rPr>
        <w:t>кількість</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конкурентів</w:t>
      </w:r>
      <w:proofErr w:type="spellEnd"/>
      <w:r w:rsidRPr="004F3815">
        <w:rPr>
          <w:rFonts w:ascii="Times New Roman" w:eastAsia="Times New Roman" w:hAnsi="Times New Roman" w:cs="Times New Roman"/>
          <w:sz w:val="28"/>
          <w:szCs w:val="28"/>
          <w:lang w:eastAsia="ru-RU"/>
        </w:rPr>
        <w:t>.</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4F3815">
        <w:rPr>
          <w:rFonts w:ascii="Times New Roman" w:eastAsia="Times New Roman" w:hAnsi="Times New Roman" w:cs="Times New Roman"/>
          <w:sz w:val="28"/>
          <w:szCs w:val="28"/>
          <w:lang w:eastAsia="ru-RU"/>
        </w:rPr>
        <w:t>Розрахунки</w:t>
      </w:r>
      <w:proofErr w:type="spellEnd"/>
      <w:r w:rsidRPr="004F3815">
        <w:rPr>
          <w:rFonts w:ascii="Times New Roman" w:eastAsia="Times New Roman" w:hAnsi="Times New Roman" w:cs="Times New Roman"/>
          <w:sz w:val="28"/>
          <w:szCs w:val="28"/>
          <w:lang w:eastAsia="ru-RU"/>
        </w:rPr>
        <w:t xml:space="preserve"> за </w:t>
      </w:r>
      <w:proofErr w:type="spellStart"/>
      <w:r w:rsidRPr="004F3815">
        <w:rPr>
          <w:rFonts w:ascii="Times New Roman" w:eastAsia="Times New Roman" w:hAnsi="Times New Roman" w:cs="Times New Roman"/>
          <w:sz w:val="28"/>
          <w:szCs w:val="28"/>
          <w:lang w:eastAsia="ru-RU"/>
        </w:rPr>
        <w:t>вказаною</w:t>
      </w:r>
      <w:proofErr w:type="spellEnd"/>
      <w:r w:rsidRPr="004F3815">
        <w:rPr>
          <w:rFonts w:ascii="Times New Roman" w:eastAsia="Times New Roman" w:hAnsi="Times New Roman" w:cs="Times New Roman"/>
          <w:sz w:val="28"/>
          <w:szCs w:val="28"/>
          <w:lang w:eastAsia="ru-RU"/>
        </w:rPr>
        <w:t xml:space="preserve"> формулою </w:t>
      </w:r>
      <w:proofErr w:type="spellStart"/>
      <w:proofErr w:type="gramStart"/>
      <w:r w:rsidRPr="004F3815">
        <w:rPr>
          <w:rFonts w:ascii="Times New Roman" w:eastAsia="Times New Roman" w:hAnsi="Times New Roman" w:cs="Times New Roman"/>
          <w:sz w:val="28"/>
          <w:szCs w:val="28"/>
          <w:lang w:eastAsia="ru-RU"/>
        </w:rPr>
        <w:t>наведен</w:t>
      </w:r>
      <w:proofErr w:type="gramEnd"/>
      <w:r w:rsidRPr="004F3815">
        <w:rPr>
          <w:rFonts w:ascii="Times New Roman" w:eastAsia="Times New Roman" w:hAnsi="Times New Roman" w:cs="Times New Roman"/>
          <w:sz w:val="28"/>
          <w:szCs w:val="28"/>
          <w:lang w:eastAsia="ru-RU"/>
        </w:rPr>
        <w:t>і</w:t>
      </w:r>
      <w:proofErr w:type="spellEnd"/>
      <w:r w:rsidRPr="004F3815">
        <w:rPr>
          <w:rFonts w:ascii="Times New Roman" w:eastAsia="Times New Roman" w:hAnsi="Times New Roman" w:cs="Times New Roman"/>
          <w:sz w:val="28"/>
          <w:szCs w:val="28"/>
          <w:lang w:eastAsia="ru-RU"/>
        </w:rPr>
        <w:t xml:space="preserve"> в </w:t>
      </w:r>
      <w:proofErr w:type="spellStart"/>
      <w:r w:rsidRPr="004F3815">
        <w:rPr>
          <w:rFonts w:ascii="Times New Roman" w:eastAsia="Times New Roman" w:hAnsi="Times New Roman" w:cs="Times New Roman"/>
          <w:sz w:val="28"/>
          <w:szCs w:val="28"/>
          <w:lang w:eastAsia="ru-RU"/>
        </w:rPr>
        <w:t>таблиці</w:t>
      </w:r>
      <w:proofErr w:type="spellEnd"/>
      <w:r w:rsidRPr="004F3815">
        <w:rPr>
          <w:rFonts w:ascii="Times New Roman" w:eastAsia="Times New Roman" w:hAnsi="Times New Roman" w:cs="Times New Roman"/>
          <w:sz w:val="28"/>
          <w:szCs w:val="28"/>
          <w:lang w:eastAsia="ru-RU"/>
        </w:rPr>
        <w:t xml:space="preserve"> </w:t>
      </w:r>
      <w:r w:rsidRPr="004F3815">
        <w:rPr>
          <w:rFonts w:ascii="Times New Roman" w:eastAsia="Times New Roman" w:hAnsi="Times New Roman" w:cs="Times New Roman"/>
          <w:sz w:val="28"/>
          <w:szCs w:val="28"/>
          <w:lang w:val="uk-UA" w:eastAsia="ru-RU"/>
        </w:rPr>
        <w:t>3.2.3</w:t>
      </w:r>
      <w:r w:rsidRPr="004F3815">
        <w:rPr>
          <w:rFonts w:ascii="Times New Roman" w:eastAsia="Times New Roman" w:hAnsi="Times New Roman" w:cs="Times New Roman"/>
          <w:sz w:val="28"/>
          <w:szCs w:val="28"/>
          <w:lang w:eastAsia="ru-RU"/>
        </w:rPr>
        <w:t xml:space="preserve">. Для </w:t>
      </w:r>
      <w:proofErr w:type="spellStart"/>
      <w:r w:rsidRPr="004F3815">
        <w:rPr>
          <w:rFonts w:ascii="Times New Roman" w:eastAsia="Times New Roman" w:hAnsi="Times New Roman" w:cs="Times New Roman"/>
          <w:sz w:val="28"/>
          <w:szCs w:val="28"/>
          <w:lang w:eastAsia="ru-RU"/>
        </w:rPr>
        <w:t>спрощування</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зважування</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факторі</w:t>
      </w:r>
      <w:proofErr w:type="gramStart"/>
      <w:r w:rsidRPr="004F3815">
        <w:rPr>
          <w:rFonts w:ascii="Times New Roman" w:eastAsia="Times New Roman" w:hAnsi="Times New Roman" w:cs="Times New Roman"/>
          <w:sz w:val="28"/>
          <w:szCs w:val="28"/>
          <w:lang w:eastAsia="ru-RU"/>
        </w:rPr>
        <w:t>в</w:t>
      </w:r>
      <w:proofErr w:type="spellEnd"/>
      <w:proofErr w:type="gramEnd"/>
      <w:r w:rsidRPr="004F3815">
        <w:rPr>
          <w:rFonts w:ascii="Times New Roman" w:eastAsia="Times New Roman" w:hAnsi="Times New Roman" w:cs="Times New Roman"/>
          <w:sz w:val="28"/>
          <w:szCs w:val="28"/>
          <w:lang w:eastAsia="ru-RU"/>
        </w:rPr>
        <w:t xml:space="preserve"> не </w:t>
      </w:r>
      <w:proofErr w:type="spellStart"/>
      <w:r w:rsidRPr="004F3815">
        <w:rPr>
          <w:rFonts w:ascii="Times New Roman" w:eastAsia="Times New Roman" w:hAnsi="Times New Roman" w:cs="Times New Roman"/>
          <w:sz w:val="28"/>
          <w:szCs w:val="28"/>
          <w:lang w:eastAsia="ru-RU"/>
        </w:rPr>
        <w:t>використовується</w:t>
      </w:r>
      <w:proofErr w:type="spellEnd"/>
      <w:r w:rsidRPr="004F3815">
        <w:rPr>
          <w:rFonts w:ascii="Times New Roman" w:eastAsia="Times New Roman" w:hAnsi="Times New Roman" w:cs="Times New Roman"/>
          <w:sz w:val="28"/>
          <w:szCs w:val="28"/>
          <w:lang w:eastAsia="ru-RU"/>
        </w:rPr>
        <w:t>.</w:t>
      </w:r>
    </w:p>
    <w:p w:rsidR="004F3815" w:rsidRPr="004F3815" w:rsidRDefault="004F3815" w:rsidP="004F3815">
      <w:pPr>
        <w:keepNext/>
        <w:spacing w:after="0" w:line="360" w:lineRule="auto"/>
        <w:ind w:firstLine="709"/>
        <w:jc w:val="right"/>
        <w:outlineLvl w:val="2"/>
        <w:rPr>
          <w:rFonts w:ascii="Times New Roman" w:eastAsia="Times New Roman" w:hAnsi="Times New Roman" w:cs="Times New Roman"/>
          <w:b/>
          <w:bCs/>
          <w:i/>
          <w:sz w:val="28"/>
          <w:szCs w:val="28"/>
          <w:lang w:val="uk-UA" w:eastAsia="ru-RU"/>
        </w:rPr>
      </w:pPr>
      <w:proofErr w:type="spellStart"/>
      <w:r w:rsidRPr="004F3815">
        <w:rPr>
          <w:rFonts w:ascii="Times New Roman" w:eastAsia="Times New Roman" w:hAnsi="Times New Roman" w:cs="Times New Roman"/>
          <w:b/>
          <w:bCs/>
          <w:i/>
          <w:sz w:val="28"/>
          <w:szCs w:val="28"/>
          <w:lang w:eastAsia="ru-RU"/>
        </w:rPr>
        <w:t>Таблиця</w:t>
      </w:r>
      <w:proofErr w:type="spellEnd"/>
      <w:r w:rsidRPr="004F3815">
        <w:rPr>
          <w:rFonts w:ascii="Times New Roman" w:eastAsia="Times New Roman" w:hAnsi="Times New Roman" w:cs="Times New Roman"/>
          <w:b/>
          <w:bCs/>
          <w:i/>
          <w:sz w:val="28"/>
          <w:szCs w:val="28"/>
          <w:lang w:eastAsia="ru-RU"/>
        </w:rPr>
        <w:t xml:space="preserve"> </w:t>
      </w:r>
      <w:r w:rsidRPr="004F3815">
        <w:rPr>
          <w:rFonts w:ascii="Times New Roman" w:eastAsia="Times New Roman" w:hAnsi="Times New Roman" w:cs="Times New Roman"/>
          <w:b/>
          <w:bCs/>
          <w:i/>
          <w:sz w:val="28"/>
          <w:szCs w:val="28"/>
          <w:lang w:val="uk-UA" w:eastAsia="ru-RU"/>
        </w:rPr>
        <w:t>3.2.3</w:t>
      </w:r>
    </w:p>
    <w:p w:rsidR="004F3815" w:rsidRPr="004F3815" w:rsidRDefault="004F3815" w:rsidP="004F3815">
      <w:pPr>
        <w:keepNext/>
        <w:spacing w:after="0" w:line="360" w:lineRule="auto"/>
        <w:ind w:firstLine="709"/>
        <w:jc w:val="center"/>
        <w:outlineLvl w:val="2"/>
        <w:rPr>
          <w:rFonts w:ascii="Times New Roman" w:eastAsia="Times New Roman" w:hAnsi="Times New Roman" w:cs="Times New Roman"/>
          <w:b/>
          <w:bCs/>
          <w:i/>
          <w:sz w:val="28"/>
          <w:szCs w:val="28"/>
          <w:lang w:val="uk-UA" w:eastAsia="ru-RU"/>
        </w:rPr>
      </w:pPr>
      <w:r w:rsidRPr="004F3815">
        <w:rPr>
          <w:rFonts w:ascii="Times New Roman" w:eastAsia="Times New Roman" w:hAnsi="Times New Roman" w:cs="Times New Roman"/>
          <w:b/>
          <w:bCs/>
          <w:i/>
          <w:sz w:val="28"/>
          <w:szCs w:val="28"/>
          <w:lang w:eastAsia="ru-RU"/>
        </w:rPr>
        <w:t xml:space="preserve"> </w:t>
      </w:r>
      <w:proofErr w:type="spellStart"/>
      <w:r w:rsidRPr="004F3815">
        <w:rPr>
          <w:rFonts w:ascii="Times New Roman" w:eastAsia="Times New Roman" w:hAnsi="Times New Roman" w:cs="Times New Roman"/>
          <w:b/>
          <w:bCs/>
          <w:i/>
          <w:sz w:val="28"/>
          <w:szCs w:val="28"/>
          <w:lang w:eastAsia="ru-RU"/>
        </w:rPr>
        <w:t>Визначення</w:t>
      </w:r>
      <w:proofErr w:type="spellEnd"/>
      <w:r w:rsidRPr="004F3815">
        <w:rPr>
          <w:rFonts w:ascii="Times New Roman" w:eastAsia="Times New Roman" w:hAnsi="Times New Roman" w:cs="Times New Roman"/>
          <w:b/>
          <w:bCs/>
          <w:i/>
          <w:sz w:val="28"/>
          <w:szCs w:val="28"/>
          <w:lang w:eastAsia="ru-RU"/>
        </w:rPr>
        <w:t xml:space="preserve"> </w:t>
      </w:r>
      <w:proofErr w:type="spellStart"/>
      <w:r w:rsidRPr="004F3815">
        <w:rPr>
          <w:rFonts w:ascii="Times New Roman" w:eastAsia="Times New Roman" w:hAnsi="Times New Roman" w:cs="Times New Roman"/>
          <w:b/>
          <w:bCs/>
          <w:i/>
          <w:sz w:val="28"/>
          <w:szCs w:val="28"/>
          <w:lang w:eastAsia="ru-RU"/>
        </w:rPr>
        <w:t>звичайної</w:t>
      </w:r>
      <w:proofErr w:type="spellEnd"/>
      <w:r w:rsidRPr="004F3815">
        <w:rPr>
          <w:rFonts w:ascii="Times New Roman" w:eastAsia="Times New Roman" w:hAnsi="Times New Roman" w:cs="Times New Roman"/>
          <w:b/>
          <w:bCs/>
          <w:i/>
          <w:sz w:val="28"/>
          <w:szCs w:val="28"/>
          <w:lang w:eastAsia="ru-RU"/>
        </w:rPr>
        <w:t xml:space="preserve"> і </w:t>
      </w:r>
      <w:proofErr w:type="spellStart"/>
      <w:proofErr w:type="gramStart"/>
      <w:r w:rsidRPr="004F3815">
        <w:rPr>
          <w:rFonts w:ascii="Times New Roman" w:eastAsia="Times New Roman" w:hAnsi="Times New Roman" w:cs="Times New Roman"/>
          <w:b/>
          <w:bCs/>
          <w:i/>
          <w:sz w:val="28"/>
          <w:szCs w:val="28"/>
          <w:lang w:eastAsia="ru-RU"/>
        </w:rPr>
        <w:t>абсолютної</w:t>
      </w:r>
      <w:proofErr w:type="spellEnd"/>
      <w:r w:rsidRPr="004F3815">
        <w:rPr>
          <w:rFonts w:ascii="Times New Roman" w:eastAsia="Times New Roman" w:hAnsi="Times New Roman" w:cs="Times New Roman"/>
          <w:b/>
          <w:bCs/>
          <w:i/>
          <w:sz w:val="28"/>
          <w:szCs w:val="28"/>
          <w:lang w:eastAsia="ru-RU"/>
        </w:rPr>
        <w:t xml:space="preserve"> </w:t>
      </w:r>
      <w:proofErr w:type="spellStart"/>
      <w:r w:rsidRPr="004F3815">
        <w:rPr>
          <w:rFonts w:ascii="Times New Roman" w:eastAsia="Times New Roman" w:hAnsi="Times New Roman" w:cs="Times New Roman"/>
          <w:b/>
          <w:bCs/>
          <w:i/>
          <w:sz w:val="28"/>
          <w:szCs w:val="28"/>
          <w:lang w:eastAsia="ru-RU"/>
        </w:rPr>
        <w:t>конкурентно</w:t>
      </w:r>
      <w:proofErr w:type="gramEnd"/>
      <w:r w:rsidRPr="004F3815">
        <w:rPr>
          <w:rFonts w:ascii="Times New Roman" w:eastAsia="Times New Roman" w:hAnsi="Times New Roman" w:cs="Times New Roman"/>
          <w:b/>
          <w:bCs/>
          <w:i/>
          <w:sz w:val="28"/>
          <w:szCs w:val="28"/>
          <w:lang w:eastAsia="ru-RU"/>
        </w:rPr>
        <w:t>ї</w:t>
      </w:r>
      <w:proofErr w:type="spellEnd"/>
      <w:r w:rsidRPr="004F3815">
        <w:rPr>
          <w:rFonts w:ascii="Times New Roman" w:eastAsia="Times New Roman" w:hAnsi="Times New Roman" w:cs="Times New Roman"/>
          <w:b/>
          <w:bCs/>
          <w:i/>
          <w:sz w:val="28"/>
          <w:szCs w:val="28"/>
          <w:lang w:eastAsia="ru-RU"/>
        </w:rPr>
        <w:t xml:space="preserve"> </w:t>
      </w:r>
      <w:proofErr w:type="spellStart"/>
      <w:r w:rsidRPr="004F3815">
        <w:rPr>
          <w:rFonts w:ascii="Times New Roman" w:eastAsia="Times New Roman" w:hAnsi="Times New Roman" w:cs="Times New Roman"/>
          <w:b/>
          <w:bCs/>
          <w:i/>
          <w:sz w:val="28"/>
          <w:szCs w:val="28"/>
          <w:lang w:eastAsia="ru-RU"/>
        </w:rPr>
        <w:t>сили</w:t>
      </w:r>
      <w:proofErr w:type="spellEnd"/>
      <w:r w:rsidRPr="004F3815">
        <w:rPr>
          <w:rFonts w:ascii="Times New Roman" w:eastAsia="Times New Roman" w:hAnsi="Times New Roman" w:cs="Times New Roman"/>
          <w:b/>
          <w:bCs/>
          <w:i/>
          <w:sz w:val="28"/>
          <w:szCs w:val="28"/>
          <w:lang w:eastAsia="ru-RU"/>
        </w:rPr>
        <w:t xml:space="preserve"> </w:t>
      </w:r>
      <w:r>
        <w:rPr>
          <w:rFonts w:ascii="Times New Roman" w:eastAsia="Times New Roman" w:hAnsi="Times New Roman" w:cs="Times New Roman"/>
          <w:b/>
          <w:bCs/>
          <w:i/>
          <w:sz w:val="28"/>
          <w:szCs w:val="28"/>
          <w:lang w:eastAsia="ru-RU"/>
        </w:rPr>
        <w:t>ПРАТ</w:t>
      </w:r>
      <w:r w:rsidRPr="004F3815">
        <w:rPr>
          <w:rFonts w:ascii="Times New Roman" w:eastAsia="Times New Roman" w:hAnsi="Times New Roman" w:cs="Times New Roman"/>
          <w:b/>
          <w:bCs/>
          <w:i/>
          <w:sz w:val="28"/>
          <w:szCs w:val="28"/>
          <w:lang w:eastAsia="ru-RU"/>
        </w:rPr>
        <w:t xml:space="preserve"> “</w:t>
      </w:r>
      <w:proofErr w:type="spellStart"/>
      <w:r w:rsidRPr="004F3815">
        <w:rPr>
          <w:rFonts w:ascii="Times New Roman" w:eastAsia="Times New Roman" w:hAnsi="Times New Roman" w:cs="Times New Roman"/>
          <w:b/>
          <w:bCs/>
          <w:i/>
          <w:sz w:val="28"/>
          <w:szCs w:val="28"/>
          <w:lang w:eastAsia="ru-RU"/>
        </w:rPr>
        <w:t>Бердичівський</w:t>
      </w:r>
      <w:proofErr w:type="spellEnd"/>
      <w:r w:rsidRPr="004F3815">
        <w:rPr>
          <w:rFonts w:ascii="Times New Roman" w:eastAsia="Times New Roman" w:hAnsi="Times New Roman" w:cs="Times New Roman"/>
          <w:b/>
          <w:bCs/>
          <w:i/>
          <w:sz w:val="28"/>
          <w:szCs w:val="28"/>
          <w:lang w:eastAsia="ru-RU"/>
        </w:rPr>
        <w:t xml:space="preserve"> </w:t>
      </w:r>
      <w:proofErr w:type="spellStart"/>
      <w:r w:rsidRPr="004F3815">
        <w:rPr>
          <w:rFonts w:ascii="Times New Roman" w:eastAsia="Times New Roman" w:hAnsi="Times New Roman" w:cs="Times New Roman"/>
          <w:b/>
          <w:bCs/>
          <w:i/>
          <w:sz w:val="28"/>
          <w:szCs w:val="28"/>
          <w:lang w:eastAsia="ru-RU"/>
        </w:rPr>
        <w:t>хлібозавод</w:t>
      </w:r>
      <w:proofErr w:type="spellEnd"/>
      <w:r w:rsidRPr="004F3815">
        <w:rPr>
          <w:rFonts w:ascii="Times New Roman" w:eastAsia="Times New Roman" w:hAnsi="Times New Roman" w:cs="Times New Roman"/>
          <w:b/>
          <w:bCs/>
          <w:i/>
          <w:sz w:val="28"/>
          <w:szCs w:val="28"/>
          <w:lang w:eastAsia="ru-RU"/>
        </w:rPr>
        <w:t>”</w:t>
      </w:r>
      <w:r w:rsidRPr="004F3815">
        <w:rPr>
          <w:rFonts w:ascii="Times New Roman" w:eastAsia="Times New Roman" w:hAnsi="Times New Roman" w:cs="Times New Roman"/>
          <w:b/>
          <w:bCs/>
          <w:i/>
          <w:sz w:val="28"/>
          <w:szCs w:val="28"/>
          <w:lang w:val="uk-UA" w:eastAsia="ru-RU"/>
        </w:rPr>
        <w:t xml:space="preserve"> </w:t>
      </w:r>
      <w:r w:rsidRPr="004F3815">
        <w:rPr>
          <w:rFonts w:ascii="Times New Roman" w:eastAsia="Times New Roman" w:hAnsi="Times New Roman" w:cs="Times New Roman"/>
          <w:b/>
          <w:bCs/>
          <w:i/>
          <w:sz w:val="28"/>
          <w:szCs w:val="28"/>
          <w:lang w:eastAsia="ru-RU"/>
        </w:rPr>
        <w:t xml:space="preserve">в </w:t>
      </w:r>
      <w:proofErr w:type="spellStart"/>
      <w:r w:rsidRPr="004F3815">
        <w:rPr>
          <w:rFonts w:ascii="Times New Roman" w:eastAsia="Times New Roman" w:hAnsi="Times New Roman" w:cs="Times New Roman"/>
          <w:b/>
          <w:bCs/>
          <w:i/>
          <w:sz w:val="28"/>
          <w:szCs w:val="28"/>
          <w:lang w:eastAsia="ru-RU"/>
        </w:rPr>
        <w:t>Житомирському</w:t>
      </w:r>
      <w:proofErr w:type="spellEnd"/>
      <w:r w:rsidRPr="004F3815">
        <w:rPr>
          <w:rFonts w:ascii="Times New Roman" w:eastAsia="Times New Roman" w:hAnsi="Times New Roman" w:cs="Times New Roman"/>
          <w:b/>
          <w:bCs/>
          <w:i/>
          <w:sz w:val="28"/>
          <w:szCs w:val="28"/>
          <w:lang w:eastAsia="ru-RU"/>
        </w:rPr>
        <w:t xml:space="preserve"> </w:t>
      </w:r>
      <w:proofErr w:type="spellStart"/>
      <w:r w:rsidRPr="004F3815">
        <w:rPr>
          <w:rFonts w:ascii="Times New Roman" w:eastAsia="Times New Roman" w:hAnsi="Times New Roman" w:cs="Times New Roman"/>
          <w:b/>
          <w:bCs/>
          <w:i/>
          <w:sz w:val="28"/>
          <w:szCs w:val="28"/>
          <w:lang w:eastAsia="ru-RU"/>
        </w:rPr>
        <w:t>регіоні</w:t>
      </w:r>
      <w:proofErr w:type="spellEnd"/>
    </w:p>
    <w:tbl>
      <w:tblPr>
        <w:tblW w:w="10467" w:type="dxa"/>
        <w:tblInd w:w="-527" w:type="dxa"/>
        <w:tblLayout w:type="fixed"/>
        <w:tblCellMar>
          <w:left w:w="40" w:type="dxa"/>
          <w:right w:w="40" w:type="dxa"/>
        </w:tblCellMar>
        <w:tblLook w:val="0000" w:firstRow="0" w:lastRow="0" w:firstColumn="0" w:lastColumn="0" w:noHBand="0" w:noVBand="0"/>
      </w:tblPr>
      <w:tblGrid>
        <w:gridCol w:w="567"/>
        <w:gridCol w:w="3780"/>
        <w:gridCol w:w="1080"/>
        <w:gridCol w:w="1620"/>
        <w:gridCol w:w="1260"/>
        <w:gridCol w:w="1049"/>
        <w:gridCol w:w="1111"/>
      </w:tblGrid>
      <w:tr w:rsidR="004F3815" w:rsidRPr="004F3815" w:rsidTr="00B0106D">
        <w:tblPrEx>
          <w:tblCellMar>
            <w:top w:w="0" w:type="dxa"/>
            <w:bottom w:w="0" w:type="dxa"/>
          </w:tblCellMar>
        </w:tblPrEx>
        <w:trPr>
          <w:cantSplit/>
          <w:trHeight w:hRule="exact" w:val="300"/>
        </w:trPr>
        <w:tc>
          <w:tcPr>
            <w:tcW w:w="567" w:type="dxa"/>
            <w:vMerge w:val="restart"/>
            <w:tcBorders>
              <w:top w:val="single" w:sz="6" w:space="0" w:color="auto"/>
              <w:left w:val="single" w:sz="6" w:space="0" w:color="auto"/>
              <w:bottom w:val="nil"/>
              <w:right w:val="single" w:sz="6" w:space="0" w:color="auto"/>
            </w:tcBorders>
          </w:tcPr>
          <w:p w:rsidR="004F3815" w:rsidRPr="004F3815" w:rsidRDefault="004F3815" w:rsidP="004F3815">
            <w:pPr>
              <w:widowControl w:val="0"/>
              <w:autoSpaceDE w:val="0"/>
              <w:autoSpaceDN w:val="0"/>
              <w:adjustRightInd w:val="0"/>
              <w:spacing w:before="20" w:after="0" w:line="240" w:lineRule="auto"/>
              <w:jc w:val="center"/>
              <w:rPr>
                <w:rFonts w:ascii="Times New Roman" w:eastAsia="Times New Roman" w:hAnsi="Times New Roman" w:cs="Times New Roman"/>
                <w:b/>
                <w:bCs/>
                <w:sz w:val="24"/>
                <w:szCs w:val="24"/>
                <w:lang w:eastAsia="ru-RU"/>
              </w:rPr>
            </w:pPr>
            <w:r w:rsidRPr="004F3815">
              <w:rPr>
                <w:rFonts w:ascii="Times New Roman" w:eastAsia="Times New Roman" w:hAnsi="Times New Roman" w:cs="Times New Roman"/>
                <w:b/>
                <w:bCs/>
                <w:sz w:val="24"/>
                <w:szCs w:val="24"/>
                <w:lang w:eastAsia="ru-RU"/>
              </w:rPr>
              <w:t>№ з/</w:t>
            </w:r>
            <w:proofErr w:type="gramStart"/>
            <w:r w:rsidRPr="004F3815">
              <w:rPr>
                <w:rFonts w:ascii="Times New Roman" w:eastAsia="Times New Roman" w:hAnsi="Times New Roman" w:cs="Times New Roman"/>
                <w:b/>
                <w:bCs/>
                <w:sz w:val="24"/>
                <w:szCs w:val="24"/>
                <w:lang w:eastAsia="ru-RU"/>
              </w:rPr>
              <w:t>п</w:t>
            </w:r>
            <w:proofErr w:type="gramEnd"/>
          </w:p>
        </w:tc>
        <w:tc>
          <w:tcPr>
            <w:tcW w:w="3780" w:type="dxa"/>
            <w:vMerge w:val="restart"/>
            <w:tcBorders>
              <w:top w:val="single" w:sz="6" w:space="0" w:color="auto"/>
              <w:left w:val="single" w:sz="6" w:space="0" w:color="auto"/>
              <w:bottom w:val="nil"/>
              <w:right w:val="single" w:sz="4" w:space="0" w:color="auto"/>
            </w:tcBorders>
          </w:tcPr>
          <w:p w:rsidR="004F3815" w:rsidRPr="004F3815" w:rsidRDefault="004F3815" w:rsidP="004F3815">
            <w:pPr>
              <w:widowControl w:val="0"/>
              <w:autoSpaceDE w:val="0"/>
              <w:autoSpaceDN w:val="0"/>
              <w:adjustRightInd w:val="0"/>
              <w:spacing w:before="20" w:after="0" w:line="240" w:lineRule="auto"/>
              <w:jc w:val="center"/>
              <w:rPr>
                <w:rFonts w:ascii="Times New Roman" w:eastAsia="Times New Roman" w:hAnsi="Times New Roman" w:cs="Times New Roman"/>
                <w:b/>
                <w:bCs/>
                <w:sz w:val="24"/>
                <w:szCs w:val="24"/>
                <w:lang w:eastAsia="ru-RU"/>
              </w:rPr>
            </w:pPr>
            <w:proofErr w:type="spellStart"/>
            <w:r w:rsidRPr="004F3815">
              <w:rPr>
                <w:rFonts w:ascii="Times New Roman" w:eastAsia="Times New Roman" w:hAnsi="Times New Roman" w:cs="Times New Roman"/>
                <w:b/>
                <w:bCs/>
                <w:sz w:val="24"/>
                <w:szCs w:val="24"/>
                <w:lang w:eastAsia="ru-RU"/>
              </w:rPr>
              <w:t>Фактори</w:t>
            </w:r>
            <w:proofErr w:type="spellEnd"/>
          </w:p>
        </w:tc>
        <w:tc>
          <w:tcPr>
            <w:tcW w:w="6120" w:type="dxa"/>
            <w:gridSpan w:val="5"/>
            <w:tcBorders>
              <w:top w:val="single" w:sz="4" w:space="0" w:color="auto"/>
              <w:left w:val="single" w:sz="4"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20" w:after="0" w:line="240" w:lineRule="auto"/>
              <w:jc w:val="center"/>
              <w:rPr>
                <w:rFonts w:ascii="Times New Roman" w:eastAsia="Times New Roman" w:hAnsi="Times New Roman" w:cs="Times New Roman"/>
                <w:b/>
                <w:bCs/>
                <w:sz w:val="24"/>
                <w:szCs w:val="24"/>
                <w:lang w:eastAsia="ru-RU"/>
              </w:rPr>
            </w:pPr>
            <w:proofErr w:type="spellStart"/>
            <w:r w:rsidRPr="004F3815">
              <w:rPr>
                <w:rFonts w:ascii="Times New Roman" w:eastAsia="Times New Roman" w:hAnsi="Times New Roman" w:cs="Times New Roman"/>
                <w:b/>
                <w:bCs/>
                <w:sz w:val="24"/>
                <w:szCs w:val="24"/>
                <w:lang w:eastAsia="ru-RU"/>
              </w:rPr>
              <w:t>Оцінка</w:t>
            </w:r>
            <w:proofErr w:type="spellEnd"/>
            <w:r w:rsidRPr="004F3815">
              <w:rPr>
                <w:rFonts w:ascii="Times New Roman" w:eastAsia="Times New Roman" w:hAnsi="Times New Roman" w:cs="Times New Roman"/>
                <w:b/>
                <w:bCs/>
                <w:sz w:val="24"/>
                <w:szCs w:val="24"/>
                <w:lang w:eastAsia="ru-RU"/>
              </w:rPr>
              <w:t xml:space="preserve"> (0 ... 10 </w:t>
            </w:r>
            <w:proofErr w:type="spellStart"/>
            <w:r w:rsidRPr="004F3815">
              <w:rPr>
                <w:rFonts w:ascii="Times New Roman" w:eastAsia="Times New Roman" w:hAnsi="Times New Roman" w:cs="Times New Roman"/>
                <w:b/>
                <w:bCs/>
                <w:sz w:val="24"/>
                <w:szCs w:val="24"/>
                <w:lang w:eastAsia="ru-RU"/>
              </w:rPr>
              <w:t>балів</w:t>
            </w:r>
            <w:proofErr w:type="spellEnd"/>
            <w:r w:rsidRPr="004F3815">
              <w:rPr>
                <w:rFonts w:ascii="Times New Roman" w:eastAsia="Times New Roman" w:hAnsi="Times New Roman" w:cs="Times New Roman"/>
                <w:b/>
                <w:bCs/>
                <w:sz w:val="24"/>
                <w:szCs w:val="24"/>
                <w:lang w:eastAsia="ru-RU"/>
              </w:rPr>
              <w:t>)</w:t>
            </w:r>
          </w:p>
          <w:p w:rsidR="004F3815" w:rsidRPr="004F3815" w:rsidRDefault="004F3815" w:rsidP="004F3815">
            <w:pPr>
              <w:widowControl w:val="0"/>
              <w:autoSpaceDE w:val="0"/>
              <w:autoSpaceDN w:val="0"/>
              <w:adjustRightInd w:val="0"/>
              <w:spacing w:before="20" w:after="0" w:line="240" w:lineRule="auto"/>
              <w:jc w:val="center"/>
              <w:rPr>
                <w:rFonts w:ascii="Times New Roman" w:eastAsia="Times New Roman" w:hAnsi="Times New Roman" w:cs="Times New Roman"/>
                <w:b/>
                <w:bCs/>
                <w:sz w:val="24"/>
                <w:szCs w:val="24"/>
                <w:lang w:eastAsia="ru-RU"/>
              </w:rPr>
            </w:pPr>
          </w:p>
        </w:tc>
      </w:tr>
      <w:tr w:rsidR="004F3815" w:rsidRPr="004F3815" w:rsidTr="00B0106D">
        <w:tblPrEx>
          <w:tblCellMar>
            <w:top w:w="0" w:type="dxa"/>
            <w:bottom w:w="0" w:type="dxa"/>
          </w:tblCellMar>
        </w:tblPrEx>
        <w:trPr>
          <w:cantSplit/>
          <w:trHeight w:hRule="exact" w:val="704"/>
        </w:trPr>
        <w:tc>
          <w:tcPr>
            <w:tcW w:w="567" w:type="dxa"/>
            <w:vMerge/>
            <w:tcBorders>
              <w:top w:val="nil"/>
              <w:left w:val="single" w:sz="6" w:space="0" w:color="auto"/>
              <w:bottom w:val="nil"/>
              <w:right w:val="single" w:sz="6" w:space="0" w:color="auto"/>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3780" w:type="dxa"/>
            <w:vMerge/>
            <w:tcBorders>
              <w:top w:val="nil"/>
              <w:left w:val="single" w:sz="6" w:space="0" w:color="auto"/>
              <w:bottom w:val="nil"/>
              <w:right w:val="single" w:sz="4" w:space="0" w:color="auto"/>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080" w:type="dxa"/>
            <w:vMerge w:val="restart"/>
            <w:tcBorders>
              <w:top w:val="single" w:sz="6" w:space="0" w:color="auto"/>
              <w:left w:val="single" w:sz="4" w:space="0" w:color="auto"/>
              <w:bottom w:val="nil"/>
              <w:right w:val="single" w:sz="6" w:space="0" w:color="auto"/>
            </w:tcBorders>
          </w:tcPr>
          <w:p w:rsidR="004F3815" w:rsidRPr="004F3815" w:rsidRDefault="004F3815" w:rsidP="004F3815">
            <w:pPr>
              <w:widowControl w:val="0"/>
              <w:autoSpaceDE w:val="0"/>
              <w:autoSpaceDN w:val="0"/>
              <w:adjustRightInd w:val="0"/>
              <w:spacing w:before="40" w:after="0" w:line="240" w:lineRule="auto"/>
              <w:jc w:val="center"/>
              <w:rPr>
                <w:rFonts w:ascii="Times New Roman" w:eastAsia="Times New Roman" w:hAnsi="Times New Roman" w:cs="Times New Roman"/>
                <w:b/>
                <w:bCs/>
                <w:sz w:val="24"/>
                <w:szCs w:val="24"/>
                <w:lang w:eastAsia="ru-RU"/>
              </w:rPr>
            </w:pPr>
            <w:proofErr w:type="spellStart"/>
            <w:r w:rsidRPr="004F3815">
              <w:rPr>
                <w:rFonts w:ascii="Times New Roman" w:eastAsia="Times New Roman" w:hAnsi="Times New Roman" w:cs="Times New Roman"/>
                <w:b/>
                <w:bCs/>
                <w:sz w:val="24"/>
                <w:szCs w:val="24"/>
                <w:lang w:eastAsia="ru-RU"/>
              </w:rPr>
              <w:t>Скі</w:t>
            </w:r>
            <w:proofErr w:type="spellEnd"/>
            <w:r w:rsidRPr="004F3815">
              <w:rPr>
                <w:rFonts w:ascii="Times New Roman" w:eastAsia="Times New Roman" w:hAnsi="Times New Roman" w:cs="Times New Roman"/>
                <w:b/>
                <w:bCs/>
                <w:sz w:val="24"/>
                <w:szCs w:val="24"/>
                <w:lang w:eastAsia="ru-RU"/>
              </w:rPr>
              <w:t xml:space="preserve"> 1</w:t>
            </w:r>
          </w:p>
          <w:p w:rsidR="004F3815" w:rsidRPr="004F3815" w:rsidRDefault="004F3815" w:rsidP="004F3815">
            <w:pPr>
              <w:widowControl w:val="0"/>
              <w:autoSpaceDE w:val="0"/>
              <w:autoSpaceDN w:val="0"/>
              <w:adjustRightInd w:val="0"/>
              <w:spacing w:before="40" w:after="0" w:line="240" w:lineRule="auto"/>
              <w:rPr>
                <w:rFonts w:ascii="Times New Roman" w:eastAsia="Times New Roman" w:hAnsi="Times New Roman" w:cs="Times New Roman"/>
                <w:b/>
                <w:bCs/>
                <w:i/>
                <w:sz w:val="24"/>
                <w:szCs w:val="24"/>
                <w:lang w:val="uk-UA" w:eastAsia="ru-RU"/>
              </w:rPr>
            </w:pPr>
            <w:r w:rsidRPr="004F3815">
              <w:rPr>
                <w:rFonts w:ascii="Times New Roman" w:eastAsia="Times New Roman" w:hAnsi="Times New Roman" w:cs="Times New Roman"/>
                <w:b/>
                <w:bCs/>
                <w:i/>
                <w:sz w:val="24"/>
                <w:szCs w:val="24"/>
                <w:lang w:val="uk-UA" w:eastAsia="ru-RU"/>
              </w:rPr>
              <w:t>Київський хліб-вод</w:t>
            </w:r>
          </w:p>
        </w:tc>
        <w:tc>
          <w:tcPr>
            <w:tcW w:w="1620" w:type="dxa"/>
            <w:vMerge w:val="restart"/>
            <w:tcBorders>
              <w:top w:val="single" w:sz="6" w:space="0" w:color="auto"/>
              <w:left w:val="single" w:sz="6" w:space="0" w:color="auto"/>
              <w:bottom w:val="nil"/>
              <w:right w:val="single" w:sz="6" w:space="0" w:color="auto"/>
            </w:tcBorders>
          </w:tcPr>
          <w:p w:rsidR="004F3815" w:rsidRPr="004F3815" w:rsidRDefault="004F3815" w:rsidP="004F3815">
            <w:pPr>
              <w:widowControl w:val="0"/>
              <w:autoSpaceDE w:val="0"/>
              <w:autoSpaceDN w:val="0"/>
              <w:adjustRightInd w:val="0"/>
              <w:spacing w:before="40" w:after="0" w:line="240" w:lineRule="auto"/>
              <w:jc w:val="center"/>
              <w:rPr>
                <w:rFonts w:ascii="Times New Roman" w:eastAsia="Times New Roman" w:hAnsi="Times New Roman" w:cs="Times New Roman"/>
                <w:b/>
                <w:bCs/>
                <w:sz w:val="24"/>
                <w:szCs w:val="24"/>
                <w:lang w:val="uk-UA" w:eastAsia="ru-RU"/>
              </w:rPr>
            </w:pPr>
            <w:proofErr w:type="spellStart"/>
            <w:r w:rsidRPr="004F3815">
              <w:rPr>
                <w:rFonts w:ascii="Times New Roman" w:eastAsia="Times New Roman" w:hAnsi="Times New Roman" w:cs="Times New Roman"/>
                <w:b/>
                <w:bCs/>
                <w:sz w:val="24"/>
                <w:szCs w:val="24"/>
                <w:lang w:eastAsia="ru-RU"/>
              </w:rPr>
              <w:t>Скі</w:t>
            </w:r>
            <w:proofErr w:type="spellEnd"/>
            <w:r w:rsidRPr="004F3815">
              <w:rPr>
                <w:rFonts w:ascii="Times New Roman" w:eastAsia="Times New Roman" w:hAnsi="Times New Roman" w:cs="Times New Roman"/>
                <w:b/>
                <w:bCs/>
                <w:sz w:val="24"/>
                <w:szCs w:val="24"/>
                <w:lang w:eastAsia="ru-RU"/>
              </w:rPr>
              <w:t xml:space="preserve"> 2 </w:t>
            </w:r>
          </w:p>
          <w:p w:rsidR="004F3815" w:rsidRPr="004F3815" w:rsidRDefault="004F3815" w:rsidP="004F3815">
            <w:pPr>
              <w:widowControl w:val="0"/>
              <w:autoSpaceDE w:val="0"/>
              <w:autoSpaceDN w:val="0"/>
              <w:adjustRightInd w:val="0"/>
              <w:spacing w:before="40" w:after="0" w:line="240" w:lineRule="auto"/>
              <w:jc w:val="center"/>
              <w:rPr>
                <w:rFonts w:ascii="Times New Roman" w:eastAsia="Times New Roman" w:hAnsi="Times New Roman" w:cs="Times New Roman"/>
                <w:b/>
                <w:bCs/>
                <w:i/>
                <w:sz w:val="24"/>
                <w:szCs w:val="24"/>
                <w:lang w:val="uk-UA" w:eastAsia="ru-RU"/>
              </w:rPr>
            </w:pPr>
            <w:r w:rsidRPr="004F3815">
              <w:rPr>
                <w:rFonts w:ascii="Times New Roman" w:eastAsia="Times New Roman" w:hAnsi="Times New Roman" w:cs="Times New Roman"/>
                <w:b/>
                <w:bCs/>
                <w:i/>
                <w:sz w:val="24"/>
                <w:szCs w:val="24"/>
                <w:lang w:val="uk-UA" w:eastAsia="ru-RU"/>
              </w:rPr>
              <w:t>Житомирський хліб-вод</w:t>
            </w:r>
          </w:p>
        </w:tc>
        <w:tc>
          <w:tcPr>
            <w:tcW w:w="1260" w:type="dxa"/>
            <w:vMerge w:val="restart"/>
            <w:tcBorders>
              <w:top w:val="single" w:sz="6" w:space="0" w:color="auto"/>
              <w:left w:val="single" w:sz="6" w:space="0" w:color="auto"/>
              <w:bottom w:val="nil"/>
              <w:right w:val="single" w:sz="6" w:space="0" w:color="auto"/>
            </w:tcBorders>
          </w:tcPr>
          <w:p w:rsidR="004F3815" w:rsidRPr="004F3815" w:rsidRDefault="004F3815" w:rsidP="004F3815">
            <w:pPr>
              <w:widowControl w:val="0"/>
              <w:autoSpaceDE w:val="0"/>
              <w:autoSpaceDN w:val="0"/>
              <w:adjustRightInd w:val="0"/>
              <w:spacing w:before="40" w:after="0" w:line="240" w:lineRule="auto"/>
              <w:jc w:val="center"/>
              <w:rPr>
                <w:rFonts w:ascii="Times New Roman" w:eastAsia="Times New Roman" w:hAnsi="Times New Roman" w:cs="Times New Roman"/>
                <w:b/>
                <w:bCs/>
                <w:sz w:val="24"/>
                <w:szCs w:val="24"/>
                <w:lang w:val="uk-UA" w:eastAsia="ru-RU"/>
              </w:rPr>
            </w:pPr>
            <w:proofErr w:type="spellStart"/>
            <w:r w:rsidRPr="004F3815">
              <w:rPr>
                <w:rFonts w:ascii="Times New Roman" w:eastAsia="Times New Roman" w:hAnsi="Times New Roman" w:cs="Times New Roman"/>
                <w:b/>
                <w:bCs/>
                <w:sz w:val="24"/>
                <w:szCs w:val="24"/>
                <w:lang w:eastAsia="ru-RU"/>
              </w:rPr>
              <w:t>Скі</w:t>
            </w:r>
            <w:proofErr w:type="spellEnd"/>
            <w:r w:rsidRPr="004F3815">
              <w:rPr>
                <w:rFonts w:ascii="Times New Roman" w:eastAsia="Times New Roman" w:hAnsi="Times New Roman" w:cs="Times New Roman"/>
                <w:b/>
                <w:bCs/>
                <w:sz w:val="24"/>
                <w:szCs w:val="24"/>
                <w:lang w:eastAsia="ru-RU"/>
              </w:rPr>
              <w:t xml:space="preserve"> 3 </w:t>
            </w:r>
          </w:p>
          <w:p w:rsidR="004F3815" w:rsidRPr="004F3815" w:rsidRDefault="004F3815" w:rsidP="004F3815">
            <w:pPr>
              <w:widowControl w:val="0"/>
              <w:autoSpaceDE w:val="0"/>
              <w:autoSpaceDN w:val="0"/>
              <w:adjustRightInd w:val="0"/>
              <w:spacing w:before="40" w:after="0" w:line="240" w:lineRule="auto"/>
              <w:jc w:val="center"/>
              <w:rPr>
                <w:rFonts w:ascii="Times New Roman" w:eastAsia="Times New Roman" w:hAnsi="Times New Roman" w:cs="Times New Roman"/>
                <w:b/>
                <w:bCs/>
                <w:i/>
                <w:sz w:val="24"/>
                <w:szCs w:val="24"/>
                <w:lang w:val="uk-UA" w:eastAsia="ru-RU"/>
              </w:rPr>
            </w:pPr>
            <w:proofErr w:type="spellStart"/>
            <w:r w:rsidRPr="004F3815">
              <w:rPr>
                <w:rFonts w:ascii="Times New Roman" w:eastAsia="Times New Roman" w:hAnsi="Times New Roman" w:cs="Times New Roman"/>
                <w:b/>
                <w:bCs/>
                <w:i/>
                <w:sz w:val="24"/>
                <w:szCs w:val="24"/>
                <w:lang w:val="uk-UA" w:eastAsia="ru-RU"/>
              </w:rPr>
              <w:t>Коростенський</w:t>
            </w:r>
            <w:proofErr w:type="spellEnd"/>
            <w:r w:rsidRPr="004F3815">
              <w:rPr>
                <w:rFonts w:ascii="Times New Roman" w:eastAsia="Times New Roman" w:hAnsi="Times New Roman" w:cs="Times New Roman"/>
                <w:b/>
                <w:bCs/>
                <w:i/>
                <w:sz w:val="24"/>
                <w:szCs w:val="24"/>
                <w:lang w:val="uk-UA" w:eastAsia="ru-RU"/>
              </w:rPr>
              <w:t xml:space="preserve"> хліб-вод</w:t>
            </w:r>
          </w:p>
        </w:tc>
        <w:tc>
          <w:tcPr>
            <w:tcW w:w="2160" w:type="dxa"/>
            <w:gridSpan w:val="2"/>
            <w:tcBorders>
              <w:top w:val="single" w:sz="6" w:space="0" w:color="auto"/>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40" w:after="0" w:line="240" w:lineRule="auto"/>
              <w:jc w:val="both"/>
              <w:rPr>
                <w:rFonts w:ascii="Times New Roman" w:eastAsia="Times New Roman" w:hAnsi="Times New Roman" w:cs="Times New Roman"/>
                <w:b/>
                <w:bCs/>
                <w:i/>
                <w:sz w:val="24"/>
                <w:szCs w:val="24"/>
                <w:lang w:eastAsia="ru-RU"/>
              </w:rPr>
            </w:pPr>
            <w:proofErr w:type="spellStart"/>
            <w:r>
              <w:rPr>
                <w:rFonts w:ascii="Times New Roman" w:eastAsia="Times New Roman" w:hAnsi="Times New Roman" w:cs="Times New Roman"/>
                <w:b/>
                <w:i/>
                <w:sz w:val="24"/>
                <w:szCs w:val="24"/>
                <w:lang w:eastAsia="ru-RU"/>
              </w:rPr>
              <w:t>ПРАТ</w:t>
            </w:r>
            <w:proofErr w:type="gramStart"/>
            <w:r w:rsidRPr="004F3815">
              <w:rPr>
                <w:rFonts w:ascii="Times New Roman" w:eastAsia="Times New Roman" w:hAnsi="Times New Roman" w:cs="Times New Roman"/>
                <w:b/>
                <w:i/>
                <w:sz w:val="24"/>
                <w:szCs w:val="24"/>
                <w:lang w:eastAsia="ru-RU"/>
              </w:rPr>
              <w:t>“Б</w:t>
            </w:r>
            <w:proofErr w:type="gramEnd"/>
            <w:r w:rsidRPr="004F3815">
              <w:rPr>
                <w:rFonts w:ascii="Times New Roman" w:eastAsia="Times New Roman" w:hAnsi="Times New Roman" w:cs="Times New Roman"/>
                <w:b/>
                <w:i/>
                <w:sz w:val="24"/>
                <w:szCs w:val="24"/>
                <w:lang w:eastAsia="ru-RU"/>
              </w:rPr>
              <w:t>ердичівський</w:t>
            </w:r>
            <w:proofErr w:type="spellEnd"/>
            <w:r w:rsidRPr="004F3815">
              <w:rPr>
                <w:rFonts w:ascii="Times New Roman" w:eastAsia="Times New Roman" w:hAnsi="Times New Roman" w:cs="Times New Roman"/>
                <w:b/>
                <w:i/>
                <w:sz w:val="24"/>
                <w:szCs w:val="24"/>
                <w:lang w:eastAsia="ru-RU"/>
              </w:rPr>
              <w:t xml:space="preserve"> </w:t>
            </w:r>
            <w:proofErr w:type="spellStart"/>
            <w:r w:rsidRPr="004F3815">
              <w:rPr>
                <w:rFonts w:ascii="Times New Roman" w:eastAsia="Times New Roman" w:hAnsi="Times New Roman" w:cs="Times New Roman"/>
                <w:b/>
                <w:i/>
                <w:sz w:val="24"/>
                <w:szCs w:val="24"/>
                <w:lang w:eastAsia="ru-RU"/>
              </w:rPr>
              <w:t>хлібозавод</w:t>
            </w:r>
            <w:proofErr w:type="spellEnd"/>
            <w:r w:rsidRPr="004F3815">
              <w:rPr>
                <w:rFonts w:ascii="Times New Roman" w:eastAsia="Times New Roman" w:hAnsi="Times New Roman" w:cs="Times New Roman"/>
                <w:b/>
                <w:i/>
                <w:sz w:val="24"/>
                <w:szCs w:val="24"/>
                <w:lang w:eastAsia="ru-RU"/>
              </w:rPr>
              <w:t>”</w:t>
            </w:r>
          </w:p>
        </w:tc>
      </w:tr>
      <w:tr w:rsidR="004F3815" w:rsidRPr="004F3815" w:rsidTr="00B0106D">
        <w:tblPrEx>
          <w:tblCellMar>
            <w:top w:w="0" w:type="dxa"/>
            <w:bottom w:w="0" w:type="dxa"/>
          </w:tblCellMar>
        </w:tblPrEx>
        <w:trPr>
          <w:cantSplit/>
          <w:trHeight w:hRule="exact" w:val="570"/>
        </w:trPr>
        <w:tc>
          <w:tcPr>
            <w:tcW w:w="567" w:type="dxa"/>
            <w:vMerge/>
            <w:tcBorders>
              <w:top w:val="nil"/>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3780" w:type="dxa"/>
            <w:vMerge/>
            <w:tcBorders>
              <w:top w:val="nil"/>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080" w:type="dxa"/>
            <w:vMerge/>
            <w:tcBorders>
              <w:top w:val="nil"/>
              <w:left w:val="single" w:sz="4"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620" w:type="dxa"/>
            <w:vMerge/>
            <w:tcBorders>
              <w:top w:val="nil"/>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260" w:type="dxa"/>
            <w:vMerge/>
            <w:tcBorders>
              <w:top w:val="nil"/>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049" w:type="dxa"/>
            <w:tcBorders>
              <w:top w:val="single" w:sz="6" w:space="0" w:color="auto"/>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before="20" w:after="0" w:line="240" w:lineRule="auto"/>
              <w:jc w:val="center"/>
              <w:rPr>
                <w:rFonts w:ascii="Times New Roman" w:eastAsia="Times New Roman" w:hAnsi="Times New Roman" w:cs="Times New Roman"/>
                <w:b/>
                <w:bCs/>
                <w:sz w:val="24"/>
                <w:szCs w:val="24"/>
                <w:lang w:eastAsia="ru-RU"/>
              </w:rPr>
            </w:pPr>
            <w:proofErr w:type="spellStart"/>
            <w:r w:rsidRPr="004F3815">
              <w:rPr>
                <w:rFonts w:ascii="Times New Roman" w:eastAsia="Times New Roman" w:hAnsi="Times New Roman" w:cs="Times New Roman"/>
                <w:b/>
                <w:bCs/>
                <w:sz w:val="24"/>
                <w:szCs w:val="24"/>
                <w:lang w:eastAsia="ru-RU"/>
              </w:rPr>
              <w:t>Сі</w:t>
            </w:r>
            <w:proofErr w:type="spellEnd"/>
          </w:p>
        </w:tc>
        <w:tc>
          <w:tcPr>
            <w:tcW w:w="1111" w:type="dxa"/>
            <w:tcBorders>
              <w:top w:val="single" w:sz="6" w:space="0" w:color="auto"/>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20" w:after="0" w:line="240" w:lineRule="auto"/>
              <w:jc w:val="center"/>
              <w:rPr>
                <w:rFonts w:ascii="Times New Roman" w:eastAsia="Times New Roman" w:hAnsi="Times New Roman" w:cs="Times New Roman"/>
                <w:b/>
                <w:bCs/>
                <w:sz w:val="24"/>
                <w:szCs w:val="24"/>
                <w:lang w:eastAsia="ru-RU"/>
              </w:rPr>
            </w:pPr>
            <w:proofErr w:type="spellStart"/>
            <w:r w:rsidRPr="004F3815">
              <w:rPr>
                <w:rFonts w:ascii="Times New Roman" w:eastAsia="Times New Roman" w:hAnsi="Times New Roman" w:cs="Times New Roman"/>
                <w:b/>
                <w:bCs/>
                <w:sz w:val="24"/>
                <w:szCs w:val="24"/>
                <w:lang w:eastAsia="ru-RU"/>
              </w:rPr>
              <w:t>Сімах</w:t>
            </w:r>
            <w:proofErr w:type="spellEnd"/>
          </w:p>
        </w:tc>
      </w:tr>
      <w:tr w:rsidR="004F3815" w:rsidRPr="004F3815" w:rsidTr="00B0106D">
        <w:tblPrEx>
          <w:tblCellMar>
            <w:top w:w="0" w:type="dxa"/>
            <w:bottom w:w="0" w:type="dxa"/>
          </w:tblCellMar>
        </w:tblPrEx>
        <w:trPr>
          <w:trHeight w:hRule="exact" w:val="360"/>
        </w:trPr>
        <w:tc>
          <w:tcPr>
            <w:tcW w:w="567" w:type="dxa"/>
            <w:tcBorders>
              <w:top w:val="single" w:sz="6" w:space="0" w:color="auto"/>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eastAsia="ru-RU"/>
              </w:rPr>
              <w:t>1.</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3780" w:type="dxa"/>
            <w:tcBorders>
              <w:top w:val="single" w:sz="6" w:space="0" w:color="auto"/>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roofErr w:type="spellStart"/>
            <w:r w:rsidRPr="004F3815">
              <w:rPr>
                <w:rFonts w:ascii="Times New Roman" w:eastAsia="Times New Roman" w:hAnsi="Times New Roman" w:cs="Times New Roman"/>
                <w:sz w:val="24"/>
                <w:szCs w:val="24"/>
                <w:lang w:eastAsia="ru-RU"/>
              </w:rPr>
              <w:t>Прибутковість</w:t>
            </w:r>
            <w:proofErr w:type="spellEnd"/>
            <w:r w:rsidRPr="004F3815">
              <w:rPr>
                <w:rFonts w:ascii="Times New Roman" w:eastAsia="Times New Roman" w:hAnsi="Times New Roman" w:cs="Times New Roman"/>
                <w:sz w:val="24"/>
                <w:szCs w:val="24"/>
                <w:lang w:eastAsia="ru-RU"/>
              </w:rPr>
              <w:t xml:space="preserve"> (</w:t>
            </w:r>
            <w:proofErr w:type="spellStart"/>
            <w:r w:rsidRPr="004F3815">
              <w:rPr>
                <w:rFonts w:ascii="Times New Roman" w:eastAsia="Times New Roman" w:hAnsi="Times New Roman" w:cs="Times New Roman"/>
                <w:sz w:val="24"/>
                <w:szCs w:val="24"/>
                <w:lang w:eastAsia="ru-RU"/>
              </w:rPr>
              <w:t>фін</w:t>
            </w:r>
            <w:proofErr w:type="gramStart"/>
            <w:r w:rsidRPr="004F3815">
              <w:rPr>
                <w:rFonts w:ascii="Times New Roman" w:eastAsia="Times New Roman" w:hAnsi="Times New Roman" w:cs="Times New Roman"/>
                <w:sz w:val="24"/>
                <w:szCs w:val="24"/>
                <w:lang w:eastAsia="ru-RU"/>
              </w:rPr>
              <w:t>.р</w:t>
            </w:r>
            <w:proofErr w:type="gramEnd"/>
            <w:r w:rsidRPr="004F3815">
              <w:rPr>
                <w:rFonts w:ascii="Times New Roman" w:eastAsia="Times New Roman" w:hAnsi="Times New Roman" w:cs="Times New Roman"/>
                <w:sz w:val="24"/>
                <w:szCs w:val="24"/>
                <w:lang w:eastAsia="ru-RU"/>
              </w:rPr>
              <w:t>есурси</w:t>
            </w:r>
            <w:proofErr w:type="spellEnd"/>
            <w:r w:rsidRPr="004F3815">
              <w:rPr>
                <w:rFonts w:ascii="Times New Roman" w:eastAsia="Times New Roman" w:hAnsi="Times New Roman" w:cs="Times New Roman"/>
                <w:sz w:val="24"/>
                <w:szCs w:val="24"/>
                <w:lang w:eastAsia="ru-RU"/>
              </w:rPr>
              <w:t>)</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162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126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1049"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8</w:t>
            </w:r>
          </w:p>
        </w:tc>
        <w:tc>
          <w:tcPr>
            <w:tcW w:w="1111" w:type="dxa"/>
            <w:tcBorders>
              <w:top w:val="single" w:sz="6" w:space="0" w:color="auto"/>
              <w:left w:val="single" w:sz="6" w:space="0" w:color="auto"/>
              <w:bottom w:val="single" w:sz="6"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r>
      <w:tr w:rsidR="004F3815" w:rsidRPr="004F3815" w:rsidTr="00B0106D">
        <w:tblPrEx>
          <w:tblCellMar>
            <w:top w:w="0" w:type="dxa"/>
            <w:bottom w:w="0" w:type="dxa"/>
          </w:tblCellMar>
        </w:tblPrEx>
        <w:trPr>
          <w:trHeight w:hRule="exact" w:val="360"/>
        </w:trPr>
        <w:tc>
          <w:tcPr>
            <w:tcW w:w="567" w:type="dxa"/>
            <w:tcBorders>
              <w:top w:val="single" w:sz="6" w:space="0" w:color="auto"/>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eastAsia="ru-RU"/>
              </w:rPr>
              <w:t>2.</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3780" w:type="dxa"/>
            <w:tcBorders>
              <w:top w:val="single" w:sz="6" w:space="0" w:color="auto"/>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roofErr w:type="spellStart"/>
            <w:r w:rsidRPr="004F3815">
              <w:rPr>
                <w:rFonts w:ascii="Times New Roman" w:eastAsia="Times New Roman" w:hAnsi="Times New Roman" w:cs="Times New Roman"/>
                <w:sz w:val="24"/>
                <w:szCs w:val="24"/>
                <w:lang w:eastAsia="ru-RU"/>
              </w:rPr>
              <w:t>Ринкова</w:t>
            </w:r>
            <w:proofErr w:type="spellEnd"/>
            <w:r w:rsidRPr="004F3815">
              <w:rPr>
                <w:rFonts w:ascii="Times New Roman" w:eastAsia="Times New Roman" w:hAnsi="Times New Roman" w:cs="Times New Roman"/>
                <w:sz w:val="24"/>
                <w:szCs w:val="24"/>
                <w:lang w:eastAsia="ru-RU"/>
              </w:rPr>
              <w:t xml:space="preserve"> </w:t>
            </w:r>
            <w:proofErr w:type="spellStart"/>
            <w:r w:rsidRPr="004F3815">
              <w:rPr>
                <w:rFonts w:ascii="Times New Roman" w:eastAsia="Times New Roman" w:hAnsi="Times New Roman" w:cs="Times New Roman"/>
                <w:sz w:val="24"/>
                <w:szCs w:val="24"/>
                <w:lang w:eastAsia="ru-RU"/>
              </w:rPr>
              <w:t>частка</w:t>
            </w:r>
            <w:proofErr w:type="spellEnd"/>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162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w:t>
            </w:r>
          </w:p>
        </w:tc>
        <w:tc>
          <w:tcPr>
            <w:tcW w:w="126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1049"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1111" w:type="dxa"/>
            <w:tcBorders>
              <w:top w:val="single" w:sz="6" w:space="0" w:color="auto"/>
              <w:left w:val="single" w:sz="6" w:space="0" w:color="auto"/>
              <w:bottom w:val="single" w:sz="6"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w:t>
            </w:r>
          </w:p>
        </w:tc>
      </w:tr>
      <w:tr w:rsidR="004F3815" w:rsidRPr="004F3815" w:rsidTr="00B0106D">
        <w:tblPrEx>
          <w:tblCellMar>
            <w:top w:w="0" w:type="dxa"/>
            <w:bottom w:w="0" w:type="dxa"/>
          </w:tblCellMar>
        </w:tblPrEx>
        <w:trPr>
          <w:trHeight w:hRule="exact" w:val="360"/>
        </w:trPr>
        <w:tc>
          <w:tcPr>
            <w:tcW w:w="567" w:type="dxa"/>
            <w:tcBorders>
              <w:top w:val="single" w:sz="6" w:space="0" w:color="auto"/>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eastAsia="ru-RU"/>
              </w:rPr>
              <w:t>3.</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3780" w:type="dxa"/>
            <w:tcBorders>
              <w:top w:val="single" w:sz="6" w:space="0" w:color="auto"/>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roofErr w:type="spellStart"/>
            <w:r w:rsidRPr="004F3815">
              <w:rPr>
                <w:rFonts w:ascii="Times New Roman" w:eastAsia="Times New Roman" w:hAnsi="Times New Roman" w:cs="Times New Roman"/>
                <w:sz w:val="24"/>
                <w:szCs w:val="24"/>
                <w:lang w:eastAsia="ru-RU"/>
              </w:rPr>
              <w:t>Репутація</w:t>
            </w:r>
            <w:proofErr w:type="spellEnd"/>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162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126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1049"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10</w:t>
            </w:r>
          </w:p>
        </w:tc>
        <w:tc>
          <w:tcPr>
            <w:tcW w:w="1111" w:type="dxa"/>
            <w:tcBorders>
              <w:top w:val="single" w:sz="6" w:space="0" w:color="auto"/>
              <w:left w:val="single" w:sz="6" w:space="0" w:color="auto"/>
              <w:bottom w:val="single" w:sz="6"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r>
      <w:tr w:rsidR="004F3815" w:rsidRPr="004F3815" w:rsidTr="00B0106D">
        <w:tblPrEx>
          <w:tblCellMar>
            <w:top w:w="0" w:type="dxa"/>
            <w:bottom w:w="0" w:type="dxa"/>
          </w:tblCellMar>
        </w:tblPrEx>
        <w:trPr>
          <w:trHeight w:hRule="exact" w:val="380"/>
        </w:trPr>
        <w:tc>
          <w:tcPr>
            <w:tcW w:w="567" w:type="dxa"/>
            <w:tcBorders>
              <w:top w:val="single" w:sz="6" w:space="0" w:color="auto"/>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eastAsia="ru-RU"/>
              </w:rPr>
              <w:t>4.</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3780" w:type="dxa"/>
            <w:tcBorders>
              <w:top w:val="single" w:sz="6" w:space="0" w:color="auto"/>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roofErr w:type="spellStart"/>
            <w:r w:rsidRPr="004F3815">
              <w:rPr>
                <w:rFonts w:ascii="Times New Roman" w:eastAsia="Times New Roman" w:hAnsi="Times New Roman" w:cs="Times New Roman"/>
                <w:sz w:val="24"/>
                <w:szCs w:val="24"/>
                <w:lang w:eastAsia="ru-RU"/>
              </w:rPr>
              <w:t>Продукція</w:t>
            </w:r>
            <w:proofErr w:type="spellEnd"/>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162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126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1049"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10</w:t>
            </w:r>
          </w:p>
        </w:tc>
        <w:tc>
          <w:tcPr>
            <w:tcW w:w="1111" w:type="dxa"/>
            <w:tcBorders>
              <w:top w:val="single" w:sz="6" w:space="0" w:color="auto"/>
              <w:left w:val="single" w:sz="6" w:space="0" w:color="auto"/>
              <w:bottom w:val="single" w:sz="6"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w:t>
            </w:r>
          </w:p>
        </w:tc>
      </w:tr>
      <w:tr w:rsidR="004F3815" w:rsidRPr="004F3815" w:rsidTr="00B0106D">
        <w:tblPrEx>
          <w:tblCellMar>
            <w:top w:w="0" w:type="dxa"/>
            <w:bottom w:w="0" w:type="dxa"/>
          </w:tblCellMar>
        </w:tblPrEx>
        <w:trPr>
          <w:trHeight w:hRule="exact" w:val="360"/>
        </w:trPr>
        <w:tc>
          <w:tcPr>
            <w:tcW w:w="567" w:type="dxa"/>
            <w:tcBorders>
              <w:top w:val="single" w:sz="6" w:space="0" w:color="auto"/>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eastAsia="ru-RU"/>
              </w:rPr>
              <w:t>5.</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3780" w:type="dxa"/>
            <w:tcBorders>
              <w:top w:val="single" w:sz="6" w:space="0" w:color="auto"/>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roofErr w:type="spellStart"/>
            <w:r w:rsidRPr="004F3815">
              <w:rPr>
                <w:rFonts w:ascii="Times New Roman" w:eastAsia="Times New Roman" w:hAnsi="Times New Roman" w:cs="Times New Roman"/>
                <w:sz w:val="24"/>
                <w:szCs w:val="24"/>
                <w:lang w:eastAsia="ru-RU"/>
              </w:rPr>
              <w:t>Продуктивність</w:t>
            </w:r>
            <w:proofErr w:type="spellEnd"/>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w:t>
            </w:r>
          </w:p>
        </w:tc>
        <w:tc>
          <w:tcPr>
            <w:tcW w:w="162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126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1049"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1111" w:type="dxa"/>
            <w:tcBorders>
              <w:top w:val="single" w:sz="6" w:space="0" w:color="auto"/>
              <w:left w:val="single" w:sz="6" w:space="0" w:color="auto"/>
              <w:bottom w:val="single" w:sz="6"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r>
      <w:tr w:rsidR="004F3815" w:rsidRPr="004F3815" w:rsidTr="00B0106D">
        <w:tblPrEx>
          <w:tblCellMar>
            <w:top w:w="0" w:type="dxa"/>
            <w:bottom w:w="0" w:type="dxa"/>
          </w:tblCellMar>
        </w:tblPrEx>
        <w:trPr>
          <w:trHeight w:hRule="exact" w:val="360"/>
        </w:trPr>
        <w:tc>
          <w:tcPr>
            <w:tcW w:w="567" w:type="dxa"/>
            <w:tcBorders>
              <w:top w:val="single" w:sz="6" w:space="0" w:color="auto"/>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eastAsia="ru-RU"/>
              </w:rPr>
              <w:t>6.</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3780" w:type="dxa"/>
            <w:tcBorders>
              <w:top w:val="single" w:sz="6" w:space="0" w:color="auto"/>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roofErr w:type="spellStart"/>
            <w:r w:rsidRPr="004F3815">
              <w:rPr>
                <w:rFonts w:ascii="Times New Roman" w:eastAsia="Times New Roman" w:hAnsi="Times New Roman" w:cs="Times New Roman"/>
                <w:sz w:val="24"/>
                <w:szCs w:val="24"/>
                <w:lang w:eastAsia="ru-RU"/>
              </w:rPr>
              <w:t>Виробничі</w:t>
            </w:r>
            <w:proofErr w:type="spellEnd"/>
            <w:r w:rsidRPr="004F3815">
              <w:rPr>
                <w:rFonts w:ascii="Times New Roman" w:eastAsia="Times New Roman" w:hAnsi="Times New Roman" w:cs="Times New Roman"/>
                <w:sz w:val="24"/>
                <w:szCs w:val="24"/>
                <w:lang w:eastAsia="ru-RU"/>
              </w:rPr>
              <w:t xml:space="preserve"> </w:t>
            </w:r>
            <w:proofErr w:type="spellStart"/>
            <w:r w:rsidRPr="004F3815">
              <w:rPr>
                <w:rFonts w:ascii="Times New Roman" w:eastAsia="Times New Roman" w:hAnsi="Times New Roman" w:cs="Times New Roman"/>
                <w:sz w:val="24"/>
                <w:szCs w:val="24"/>
                <w:lang w:eastAsia="ru-RU"/>
              </w:rPr>
              <w:t>потужності</w:t>
            </w:r>
            <w:proofErr w:type="spellEnd"/>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162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w:t>
            </w:r>
          </w:p>
        </w:tc>
        <w:tc>
          <w:tcPr>
            <w:tcW w:w="126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1049"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8</w:t>
            </w:r>
          </w:p>
        </w:tc>
        <w:tc>
          <w:tcPr>
            <w:tcW w:w="1111" w:type="dxa"/>
            <w:tcBorders>
              <w:top w:val="single" w:sz="6" w:space="0" w:color="auto"/>
              <w:left w:val="single" w:sz="6" w:space="0" w:color="auto"/>
              <w:bottom w:val="single" w:sz="6"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r>
      <w:tr w:rsidR="004F3815" w:rsidRPr="004F3815" w:rsidTr="00B0106D">
        <w:tblPrEx>
          <w:tblCellMar>
            <w:top w:w="0" w:type="dxa"/>
            <w:bottom w:w="0" w:type="dxa"/>
          </w:tblCellMar>
        </w:tblPrEx>
        <w:trPr>
          <w:trHeight w:hRule="exact" w:val="360"/>
        </w:trPr>
        <w:tc>
          <w:tcPr>
            <w:tcW w:w="567" w:type="dxa"/>
            <w:tcBorders>
              <w:top w:val="single" w:sz="6" w:space="0" w:color="auto"/>
              <w:left w:val="single" w:sz="6" w:space="0" w:color="auto"/>
              <w:right w:val="single" w:sz="6"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eastAsia="ru-RU"/>
              </w:rPr>
              <w:t>7.</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3780" w:type="dxa"/>
            <w:tcBorders>
              <w:top w:val="single" w:sz="6" w:space="0" w:color="auto"/>
              <w:left w:val="single" w:sz="6" w:space="0" w:color="auto"/>
              <w:right w:val="single" w:sz="4"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roofErr w:type="spellStart"/>
            <w:r w:rsidRPr="004F3815">
              <w:rPr>
                <w:rFonts w:ascii="Times New Roman" w:eastAsia="Times New Roman" w:hAnsi="Times New Roman" w:cs="Times New Roman"/>
                <w:sz w:val="24"/>
                <w:szCs w:val="24"/>
                <w:lang w:eastAsia="ru-RU"/>
              </w:rPr>
              <w:t>Трудові</w:t>
            </w:r>
            <w:proofErr w:type="spellEnd"/>
            <w:r w:rsidRPr="004F3815">
              <w:rPr>
                <w:rFonts w:ascii="Times New Roman" w:eastAsia="Times New Roman" w:hAnsi="Times New Roman" w:cs="Times New Roman"/>
                <w:sz w:val="24"/>
                <w:szCs w:val="24"/>
                <w:lang w:eastAsia="ru-RU"/>
              </w:rPr>
              <w:t xml:space="preserve"> </w:t>
            </w:r>
            <w:proofErr w:type="spellStart"/>
            <w:r w:rsidRPr="004F3815">
              <w:rPr>
                <w:rFonts w:ascii="Times New Roman" w:eastAsia="Times New Roman" w:hAnsi="Times New Roman" w:cs="Times New Roman"/>
                <w:sz w:val="24"/>
                <w:szCs w:val="24"/>
                <w:lang w:eastAsia="ru-RU"/>
              </w:rPr>
              <w:t>ресурси</w:t>
            </w:r>
            <w:proofErr w:type="spellEnd"/>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4"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1620" w:type="dxa"/>
            <w:tcBorders>
              <w:top w:val="single" w:sz="6" w:space="0" w:color="auto"/>
              <w:left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1260" w:type="dxa"/>
            <w:tcBorders>
              <w:top w:val="single" w:sz="6" w:space="0" w:color="auto"/>
              <w:left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w:t>
            </w:r>
          </w:p>
        </w:tc>
        <w:tc>
          <w:tcPr>
            <w:tcW w:w="1049" w:type="dxa"/>
            <w:tcBorders>
              <w:top w:val="single" w:sz="6" w:space="0" w:color="auto"/>
              <w:left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8</w:t>
            </w:r>
          </w:p>
        </w:tc>
        <w:tc>
          <w:tcPr>
            <w:tcW w:w="1111" w:type="dxa"/>
            <w:tcBorders>
              <w:top w:val="single" w:sz="6" w:space="0" w:color="auto"/>
              <w:left w:val="single" w:sz="6"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r>
      <w:tr w:rsidR="004F3815" w:rsidRPr="004F3815" w:rsidTr="00B0106D">
        <w:tblPrEx>
          <w:tblCellMar>
            <w:top w:w="0" w:type="dxa"/>
            <w:bottom w:w="0" w:type="dxa"/>
          </w:tblCellMar>
        </w:tblPrEx>
        <w:trPr>
          <w:trHeight w:hRule="exact" w:val="360"/>
        </w:trPr>
        <w:tc>
          <w:tcPr>
            <w:tcW w:w="10467" w:type="dxa"/>
            <w:gridSpan w:val="7"/>
            <w:tcBorders>
              <w:bottom w:val="single" w:sz="6" w:space="0" w:color="auto"/>
            </w:tcBorders>
          </w:tcPr>
          <w:p w:rsidR="004F3815" w:rsidRPr="004F3815" w:rsidRDefault="004F3815" w:rsidP="004F3815">
            <w:pPr>
              <w:widowControl w:val="0"/>
              <w:tabs>
                <w:tab w:val="left" w:pos="7665"/>
              </w:tabs>
              <w:autoSpaceDE w:val="0"/>
              <w:autoSpaceDN w:val="0"/>
              <w:adjustRightInd w:val="0"/>
              <w:spacing w:after="0" w:line="240" w:lineRule="auto"/>
              <w:jc w:val="right"/>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lastRenderedPageBreak/>
              <w:t>Продовження таблиці 3.2.3</w:t>
            </w:r>
          </w:p>
        </w:tc>
      </w:tr>
      <w:tr w:rsidR="004F3815" w:rsidRPr="004F3815" w:rsidTr="00B0106D">
        <w:tblPrEx>
          <w:tblCellMar>
            <w:top w:w="0" w:type="dxa"/>
            <w:bottom w:w="0" w:type="dxa"/>
          </w:tblCellMar>
        </w:tblPrEx>
        <w:trPr>
          <w:trHeight w:hRule="exact" w:val="360"/>
        </w:trPr>
        <w:tc>
          <w:tcPr>
            <w:tcW w:w="567" w:type="dxa"/>
            <w:tcBorders>
              <w:top w:val="single" w:sz="6" w:space="0" w:color="auto"/>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eastAsia="ru-RU"/>
              </w:rPr>
              <w:t>8.</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3780" w:type="dxa"/>
            <w:tcBorders>
              <w:top w:val="single" w:sz="6" w:space="0" w:color="auto"/>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roofErr w:type="spellStart"/>
            <w:r w:rsidRPr="004F3815">
              <w:rPr>
                <w:rFonts w:ascii="Times New Roman" w:eastAsia="Times New Roman" w:hAnsi="Times New Roman" w:cs="Times New Roman"/>
                <w:sz w:val="24"/>
                <w:szCs w:val="24"/>
                <w:lang w:eastAsia="ru-RU"/>
              </w:rPr>
              <w:t>Організація</w:t>
            </w:r>
            <w:proofErr w:type="spellEnd"/>
            <w:r w:rsidRPr="004F3815">
              <w:rPr>
                <w:rFonts w:ascii="Times New Roman" w:eastAsia="Times New Roman" w:hAnsi="Times New Roman" w:cs="Times New Roman"/>
                <w:sz w:val="24"/>
                <w:szCs w:val="24"/>
                <w:lang w:eastAsia="ru-RU"/>
              </w:rPr>
              <w:t xml:space="preserve"> і менеджмент</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162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w:t>
            </w:r>
          </w:p>
        </w:tc>
        <w:tc>
          <w:tcPr>
            <w:tcW w:w="126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w:t>
            </w:r>
          </w:p>
        </w:tc>
        <w:tc>
          <w:tcPr>
            <w:tcW w:w="1049"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9</w:t>
            </w:r>
          </w:p>
        </w:tc>
        <w:tc>
          <w:tcPr>
            <w:tcW w:w="1111" w:type="dxa"/>
            <w:tcBorders>
              <w:top w:val="single" w:sz="6" w:space="0" w:color="auto"/>
              <w:left w:val="single" w:sz="6" w:space="0" w:color="auto"/>
              <w:bottom w:val="single" w:sz="6"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r>
      <w:tr w:rsidR="004F3815" w:rsidRPr="004F3815" w:rsidTr="00B0106D">
        <w:tblPrEx>
          <w:tblCellMar>
            <w:top w:w="0" w:type="dxa"/>
            <w:bottom w:w="0" w:type="dxa"/>
          </w:tblCellMar>
        </w:tblPrEx>
        <w:trPr>
          <w:trHeight w:hRule="exact" w:val="360"/>
        </w:trPr>
        <w:tc>
          <w:tcPr>
            <w:tcW w:w="567" w:type="dxa"/>
            <w:tcBorders>
              <w:top w:val="single" w:sz="6" w:space="0" w:color="auto"/>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eastAsia="ru-RU"/>
              </w:rPr>
              <w:t>9.</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3780" w:type="dxa"/>
            <w:tcBorders>
              <w:top w:val="single" w:sz="6" w:space="0" w:color="auto"/>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roofErr w:type="spellStart"/>
            <w:r w:rsidRPr="004F3815">
              <w:rPr>
                <w:rFonts w:ascii="Times New Roman" w:eastAsia="Times New Roman" w:hAnsi="Times New Roman" w:cs="Times New Roman"/>
                <w:sz w:val="24"/>
                <w:szCs w:val="24"/>
                <w:lang w:eastAsia="ru-RU"/>
              </w:rPr>
              <w:t>Впровадження</w:t>
            </w:r>
            <w:proofErr w:type="spellEnd"/>
            <w:r w:rsidRPr="004F3815">
              <w:rPr>
                <w:rFonts w:ascii="Times New Roman" w:eastAsia="Times New Roman" w:hAnsi="Times New Roman" w:cs="Times New Roman"/>
                <w:sz w:val="24"/>
                <w:szCs w:val="24"/>
                <w:lang w:eastAsia="ru-RU"/>
              </w:rPr>
              <w:t xml:space="preserve"> новинок</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w:t>
            </w:r>
          </w:p>
        </w:tc>
        <w:tc>
          <w:tcPr>
            <w:tcW w:w="162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c>
          <w:tcPr>
            <w:tcW w:w="126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w:t>
            </w:r>
          </w:p>
        </w:tc>
        <w:tc>
          <w:tcPr>
            <w:tcW w:w="1049"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10</w:t>
            </w:r>
          </w:p>
        </w:tc>
        <w:tc>
          <w:tcPr>
            <w:tcW w:w="1111" w:type="dxa"/>
            <w:tcBorders>
              <w:top w:val="single" w:sz="6" w:space="0" w:color="auto"/>
              <w:left w:val="single" w:sz="6" w:space="0" w:color="auto"/>
              <w:bottom w:val="single" w:sz="6"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w:t>
            </w:r>
          </w:p>
        </w:tc>
      </w:tr>
      <w:tr w:rsidR="004F3815" w:rsidRPr="004F3815" w:rsidTr="00B0106D">
        <w:tblPrEx>
          <w:tblCellMar>
            <w:top w:w="0" w:type="dxa"/>
            <w:bottom w:w="0" w:type="dxa"/>
          </w:tblCellMar>
        </w:tblPrEx>
        <w:trPr>
          <w:trHeight w:hRule="exact" w:val="400"/>
        </w:trPr>
        <w:tc>
          <w:tcPr>
            <w:tcW w:w="567" w:type="dxa"/>
            <w:tcBorders>
              <w:top w:val="single" w:sz="6" w:space="0" w:color="auto"/>
              <w:left w:val="single" w:sz="6" w:space="0" w:color="auto"/>
              <w:bottom w:val="single" w:sz="6" w:space="0" w:color="auto"/>
              <w:right w:val="single" w:sz="6" w:space="0" w:color="auto"/>
            </w:tcBorders>
          </w:tcPr>
          <w:p w:rsidR="004F3815" w:rsidRPr="004F3815" w:rsidRDefault="004F3815" w:rsidP="004F3815">
            <w:pPr>
              <w:widowControl w:val="0"/>
              <w:autoSpaceDE w:val="0"/>
              <w:autoSpaceDN w:val="0"/>
              <w:adjustRightInd w:val="0"/>
              <w:spacing w:before="40" w:after="0" w:line="240" w:lineRule="auto"/>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eastAsia="ru-RU"/>
              </w:rPr>
              <w:t>10.</w:t>
            </w:r>
          </w:p>
          <w:p w:rsidR="004F3815" w:rsidRPr="004F3815" w:rsidRDefault="004F3815" w:rsidP="004F3815">
            <w:pPr>
              <w:widowControl w:val="0"/>
              <w:autoSpaceDE w:val="0"/>
              <w:autoSpaceDN w:val="0"/>
              <w:adjustRightInd w:val="0"/>
              <w:spacing w:before="40" w:after="0" w:line="240" w:lineRule="auto"/>
              <w:rPr>
                <w:rFonts w:ascii="Times New Roman" w:eastAsia="Times New Roman" w:hAnsi="Times New Roman" w:cs="Times New Roman"/>
                <w:sz w:val="24"/>
                <w:szCs w:val="24"/>
                <w:lang w:eastAsia="ru-RU"/>
              </w:rPr>
            </w:pPr>
          </w:p>
        </w:tc>
        <w:tc>
          <w:tcPr>
            <w:tcW w:w="3780" w:type="dxa"/>
            <w:tcBorders>
              <w:top w:val="single" w:sz="6" w:space="0" w:color="auto"/>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40" w:after="0" w:line="240" w:lineRule="auto"/>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eastAsia="ru-RU"/>
              </w:rPr>
              <w:t xml:space="preserve">Система </w:t>
            </w:r>
            <w:proofErr w:type="spellStart"/>
            <w:r w:rsidRPr="004F3815">
              <w:rPr>
                <w:rFonts w:ascii="Times New Roman" w:eastAsia="Times New Roman" w:hAnsi="Times New Roman" w:cs="Times New Roman"/>
                <w:sz w:val="24"/>
                <w:szCs w:val="24"/>
                <w:lang w:eastAsia="ru-RU"/>
              </w:rPr>
              <w:t>просування</w:t>
            </w:r>
            <w:proofErr w:type="spellEnd"/>
            <w:r w:rsidRPr="004F3815">
              <w:rPr>
                <w:rFonts w:ascii="Times New Roman" w:eastAsia="Times New Roman" w:hAnsi="Times New Roman" w:cs="Times New Roman"/>
                <w:sz w:val="24"/>
                <w:szCs w:val="24"/>
                <w:lang w:eastAsia="ru-RU"/>
              </w:rPr>
              <w:t xml:space="preserve"> та </w:t>
            </w:r>
            <w:proofErr w:type="spellStart"/>
            <w:r w:rsidRPr="004F3815">
              <w:rPr>
                <w:rFonts w:ascii="Times New Roman" w:eastAsia="Times New Roman" w:hAnsi="Times New Roman" w:cs="Times New Roman"/>
                <w:sz w:val="24"/>
                <w:szCs w:val="24"/>
                <w:lang w:eastAsia="ru-RU"/>
              </w:rPr>
              <w:t>збуту</w:t>
            </w:r>
            <w:proofErr w:type="spellEnd"/>
          </w:p>
          <w:p w:rsidR="004F3815" w:rsidRPr="004F3815" w:rsidRDefault="004F3815" w:rsidP="004F3815">
            <w:pPr>
              <w:widowControl w:val="0"/>
              <w:autoSpaceDE w:val="0"/>
              <w:autoSpaceDN w:val="0"/>
              <w:adjustRightInd w:val="0"/>
              <w:spacing w:before="40"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162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1260"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1049" w:type="dxa"/>
            <w:tcBorders>
              <w:top w:val="single" w:sz="6" w:space="0" w:color="auto"/>
              <w:left w:val="single" w:sz="6" w:space="0" w:color="auto"/>
              <w:bottom w:val="single" w:sz="6"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10</w:t>
            </w:r>
          </w:p>
        </w:tc>
        <w:tc>
          <w:tcPr>
            <w:tcW w:w="1111" w:type="dxa"/>
            <w:tcBorders>
              <w:top w:val="single" w:sz="6" w:space="0" w:color="auto"/>
              <w:left w:val="single" w:sz="6" w:space="0" w:color="auto"/>
              <w:bottom w:val="single" w:sz="6"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r>
      <w:tr w:rsidR="004F3815" w:rsidRPr="004F3815" w:rsidTr="00B0106D">
        <w:tblPrEx>
          <w:tblCellMar>
            <w:top w:w="0" w:type="dxa"/>
            <w:bottom w:w="0" w:type="dxa"/>
          </w:tblCellMar>
        </w:tblPrEx>
        <w:trPr>
          <w:trHeight w:hRule="exact" w:val="300"/>
        </w:trPr>
        <w:tc>
          <w:tcPr>
            <w:tcW w:w="4347" w:type="dxa"/>
            <w:gridSpan w:val="2"/>
            <w:tcBorders>
              <w:top w:val="single" w:sz="6" w:space="0" w:color="auto"/>
              <w:left w:val="single" w:sz="6" w:space="0" w:color="auto"/>
              <w:bottom w:val="single" w:sz="6" w:space="0" w:color="auto"/>
              <w:right w:val="single" w:sz="4" w:space="0" w:color="auto"/>
            </w:tcBorders>
          </w:tcPr>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roofErr w:type="spellStart"/>
            <w:r w:rsidRPr="004F3815">
              <w:rPr>
                <w:rFonts w:ascii="Times New Roman" w:eastAsia="Times New Roman" w:hAnsi="Times New Roman" w:cs="Times New Roman"/>
                <w:sz w:val="24"/>
                <w:szCs w:val="24"/>
                <w:lang w:eastAsia="ru-RU"/>
              </w:rPr>
              <w:t>Конкурентна</w:t>
            </w:r>
            <w:proofErr w:type="spellEnd"/>
            <w:r w:rsidRPr="004F3815">
              <w:rPr>
                <w:rFonts w:ascii="Times New Roman" w:eastAsia="Times New Roman" w:hAnsi="Times New Roman" w:cs="Times New Roman"/>
                <w:sz w:val="24"/>
                <w:szCs w:val="24"/>
                <w:lang w:eastAsia="ru-RU"/>
              </w:rPr>
              <w:t xml:space="preserve"> сила</w:t>
            </w:r>
          </w:p>
          <w:p w:rsidR="004F3815" w:rsidRPr="004F3815" w:rsidRDefault="004F3815" w:rsidP="004F3815">
            <w:pPr>
              <w:widowControl w:val="0"/>
              <w:autoSpaceDE w:val="0"/>
              <w:autoSpaceDN w:val="0"/>
              <w:adjustRightInd w:val="0"/>
              <w:spacing w:before="20"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4" w:space="0" w:color="auto"/>
              <w:bottom w:val="single" w:sz="4"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63</w:t>
            </w:r>
          </w:p>
        </w:tc>
        <w:tc>
          <w:tcPr>
            <w:tcW w:w="1620" w:type="dxa"/>
            <w:tcBorders>
              <w:top w:val="single" w:sz="6" w:space="0" w:color="auto"/>
              <w:left w:val="single" w:sz="6" w:space="0" w:color="auto"/>
              <w:bottom w:val="single" w:sz="4"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54</w:t>
            </w:r>
          </w:p>
        </w:tc>
        <w:tc>
          <w:tcPr>
            <w:tcW w:w="1260" w:type="dxa"/>
            <w:tcBorders>
              <w:top w:val="single" w:sz="6" w:space="0" w:color="auto"/>
              <w:left w:val="single" w:sz="6" w:space="0" w:color="auto"/>
              <w:bottom w:val="single" w:sz="4"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57</w:t>
            </w:r>
          </w:p>
        </w:tc>
        <w:tc>
          <w:tcPr>
            <w:tcW w:w="1049" w:type="dxa"/>
            <w:tcBorders>
              <w:top w:val="single" w:sz="6" w:space="0" w:color="auto"/>
              <w:left w:val="single" w:sz="6" w:space="0" w:color="auto"/>
              <w:bottom w:val="single" w:sz="4" w:space="0" w:color="auto"/>
              <w:right w:val="single" w:sz="6"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86</w:t>
            </w:r>
          </w:p>
        </w:tc>
        <w:tc>
          <w:tcPr>
            <w:tcW w:w="1111" w:type="dxa"/>
            <w:tcBorders>
              <w:top w:val="single" w:sz="6" w:space="0" w:color="auto"/>
              <w:left w:val="single" w:sz="6" w:space="0" w:color="auto"/>
              <w:bottom w:val="single" w:sz="4" w:space="0" w:color="auto"/>
              <w:right w:val="single" w:sz="4" w:space="0" w:color="auto"/>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23</w:t>
            </w:r>
          </w:p>
        </w:tc>
      </w:tr>
    </w:tbl>
    <w:p w:rsidR="004F3815" w:rsidRPr="004F3815" w:rsidRDefault="004F3815" w:rsidP="004F3815">
      <w:pPr>
        <w:widowControl w:val="0"/>
        <w:autoSpaceDE w:val="0"/>
        <w:autoSpaceDN w:val="0"/>
        <w:adjustRightInd w:val="0"/>
        <w:spacing w:after="120" w:line="360" w:lineRule="auto"/>
        <w:ind w:left="283" w:firstLine="539"/>
        <w:rPr>
          <w:rFonts w:ascii="Times New Roman" w:eastAsia="Times New Roman" w:hAnsi="Times New Roman" w:cs="Times New Roman"/>
          <w:sz w:val="28"/>
          <w:szCs w:val="28"/>
          <w:lang w:val="uk-UA" w:eastAsia="ru-RU"/>
        </w:rPr>
      </w:pP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4F3815">
        <w:rPr>
          <w:rFonts w:ascii="Times New Roman" w:eastAsia="Times New Roman" w:hAnsi="Times New Roman" w:cs="Times New Roman"/>
          <w:sz w:val="28"/>
          <w:szCs w:val="28"/>
          <w:lang w:eastAsia="ru-RU"/>
        </w:rPr>
        <w:t xml:space="preserve">Як видно з </w:t>
      </w:r>
      <w:proofErr w:type="spellStart"/>
      <w:r w:rsidRPr="004F3815">
        <w:rPr>
          <w:rFonts w:ascii="Times New Roman" w:eastAsia="Times New Roman" w:hAnsi="Times New Roman" w:cs="Times New Roman"/>
          <w:sz w:val="28"/>
          <w:szCs w:val="28"/>
          <w:lang w:eastAsia="ru-RU"/>
        </w:rPr>
        <w:t>таблиці</w:t>
      </w:r>
      <w:proofErr w:type="spellEnd"/>
      <w:r w:rsidRPr="004F3815">
        <w:rPr>
          <w:rFonts w:ascii="Times New Roman" w:eastAsia="Times New Roman" w:hAnsi="Times New Roman" w:cs="Times New Roman"/>
          <w:sz w:val="28"/>
          <w:szCs w:val="28"/>
          <w:lang w:eastAsia="ru-RU"/>
        </w:rPr>
        <w:t xml:space="preserve"> 3.2.3. </w:t>
      </w:r>
      <w:proofErr w:type="spellStart"/>
      <w:r w:rsidRPr="004F3815">
        <w:rPr>
          <w:rFonts w:ascii="Times New Roman" w:eastAsia="Times New Roman" w:hAnsi="Times New Roman" w:cs="Times New Roman"/>
          <w:sz w:val="28"/>
          <w:szCs w:val="28"/>
          <w:lang w:eastAsia="ru-RU"/>
        </w:rPr>
        <w:t>найвища</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звичайна</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оцінка</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конкурентної</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сили</w:t>
      </w:r>
      <w:proofErr w:type="spellEnd"/>
      <w:r w:rsidRPr="004F3815">
        <w:rPr>
          <w:rFonts w:ascii="Times New Roman" w:eastAsia="Times New Roman" w:hAnsi="Times New Roman" w:cs="Times New Roman"/>
          <w:sz w:val="28"/>
          <w:szCs w:val="28"/>
          <w:lang w:eastAsia="ru-RU"/>
        </w:rPr>
        <w:t xml:space="preserve"> у </w:t>
      </w:r>
      <w:r>
        <w:rPr>
          <w:rFonts w:ascii="Times New Roman" w:eastAsia="Times New Roman" w:hAnsi="Times New Roman" w:cs="Times New Roman"/>
          <w:sz w:val="28"/>
          <w:szCs w:val="28"/>
          <w:lang w:eastAsia="ru-RU"/>
        </w:rPr>
        <w:t>ПРАТ</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Бердичівський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хлібозавод</w:t>
      </w:r>
      <w:proofErr w:type="spellEnd"/>
      <w:r w:rsidRPr="004F3815">
        <w:rPr>
          <w:rFonts w:ascii="Times New Roman" w:eastAsia="Times New Roman" w:hAnsi="Times New Roman" w:cs="Times New Roman"/>
          <w:sz w:val="28"/>
          <w:szCs w:val="28"/>
          <w:lang w:eastAsia="ru-RU"/>
        </w:rPr>
        <w:t>”, яка становить - 8</w:t>
      </w:r>
      <w:r w:rsidRPr="004F3815">
        <w:rPr>
          <w:rFonts w:ascii="Times New Roman" w:eastAsia="Times New Roman" w:hAnsi="Times New Roman" w:cs="Times New Roman"/>
          <w:sz w:val="28"/>
          <w:szCs w:val="28"/>
          <w:lang w:val="uk-UA" w:eastAsia="ru-RU"/>
        </w:rPr>
        <w:t>6</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балів</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Звичайна</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оцінка</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конкурентної</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сили</w:t>
      </w:r>
      <w:proofErr w:type="spellEnd"/>
      <w:r w:rsidRPr="004F3815">
        <w:rPr>
          <w:rFonts w:ascii="Times New Roman" w:eastAsia="Times New Roman" w:hAnsi="Times New Roman" w:cs="Times New Roman"/>
          <w:sz w:val="28"/>
          <w:szCs w:val="28"/>
          <w:lang w:eastAsia="ru-RU"/>
        </w:rPr>
        <w:t xml:space="preserve"> </w:t>
      </w:r>
      <w:r w:rsidRPr="004F3815">
        <w:rPr>
          <w:rFonts w:ascii="Times New Roman" w:eastAsia="Times New Roman" w:hAnsi="Times New Roman" w:cs="Times New Roman"/>
          <w:sz w:val="28"/>
          <w:szCs w:val="28"/>
          <w:lang w:val="uk-UA" w:eastAsia="ru-RU"/>
        </w:rPr>
        <w:t xml:space="preserve"> в Київського </w:t>
      </w:r>
      <w:proofErr w:type="spellStart"/>
      <w:r w:rsidRPr="004F3815">
        <w:rPr>
          <w:rFonts w:ascii="Times New Roman" w:eastAsia="Times New Roman" w:hAnsi="Times New Roman" w:cs="Times New Roman"/>
          <w:sz w:val="28"/>
          <w:szCs w:val="28"/>
          <w:lang w:val="uk-UA" w:eastAsia="ru-RU"/>
        </w:rPr>
        <w:t>хлібозавода</w:t>
      </w:r>
      <w:proofErr w:type="spellEnd"/>
      <w:r w:rsidRPr="004F3815">
        <w:rPr>
          <w:rFonts w:ascii="Times New Roman" w:eastAsia="Times New Roman" w:hAnsi="Times New Roman" w:cs="Times New Roman"/>
          <w:sz w:val="28"/>
          <w:szCs w:val="28"/>
          <w:lang w:val="uk-UA" w:eastAsia="ru-RU"/>
        </w:rPr>
        <w:t xml:space="preserve"> вона </w:t>
      </w:r>
      <w:r w:rsidRPr="004F3815">
        <w:rPr>
          <w:rFonts w:ascii="Times New Roman" w:eastAsia="Times New Roman" w:hAnsi="Times New Roman" w:cs="Times New Roman"/>
          <w:sz w:val="28"/>
          <w:szCs w:val="28"/>
          <w:lang w:eastAsia="ru-RU"/>
        </w:rPr>
        <w:t xml:space="preserve">становить </w:t>
      </w:r>
      <w:r w:rsidRPr="004F3815">
        <w:rPr>
          <w:rFonts w:ascii="Times New Roman" w:eastAsia="Times New Roman" w:hAnsi="Times New Roman" w:cs="Times New Roman"/>
          <w:sz w:val="28"/>
          <w:szCs w:val="28"/>
          <w:lang w:val="uk-UA" w:eastAsia="ru-RU"/>
        </w:rPr>
        <w:t>63</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бали</w:t>
      </w:r>
      <w:proofErr w:type="spellEnd"/>
      <w:r w:rsidRPr="004F3815">
        <w:rPr>
          <w:rFonts w:ascii="Times New Roman" w:eastAsia="Times New Roman" w:hAnsi="Times New Roman" w:cs="Times New Roman"/>
          <w:sz w:val="28"/>
          <w:szCs w:val="28"/>
          <w:lang w:eastAsia="ru-RU"/>
        </w:rPr>
        <w:t xml:space="preserve"> - друге </w:t>
      </w:r>
      <w:proofErr w:type="spellStart"/>
      <w:r w:rsidRPr="004F3815">
        <w:rPr>
          <w:rFonts w:ascii="Times New Roman" w:eastAsia="Times New Roman" w:hAnsi="Times New Roman" w:cs="Times New Roman"/>
          <w:sz w:val="28"/>
          <w:szCs w:val="28"/>
          <w:lang w:eastAsia="ru-RU"/>
        </w:rPr>
        <w:t>значення</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серед</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конкурентів</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Цей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показник</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дозволяє</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здійснити</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попарне</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порівняння</w:t>
      </w:r>
      <w:proofErr w:type="spellEnd"/>
      <w:r w:rsidRPr="004F3815">
        <w:rPr>
          <w:rFonts w:ascii="Times New Roman" w:eastAsia="Times New Roman" w:hAnsi="Times New Roman" w:cs="Times New Roman"/>
          <w:sz w:val="28"/>
          <w:szCs w:val="28"/>
          <w:lang w:eastAsia="ru-RU"/>
        </w:rPr>
        <w:t xml:space="preserve"> з конкурентною силою </w:t>
      </w:r>
      <w:proofErr w:type="spellStart"/>
      <w:r w:rsidRPr="004F3815">
        <w:rPr>
          <w:rFonts w:ascii="Times New Roman" w:eastAsia="Times New Roman" w:hAnsi="Times New Roman" w:cs="Times New Roman"/>
          <w:sz w:val="28"/>
          <w:szCs w:val="28"/>
          <w:lang w:eastAsia="ru-RU"/>
        </w:rPr>
        <w:t>конкурентів</w:t>
      </w:r>
      <w:proofErr w:type="spellEnd"/>
      <w:r w:rsidRPr="004F3815">
        <w:rPr>
          <w:rFonts w:ascii="Times New Roman" w:eastAsia="Times New Roman" w:hAnsi="Times New Roman" w:cs="Times New Roman"/>
          <w:sz w:val="28"/>
          <w:szCs w:val="28"/>
          <w:lang w:eastAsia="ru-RU"/>
        </w:rPr>
        <w:t xml:space="preserve">. Так, </w:t>
      </w:r>
      <w:r>
        <w:rPr>
          <w:rFonts w:ascii="Times New Roman" w:eastAsia="Times New Roman" w:hAnsi="Times New Roman" w:cs="Times New Roman"/>
          <w:sz w:val="28"/>
          <w:szCs w:val="28"/>
          <w:lang w:eastAsia="ru-RU"/>
        </w:rPr>
        <w:t>ПРАТ</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Бердичівський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хлібозавод</w:t>
      </w:r>
      <w:proofErr w:type="spellEnd"/>
      <w:proofErr w:type="gramEnd"/>
      <w:r w:rsidRPr="004F3815">
        <w:rPr>
          <w:rFonts w:ascii="Times New Roman" w:eastAsia="Times New Roman" w:hAnsi="Times New Roman" w:cs="Times New Roman"/>
          <w:sz w:val="28"/>
          <w:szCs w:val="28"/>
          <w:lang w:eastAsia="ru-RU"/>
        </w:rPr>
        <w:t>”</w:t>
      </w:r>
      <w:r w:rsidRPr="004F3815">
        <w:rPr>
          <w:rFonts w:ascii="Times New Roman" w:eastAsia="Times New Roman" w:hAnsi="Times New Roman" w:cs="Times New Roman"/>
          <w:sz w:val="28"/>
          <w:szCs w:val="28"/>
          <w:lang w:val="uk-UA" w:eastAsia="ru-RU"/>
        </w:rPr>
        <w:t xml:space="preserve"> </w:t>
      </w:r>
      <w:r w:rsidRPr="004F3815">
        <w:rPr>
          <w:rFonts w:ascii="Times New Roman" w:eastAsia="Times New Roman" w:hAnsi="Times New Roman" w:cs="Times New Roman"/>
          <w:sz w:val="28"/>
          <w:szCs w:val="28"/>
          <w:lang w:eastAsia="ru-RU"/>
        </w:rPr>
        <w:t>в</w:t>
      </w:r>
      <w:proofErr w:type="spellStart"/>
      <w:r w:rsidRPr="004F3815">
        <w:rPr>
          <w:rFonts w:ascii="Times New Roman" w:eastAsia="Times New Roman" w:hAnsi="Times New Roman" w:cs="Times New Roman"/>
          <w:sz w:val="28"/>
          <w:szCs w:val="28"/>
          <w:lang w:val="uk-UA" w:eastAsia="ru-RU"/>
        </w:rPr>
        <w:t>ипереджа</w:t>
      </w:r>
      <w:proofErr w:type="spellEnd"/>
      <w:r w:rsidRPr="004F3815">
        <w:rPr>
          <w:rFonts w:ascii="Times New Roman" w:eastAsia="Times New Roman" w:hAnsi="Times New Roman" w:cs="Times New Roman"/>
          <w:sz w:val="28"/>
          <w:szCs w:val="28"/>
          <w:lang w:eastAsia="ru-RU"/>
        </w:rPr>
        <w:t xml:space="preserve">є  </w:t>
      </w:r>
      <w:proofErr w:type="spellStart"/>
      <w:r w:rsidRPr="004F3815">
        <w:rPr>
          <w:rFonts w:ascii="Times New Roman" w:eastAsia="Times New Roman" w:hAnsi="Times New Roman" w:cs="Times New Roman"/>
          <w:sz w:val="28"/>
          <w:szCs w:val="28"/>
          <w:lang w:eastAsia="ru-RU"/>
        </w:rPr>
        <w:t>найближчих</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конкурентів</w:t>
      </w:r>
      <w:proofErr w:type="spellEnd"/>
      <w:r w:rsidRPr="004F3815">
        <w:rPr>
          <w:rFonts w:ascii="Times New Roman" w:eastAsia="Times New Roman" w:hAnsi="Times New Roman" w:cs="Times New Roman"/>
          <w:sz w:val="28"/>
          <w:szCs w:val="28"/>
          <w:lang w:eastAsia="ru-RU"/>
        </w:rPr>
        <w:t xml:space="preserve"> на </w:t>
      </w:r>
      <w:r w:rsidRPr="004F3815">
        <w:rPr>
          <w:rFonts w:ascii="Times New Roman" w:eastAsia="Times New Roman" w:hAnsi="Times New Roman" w:cs="Times New Roman"/>
          <w:sz w:val="28"/>
          <w:szCs w:val="28"/>
          <w:lang w:val="uk-UA" w:eastAsia="ru-RU"/>
        </w:rPr>
        <w:t>23</w:t>
      </w:r>
      <w:r w:rsidRPr="004F3815">
        <w:rPr>
          <w:rFonts w:ascii="Times New Roman" w:eastAsia="Times New Roman" w:hAnsi="Times New Roman" w:cs="Times New Roman"/>
          <w:sz w:val="28"/>
          <w:szCs w:val="28"/>
          <w:lang w:eastAsia="ru-RU"/>
        </w:rPr>
        <w:t xml:space="preserve"> бал</w:t>
      </w:r>
      <w:r w:rsidRPr="004F3815">
        <w:rPr>
          <w:rFonts w:ascii="Times New Roman" w:eastAsia="Times New Roman" w:hAnsi="Times New Roman" w:cs="Times New Roman"/>
          <w:sz w:val="28"/>
          <w:szCs w:val="28"/>
          <w:lang w:val="uk-UA" w:eastAsia="ru-RU"/>
        </w:rPr>
        <w:t>и</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випереджає</w:t>
      </w:r>
      <w:proofErr w:type="spellEnd"/>
      <w:r w:rsidRPr="004F3815">
        <w:rPr>
          <w:rFonts w:ascii="Times New Roman" w:eastAsia="Times New Roman" w:hAnsi="Times New Roman" w:cs="Times New Roman"/>
          <w:sz w:val="28"/>
          <w:szCs w:val="28"/>
          <w:lang w:eastAsia="ru-RU"/>
        </w:rPr>
        <w:t xml:space="preserve"> 3-го конкурента на </w:t>
      </w:r>
      <w:r w:rsidRPr="004F3815">
        <w:rPr>
          <w:rFonts w:ascii="Times New Roman" w:eastAsia="Times New Roman" w:hAnsi="Times New Roman" w:cs="Times New Roman"/>
          <w:sz w:val="28"/>
          <w:szCs w:val="28"/>
          <w:lang w:val="uk-UA" w:eastAsia="ru-RU"/>
        </w:rPr>
        <w:t>29</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балів</w:t>
      </w:r>
      <w:proofErr w:type="spellEnd"/>
      <w:r w:rsidRPr="004F3815">
        <w:rPr>
          <w:rFonts w:ascii="Times New Roman" w:eastAsia="Times New Roman" w:hAnsi="Times New Roman" w:cs="Times New Roman"/>
          <w:sz w:val="28"/>
          <w:szCs w:val="28"/>
          <w:lang w:eastAsia="ru-RU"/>
        </w:rPr>
        <w:t xml:space="preserve">, </w:t>
      </w:r>
      <w:r w:rsidRPr="004F3815">
        <w:rPr>
          <w:rFonts w:ascii="Times New Roman" w:eastAsia="Times New Roman" w:hAnsi="Times New Roman" w:cs="Times New Roman"/>
          <w:sz w:val="28"/>
          <w:szCs w:val="28"/>
          <w:lang w:val="uk-UA" w:eastAsia="ru-RU"/>
        </w:rPr>
        <w:t>3</w:t>
      </w:r>
      <w:r w:rsidRPr="004F3815">
        <w:rPr>
          <w:rFonts w:ascii="Times New Roman" w:eastAsia="Times New Roman" w:hAnsi="Times New Roman" w:cs="Times New Roman"/>
          <w:sz w:val="28"/>
          <w:szCs w:val="28"/>
          <w:lang w:eastAsia="ru-RU"/>
        </w:rPr>
        <w:t xml:space="preserve">-й конкурент </w:t>
      </w:r>
      <w:proofErr w:type="spellStart"/>
      <w:r w:rsidRPr="004F3815">
        <w:rPr>
          <w:rFonts w:ascii="Times New Roman" w:eastAsia="Times New Roman" w:hAnsi="Times New Roman" w:cs="Times New Roman"/>
          <w:sz w:val="28"/>
          <w:szCs w:val="28"/>
          <w:lang w:eastAsia="ru-RU"/>
        </w:rPr>
        <w:t>випереджає</w:t>
      </w:r>
      <w:proofErr w:type="spellEnd"/>
      <w:r w:rsidRPr="004F3815">
        <w:rPr>
          <w:rFonts w:ascii="Times New Roman" w:eastAsia="Times New Roman" w:hAnsi="Times New Roman" w:cs="Times New Roman"/>
          <w:sz w:val="28"/>
          <w:szCs w:val="28"/>
          <w:lang w:eastAsia="ru-RU"/>
        </w:rPr>
        <w:t xml:space="preserve"> </w:t>
      </w:r>
      <w:r w:rsidRPr="004F3815">
        <w:rPr>
          <w:rFonts w:ascii="Times New Roman" w:eastAsia="Times New Roman" w:hAnsi="Times New Roman" w:cs="Times New Roman"/>
          <w:sz w:val="28"/>
          <w:szCs w:val="28"/>
          <w:lang w:val="uk-UA" w:eastAsia="ru-RU"/>
        </w:rPr>
        <w:t>2</w:t>
      </w:r>
      <w:r w:rsidRPr="004F3815">
        <w:rPr>
          <w:rFonts w:ascii="Times New Roman" w:eastAsia="Times New Roman" w:hAnsi="Times New Roman" w:cs="Times New Roman"/>
          <w:sz w:val="28"/>
          <w:szCs w:val="28"/>
          <w:lang w:eastAsia="ru-RU"/>
        </w:rPr>
        <w:t xml:space="preserve">-го на </w:t>
      </w:r>
      <w:r w:rsidRPr="004F3815">
        <w:rPr>
          <w:rFonts w:ascii="Times New Roman" w:eastAsia="Times New Roman" w:hAnsi="Times New Roman" w:cs="Times New Roman"/>
          <w:sz w:val="28"/>
          <w:szCs w:val="28"/>
          <w:lang w:val="uk-UA" w:eastAsia="ru-RU"/>
        </w:rPr>
        <w:t>3</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бали</w:t>
      </w:r>
      <w:proofErr w:type="spellEnd"/>
      <w:r w:rsidRPr="004F3815">
        <w:rPr>
          <w:rFonts w:ascii="Times New Roman" w:eastAsia="Times New Roman" w:hAnsi="Times New Roman" w:cs="Times New Roman"/>
          <w:sz w:val="28"/>
          <w:szCs w:val="28"/>
          <w:lang w:eastAsia="ru-RU"/>
        </w:rPr>
        <w:t>.</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F3815">
        <w:rPr>
          <w:rFonts w:ascii="Times New Roman" w:eastAsia="Times New Roman" w:hAnsi="Times New Roman" w:cs="Times New Roman"/>
          <w:sz w:val="28"/>
          <w:szCs w:val="28"/>
          <w:lang w:eastAsia="ru-RU"/>
        </w:rPr>
        <w:t xml:space="preserve">Абсолютна </w:t>
      </w:r>
      <w:proofErr w:type="spellStart"/>
      <w:r w:rsidRPr="004F3815">
        <w:rPr>
          <w:rFonts w:ascii="Times New Roman" w:eastAsia="Times New Roman" w:hAnsi="Times New Roman" w:cs="Times New Roman"/>
          <w:sz w:val="28"/>
          <w:szCs w:val="28"/>
          <w:lang w:eastAsia="ru-RU"/>
        </w:rPr>
        <w:t>конкурентна</w:t>
      </w:r>
      <w:proofErr w:type="spellEnd"/>
      <w:r w:rsidRPr="004F3815">
        <w:rPr>
          <w:rFonts w:ascii="Times New Roman" w:eastAsia="Times New Roman" w:hAnsi="Times New Roman" w:cs="Times New Roman"/>
          <w:sz w:val="28"/>
          <w:szCs w:val="28"/>
          <w:lang w:eastAsia="ru-RU"/>
        </w:rPr>
        <w:t xml:space="preserve"> сила - </w:t>
      </w:r>
      <w:proofErr w:type="spellStart"/>
      <w:r w:rsidRPr="004F3815">
        <w:rPr>
          <w:rFonts w:ascii="Times New Roman" w:eastAsia="Times New Roman" w:hAnsi="Times New Roman" w:cs="Times New Roman"/>
          <w:sz w:val="28"/>
          <w:szCs w:val="28"/>
          <w:lang w:eastAsia="ru-RU"/>
        </w:rPr>
        <w:t>це</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показник</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який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має</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інакший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зміст</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Він</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дозволяє</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визначити</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позицію</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фірми</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що</w:t>
      </w:r>
      <w:proofErr w:type="spellEnd"/>
      <w:r w:rsidRPr="004F3815">
        <w:rPr>
          <w:rFonts w:ascii="Times New Roman" w:eastAsia="Times New Roman" w:hAnsi="Times New Roman" w:cs="Times New Roman"/>
          <w:sz w:val="28"/>
          <w:szCs w:val="28"/>
          <w:lang w:eastAsia="ru-RU"/>
        </w:rPr>
        <w:t xml:space="preserve"> </w:t>
      </w:r>
      <w:proofErr w:type="spellStart"/>
      <w:proofErr w:type="gramStart"/>
      <w:r w:rsidRPr="004F3815">
        <w:rPr>
          <w:rFonts w:ascii="Times New Roman" w:eastAsia="Times New Roman" w:hAnsi="Times New Roman" w:cs="Times New Roman"/>
          <w:sz w:val="28"/>
          <w:szCs w:val="28"/>
          <w:lang w:eastAsia="ru-RU"/>
        </w:rPr>
        <w:t>досл</w:t>
      </w:r>
      <w:proofErr w:type="gramEnd"/>
      <w:r w:rsidRPr="004F3815">
        <w:rPr>
          <w:rFonts w:ascii="Times New Roman" w:eastAsia="Times New Roman" w:hAnsi="Times New Roman" w:cs="Times New Roman"/>
          <w:sz w:val="28"/>
          <w:szCs w:val="28"/>
          <w:lang w:eastAsia="ru-RU"/>
        </w:rPr>
        <w:t>іджується</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відносно</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умовної</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ідеальної</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компанії</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Показник</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конкурентної</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сили</w:t>
      </w:r>
      <w:proofErr w:type="spellEnd"/>
      <w:r w:rsidRPr="004F3815">
        <w:rPr>
          <w:rFonts w:ascii="Times New Roman" w:eastAsia="Times New Roman" w:hAnsi="Times New Roman" w:cs="Times New Roman"/>
          <w:sz w:val="28"/>
          <w:szCs w:val="28"/>
          <w:lang w:eastAsia="ru-RU"/>
        </w:rPr>
        <w:t xml:space="preserve"> С</w:t>
      </w:r>
      <w:r w:rsidRPr="004F3815">
        <w:rPr>
          <w:rFonts w:ascii="Times New Roman" w:eastAsia="Times New Roman" w:hAnsi="Times New Roman" w:cs="Times New Roman"/>
          <w:sz w:val="28"/>
          <w:szCs w:val="28"/>
          <w:vertAlign w:val="subscript"/>
          <w:lang w:eastAsia="ru-RU"/>
        </w:rPr>
        <w:t>3</w:t>
      </w:r>
      <w:r w:rsidRPr="004F3815">
        <w:rPr>
          <w:rFonts w:ascii="Times New Roman" w:eastAsia="Times New Roman" w:hAnsi="Times New Roman" w:cs="Times New Roman"/>
          <w:sz w:val="28"/>
          <w:szCs w:val="28"/>
          <w:lang w:eastAsia="ru-RU"/>
        </w:rPr>
        <w:t xml:space="preserve"> і </w:t>
      </w:r>
      <w:proofErr w:type="spellStart"/>
      <w:r w:rsidRPr="004F3815">
        <w:rPr>
          <w:rFonts w:ascii="Times New Roman" w:eastAsia="Times New Roman" w:hAnsi="Times New Roman" w:cs="Times New Roman"/>
          <w:sz w:val="28"/>
          <w:szCs w:val="28"/>
          <w:lang w:eastAsia="ru-RU"/>
        </w:rPr>
        <w:t>показник</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абсолютної</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конкурентної</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сили</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Сабс</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використовуються</w:t>
      </w:r>
      <w:proofErr w:type="spellEnd"/>
      <w:r w:rsidRPr="004F3815">
        <w:rPr>
          <w:rFonts w:ascii="Times New Roman" w:eastAsia="Times New Roman" w:hAnsi="Times New Roman" w:cs="Times New Roman"/>
          <w:sz w:val="28"/>
          <w:szCs w:val="28"/>
          <w:lang w:eastAsia="ru-RU"/>
        </w:rPr>
        <w:t xml:space="preserve"> як </w:t>
      </w:r>
      <w:proofErr w:type="spellStart"/>
      <w:r w:rsidRPr="004F3815">
        <w:rPr>
          <w:rFonts w:ascii="Times New Roman" w:eastAsia="Times New Roman" w:hAnsi="Times New Roman" w:cs="Times New Roman"/>
          <w:sz w:val="28"/>
          <w:szCs w:val="28"/>
          <w:lang w:eastAsia="ru-RU"/>
        </w:rPr>
        <w:t>індикатори</w:t>
      </w:r>
      <w:proofErr w:type="spellEnd"/>
      <w:r w:rsidRPr="004F3815">
        <w:rPr>
          <w:rFonts w:ascii="Times New Roman" w:eastAsia="Times New Roman" w:hAnsi="Times New Roman" w:cs="Times New Roman"/>
          <w:sz w:val="28"/>
          <w:szCs w:val="28"/>
          <w:lang w:eastAsia="ru-RU"/>
        </w:rPr>
        <w:t xml:space="preserve"> для остаточного </w:t>
      </w:r>
      <w:proofErr w:type="spellStart"/>
      <w:r w:rsidRPr="004F3815">
        <w:rPr>
          <w:rFonts w:ascii="Times New Roman" w:eastAsia="Times New Roman" w:hAnsi="Times New Roman" w:cs="Times New Roman"/>
          <w:sz w:val="28"/>
          <w:szCs w:val="28"/>
          <w:lang w:eastAsia="ru-RU"/>
        </w:rPr>
        <w:t>визначення</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позиції</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підприємства</w:t>
      </w:r>
      <w:proofErr w:type="spellEnd"/>
      <w:r w:rsidRPr="004F3815">
        <w:rPr>
          <w:rFonts w:ascii="Times New Roman" w:eastAsia="Times New Roman" w:hAnsi="Times New Roman" w:cs="Times New Roman"/>
          <w:sz w:val="28"/>
          <w:szCs w:val="28"/>
          <w:lang w:eastAsia="ru-RU"/>
        </w:rPr>
        <w:t xml:space="preserve"> з </w:t>
      </w:r>
      <w:proofErr w:type="spellStart"/>
      <w:r w:rsidRPr="004F3815">
        <w:rPr>
          <w:rFonts w:ascii="Times New Roman" w:eastAsia="Times New Roman" w:hAnsi="Times New Roman" w:cs="Times New Roman"/>
          <w:sz w:val="28"/>
          <w:szCs w:val="28"/>
          <w:lang w:eastAsia="ru-RU"/>
        </w:rPr>
        <w:t>допомогою</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матричної</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моделі</w:t>
      </w:r>
      <w:proofErr w:type="spellEnd"/>
      <w:r w:rsidRPr="004F3815">
        <w:rPr>
          <w:rFonts w:ascii="Times New Roman" w:eastAsia="Times New Roman" w:hAnsi="Times New Roman" w:cs="Times New Roman"/>
          <w:sz w:val="28"/>
          <w:szCs w:val="28"/>
          <w:lang w:eastAsia="ru-RU"/>
        </w:rPr>
        <w:t xml:space="preserve"> методу </w:t>
      </w:r>
      <w:r w:rsidRPr="004F3815">
        <w:rPr>
          <w:rFonts w:ascii="Times New Roman" w:eastAsia="Times New Roman" w:hAnsi="Times New Roman" w:cs="Times New Roman"/>
          <w:sz w:val="28"/>
          <w:szCs w:val="28"/>
          <w:lang w:val="en-US" w:eastAsia="ru-RU"/>
        </w:rPr>
        <w:t>SWOT</w:t>
      </w:r>
      <w:r w:rsidRPr="004F3815">
        <w:rPr>
          <w:rFonts w:ascii="Times New Roman" w:eastAsia="Times New Roman" w:hAnsi="Times New Roman" w:cs="Times New Roman"/>
          <w:sz w:val="28"/>
          <w:szCs w:val="28"/>
          <w:lang w:eastAsia="ru-RU"/>
        </w:rPr>
        <w:t>.</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roofErr w:type="spellStart"/>
      <w:r w:rsidRPr="004F3815">
        <w:rPr>
          <w:rFonts w:ascii="Times New Roman" w:eastAsia="Times New Roman" w:hAnsi="Times New Roman" w:cs="Times New Roman"/>
          <w:sz w:val="28"/>
          <w:szCs w:val="28"/>
          <w:lang w:eastAsia="ru-RU"/>
        </w:rPr>
        <w:t>Отже</w:t>
      </w:r>
      <w:proofErr w:type="spellEnd"/>
      <w:r w:rsidRPr="004F3815">
        <w:rPr>
          <w:rFonts w:ascii="Times New Roman" w:eastAsia="Times New Roman" w:hAnsi="Times New Roman" w:cs="Times New Roman"/>
          <w:sz w:val="28"/>
          <w:szCs w:val="28"/>
          <w:lang w:eastAsia="ru-RU"/>
        </w:rPr>
        <w:t xml:space="preserve">, абсолютна </w:t>
      </w:r>
      <w:proofErr w:type="spellStart"/>
      <w:r w:rsidRPr="004F3815">
        <w:rPr>
          <w:rFonts w:ascii="Times New Roman" w:eastAsia="Times New Roman" w:hAnsi="Times New Roman" w:cs="Times New Roman"/>
          <w:sz w:val="28"/>
          <w:szCs w:val="28"/>
          <w:lang w:eastAsia="ru-RU"/>
        </w:rPr>
        <w:t>конкурентна</w:t>
      </w:r>
      <w:proofErr w:type="spellEnd"/>
      <w:r w:rsidRPr="004F3815">
        <w:rPr>
          <w:rFonts w:ascii="Times New Roman" w:eastAsia="Times New Roman" w:hAnsi="Times New Roman" w:cs="Times New Roman"/>
          <w:sz w:val="28"/>
          <w:szCs w:val="28"/>
          <w:lang w:eastAsia="ru-RU"/>
        </w:rPr>
        <w:t xml:space="preserve"> сила </w:t>
      </w:r>
      <w:r>
        <w:rPr>
          <w:rFonts w:ascii="Times New Roman" w:eastAsia="Times New Roman" w:hAnsi="Times New Roman" w:cs="Times New Roman"/>
          <w:sz w:val="28"/>
          <w:szCs w:val="28"/>
          <w:lang w:eastAsia="ru-RU"/>
        </w:rPr>
        <w:t>ПРАТ</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Бердичівський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хлібозавод</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оцінюється</w:t>
      </w:r>
      <w:proofErr w:type="spellEnd"/>
      <w:r w:rsidRPr="004F3815">
        <w:rPr>
          <w:rFonts w:ascii="Times New Roman" w:eastAsia="Times New Roman" w:hAnsi="Times New Roman" w:cs="Times New Roman"/>
          <w:sz w:val="28"/>
          <w:szCs w:val="28"/>
          <w:lang w:eastAsia="ru-RU"/>
        </w:rPr>
        <w:t xml:space="preserve"> у 23 </w:t>
      </w:r>
      <w:proofErr w:type="spellStart"/>
      <w:r w:rsidRPr="004F3815">
        <w:rPr>
          <w:rFonts w:ascii="Times New Roman" w:eastAsia="Times New Roman" w:hAnsi="Times New Roman" w:cs="Times New Roman"/>
          <w:sz w:val="28"/>
          <w:szCs w:val="28"/>
          <w:lang w:eastAsia="ru-RU"/>
        </w:rPr>
        <w:t>бали</w:t>
      </w:r>
      <w:proofErr w:type="spellEnd"/>
      <w:r w:rsidRPr="004F3815">
        <w:rPr>
          <w:rFonts w:ascii="Times New Roman" w:eastAsia="Times New Roman" w:hAnsi="Times New Roman" w:cs="Times New Roman"/>
          <w:sz w:val="28"/>
          <w:szCs w:val="28"/>
          <w:lang w:eastAsia="ru-RU"/>
        </w:rPr>
        <w:t>.</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val="uk-UA" w:eastAsia="ru-RU"/>
        </w:rPr>
      </w:pPr>
      <w:r w:rsidRPr="004F3815">
        <w:rPr>
          <w:rFonts w:ascii="Times New Roman" w:eastAsia="Times New Roman" w:hAnsi="Times New Roman" w:cs="Times New Roman"/>
          <w:b/>
          <w:bCs/>
          <w:i/>
          <w:iCs/>
          <w:sz w:val="28"/>
          <w:szCs w:val="28"/>
          <w:lang w:val="uk-UA" w:eastAsia="ru-RU"/>
        </w:rPr>
        <w:t>3.3. Аналіз внутрішніх сильних та слабких сторін підприємства</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4F3815">
        <w:rPr>
          <w:rFonts w:ascii="Times New Roman" w:eastAsia="Times New Roman" w:hAnsi="Times New Roman" w:cs="Times New Roman"/>
          <w:sz w:val="28"/>
          <w:szCs w:val="28"/>
          <w:lang w:eastAsia="ru-RU"/>
        </w:rPr>
        <w:t>Аналіз</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сильних</w:t>
      </w:r>
      <w:proofErr w:type="spellEnd"/>
      <w:r w:rsidRPr="004F3815">
        <w:rPr>
          <w:rFonts w:ascii="Times New Roman" w:eastAsia="Times New Roman" w:hAnsi="Times New Roman" w:cs="Times New Roman"/>
          <w:sz w:val="28"/>
          <w:szCs w:val="28"/>
          <w:lang w:eastAsia="ru-RU"/>
        </w:rPr>
        <w:t xml:space="preserve"> і </w:t>
      </w:r>
      <w:proofErr w:type="spellStart"/>
      <w:r w:rsidRPr="004F3815">
        <w:rPr>
          <w:rFonts w:ascii="Times New Roman" w:eastAsia="Times New Roman" w:hAnsi="Times New Roman" w:cs="Times New Roman"/>
          <w:sz w:val="28"/>
          <w:szCs w:val="28"/>
          <w:lang w:eastAsia="ru-RU"/>
        </w:rPr>
        <w:t>слабких</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сторін</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діяльності</w:t>
      </w:r>
      <w:proofErr w:type="spellEnd"/>
      <w:r w:rsidRPr="004F3815">
        <w:rPr>
          <w:rFonts w:ascii="Times New Roman" w:eastAsia="Times New Roman" w:hAnsi="Times New Roman" w:cs="Times New Roman"/>
          <w:sz w:val="28"/>
          <w:szCs w:val="28"/>
          <w:lang w:eastAsia="ru-RU"/>
        </w:rPr>
        <w:t xml:space="preserve"> </w:t>
      </w:r>
      <w:proofErr w:type="spellStart"/>
      <w:proofErr w:type="gramStart"/>
      <w:r w:rsidRPr="004F3815">
        <w:rPr>
          <w:rFonts w:ascii="Times New Roman" w:eastAsia="Times New Roman" w:hAnsi="Times New Roman" w:cs="Times New Roman"/>
          <w:sz w:val="28"/>
          <w:szCs w:val="28"/>
          <w:lang w:eastAsia="ru-RU"/>
        </w:rPr>
        <w:t>п</w:t>
      </w:r>
      <w:proofErr w:type="gramEnd"/>
      <w:r w:rsidRPr="004F3815">
        <w:rPr>
          <w:rFonts w:ascii="Times New Roman" w:eastAsia="Times New Roman" w:hAnsi="Times New Roman" w:cs="Times New Roman"/>
          <w:sz w:val="28"/>
          <w:szCs w:val="28"/>
          <w:lang w:eastAsia="ru-RU"/>
        </w:rPr>
        <w:t>ідприємства</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будемо</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проводити</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використовуючи</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такі</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підходи</w:t>
      </w:r>
      <w:proofErr w:type="spellEnd"/>
      <w:r w:rsidRPr="004F3815">
        <w:rPr>
          <w:rFonts w:ascii="Times New Roman" w:eastAsia="Times New Roman" w:hAnsi="Times New Roman" w:cs="Times New Roman"/>
          <w:sz w:val="28"/>
          <w:szCs w:val="28"/>
          <w:lang w:eastAsia="ru-RU"/>
        </w:rPr>
        <w:t>:</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1. Проведемо діагностику показників фінансово-господарської діяльності підприємства за найбільш важливими структурними підсистемами в динаміці за два роки:</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 маркетинг і збут;</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 фінанси;</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 виробництво;</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lastRenderedPageBreak/>
        <w:t>– персонал;</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 система управління.</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Для цього побудуємо зведену таблицю діагностики фінансово-господарського стану підприємства (таблиця 3.3.1).</w:t>
      </w:r>
    </w:p>
    <w:p w:rsidR="004F3815" w:rsidRPr="004F3815" w:rsidRDefault="004F3815" w:rsidP="004F3815">
      <w:pPr>
        <w:spacing w:after="0" w:line="360" w:lineRule="auto"/>
        <w:ind w:firstLine="709"/>
        <w:jc w:val="right"/>
        <w:rPr>
          <w:rFonts w:ascii="Times New Roman" w:eastAsia="Times New Roman" w:hAnsi="Times New Roman" w:cs="Times New Roman"/>
          <w:b/>
          <w:i/>
          <w:sz w:val="28"/>
          <w:szCs w:val="28"/>
          <w:lang w:val="uk-UA" w:eastAsia="ru-RU"/>
        </w:rPr>
      </w:pPr>
      <w:proofErr w:type="spellStart"/>
      <w:r w:rsidRPr="004F3815">
        <w:rPr>
          <w:rFonts w:ascii="Times New Roman" w:eastAsia="Times New Roman" w:hAnsi="Times New Roman" w:cs="Times New Roman"/>
          <w:b/>
          <w:i/>
          <w:sz w:val="28"/>
          <w:szCs w:val="28"/>
          <w:lang w:eastAsia="ru-RU"/>
        </w:rPr>
        <w:t>Таблиця</w:t>
      </w:r>
      <w:proofErr w:type="spellEnd"/>
      <w:r w:rsidRPr="004F3815">
        <w:rPr>
          <w:rFonts w:ascii="Times New Roman" w:eastAsia="Times New Roman" w:hAnsi="Times New Roman" w:cs="Times New Roman"/>
          <w:b/>
          <w:i/>
          <w:sz w:val="28"/>
          <w:szCs w:val="28"/>
          <w:lang w:eastAsia="ru-RU"/>
        </w:rPr>
        <w:t xml:space="preserve"> 3.3.1</w:t>
      </w:r>
    </w:p>
    <w:p w:rsidR="004F3815" w:rsidRPr="004F3815" w:rsidRDefault="004F3815" w:rsidP="004F3815">
      <w:pPr>
        <w:spacing w:after="0" w:line="360" w:lineRule="auto"/>
        <w:ind w:firstLine="709"/>
        <w:jc w:val="center"/>
        <w:rPr>
          <w:rFonts w:ascii="Times New Roman" w:eastAsia="Times New Roman" w:hAnsi="Times New Roman" w:cs="Times New Roman"/>
          <w:b/>
          <w:i/>
          <w:sz w:val="28"/>
          <w:szCs w:val="28"/>
          <w:lang w:eastAsia="ru-RU"/>
        </w:rPr>
      </w:pPr>
      <w:proofErr w:type="spellStart"/>
      <w:r w:rsidRPr="004F3815">
        <w:rPr>
          <w:rFonts w:ascii="Times New Roman" w:eastAsia="Times New Roman" w:hAnsi="Times New Roman" w:cs="Times New Roman"/>
          <w:b/>
          <w:i/>
          <w:sz w:val="28"/>
          <w:szCs w:val="28"/>
          <w:lang w:eastAsia="ru-RU"/>
        </w:rPr>
        <w:t>Діагностика</w:t>
      </w:r>
      <w:proofErr w:type="spellEnd"/>
      <w:r w:rsidRPr="004F3815">
        <w:rPr>
          <w:rFonts w:ascii="Times New Roman" w:eastAsia="Times New Roman" w:hAnsi="Times New Roman" w:cs="Times New Roman"/>
          <w:b/>
          <w:i/>
          <w:sz w:val="28"/>
          <w:szCs w:val="28"/>
          <w:lang w:eastAsia="ru-RU"/>
        </w:rPr>
        <w:t xml:space="preserve"> </w:t>
      </w:r>
      <w:proofErr w:type="spellStart"/>
      <w:r w:rsidRPr="004F3815">
        <w:rPr>
          <w:rFonts w:ascii="Times New Roman" w:eastAsia="Times New Roman" w:hAnsi="Times New Roman" w:cs="Times New Roman"/>
          <w:b/>
          <w:i/>
          <w:sz w:val="28"/>
          <w:szCs w:val="28"/>
          <w:lang w:eastAsia="ru-RU"/>
        </w:rPr>
        <w:t>показників</w:t>
      </w:r>
      <w:proofErr w:type="spellEnd"/>
      <w:r w:rsidRPr="004F3815">
        <w:rPr>
          <w:rFonts w:ascii="Times New Roman" w:eastAsia="Times New Roman" w:hAnsi="Times New Roman" w:cs="Times New Roman"/>
          <w:b/>
          <w:i/>
          <w:sz w:val="28"/>
          <w:szCs w:val="28"/>
          <w:lang w:eastAsia="ru-RU"/>
        </w:rPr>
        <w:t xml:space="preserve"> </w:t>
      </w:r>
      <w:proofErr w:type="spellStart"/>
      <w:r w:rsidRPr="004F3815">
        <w:rPr>
          <w:rFonts w:ascii="Times New Roman" w:eastAsia="Times New Roman" w:hAnsi="Times New Roman" w:cs="Times New Roman"/>
          <w:b/>
          <w:i/>
          <w:sz w:val="28"/>
          <w:szCs w:val="28"/>
          <w:lang w:eastAsia="ru-RU"/>
        </w:rPr>
        <w:t>фінансово-господарсь</w:t>
      </w:r>
      <w:r>
        <w:rPr>
          <w:rFonts w:ascii="Times New Roman" w:eastAsia="Times New Roman" w:hAnsi="Times New Roman" w:cs="Times New Roman"/>
          <w:b/>
          <w:i/>
          <w:sz w:val="28"/>
          <w:szCs w:val="28"/>
          <w:lang w:eastAsia="ru-RU"/>
        </w:rPr>
        <w:t>кої</w:t>
      </w:r>
      <w:proofErr w:type="spellEnd"/>
      <w:r>
        <w:rPr>
          <w:rFonts w:ascii="Times New Roman" w:eastAsia="Times New Roman" w:hAnsi="Times New Roman" w:cs="Times New Roman"/>
          <w:b/>
          <w:i/>
          <w:sz w:val="28"/>
          <w:szCs w:val="28"/>
          <w:lang w:eastAsia="ru-RU"/>
        </w:rPr>
        <w:t xml:space="preserve"> </w:t>
      </w:r>
      <w:proofErr w:type="spellStart"/>
      <w:r>
        <w:rPr>
          <w:rFonts w:ascii="Times New Roman" w:eastAsia="Times New Roman" w:hAnsi="Times New Roman" w:cs="Times New Roman"/>
          <w:b/>
          <w:i/>
          <w:sz w:val="28"/>
          <w:szCs w:val="28"/>
          <w:lang w:eastAsia="ru-RU"/>
        </w:rPr>
        <w:t>діяльності</w:t>
      </w:r>
      <w:proofErr w:type="spellEnd"/>
      <w:r>
        <w:rPr>
          <w:rFonts w:ascii="Times New Roman" w:eastAsia="Times New Roman" w:hAnsi="Times New Roman" w:cs="Times New Roman"/>
          <w:b/>
          <w:i/>
          <w:sz w:val="28"/>
          <w:szCs w:val="28"/>
          <w:lang w:eastAsia="ru-RU"/>
        </w:rPr>
        <w:t xml:space="preserve"> </w:t>
      </w:r>
      <w:proofErr w:type="spellStart"/>
      <w:r>
        <w:rPr>
          <w:rFonts w:ascii="Times New Roman" w:eastAsia="Times New Roman" w:hAnsi="Times New Roman" w:cs="Times New Roman"/>
          <w:b/>
          <w:i/>
          <w:sz w:val="28"/>
          <w:szCs w:val="28"/>
          <w:lang w:val="uk-UA" w:eastAsia="ru-RU"/>
        </w:rPr>
        <w:t>ПрА</w:t>
      </w:r>
      <w:proofErr w:type="spellEnd"/>
      <w:r w:rsidRPr="004F3815">
        <w:rPr>
          <w:rFonts w:ascii="Times New Roman" w:eastAsia="Times New Roman" w:hAnsi="Times New Roman" w:cs="Times New Roman"/>
          <w:b/>
          <w:i/>
          <w:sz w:val="28"/>
          <w:szCs w:val="28"/>
          <w:lang w:eastAsia="ru-RU"/>
        </w:rPr>
        <w:t>Т “</w:t>
      </w:r>
      <w:proofErr w:type="spellStart"/>
      <w:r w:rsidRPr="004F3815">
        <w:rPr>
          <w:rFonts w:ascii="Times New Roman" w:eastAsia="Times New Roman" w:hAnsi="Times New Roman" w:cs="Times New Roman"/>
          <w:b/>
          <w:i/>
          <w:sz w:val="28"/>
          <w:szCs w:val="28"/>
          <w:lang w:eastAsia="ru-RU"/>
        </w:rPr>
        <w:t>Бердичівський</w:t>
      </w:r>
      <w:proofErr w:type="spellEnd"/>
      <w:r w:rsidRPr="004F3815">
        <w:rPr>
          <w:rFonts w:ascii="Times New Roman" w:eastAsia="Times New Roman" w:hAnsi="Times New Roman" w:cs="Times New Roman"/>
          <w:b/>
          <w:i/>
          <w:sz w:val="28"/>
          <w:szCs w:val="28"/>
          <w:lang w:eastAsia="ru-RU"/>
        </w:rPr>
        <w:t xml:space="preserve"> </w:t>
      </w:r>
      <w:proofErr w:type="spellStart"/>
      <w:r w:rsidRPr="004F3815">
        <w:rPr>
          <w:rFonts w:ascii="Times New Roman" w:eastAsia="Times New Roman" w:hAnsi="Times New Roman" w:cs="Times New Roman"/>
          <w:b/>
          <w:i/>
          <w:sz w:val="28"/>
          <w:szCs w:val="28"/>
          <w:lang w:eastAsia="ru-RU"/>
        </w:rPr>
        <w:t>хлібозавод</w:t>
      </w:r>
      <w:proofErr w:type="spellEnd"/>
      <w:r w:rsidRPr="004F3815">
        <w:rPr>
          <w:rFonts w:ascii="Times New Roman" w:eastAsia="Times New Roman" w:hAnsi="Times New Roman" w:cs="Times New Roman"/>
          <w:b/>
          <w:i/>
          <w:sz w:val="28"/>
          <w:szCs w:val="28"/>
          <w:lang w:eastAsia="ru-RU"/>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275"/>
        <w:gridCol w:w="1134"/>
        <w:gridCol w:w="993"/>
        <w:gridCol w:w="1559"/>
      </w:tblGrid>
      <w:tr w:rsidR="004F3815" w:rsidRPr="004F3815" w:rsidTr="004F3815">
        <w:tblPrEx>
          <w:tblCellMar>
            <w:top w:w="0" w:type="dxa"/>
            <w:bottom w:w="0" w:type="dxa"/>
          </w:tblCellMar>
        </w:tblPrEx>
        <w:trPr>
          <w:cantSplit/>
        </w:trPr>
        <w:tc>
          <w:tcPr>
            <w:tcW w:w="4395" w:type="dxa"/>
            <w:vMerge w:val="restar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4F3815">
              <w:rPr>
                <w:rFonts w:ascii="Times New Roman" w:eastAsia="Times New Roman" w:hAnsi="Times New Roman" w:cs="Times New Roman"/>
                <w:b/>
                <w:bCs/>
                <w:i/>
                <w:iCs/>
                <w:sz w:val="24"/>
                <w:szCs w:val="24"/>
                <w:lang w:val="uk-UA" w:eastAsia="ru-RU"/>
              </w:rPr>
              <w:t>Показники</w:t>
            </w:r>
          </w:p>
        </w:tc>
        <w:tc>
          <w:tcPr>
            <w:tcW w:w="2409" w:type="dxa"/>
            <w:gridSpan w:val="2"/>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4F3815">
              <w:rPr>
                <w:rFonts w:ascii="Times New Roman" w:eastAsia="Times New Roman" w:hAnsi="Times New Roman" w:cs="Times New Roman"/>
                <w:b/>
                <w:bCs/>
                <w:i/>
                <w:iCs/>
                <w:sz w:val="24"/>
                <w:szCs w:val="24"/>
                <w:lang w:val="uk-UA" w:eastAsia="ru-RU"/>
              </w:rPr>
              <w:t>Роки</w:t>
            </w:r>
          </w:p>
        </w:tc>
        <w:tc>
          <w:tcPr>
            <w:tcW w:w="2552" w:type="dxa"/>
            <w:gridSpan w:val="2"/>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4F3815">
              <w:rPr>
                <w:rFonts w:ascii="Times New Roman" w:eastAsia="Times New Roman" w:hAnsi="Times New Roman" w:cs="Times New Roman"/>
                <w:b/>
                <w:bCs/>
                <w:i/>
                <w:iCs/>
                <w:sz w:val="24"/>
                <w:szCs w:val="24"/>
                <w:lang w:val="uk-UA" w:eastAsia="ru-RU"/>
              </w:rPr>
              <w:t>Відхилення</w:t>
            </w:r>
          </w:p>
        </w:tc>
      </w:tr>
      <w:tr w:rsidR="004F3815" w:rsidRPr="004F3815" w:rsidTr="004F3815">
        <w:tblPrEx>
          <w:tblCellMar>
            <w:top w:w="0" w:type="dxa"/>
            <w:bottom w:w="0" w:type="dxa"/>
          </w:tblCellMar>
        </w:tblPrEx>
        <w:trPr>
          <w:cantSplit/>
        </w:trPr>
        <w:tc>
          <w:tcPr>
            <w:tcW w:w="4395" w:type="dxa"/>
            <w:vMerge/>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p>
        </w:tc>
        <w:tc>
          <w:tcPr>
            <w:tcW w:w="1275"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Pr>
                <w:rFonts w:ascii="Times New Roman" w:eastAsia="Times New Roman" w:hAnsi="Times New Roman" w:cs="Times New Roman"/>
                <w:b/>
                <w:bCs/>
                <w:i/>
                <w:iCs/>
                <w:sz w:val="24"/>
                <w:szCs w:val="24"/>
                <w:lang w:val="uk-UA" w:eastAsia="ru-RU"/>
              </w:rPr>
              <w:t>2021</w:t>
            </w:r>
          </w:p>
        </w:tc>
        <w:tc>
          <w:tcPr>
            <w:tcW w:w="1134"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Pr>
                <w:rFonts w:ascii="Times New Roman" w:eastAsia="Times New Roman" w:hAnsi="Times New Roman" w:cs="Times New Roman"/>
                <w:b/>
                <w:bCs/>
                <w:i/>
                <w:iCs/>
                <w:sz w:val="24"/>
                <w:szCs w:val="24"/>
                <w:lang w:val="uk-UA" w:eastAsia="ru-RU"/>
              </w:rPr>
              <w:t>2022</w:t>
            </w:r>
          </w:p>
        </w:tc>
        <w:tc>
          <w:tcPr>
            <w:tcW w:w="993"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4F3815">
              <w:rPr>
                <w:rFonts w:ascii="Times New Roman" w:eastAsia="Times New Roman" w:hAnsi="Times New Roman" w:cs="Times New Roman"/>
                <w:b/>
                <w:bCs/>
                <w:i/>
                <w:iCs/>
                <w:sz w:val="24"/>
                <w:szCs w:val="24"/>
                <w:lang w:val="uk-UA" w:eastAsia="ru-RU"/>
              </w:rPr>
              <w:t>+, –</w:t>
            </w:r>
          </w:p>
        </w:tc>
        <w:tc>
          <w:tcPr>
            <w:tcW w:w="1559"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4F3815">
              <w:rPr>
                <w:rFonts w:ascii="Times New Roman" w:eastAsia="Times New Roman" w:hAnsi="Times New Roman" w:cs="Times New Roman"/>
                <w:b/>
                <w:bCs/>
                <w:i/>
                <w:iCs/>
                <w:sz w:val="24"/>
                <w:szCs w:val="24"/>
                <w:lang w:val="uk-UA" w:eastAsia="ru-RU"/>
              </w:rPr>
              <w:t>%</w:t>
            </w:r>
          </w:p>
        </w:tc>
      </w:tr>
      <w:tr w:rsidR="004F3815" w:rsidRPr="004F3815" w:rsidTr="004F3815">
        <w:tblPrEx>
          <w:tblCellMar>
            <w:top w:w="0" w:type="dxa"/>
            <w:bottom w:w="0" w:type="dxa"/>
          </w:tblCellMar>
        </w:tblPrEx>
        <w:trPr>
          <w:cantSplit/>
        </w:trPr>
        <w:tc>
          <w:tcPr>
            <w:tcW w:w="9356" w:type="dxa"/>
            <w:gridSpan w:val="5"/>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4F3815">
              <w:rPr>
                <w:rFonts w:ascii="Times New Roman" w:eastAsia="Times New Roman" w:hAnsi="Times New Roman" w:cs="Times New Roman"/>
                <w:b/>
                <w:bCs/>
                <w:sz w:val="24"/>
                <w:szCs w:val="24"/>
                <w:lang w:val="uk-UA" w:eastAsia="ru-RU"/>
              </w:rPr>
              <w:t>1. Маркетинг і збут</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1.1. Чистий дохід (виручка) від реалізації продукції</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11947,7</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21322,3</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9374,6</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78,5</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1.2. Чиста рентабельність (прибутковість) виручки від реалізації продукції (товарів, робіт, послуг</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-1,34</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-0,31</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1,03</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-76,86</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1.3. Коефіцієнт покриття витрат на збут</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r w:rsidRPr="004F3815">
              <w:rPr>
                <w:rFonts w:ascii="Times New Roman" w:eastAsia="Times New Roman" w:hAnsi="Times New Roman" w:cs="Times New Roman"/>
                <w:sz w:val="24"/>
                <w:szCs w:val="24"/>
                <w:lang w:eastAsia="ru-RU"/>
              </w:rPr>
              <w:t>0,</w:t>
            </w:r>
            <w:r w:rsidRPr="004F3815">
              <w:rPr>
                <w:rFonts w:ascii="Times New Roman" w:eastAsia="Times New Roman" w:hAnsi="Times New Roman" w:cs="Times New Roman"/>
                <w:sz w:val="24"/>
                <w:szCs w:val="24"/>
                <w:lang w:val="uk-UA" w:eastAsia="ru-RU"/>
              </w:rPr>
              <w:t>15</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w:t>
            </w:r>
            <w:r w:rsidRPr="004F3815">
              <w:rPr>
                <w:rFonts w:ascii="Times New Roman" w:eastAsia="Times New Roman" w:hAnsi="Times New Roman" w:cs="Times New Roman"/>
                <w:sz w:val="24"/>
                <w:szCs w:val="24"/>
                <w:lang w:eastAsia="ru-RU"/>
              </w:rPr>
              <w:t>0,</w:t>
            </w:r>
            <w:r w:rsidRPr="004F3815">
              <w:rPr>
                <w:rFonts w:ascii="Times New Roman" w:eastAsia="Times New Roman" w:hAnsi="Times New Roman" w:cs="Times New Roman"/>
                <w:sz w:val="24"/>
                <w:szCs w:val="24"/>
                <w:lang w:val="uk-UA" w:eastAsia="ru-RU"/>
              </w:rPr>
              <w:t>16</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eastAsia="ru-RU"/>
              </w:rPr>
              <w:t>-0,0</w:t>
            </w:r>
            <w:r w:rsidRPr="004F3815">
              <w:rPr>
                <w:rFonts w:ascii="Times New Roman" w:eastAsia="Times New Roman" w:hAnsi="Times New Roman" w:cs="Times New Roman"/>
                <w:sz w:val="24"/>
                <w:szCs w:val="24"/>
                <w:lang w:val="uk-UA" w:eastAsia="ru-RU"/>
              </w:rPr>
              <w:t>1</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6,67</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1.4. Коефіцієнт окупності витрат на збут</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-6,16</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-6,5</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-0,34</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5,5</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ind w:right="-70"/>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1.5. Співвідношення витрат на збут і собівартості реалізованої продукції (товарів, робіт, послуг)</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-0,15</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-0,22</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-0,07</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46,67</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ind w:right="-70"/>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1.6. Частка витрат на збут в структурі операційних витрат</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-0,14</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-0,16</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-0,02</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14,29</w:t>
            </w:r>
          </w:p>
        </w:tc>
      </w:tr>
      <w:tr w:rsidR="004F3815" w:rsidRPr="004F3815" w:rsidTr="004F3815">
        <w:tblPrEx>
          <w:tblCellMar>
            <w:top w:w="0" w:type="dxa"/>
            <w:bottom w:w="0" w:type="dxa"/>
          </w:tblCellMar>
        </w:tblPrEx>
        <w:trPr>
          <w:cantSplit/>
        </w:trPr>
        <w:tc>
          <w:tcPr>
            <w:tcW w:w="9356" w:type="dxa"/>
            <w:gridSpan w:val="5"/>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4F3815">
              <w:rPr>
                <w:rFonts w:ascii="Times New Roman" w:eastAsia="Times New Roman" w:hAnsi="Times New Roman" w:cs="Times New Roman"/>
                <w:b/>
                <w:bCs/>
                <w:sz w:val="24"/>
                <w:szCs w:val="24"/>
                <w:lang w:val="uk-UA" w:eastAsia="ru-RU"/>
              </w:rPr>
              <w:t>2. Фінанси</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2.1. Загальний коефіцієнт покриття (платоспроможності)</w:t>
            </w:r>
          </w:p>
        </w:tc>
        <w:tc>
          <w:tcPr>
            <w:tcW w:w="1275" w:type="dxa"/>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0,8</w:t>
            </w:r>
          </w:p>
        </w:tc>
        <w:tc>
          <w:tcPr>
            <w:tcW w:w="1134" w:type="dxa"/>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0,9</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0,1</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40,62</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2.2. Коефіцієнт швидкої ліквідності</w:t>
            </w:r>
          </w:p>
        </w:tc>
        <w:tc>
          <w:tcPr>
            <w:tcW w:w="1275" w:type="dxa"/>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0,64</w:t>
            </w:r>
          </w:p>
        </w:tc>
        <w:tc>
          <w:tcPr>
            <w:tcW w:w="1134" w:type="dxa"/>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0,31</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-0,33</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-51,56</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2.3. Коефіцієнт абсолютної ліквідності</w:t>
            </w:r>
          </w:p>
        </w:tc>
        <w:tc>
          <w:tcPr>
            <w:tcW w:w="1275" w:type="dxa"/>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0,018</w:t>
            </w:r>
          </w:p>
        </w:tc>
        <w:tc>
          <w:tcPr>
            <w:tcW w:w="1134" w:type="dxa"/>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0,008</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-0,01</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-55,55</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2.4. Частка оборотних активів в загальній сумі активів</w:t>
            </w:r>
          </w:p>
        </w:tc>
        <w:tc>
          <w:tcPr>
            <w:tcW w:w="1275" w:type="dxa"/>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0,21</w:t>
            </w:r>
          </w:p>
        </w:tc>
        <w:tc>
          <w:tcPr>
            <w:tcW w:w="1134" w:type="dxa"/>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0,42</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0,21</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100</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2.5. Частка виробничих запасів в оборотних активах</w:t>
            </w:r>
          </w:p>
        </w:tc>
        <w:tc>
          <w:tcPr>
            <w:tcW w:w="1275" w:type="dxa"/>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0,15</w:t>
            </w:r>
          </w:p>
        </w:tc>
        <w:tc>
          <w:tcPr>
            <w:tcW w:w="1134" w:type="dxa"/>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0,08</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-0,07</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-46,67</w:t>
            </w:r>
          </w:p>
        </w:tc>
      </w:tr>
      <w:tr w:rsidR="004F3815" w:rsidRPr="004F3815" w:rsidTr="004F3815">
        <w:tblPrEx>
          <w:tblCellMar>
            <w:top w:w="0" w:type="dxa"/>
            <w:bottom w:w="0" w:type="dxa"/>
          </w:tblCellMar>
        </w:tblPrEx>
        <w:tc>
          <w:tcPr>
            <w:tcW w:w="4395" w:type="dxa"/>
            <w:tcBorders>
              <w:bottom w:val="nil"/>
            </w:tcBorders>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2.6. Коефіцієнт автономії (концентрації власного капіталу)</w:t>
            </w:r>
          </w:p>
        </w:tc>
        <w:tc>
          <w:tcPr>
            <w:tcW w:w="1275" w:type="dxa"/>
            <w:tcBorders>
              <w:bottom w:val="nil"/>
            </w:tcBorders>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0,73</w:t>
            </w:r>
          </w:p>
        </w:tc>
        <w:tc>
          <w:tcPr>
            <w:tcW w:w="1134" w:type="dxa"/>
            <w:tcBorders>
              <w:bottom w:val="nil"/>
            </w:tcBorders>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0,51</w:t>
            </w:r>
          </w:p>
        </w:tc>
        <w:tc>
          <w:tcPr>
            <w:tcW w:w="993" w:type="dxa"/>
            <w:tcBorders>
              <w:bottom w:val="nil"/>
            </w:tcBorders>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-0,22</w:t>
            </w:r>
          </w:p>
        </w:tc>
        <w:tc>
          <w:tcPr>
            <w:tcW w:w="1559" w:type="dxa"/>
            <w:tcBorders>
              <w:bottom w:val="nil"/>
            </w:tcBorders>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-30,14</w:t>
            </w:r>
          </w:p>
        </w:tc>
      </w:tr>
      <w:tr w:rsidR="004F3815" w:rsidRPr="004F3815" w:rsidTr="004F3815">
        <w:tblPrEx>
          <w:tblCellMar>
            <w:top w:w="0" w:type="dxa"/>
            <w:bottom w:w="0" w:type="dxa"/>
          </w:tblCellMar>
        </w:tblPrEx>
        <w:tc>
          <w:tcPr>
            <w:tcW w:w="4395" w:type="dxa"/>
            <w:tcBorders>
              <w:top w:val="single" w:sz="4" w:space="0" w:color="auto"/>
            </w:tcBorders>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2.7. Маневреність робочого капіталу</w:t>
            </w:r>
          </w:p>
        </w:tc>
        <w:tc>
          <w:tcPr>
            <w:tcW w:w="1275" w:type="dxa"/>
            <w:tcBorders>
              <w:top w:val="single" w:sz="4" w:space="0" w:color="auto"/>
            </w:tcBorders>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-1,3</w:t>
            </w:r>
          </w:p>
        </w:tc>
        <w:tc>
          <w:tcPr>
            <w:tcW w:w="1134" w:type="dxa"/>
            <w:tcBorders>
              <w:top w:val="single" w:sz="4" w:space="0" w:color="auto"/>
            </w:tcBorders>
            <w:vAlign w:val="bottom"/>
          </w:tcPr>
          <w:p w:rsidR="004F3815" w:rsidRPr="004F3815" w:rsidRDefault="004F3815" w:rsidP="004F3815">
            <w:pPr>
              <w:widowControl w:val="0"/>
              <w:autoSpaceDE w:val="0"/>
              <w:autoSpaceDN w:val="0"/>
              <w:adjustRightInd w:val="0"/>
              <w:spacing w:after="0" w:line="216"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-4,03</w:t>
            </w:r>
          </w:p>
        </w:tc>
        <w:tc>
          <w:tcPr>
            <w:tcW w:w="993" w:type="dxa"/>
            <w:tcBorders>
              <w:top w:val="single" w:sz="4" w:space="0" w:color="auto"/>
            </w:tcBorders>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-2,73</w:t>
            </w:r>
          </w:p>
        </w:tc>
        <w:tc>
          <w:tcPr>
            <w:tcW w:w="1559" w:type="dxa"/>
            <w:tcBorders>
              <w:top w:val="single" w:sz="4" w:space="0" w:color="auto"/>
            </w:tcBorders>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210</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2.8. Коефіцієнт оборотності оборотних активів</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1,003</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6,541</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5,54</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552,1</w:t>
            </w:r>
          </w:p>
        </w:tc>
      </w:tr>
      <w:tr w:rsidR="004F3815" w:rsidRPr="004F3815" w:rsidTr="004F3815">
        <w:tblPrEx>
          <w:tblCellMar>
            <w:top w:w="0" w:type="dxa"/>
            <w:bottom w:w="0" w:type="dxa"/>
          </w:tblCellMar>
        </w:tblPrEx>
        <w:tc>
          <w:tcPr>
            <w:tcW w:w="4395" w:type="dxa"/>
            <w:tcBorders>
              <w:bottom w:val="nil"/>
            </w:tcBorders>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2.9. Тривалість обороту оборотних активів</w:t>
            </w:r>
          </w:p>
        </w:tc>
        <w:tc>
          <w:tcPr>
            <w:tcW w:w="1275" w:type="dxa"/>
            <w:tcBorders>
              <w:bottom w:val="nil"/>
            </w:tcBorders>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366,1</w:t>
            </w:r>
          </w:p>
        </w:tc>
        <w:tc>
          <w:tcPr>
            <w:tcW w:w="1134" w:type="dxa"/>
            <w:tcBorders>
              <w:bottom w:val="nil"/>
            </w:tcBorders>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2387,5</w:t>
            </w:r>
          </w:p>
        </w:tc>
        <w:tc>
          <w:tcPr>
            <w:tcW w:w="993" w:type="dxa"/>
            <w:tcBorders>
              <w:bottom w:val="nil"/>
            </w:tcBorders>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2021,4</w:t>
            </w:r>
          </w:p>
        </w:tc>
        <w:tc>
          <w:tcPr>
            <w:tcW w:w="1559" w:type="dxa"/>
            <w:tcBorders>
              <w:bottom w:val="nil"/>
            </w:tcBorders>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552,1</w:t>
            </w:r>
          </w:p>
        </w:tc>
      </w:tr>
      <w:tr w:rsidR="004F3815" w:rsidRPr="004F3815" w:rsidTr="004F3815">
        <w:tblPrEx>
          <w:tblCellMar>
            <w:top w:w="0" w:type="dxa"/>
            <w:bottom w:w="0" w:type="dxa"/>
          </w:tblCellMar>
        </w:tblPrEx>
        <w:trPr>
          <w:cantSplit/>
        </w:trPr>
        <w:tc>
          <w:tcPr>
            <w:tcW w:w="9356" w:type="dxa"/>
            <w:gridSpan w:val="5"/>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4F3815">
              <w:rPr>
                <w:rFonts w:ascii="Times New Roman" w:eastAsia="Times New Roman" w:hAnsi="Times New Roman" w:cs="Times New Roman"/>
                <w:b/>
                <w:bCs/>
                <w:sz w:val="24"/>
                <w:szCs w:val="24"/>
                <w:lang w:val="uk-UA" w:eastAsia="ru-RU"/>
              </w:rPr>
              <w:t>3. Виробництво</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3.1. Фактичні обсяги виробництва продукції (робіт, послуг)</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13173,3</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21760,6</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8587,3</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65,19</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3.2. Матеріаломісткість господарської діяльності</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0,66</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0,67</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0,1</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1,52</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3.3. Фондомісткість господарської діяльності</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0,018</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0,04</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0,022</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122,22</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3.4. </w:t>
            </w:r>
            <w:proofErr w:type="spellStart"/>
            <w:r w:rsidRPr="004F3815">
              <w:rPr>
                <w:rFonts w:ascii="Times New Roman" w:eastAsia="Times New Roman" w:hAnsi="Times New Roman" w:cs="Times New Roman"/>
                <w:sz w:val="24"/>
                <w:szCs w:val="24"/>
                <w:lang w:val="uk-UA" w:eastAsia="ru-RU"/>
              </w:rPr>
              <w:t>Матеріаловіддача</w:t>
            </w:r>
            <w:proofErr w:type="spellEnd"/>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1,52</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1,51</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-0,01</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-0,66</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3.5. Валова рентабельність (прибутковість) виробничих витрат</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-31,4</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-33,25</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-1,85</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5,9</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ind w:right="-70"/>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3.6. Коефіцієнт окупності виробничих </w:t>
            </w:r>
            <w:r w:rsidRPr="004F3815">
              <w:rPr>
                <w:rFonts w:ascii="Times New Roman" w:eastAsia="Times New Roman" w:hAnsi="Times New Roman" w:cs="Times New Roman"/>
                <w:sz w:val="24"/>
                <w:szCs w:val="24"/>
                <w:lang w:val="uk-UA" w:eastAsia="ru-RU"/>
              </w:rPr>
              <w:lastRenderedPageBreak/>
              <w:t xml:space="preserve">витрат </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lastRenderedPageBreak/>
              <w:t>-3,2</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-3,0</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0,2</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-6,25</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ind w:right="-84"/>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lastRenderedPageBreak/>
              <w:t>3.7. Коефіцієнт покриття витрат операційної діяльності</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-1,01</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3815">
              <w:rPr>
                <w:rFonts w:ascii="Times New Roman" w:eastAsia="Times New Roman" w:hAnsi="Times New Roman" w:cs="Times New Roman"/>
                <w:sz w:val="24"/>
                <w:szCs w:val="24"/>
                <w:lang w:val="uk-UA" w:eastAsia="ru-RU"/>
              </w:rPr>
              <w:t>-0,99</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0,02</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-91,1</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3.8. Коефіцієнт окупності витрат операційної діяльності</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-0,99</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-1,01</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-0,02</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2,02</w:t>
            </w:r>
          </w:p>
        </w:tc>
      </w:tr>
      <w:tr w:rsidR="004F3815" w:rsidRPr="004F3815" w:rsidTr="004F3815">
        <w:tblPrEx>
          <w:tblCellMar>
            <w:top w:w="0" w:type="dxa"/>
            <w:bottom w:w="0" w:type="dxa"/>
          </w:tblCellMar>
        </w:tblPrEx>
        <w:trPr>
          <w:cantSplit/>
        </w:trPr>
        <w:tc>
          <w:tcPr>
            <w:tcW w:w="9356" w:type="dxa"/>
            <w:gridSpan w:val="5"/>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4F3815">
              <w:rPr>
                <w:rFonts w:ascii="Times New Roman" w:eastAsia="Times New Roman" w:hAnsi="Times New Roman" w:cs="Times New Roman"/>
                <w:b/>
                <w:bCs/>
                <w:sz w:val="24"/>
                <w:szCs w:val="24"/>
                <w:lang w:val="uk-UA" w:eastAsia="ru-RU"/>
              </w:rPr>
              <w:t>4. Персонал</w:t>
            </w:r>
          </w:p>
        </w:tc>
      </w:tr>
      <w:tr w:rsidR="004F3815" w:rsidRPr="004F3815" w:rsidTr="004F3815">
        <w:tblPrEx>
          <w:tblCellMar>
            <w:top w:w="0" w:type="dxa"/>
            <w:bottom w:w="0" w:type="dxa"/>
          </w:tblCellMar>
        </w:tblPrEx>
        <w:trPr>
          <w:cantSplit/>
        </w:trPr>
        <w:tc>
          <w:tcPr>
            <w:tcW w:w="4395" w:type="dxa"/>
            <w:vAlign w:val="center"/>
          </w:tcPr>
          <w:p w:rsidR="004F3815" w:rsidRPr="004F3815" w:rsidRDefault="004F3815" w:rsidP="004F3815">
            <w:pPr>
              <w:widowControl w:val="0"/>
              <w:autoSpaceDE w:val="0"/>
              <w:autoSpaceDN w:val="0"/>
              <w:adjustRightInd w:val="0"/>
              <w:spacing w:after="0" w:line="216" w:lineRule="auto"/>
              <w:ind w:right="-70"/>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4.1. Продуктивність праці (по оплаті праці)</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6,14</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6,19</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0,05</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0,81</w:t>
            </w:r>
          </w:p>
        </w:tc>
      </w:tr>
      <w:tr w:rsidR="004F3815" w:rsidRPr="004F3815" w:rsidTr="004F3815">
        <w:tblPrEx>
          <w:tblCellMar>
            <w:top w:w="0" w:type="dxa"/>
            <w:bottom w:w="0" w:type="dxa"/>
          </w:tblCellMar>
        </w:tblPrEx>
        <w:trPr>
          <w:cantSplit/>
        </w:trPr>
        <w:tc>
          <w:tcPr>
            <w:tcW w:w="4395" w:type="dxa"/>
            <w:vAlign w:val="center"/>
          </w:tcPr>
          <w:p w:rsidR="004F3815" w:rsidRPr="004F3815" w:rsidRDefault="004F3815" w:rsidP="004F3815">
            <w:pPr>
              <w:widowControl w:val="0"/>
              <w:autoSpaceDE w:val="0"/>
              <w:autoSpaceDN w:val="0"/>
              <w:adjustRightInd w:val="0"/>
              <w:spacing w:after="0" w:line="216" w:lineRule="auto"/>
              <w:ind w:right="-70"/>
              <w:rPr>
                <w:rFonts w:ascii="Times New Roman" w:eastAsia="Times New Roman" w:hAnsi="Times New Roman" w:cs="Times New Roman"/>
                <w:sz w:val="24"/>
                <w:szCs w:val="24"/>
                <w:lang w:val="uk-UA" w:eastAsia="ru-RU"/>
              </w:rPr>
            </w:pP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6,77</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6,32</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-0,45</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0,93</w:t>
            </w:r>
          </w:p>
        </w:tc>
      </w:tr>
      <w:tr w:rsidR="004F3815" w:rsidRPr="004F3815" w:rsidTr="004F3815">
        <w:tblPrEx>
          <w:tblCellMar>
            <w:top w:w="0" w:type="dxa"/>
            <w:bottom w:w="0" w:type="dxa"/>
          </w:tblCellMar>
        </w:tblPrEx>
        <w:trPr>
          <w:cantSplit/>
        </w:trPr>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4.2. Трудомісткість господарської діяльності</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0,2</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0,22</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0,02</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10</w:t>
            </w:r>
          </w:p>
        </w:tc>
      </w:tr>
      <w:tr w:rsidR="004F3815" w:rsidRPr="004F3815" w:rsidTr="004F3815">
        <w:tblPrEx>
          <w:tblCellMar>
            <w:top w:w="0" w:type="dxa"/>
            <w:bottom w:w="0" w:type="dxa"/>
          </w:tblCellMar>
        </w:tblPrEx>
        <w:trPr>
          <w:cantSplit/>
        </w:trPr>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0,22</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0,2</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-0,02</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-9,1</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4.3. Фонд оплати праці:</w:t>
            </w:r>
          </w:p>
          <w:p w:rsidR="004F3815" w:rsidRPr="004F3815" w:rsidRDefault="004F3815" w:rsidP="004F3815">
            <w:pPr>
              <w:widowControl w:val="0"/>
              <w:numPr>
                <w:ilvl w:val="0"/>
                <w:numId w:val="2"/>
              </w:numPr>
              <w:autoSpaceDE w:val="0"/>
              <w:autoSpaceDN w:val="0"/>
              <w:adjustRightInd w:val="0"/>
              <w:spacing w:after="0" w:line="216" w:lineRule="auto"/>
              <w:ind w:left="25" w:firstLine="15"/>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річний</w:t>
            </w:r>
          </w:p>
          <w:p w:rsidR="004F3815" w:rsidRPr="004F3815" w:rsidRDefault="004F3815" w:rsidP="004F3815">
            <w:pPr>
              <w:widowControl w:val="0"/>
              <w:numPr>
                <w:ilvl w:val="0"/>
                <w:numId w:val="2"/>
              </w:numPr>
              <w:autoSpaceDE w:val="0"/>
              <w:autoSpaceDN w:val="0"/>
              <w:adjustRightInd w:val="0"/>
              <w:spacing w:after="0" w:line="216" w:lineRule="auto"/>
              <w:ind w:left="25" w:firstLine="15"/>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місячний</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1946,3</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162,2</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3442,1</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286,84</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1495,8</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124,64</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76,8</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76,8</w:t>
            </w:r>
          </w:p>
        </w:tc>
      </w:tr>
      <w:tr w:rsidR="004F3815" w:rsidRPr="004F3815" w:rsidTr="004F3815">
        <w:tblPrEx>
          <w:tblCellMar>
            <w:top w:w="0" w:type="dxa"/>
            <w:bottom w:w="0" w:type="dxa"/>
          </w:tblCellMar>
        </w:tblPrEx>
        <w:tc>
          <w:tcPr>
            <w:tcW w:w="4395" w:type="dxa"/>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4.4. Оплата праці працівника:</w:t>
            </w:r>
          </w:p>
          <w:p w:rsidR="004F3815" w:rsidRPr="004F3815" w:rsidRDefault="004F3815" w:rsidP="004F3815">
            <w:pPr>
              <w:widowControl w:val="0"/>
              <w:numPr>
                <w:ilvl w:val="0"/>
                <w:numId w:val="3"/>
              </w:numPr>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річна</w:t>
            </w:r>
          </w:p>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p>
          <w:p w:rsidR="004F3815" w:rsidRPr="004F3815" w:rsidRDefault="004F3815" w:rsidP="004F3815">
            <w:pPr>
              <w:widowControl w:val="0"/>
              <w:numPr>
                <w:ilvl w:val="0"/>
                <w:numId w:val="3"/>
              </w:numPr>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місячна</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r>
      <w:tr w:rsidR="004F3815" w:rsidRPr="004F3815" w:rsidTr="004F3815">
        <w:tblPrEx>
          <w:tblCellMar>
            <w:top w:w="0" w:type="dxa"/>
            <w:bottom w:w="0" w:type="dxa"/>
          </w:tblCellMar>
        </w:tblPrEx>
        <w:trPr>
          <w:cantSplit/>
        </w:trPr>
        <w:tc>
          <w:tcPr>
            <w:tcW w:w="9356" w:type="dxa"/>
            <w:gridSpan w:val="5"/>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4F3815">
              <w:rPr>
                <w:rFonts w:ascii="Times New Roman" w:eastAsia="Times New Roman" w:hAnsi="Times New Roman" w:cs="Times New Roman"/>
                <w:b/>
                <w:bCs/>
                <w:sz w:val="24"/>
                <w:szCs w:val="24"/>
                <w:lang w:val="uk-UA" w:eastAsia="ru-RU"/>
              </w:rPr>
              <w:t>5. Управління</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5.1. Коефіцієнт покриття адміністративних витрат</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-0,08</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-0,07</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0,01</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-12,5</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5.2.Коефіцієнт окупності адміністративних витрат</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-11,99</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-13,53</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-1,54</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12,8</w:t>
            </w:r>
          </w:p>
        </w:tc>
      </w:tr>
      <w:tr w:rsidR="004F3815" w:rsidRPr="004F3815" w:rsidTr="004F3815">
        <w:tblPrEx>
          <w:tblCellMar>
            <w:top w:w="0" w:type="dxa"/>
            <w:bottom w:w="0" w:type="dxa"/>
          </w:tblCellMar>
        </w:tblPrEx>
        <w:tc>
          <w:tcPr>
            <w:tcW w:w="4395" w:type="dxa"/>
            <w:vAlign w:val="center"/>
          </w:tcPr>
          <w:p w:rsidR="004F3815" w:rsidRPr="004F3815" w:rsidRDefault="004F3815" w:rsidP="004F3815">
            <w:pPr>
              <w:widowControl w:val="0"/>
              <w:autoSpaceDE w:val="0"/>
              <w:autoSpaceDN w:val="0"/>
              <w:adjustRightInd w:val="0"/>
              <w:spacing w:after="0" w:line="216" w:lineRule="auto"/>
              <w:ind w:right="-70"/>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5.3. Частка адміністративних витрат в структурі операційних витрат</w:t>
            </w:r>
          </w:p>
        </w:tc>
        <w:tc>
          <w:tcPr>
            <w:tcW w:w="1275"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-0,07</w:t>
            </w:r>
          </w:p>
        </w:tc>
        <w:tc>
          <w:tcPr>
            <w:tcW w:w="1134"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-0,07</w:t>
            </w:r>
          </w:p>
        </w:tc>
        <w:tc>
          <w:tcPr>
            <w:tcW w:w="993"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0</w:t>
            </w:r>
          </w:p>
        </w:tc>
        <w:tc>
          <w:tcPr>
            <w:tcW w:w="1559" w:type="dxa"/>
            <w:vAlign w:val="bottom"/>
          </w:tcPr>
          <w:p w:rsidR="004F3815" w:rsidRPr="004F3815" w:rsidRDefault="004F3815" w:rsidP="004F3815">
            <w:pPr>
              <w:widowControl w:val="0"/>
              <w:autoSpaceDE w:val="0"/>
              <w:autoSpaceDN w:val="0"/>
              <w:adjustRightInd w:val="0"/>
              <w:spacing w:after="0" w:line="240" w:lineRule="auto"/>
              <w:jc w:val="center"/>
              <w:rPr>
                <w:rFonts w:ascii="Times New Roman" w:eastAsia="Arial Unicode MS" w:hAnsi="Times New Roman" w:cs="Times New Roman"/>
                <w:sz w:val="24"/>
                <w:szCs w:val="24"/>
                <w:lang w:val="uk-UA" w:eastAsia="ru-RU"/>
              </w:rPr>
            </w:pPr>
            <w:r w:rsidRPr="004F3815">
              <w:rPr>
                <w:rFonts w:ascii="Times New Roman" w:eastAsia="Arial Unicode MS" w:hAnsi="Times New Roman" w:cs="Times New Roman"/>
                <w:sz w:val="24"/>
                <w:szCs w:val="24"/>
                <w:lang w:val="uk-UA" w:eastAsia="ru-RU"/>
              </w:rPr>
              <w:t>1</w:t>
            </w:r>
          </w:p>
        </w:tc>
      </w:tr>
    </w:tbl>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4F3815">
        <w:rPr>
          <w:rFonts w:ascii="Times New Roman" w:eastAsia="Times New Roman" w:hAnsi="Times New Roman" w:cs="Times New Roman"/>
          <w:sz w:val="28"/>
          <w:szCs w:val="28"/>
          <w:lang w:eastAsia="ru-RU"/>
        </w:rPr>
        <w:t>Далі</w:t>
      </w:r>
      <w:proofErr w:type="spellEnd"/>
      <w:r w:rsidRPr="004F3815">
        <w:rPr>
          <w:rFonts w:ascii="Times New Roman" w:eastAsia="Times New Roman" w:hAnsi="Times New Roman" w:cs="Times New Roman"/>
          <w:sz w:val="28"/>
          <w:szCs w:val="28"/>
          <w:lang w:eastAsia="ru-RU"/>
        </w:rPr>
        <w:t xml:space="preserve"> проводиться </w:t>
      </w:r>
      <w:proofErr w:type="spellStart"/>
      <w:r w:rsidRPr="004F3815">
        <w:rPr>
          <w:rFonts w:ascii="Times New Roman" w:eastAsia="Times New Roman" w:hAnsi="Times New Roman" w:cs="Times New Roman"/>
          <w:sz w:val="28"/>
          <w:szCs w:val="28"/>
          <w:lang w:eastAsia="ru-RU"/>
        </w:rPr>
        <w:t>аналіз</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результатів</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розрахункі</w:t>
      </w:r>
      <w:proofErr w:type="gramStart"/>
      <w:r w:rsidRPr="004F3815">
        <w:rPr>
          <w:rFonts w:ascii="Times New Roman" w:eastAsia="Times New Roman" w:hAnsi="Times New Roman" w:cs="Times New Roman"/>
          <w:sz w:val="28"/>
          <w:szCs w:val="28"/>
          <w:lang w:eastAsia="ru-RU"/>
        </w:rPr>
        <w:t>в</w:t>
      </w:r>
      <w:proofErr w:type="spellEnd"/>
      <w:proofErr w:type="gramEnd"/>
      <w:r w:rsidRPr="004F3815">
        <w:rPr>
          <w:rFonts w:ascii="Times New Roman" w:eastAsia="Times New Roman" w:hAnsi="Times New Roman" w:cs="Times New Roman"/>
          <w:sz w:val="28"/>
          <w:szCs w:val="28"/>
          <w:lang w:eastAsia="ru-RU"/>
        </w:rPr>
        <w:t xml:space="preserve"> та </w:t>
      </w:r>
      <w:proofErr w:type="spellStart"/>
      <w:r w:rsidRPr="004F3815">
        <w:rPr>
          <w:rFonts w:ascii="Times New Roman" w:eastAsia="Times New Roman" w:hAnsi="Times New Roman" w:cs="Times New Roman"/>
          <w:sz w:val="28"/>
          <w:szCs w:val="28"/>
          <w:lang w:eastAsia="ru-RU"/>
        </w:rPr>
        <w:t>визначаються</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позитивні</w:t>
      </w:r>
      <w:proofErr w:type="spellEnd"/>
      <w:r w:rsidRPr="004F3815">
        <w:rPr>
          <w:rFonts w:ascii="Times New Roman" w:eastAsia="Times New Roman" w:hAnsi="Times New Roman" w:cs="Times New Roman"/>
          <w:sz w:val="28"/>
          <w:szCs w:val="28"/>
          <w:lang w:eastAsia="ru-RU"/>
        </w:rPr>
        <w:t xml:space="preserve"> і </w:t>
      </w:r>
      <w:proofErr w:type="spellStart"/>
      <w:r w:rsidRPr="004F3815">
        <w:rPr>
          <w:rFonts w:ascii="Times New Roman" w:eastAsia="Times New Roman" w:hAnsi="Times New Roman" w:cs="Times New Roman"/>
          <w:sz w:val="28"/>
          <w:szCs w:val="28"/>
          <w:lang w:eastAsia="ru-RU"/>
        </w:rPr>
        <w:t>негативні</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відхилення</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значень</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показників</w:t>
      </w:r>
      <w:proofErr w:type="spellEnd"/>
      <w:r w:rsidRPr="004F3815">
        <w:rPr>
          <w:rFonts w:ascii="Times New Roman" w:eastAsia="Times New Roman" w:hAnsi="Times New Roman" w:cs="Times New Roman"/>
          <w:sz w:val="28"/>
          <w:szCs w:val="28"/>
          <w:lang w:eastAsia="ru-RU"/>
        </w:rPr>
        <w:t>.</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sz w:val="28"/>
          <w:szCs w:val="28"/>
          <w:lang w:val="uk-UA" w:eastAsia="ru-RU"/>
        </w:rPr>
        <w:t xml:space="preserve">Найбільш визначальні сильні і слабкі сторони </w:t>
      </w:r>
      <w:r>
        <w:rPr>
          <w:rFonts w:ascii="Times New Roman" w:eastAsia="Times New Roman" w:hAnsi="Times New Roman" w:cs="Times New Roman"/>
          <w:sz w:val="28"/>
          <w:szCs w:val="28"/>
          <w:lang w:val="uk-UA" w:eastAsia="ru-RU"/>
        </w:rPr>
        <w:t>ПРАТ</w:t>
      </w:r>
      <w:r w:rsidRPr="004F3815">
        <w:rPr>
          <w:rFonts w:ascii="Times New Roman" w:eastAsia="Times New Roman" w:hAnsi="Times New Roman" w:cs="Times New Roman"/>
          <w:sz w:val="28"/>
          <w:szCs w:val="28"/>
          <w:lang w:val="uk-UA" w:eastAsia="ru-RU"/>
        </w:rPr>
        <w:t xml:space="preserve"> “Бердичівський хлібозавод” будемо визначати виходячи з результатів аналізу його конкурентної позиції та показників господарської діяльності (таблиця 3.3.2).</w:t>
      </w:r>
    </w:p>
    <w:p w:rsidR="004F3815" w:rsidRPr="004F3815" w:rsidRDefault="004F3815" w:rsidP="004F3815">
      <w:pPr>
        <w:keepNext/>
        <w:spacing w:after="0" w:line="360" w:lineRule="auto"/>
        <w:ind w:firstLine="709"/>
        <w:jc w:val="right"/>
        <w:outlineLvl w:val="2"/>
        <w:rPr>
          <w:rFonts w:ascii="Times New Roman" w:eastAsia="Times New Roman" w:hAnsi="Times New Roman" w:cs="Times New Roman"/>
          <w:b/>
          <w:bCs/>
          <w:sz w:val="28"/>
          <w:szCs w:val="28"/>
          <w:lang w:val="uk-UA" w:eastAsia="ru-RU"/>
        </w:rPr>
      </w:pPr>
      <w:proofErr w:type="spellStart"/>
      <w:r w:rsidRPr="004F3815">
        <w:rPr>
          <w:rFonts w:ascii="Times New Roman" w:eastAsia="Times New Roman" w:hAnsi="Times New Roman" w:cs="Times New Roman"/>
          <w:b/>
          <w:bCs/>
          <w:sz w:val="28"/>
          <w:szCs w:val="28"/>
          <w:lang w:eastAsia="ru-RU"/>
        </w:rPr>
        <w:t>Таблиця</w:t>
      </w:r>
      <w:proofErr w:type="spellEnd"/>
      <w:r w:rsidRPr="004F3815">
        <w:rPr>
          <w:rFonts w:ascii="Times New Roman" w:eastAsia="Times New Roman" w:hAnsi="Times New Roman" w:cs="Times New Roman"/>
          <w:b/>
          <w:bCs/>
          <w:sz w:val="28"/>
          <w:szCs w:val="28"/>
          <w:lang w:eastAsia="ru-RU"/>
        </w:rPr>
        <w:t xml:space="preserve"> 3.3.2</w:t>
      </w:r>
    </w:p>
    <w:p w:rsidR="004F3815" w:rsidRPr="004F3815" w:rsidRDefault="004F3815" w:rsidP="004F3815">
      <w:pPr>
        <w:keepNext/>
        <w:spacing w:after="0" w:line="360" w:lineRule="auto"/>
        <w:ind w:firstLine="709"/>
        <w:jc w:val="center"/>
        <w:outlineLvl w:val="2"/>
        <w:rPr>
          <w:rFonts w:ascii="Times New Roman" w:eastAsia="Times New Roman" w:hAnsi="Times New Roman" w:cs="Times New Roman"/>
          <w:b/>
          <w:bCs/>
          <w:sz w:val="28"/>
          <w:szCs w:val="28"/>
          <w:lang w:eastAsia="ru-RU"/>
        </w:rPr>
      </w:pPr>
      <w:proofErr w:type="spellStart"/>
      <w:r w:rsidRPr="004F3815">
        <w:rPr>
          <w:rFonts w:ascii="Times New Roman" w:eastAsia="Times New Roman" w:hAnsi="Times New Roman" w:cs="Times New Roman"/>
          <w:b/>
          <w:bCs/>
          <w:sz w:val="28"/>
          <w:szCs w:val="28"/>
          <w:lang w:eastAsia="ru-RU"/>
        </w:rPr>
        <w:t>Загальні</w:t>
      </w:r>
      <w:proofErr w:type="spellEnd"/>
      <w:r w:rsidRPr="004F3815">
        <w:rPr>
          <w:rFonts w:ascii="Times New Roman" w:eastAsia="Times New Roman" w:hAnsi="Times New Roman" w:cs="Times New Roman"/>
          <w:b/>
          <w:bCs/>
          <w:sz w:val="28"/>
          <w:szCs w:val="28"/>
          <w:lang w:eastAsia="ru-RU"/>
        </w:rPr>
        <w:t xml:space="preserve"> характеристики </w:t>
      </w:r>
      <w:proofErr w:type="spellStart"/>
      <w:r w:rsidRPr="004F3815">
        <w:rPr>
          <w:rFonts w:ascii="Times New Roman" w:eastAsia="Times New Roman" w:hAnsi="Times New Roman" w:cs="Times New Roman"/>
          <w:b/>
          <w:bCs/>
          <w:sz w:val="28"/>
          <w:szCs w:val="28"/>
          <w:lang w:eastAsia="ru-RU"/>
        </w:rPr>
        <w:t>сильних</w:t>
      </w:r>
      <w:proofErr w:type="spellEnd"/>
      <w:r w:rsidRPr="004F3815">
        <w:rPr>
          <w:rFonts w:ascii="Times New Roman" w:eastAsia="Times New Roman" w:hAnsi="Times New Roman" w:cs="Times New Roman"/>
          <w:b/>
          <w:bCs/>
          <w:sz w:val="28"/>
          <w:szCs w:val="28"/>
          <w:lang w:eastAsia="ru-RU"/>
        </w:rPr>
        <w:t xml:space="preserve"> і </w:t>
      </w:r>
      <w:proofErr w:type="spellStart"/>
      <w:r w:rsidRPr="004F3815">
        <w:rPr>
          <w:rFonts w:ascii="Times New Roman" w:eastAsia="Times New Roman" w:hAnsi="Times New Roman" w:cs="Times New Roman"/>
          <w:b/>
          <w:bCs/>
          <w:sz w:val="28"/>
          <w:szCs w:val="28"/>
          <w:lang w:eastAsia="ru-RU"/>
        </w:rPr>
        <w:t>слабких</w:t>
      </w:r>
      <w:proofErr w:type="spellEnd"/>
      <w:r w:rsidRPr="004F3815">
        <w:rPr>
          <w:rFonts w:ascii="Times New Roman" w:eastAsia="Times New Roman" w:hAnsi="Times New Roman" w:cs="Times New Roman"/>
          <w:b/>
          <w:bCs/>
          <w:sz w:val="28"/>
          <w:szCs w:val="28"/>
          <w:lang w:eastAsia="ru-RU"/>
        </w:rPr>
        <w:t xml:space="preserve"> </w:t>
      </w:r>
      <w:proofErr w:type="spellStart"/>
      <w:r w:rsidRPr="004F3815">
        <w:rPr>
          <w:rFonts w:ascii="Times New Roman" w:eastAsia="Times New Roman" w:hAnsi="Times New Roman" w:cs="Times New Roman"/>
          <w:b/>
          <w:bCs/>
          <w:sz w:val="28"/>
          <w:szCs w:val="28"/>
          <w:lang w:eastAsia="ru-RU"/>
        </w:rPr>
        <w:t>сторін</w:t>
      </w:r>
      <w:proofErr w:type="spellEnd"/>
      <w:r w:rsidRPr="004F3815">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ПРАТ</w:t>
      </w:r>
      <w:r w:rsidRPr="004F3815">
        <w:rPr>
          <w:rFonts w:ascii="Times New Roman" w:eastAsia="Times New Roman" w:hAnsi="Times New Roman" w:cs="Times New Roman"/>
          <w:b/>
          <w:bCs/>
          <w:sz w:val="28"/>
          <w:szCs w:val="28"/>
          <w:lang w:eastAsia="ru-RU"/>
        </w:rPr>
        <w:t xml:space="preserve"> “</w:t>
      </w:r>
      <w:proofErr w:type="spellStart"/>
      <w:r w:rsidRPr="004F3815">
        <w:rPr>
          <w:rFonts w:ascii="Times New Roman" w:eastAsia="Times New Roman" w:hAnsi="Times New Roman" w:cs="Times New Roman"/>
          <w:b/>
          <w:bCs/>
          <w:sz w:val="28"/>
          <w:szCs w:val="28"/>
          <w:lang w:eastAsia="ru-RU"/>
        </w:rPr>
        <w:t>Бердичівський</w:t>
      </w:r>
      <w:proofErr w:type="spellEnd"/>
      <w:r w:rsidRPr="004F3815">
        <w:rPr>
          <w:rFonts w:ascii="Times New Roman" w:eastAsia="Times New Roman" w:hAnsi="Times New Roman" w:cs="Times New Roman"/>
          <w:b/>
          <w:bCs/>
          <w:sz w:val="28"/>
          <w:szCs w:val="28"/>
          <w:lang w:eastAsia="ru-RU"/>
        </w:rPr>
        <w:t xml:space="preserve"> </w:t>
      </w:r>
      <w:proofErr w:type="spellStart"/>
      <w:r w:rsidRPr="004F3815">
        <w:rPr>
          <w:rFonts w:ascii="Times New Roman" w:eastAsia="Times New Roman" w:hAnsi="Times New Roman" w:cs="Times New Roman"/>
          <w:b/>
          <w:bCs/>
          <w:sz w:val="28"/>
          <w:szCs w:val="28"/>
          <w:lang w:eastAsia="ru-RU"/>
        </w:rPr>
        <w:t>хлібозавод</w:t>
      </w:r>
      <w:proofErr w:type="spellEnd"/>
      <w:r w:rsidRPr="004F3815">
        <w:rPr>
          <w:rFonts w:ascii="Times New Roman" w:eastAsia="Times New Roman" w:hAnsi="Times New Roman" w:cs="Times New Roman"/>
          <w:b/>
          <w:bCs/>
          <w:sz w:val="28"/>
          <w:szCs w:val="28"/>
          <w:lang w:eastAsia="ru-RU"/>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4389"/>
        <w:gridCol w:w="3827"/>
      </w:tblGrid>
      <w:tr w:rsidR="004F3815" w:rsidRPr="004F3815" w:rsidTr="00B0106D">
        <w:tblPrEx>
          <w:tblCellMar>
            <w:top w:w="0" w:type="dxa"/>
            <w:bottom w:w="0" w:type="dxa"/>
          </w:tblCellMar>
        </w:tblPrEx>
        <w:tc>
          <w:tcPr>
            <w:tcW w:w="1707"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4F3815">
              <w:rPr>
                <w:rFonts w:ascii="Times New Roman" w:eastAsia="Times New Roman" w:hAnsi="Times New Roman" w:cs="Times New Roman"/>
                <w:b/>
                <w:bCs/>
                <w:i/>
                <w:iCs/>
                <w:sz w:val="24"/>
                <w:szCs w:val="24"/>
                <w:lang w:val="uk-UA" w:eastAsia="ru-RU"/>
              </w:rPr>
              <w:t>Підсистема підприємства</w:t>
            </w:r>
          </w:p>
        </w:tc>
        <w:tc>
          <w:tcPr>
            <w:tcW w:w="4389"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4F3815">
              <w:rPr>
                <w:rFonts w:ascii="Times New Roman" w:eastAsia="Times New Roman" w:hAnsi="Times New Roman" w:cs="Times New Roman"/>
                <w:b/>
                <w:bCs/>
                <w:i/>
                <w:iCs/>
                <w:sz w:val="24"/>
                <w:szCs w:val="24"/>
                <w:lang w:val="uk-UA" w:eastAsia="ru-RU"/>
              </w:rPr>
              <w:t>Сильні сторони</w:t>
            </w:r>
          </w:p>
        </w:tc>
        <w:tc>
          <w:tcPr>
            <w:tcW w:w="3827" w:type="dxa"/>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uk-UA" w:eastAsia="ru-RU"/>
              </w:rPr>
            </w:pPr>
            <w:r w:rsidRPr="004F3815">
              <w:rPr>
                <w:rFonts w:ascii="Times New Roman" w:eastAsia="Times New Roman" w:hAnsi="Times New Roman" w:cs="Times New Roman"/>
                <w:b/>
                <w:bCs/>
                <w:i/>
                <w:iCs/>
                <w:sz w:val="24"/>
                <w:szCs w:val="24"/>
                <w:lang w:val="uk-UA" w:eastAsia="ru-RU"/>
              </w:rPr>
              <w:t>Слабкі сторони</w:t>
            </w:r>
          </w:p>
        </w:tc>
      </w:tr>
      <w:tr w:rsidR="004F3815" w:rsidRPr="004F3815" w:rsidTr="00B0106D">
        <w:tblPrEx>
          <w:tblCellMar>
            <w:top w:w="0" w:type="dxa"/>
            <w:bottom w:w="0" w:type="dxa"/>
          </w:tblCellMar>
        </w:tblPrEx>
        <w:tc>
          <w:tcPr>
            <w:tcW w:w="1707"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uk-UA" w:eastAsia="ru-RU"/>
              </w:rPr>
            </w:pPr>
            <w:r w:rsidRPr="004F3815">
              <w:rPr>
                <w:rFonts w:ascii="Times New Roman" w:eastAsia="Times New Roman" w:hAnsi="Times New Roman" w:cs="Times New Roman"/>
                <w:b/>
                <w:i/>
                <w:sz w:val="24"/>
                <w:szCs w:val="24"/>
                <w:lang w:val="uk-UA" w:eastAsia="ru-RU"/>
              </w:rPr>
              <w:t>1. Маркетинг і збут</w:t>
            </w:r>
          </w:p>
        </w:tc>
        <w:tc>
          <w:tcPr>
            <w:tcW w:w="438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1.1. Висока якість продукції</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1.2. Високий рівень сервісу </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1.3. Висока ринкова частка підприємства</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1.4. Асортимент продукції щорічно оновлюється на 5 видів</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1.5. Висока репутація та імідж в регіоні</w:t>
            </w:r>
          </w:p>
        </w:tc>
        <w:tc>
          <w:tcPr>
            <w:tcW w:w="3827"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1.1. Висока ціна продукції</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1.2. Зниження окупності витрат на збут</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1.3. Недостатньо ефективна система маркетингу та збуту</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1.4. Недостатня інтенсивність рекламних заходів</w:t>
            </w:r>
          </w:p>
        </w:tc>
      </w:tr>
      <w:tr w:rsidR="004F3815" w:rsidRPr="004F3815" w:rsidTr="00B0106D">
        <w:tblPrEx>
          <w:tblCellMar>
            <w:top w:w="0" w:type="dxa"/>
            <w:bottom w:w="0" w:type="dxa"/>
          </w:tblCellMar>
        </w:tblPrEx>
        <w:tc>
          <w:tcPr>
            <w:tcW w:w="1707" w:type="dxa"/>
          </w:tcPr>
          <w:p w:rsidR="004F3815" w:rsidRPr="004F3815" w:rsidRDefault="004F3815" w:rsidP="004F3815">
            <w:pPr>
              <w:spacing w:after="120" w:line="240" w:lineRule="auto"/>
              <w:jc w:val="both"/>
              <w:rPr>
                <w:rFonts w:ascii="Times New Roman" w:eastAsia="Times New Roman" w:hAnsi="Times New Roman" w:cs="Times New Roman"/>
                <w:b/>
                <w:bCs/>
                <w:i/>
                <w:sz w:val="24"/>
                <w:szCs w:val="24"/>
                <w:lang w:eastAsia="ru-RU"/>
              </w:rPr>
            </w:pPr>
            <w:r w:rsidRPr="004F3815">
              <w:rPr>
                <w:rFonts w:ascii="Times New Roman" w:eastAsia="Times New Roman" w:hAnsi="Times New Roman" w:cs="Times New Roman"/>
                <w:b/>
                <w:bCs/>
                <w:i/>
                <w:sz w:val="24"/>
                <w:szCs w:val="24"/>
                <w:lang w:eastAsia="ru-RU"/>
              </w:rPr>
              <w:t xml:space="preserve">2. </w:t>
            </w:r>
            <w:proofErr w:type="spellStart"/>
            <w:r w:rsidRPr="004F3815">
              <w:rPr>
                <w:rFonts w:ascii="Times New Roman" w:eastAsia="Times New Roman" w:hAnsi="Times New Roman" w:cs="Times New Roman"/>
                <w:b/>
                <w:bCs/>
                <w:i/>
                <w:sz w:val="24"/>
                <w:szCs w:val="24"/>
                <w:lang w:eastAsia="ru-RU"/>
              </w:rPr>
              <w:t>Фінанси</w:t>
            </w:r>
            <w:proofErr w:type="spellEnd"/>
          </w:p>
        </w:tc>
        <w:tc>
          <w:tcPr>
            <w:tcW w:w="438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2.1. Прискорення оборотності оборотних активів</w:t>
            </w:r>
          </w:p>
        </w:tc>
        <w:tc>
          <w:tcPr>
            <w:tcW w:w="3827"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2.1. Обмежені інвестиційні можливості</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2.2. Нестача оборотних активів</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2.3. Зростання залежності від </w:t>
            </w:r>
            <w:r w:rsidRPr="004F3815">
              <w:rPr>
                <w:rFonts w:ascii="Times New Roman" w:eastAsia="Times New Roman" w:hAnsi="Times New Roman" w:cs="Times New Roman"/>
                <w:sz w:val="24"/>
                <w:szCs w:val="24"/>
                <w:lang w:val="uk-UA" w:eastAsia="ru-RU"/>
              </w:rPr>
              <w:lastRenderedPageBreak/>
              <w:t>зовнішніх джерел фінансування</w:t>
            </w:r>
          </w:p>
        </w:tc>
      </w:tr>
      <w:tr w:rsidR="004F3815" w:rsidRPr="004F3815" w:rsidTr="00B0106D">
        <w:tblPrEx>
          <w:tblCellMar>
            <w:top w:w="0" w:type="dxa"/>
            <w:bottom w:w="0" w:type="dxa"/>
          </w:tblCellMar>
        </w:tblPrEx>
        <w:tc>
          <w:tcPr>
            <w:tcW w:w="1707" w:type="dxa"/>
          </w:tcPr>
          <w:p w:rsidR="004F3815" w:rsidRPr="004F3815" w:rsidRDefault="004F3815" w:rsidP="004F3815">
            <w:pPr>
              <w:spacing w:after="120" w:line="240" w:lineRule="auto"/>
              <w:jc w:val="both"/>
              <w:rPr>
                <w:rFonts w:ascii="Times New Roman" w:eastAsia="Times New Roman" w:hAnsi="Times New Roman" w:cs="Times New Roman"/>
                <w:b/>
                <w:bCs/>
                <w:i/>
                <w:sz w:val="24"/>
                <w:szCs w:val="24"/>
                <w:lang w:eastAsia="ru-RU"/>
              </w:rPr>
            </w:pPr>
            <w:r w:rsidRPr="004F3815">
              <w:rPr>
                <w:rFonts w:ascii="Times New Roman" w:eastAsia="Times New Roman" w:hAnsi="Times New Roman" w:cs="Times New Roman"/>
                <w:b/>
                <w:bCs/>
                <w:i/>
                <w:sz w:val="24"/>
                <w:szCs w:val="24"/>
                <w:lang w:eastAsia="ru-RU"/>
              </w:rPr>
              <w:lastRenderedPageBreak/>
              <w:t xml:space="preserve">3. </w:t>
            </w:r>
            <w:proofErr w:type="spellStart"/>
            <w:r w:rsidRPr="004F3815">
              <w:rPr>
                <w:rFonts w:ascii="Times New Roman" w:eastAsia="Times New Roman" w:hAnsi="Times New Roman" w:cs="Times New Roman"/>
                <w:b/>
                <w:bCs/>
                <w:i/>
                <w:sz w:val="24"/>
                <w:szCs w:val="24"/>
                <w:lang w:eastAsia="ru-RU"/>
              </w:rPr>
              <w:t>Виробництво</w:t>
            </w:r>
            <w:proofErr w:type="spellEnd"/>
          </w:p>
        </w:tc>
        <w:tc>
          <w:tcPr>
            <w:tcW w:w="438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3.1. Наявність резервної виробничої потужності підприємства</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3.2. Висока кваліфікація виробничого персоналу</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3.3. Наявність нового високопродуктивного обладнання</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3.4. Високий рівень рентабельності виробничих витрат</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3.5. Сприйнятливість до нових розробок</w:t>
            </w:r>
          </w:p>
        </w:tc>
        <w:tc>
          <w:tcPr>
            <w:tcW w:w="3827"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3.1. Виробничі потужності використовуються не на всю потужність</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3.2. Швидко старіючі виробничі потужності</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3.3. Велика енергоємність і матеріаломісткість продукції</w:t>
            </w:r>
          </w:p>
        </w:tc>
      </w:tr>
      <w:tr w:rsidR="004F3815" w:rsidRPr="004F3815" w:rsidTr="00B0106D">
        <w:tblPrEx>
          <w:tblCellMar>
            <w:top w:w="0" w:type="dxa"/>
            <w:bottom w:w="0" w:type="dxa"/>
          </w:tblCellMar>
        </w:tblPrEx>
        <w:tc>
          <w:tcPr>
            <w:tcW w:w="1707" w:type="dxa"/>
          </w:tcPr>
          <w:p w:rsidR="004F3815" w:rsidRPr="004F3815" w:rsidRDefault="004F3815" w:rsidP="004F3815">
            <w:pPr>
              <w:spacing w:after="120" w:line="240" w:lineRule="auto"/>
              <w:jc w:val="both"/>
              <w:rPr>
                <w:rFonts w:ascii="Times New Roman" w:eastAsia="Times New Roman" w:hAnsi="Times New Roman" w:cs="Times New Roman"/>
                <w:b/>
                <w:bCs/>
                <w:i/>
                <w:sz w:val="24"/>
                <w:szCs w:val="24"/>
                <w:lang w:eastAsia="ru-RU"/>
              </w:rPr>
            </w:pPr>
            <w:r w:rsidRPr="004F3815">
              <w:rPr>
                <w:rFonts w:ascii="Times New Roman" w:eastAsia="Times New Roman" w:hAnsi="Times New Roman" w:cs="Times New Roman"/>
                <w:b/>
                <w:bCs/>
                <w:i/>
                <w:sz w:val="24"/>
                <w:szCs w:val="24"/>
                <w:lang w:eastAsia="ru-RU"/>
              </w:rPr>
              <w:t>4. Персонал</w:t>
            </w:r>
          </w:p>
        </w:tc>
        <w:tc>
          <w:tcPr>
            <w:tcW w:w="438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4.1. Висока кваліфікація персоналу</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4.2. Власна база підготовки кадрів</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4.3. Зростання фонду оплати праці</w:t>
            </w:r>
          </w:p>
        </w:tc>
        <w:tc>
          <w:tcPr>
            <w:tcW w:w="3827"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4.1. Недосконала система мотивації</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4.2. Зниження продуктивності праці</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4.3. Зростання плинності кадрів</w:t>
            </w:r>
          </w:p>
        </w:tc>
      </w:tr>
      <w:tr w:rsidR="004F3815" w:rsidRPr="004F3815" w:rsidTr="00B0106D">
        <w:tblPrEx>
          <w:tblCellMar>
            <w:top w:w="0" w:type="dxa"/>
            <w:bottom w:w="0" w:type="dxa"/>
          </w:tblCellMar>
        </w:tblPrEx>
        <w:tc>
          <w:tcPr>
            <w:tcW w:w="1707" w:type="dxa"/>
          </w:tcPr>
          <w:p w:rsidR="004F3815" w:rsidRPr="004F3815" w:rsidRDefault="004F3815" w:rsidP="004F3815">
            <w:pPr>
              <w:spacing w:after="120" w:line="240" w:lineRule="auto"/>
              <w:jc w:val="both"/>
              <w:rPr>
                <w:rFonts w:ascii="Times New Roman" w:eastAsia="Times New Roman" w:hAnsi="Times New Roman" w:cs="Times New Roman"/>
                <w:b/>
                <w:bCs/>
                <w:i/>
                <w:sz w:val="24"/>
                <w:szCs w:val="24"/>
                <w:lang w:eastAsia="ru-RU"/>
              </w:rPr>
            </w:pPr>
            <w:r w:rsidRPr="004F3815">
              <w:rPr>
                <w:rFonts w:ascii="Times New Roman" w:eastAsia="Times New Roman" w:hAnsi="Times New Roman" w:cs="Times New Roman"/>
                <w:b/>
                <w:bCs/>
                <w:i/>
                <w:sz w:val="24"/>
                <w:szCs w:val="24"/>
                <w:lang w:eastAsia="ru-RU"/>
              </w:rPr>
              <w:t xml:space="preserve">5. </w:t>
            </w:r>
            <w:proofErr w:type="spellStart"/>
            <w:r w:rsidRPr="004F3815">
              <w:rPr>
                <w:rFonts w:ascii="Times New Roman" w:eastAsia="Times New Roman" w:hAnsi="Times New Roman" w:cs="Times New Roman"/>
                <w:b/>
                <w:bCs/>
                <w:i/>
                <w:sz w:val="24"/>
                <w:szCs w:val="24"/>
                <w:lang w:eastAsia="ru-RU"/>
              </w:rPr>
              <w:t>Управління</w:t>
            </w:r>
            <w:proofErr w:type="spellEnd"/>
          </w:p>
        </w:tc>
        <w:tc>
          <w:tcPr>
            <w:tcW w:w="4389"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5.1. Великий потенціал та здатність до навчання</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5.2. Велика частка молодих спеціалістів</w:t>
            </w:r>
          </w:p>
        </w:tc>
        <w:tc>
          <w:tcPr>
            <w:tcW w:w="3827" w:type="dxa"/>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5.1. Неефективний менеджмент середньої ланки</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5.2. Недостатня участь управлінців в розробці управлінських рішень</w:t>
            </w:r>
          </w:p>
        </w:tc>
      </w:tr>
    </w:tbl>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F3815">
        <w:rPr>
          <w:rFonts w:ascii="Times New Roman" w:eastAsia="Times New Roman" w:hAnsi="Times New Roman" w:cs="Times New Roman"/>
          <w:sz w:val="28"/>
          <w:szCs w:val="28"/>
          <w:lang w:eastAsia="ru-RU"/>
        </w:rPr>
        <w:t xml:space="preserve">Таким чином в </w:t>
      </w:r>
      <w:proofErr w:type="spellStart"/>
      <w:r w:rsidRPr="004F3815">
        <w:rPr>
          <w:rFonts w:ascii="Times New Roman" w:eastAsia="Times New Roman" w:hAnsi="Times New Roman" w:cs="Times New Roman"/>
          <w:sz w:val="28"/>
          <w:szCs w:val="28"/>
          <w:lang w:eastAsia="ru-RU"/>
        </w:rPr>
        <w:t>процесі</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аналізу</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сильних</w:t>
      </w:r>
      <w:proofErr w:type="spellEnd"/>
      <w:r w:rsidRPr="004F3815">
        <w:rPr>
          <w:rFonts w:ascii="Times New Roman" w:eastAsia="Times New Roman" w:hAnsi="Times New Roman" w:cs="Times New Roman"/>
          <w:sz w:val="28"/>
          <w:szCs w:val="28"/>
          <w:lang w:eastAsia="ru-RU"/>
        </w:rPr>
        <w:t xml:space="preserve"> і </w:t>
      </w:r>
      <w:proofErr w:type="spellStart"/>
      <w:r w:rsidRPr="004F3815">
        <w:rPr>
          <w:rFonts w:ascii="Times New Roman" w:eastAsia="Times New Roman" w:hAnsi="Times New Roman" w:cs="Times New Roman"/>
          <w:sz w:val="28"/>
          <w:szCs w:val="28"/>
          <w:lang w:eastAsia="ru-RU"/>
        </w:rPr>
        <w:t>слабких</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сторін</w:t>
      </w:r>
      <w:proofErr w:type="spellEnd"/>
      <w:r w:rsidRPr="004F38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ПРАТ</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Бердичівський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хлібозавод</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встановлено</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що</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найбільш</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слабкою</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ланкою</w:t>
      </w:r>
      <w:proofErr w:type="spellEnd"/>
      <w:r w:rsidRPr="004F3815">
        <w:rPr>
          <w:rFonts w:ascii="Times New Roman" w:eastAsia="Times New Roman" w:hAnsi="Times New Roman" w:cs="Times New Roman"/>
          <w:sz w:val="28"/>
          <w:szCs w:val="28"/>
          <w:lang w:eastAsia="ru-RU"/>
        </w:rPr>
        <w:t xml:space="preserve"> є </w:t>
      </w:r>
      <w:proofErr w:type="spellStart"/>
      <w:r w:rsidRPr="004F3815">
        <w:rPr>
          <w:rFonts w:ascii="Times New Roman" w:eastAsia="Times New Roman" w:hAnsi="Times New Roman" w:cs="Times New Roman"/>
          <w:sz w:val="28"/>
          <w:szCs w:val="28"/>
          <w:lang w:eastAsia="ru-RU"/>
        </w:rPr>
        <w:t>фінансовий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потенціал</w:t>
      </w:r>
      <w:proofErr w:type="spellEnd"/>
      <w:r w:rsidRPr="004F3815">
        <w:rPr>
          <w:rFonts w:ascii="Times New Roman" w:eastAsia="Times New Roman" w:hAnsi="Times New Roman" w:cs="Times New Roman"/>
          <w:sz w:val="28"/>
          <w:szCs w:val="28"/>
          <w:lang w:eastAsia="ru-RU"/>
        </w:rPr>
        <w:t xml:space="preserve"> </w:t>
      </w:r>
      <w:proofErr w:type="spellStart"/>
      <w:proofErr w:type="gramStart"/>
      <w:r w:rsidRPr="004F3815">
        <w:rPr>
          <w:rFonts w:ascii="Times New Roman" w:eastAsia="Times New Roman" w:hAnsi="Times New Roman" w:cs="Times New Roman"/>
          <w:sz w:val="28"/>
          <w:szCs w:val="28"/>
          <w:lang w:eastAsia="ru-RU"/>
        </w:rPr>
        <w:t>п</w:t>
      </w:r>
      <w:proofErr w:type="gramEnd"/>
      <w:r w:rsidRPr="004F3815">
        <w:rPr>
          <w:rFonts w:ascii="Times New Roman" w:eastAsia="Times New Roman" w:hAnsi="Times New Roman" w:cs="Times New Roman"/>
          <w:sz w:val="28"/>
          <w:szCs w:val="28"/>
          <w:lang w:eastAsia="ru-RU"/>
        </w:rPr>
        <w:t>ідприємства</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оскільки</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існуючі</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проблеми</w:t>
      </w:r>
      <w:proofErr w:type="spellEnd"/>
      <w:r w:rsidRPr="004F3815">
        <w:rPr>
          <w:rFonts w:ascii="Times New Roman" w:eastAsia="Times New Roman" w:hAnsi="Times New Roman" w:cs="Times New Roman"/>
          <w:sz w:val="28"/>
          <w:szCs w:val="28"/>
          <w:lang w:eastAsia="ru-RU"/>
        </w:rPr>
        <w:t xml:space="preserve"> в </w:t>
      </w:r>
      <w:proofErr w:type="spellStart"/>
      <w:r w:rsidRPr="004F3815">
        <w:rPr>
          <w:rFonts w:ascii="Times New Roman" w:eastAsia="Times New Roman" w:hAnsi="Times New Roman" w:cs="Times New Roman"/>
          <w:sz w:val="28"/>
          <w:szCs w:val="28"/>
          <w:lang w:eastAsia="ru-RU"/>
        </w:rPr>
        <w:t>забезпечені</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фінансовими</w:t>
      </w:r>
      <w:proofErr w:type="spellEnd"/>
      <w:r w:rsidRPr="004F3815">
        <w:rPr>
          <w:rFonts w:ascii="Times New Roman" w:eastAsia="Times New Roman" w:hAnsi="Times New Roman" w:cs="Times New Roman"/>
          <w:sz w:val="28"/>
          <w:szCs w:val="28"/>
          <w:lang w:eastAsia="ru-RU"/>
        </w:rPr>
        <w:t xml:space="preserve"> ресурсами практично не </w:t>
      </w:r>
      <w:proofErr w:type="spellStart"/>
      <w:r w:rsidRPr="004F3815">
        <w:rPr>
          <w:rFonts w:ascii="Times New Roman" w:eastAsia="Times New Roman" w:hAnsi="Times New Roman" w:cs="Times New Roman"/>
          <w:sz w:val="28"/>
          <w:szCs w:val="28"/>
          <w:lang w:eastAsia="ru-RU"/>
        </w:rPr>
        <w:t>компенсуються</w:t>
      </w:r>
      <w:proofErr w:type="spellEnd"/>
      <w:r w:rsidRPr="004F3815">
        <w:rPr>
          <w:rFonts w:ascii="Times New Roman" w:eastAsia="Times New Roman" w:hAnsi="Times New Roman" w:cs="Times New Roman"/>
          <w:sz w:val="28"/>
          <w:szCs w:val="28"/>
          <w:lang w:eastAsia="ru-RU"/>
        </w:rPr>
        <w:t xml:space="preserve"> будь-</w:t>
      </w:r>
      <w:proofErr w:type="spellStart"/>
      <w:r w:rsidRPr="004F3815">
        <w:rPr>
          <w:rFonts w:ascii="Times New Roman" w:eastAsia="Times New Roman" w:hAnsi="Times New Roman" w:cs="Times New Roman"/>
          <w:sz w:val="28"/>
          <w:szCs w:val="28"/>
          <w:lang w:eastAsia="ru-RU"/>
        </w:rPr>
        <w:t>якими</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сильними</w:t>
      </w:r>
      <w:proofErr w:type="spellEnd"/>
      <w:r w:rsidRPr="004F3815">
        <w:rPr>
          <w:rFonts w:ascii="Times New Roman" w:eastAsia="Times New Roman" w:hAnsi="Times New Roman" w:cs="Times New Roman"/>
          <w:sz w:val="28"/>
          <w:szCs w:val="28"/>
          <w:lang w:eastAsia="ru-RU"/>
        </w:rPr>
        <w:t xml:space="preserve"> сторонами, </w:t>
      </w:r>
      <w:proofErr w:type="spellStart"/>
      <w:r w:rsidRPr="004F3815">
        <w:rPr>
          <w:rFonts w:ascii="Times New Roman" w:eastAsia="Times New Roman" w:hAnsi="Times New Roman" w:cs="Times New Roman"/>
          <w:sz w:val="28"/>
          <w:szCs w:val="28"/>
          <w:lang w:eastAsia="ru-RU"/>
        </w:rPr>
        <w:t>окрім</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зростання</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оборотності</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оборотних</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активів</w:t>
      </w:r>
      <w:proofErr w:type="spellEnd"/>
      <w:r w:rsidRPr="004F3815">
        <w:rPr>
          <w:rFonts w:ascii="Times New Roman" w:eastAsia="Times New Roman" w:hAnsi="Times New Roman" w:cs="Times New Roman"/>
          <w:sz w:val="28"/>
          <w:szCs w:val="28"/>
          <w:lang w:eastAsia="ru-RU"/>
        </w:rPr>
        <w:t>.</w:t>
      </w:r>
    </w:p>
    <w:p w:rsidR="004F3815" w:rsidRPr="004F3815" w:rsidRDefault="004F3815" w:rsidP="004F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4F3815">
        <w:rPr>
          <w:rFonts w:ascii="Times New Roman" w:eastAsia="Times New Roman" w:hAnsi="Times New Roman" w:cs="Times New Roman"/>
          <w:sz w:val="28"/>
          <w:szCs w:val="28"/>
          <w:lang w:eastAsia="ru-RU"/>
        </w:rPr>
        <w:t>З</w:t>
      </w:r>
      <w:proofErr w:type="gram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іншого</w:t>
      </w:r>
      <w:proofErr w:type="spellEnd"/>
      <w:r w:rsidRPr="004F3815">
        <w:rPr>
          <w:rFonts w:ascii="Times New Roman" w:eastAsia="Times New Roman" w:hAnsi="Times New Roman" w:cs="Times New Roman"/>
          <w:sz w:val="28"/>
          <w:szCs w:val="28"/>
          <w:lang w:eastAsia="ru-RU"/>
        </w:rPr>
        <w:t xml:space="preserve"> боку, </w:t>
      </w:r>
      <w:proofErr w:type="spellStart"/>
      <w:r w:rsidRPr="004F3815">
        <w:rPr>
          <w:rFonts w:ascii="Times New Roman" w:eastAsia="Times New Roman" w:hAnsi="Times New Roman" w:cs="Times New Roman"/>
          <w:sz w:val="28"/>
          <w:szCs w:val="28"/>
          <w:lang w:eastAsia="ru-RU"/>
        </w:rPr>
        <w:t>підприємство</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володіє</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значним</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потенціалом</w:t>
      </w:r>
      <w:proofErr w:type="spellEnd"/>
      <w:r w:rsidRPr="004F3815">
        <w:rPr>
          <w:rFonts w:ascii="Times New Roman" w:eastAsia="Times New Roman" w:hAnsi="Times New Roman" w:cs="Times New Roman"/>
          <w:sz w:val="28"/>
          <w:szCs w:val="28"/>
          <w:lang w:eastAsia="ru-RU"/>
        </w:rPr>
        <w:t xml:space="preserve"> в </w:t>
      </w:r>
      <w:proofErr w:type="spellStart"/>
      <w:r w:rsidRPr="004F3815">
        <w:rPr>
          <w:rFonts w:ascii="Times New Roman" w:eastAsia="Times New Roman" w:hAnsi="Times New Roman" w:cs="Times New Roman"/>
          <w:sz w:val="28"/>
          <w:szCs w:val="28"/>
          <w:lang w:eastAsia="ru-RU"/>
        </w:rPr>
        <w:t>підсистемах</w:t>
      </w:r>
      <w:proofErr w:type="spellEnd"/>
      <w:r w:rsidRPr="004F3815">
        <w:rPr>
          <w:rFonts w:ascii="Times New Roman" w:eastAsia="Times New Roman" w:hAnsi="Times New Roman" w:cs="Times New Roman"/>
          <w:sz w:val="28"/>
          <w:szCs w:val="28"/>
          <w:lang w:eastAsia="ru-RU"/>
        </w:rPr>
        <w:t xml:space="preserve"> маркетингу та </w:t>
      </w:r>
      <w:proofErr w:type="spellStart"/>
      <w:r w:rsidRPr="004F3815">
        <w:rPr>
          <w:rFonts w:ascii="Times New Roman" w:eastAsia="Times New Roman" w:hAnsi="Times New Roman" w:cs="Times New Roman"/>
          <w:sz w:val="28"/>
          <w:szCs w:val="28"/>
          <w:lang w:eastAsia="ru-RU"/>
        </w:rPr>
        <w:t>виробництва</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що</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дозволяє</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сподіватись</w:t>
      </w:r>
      <w:proofErr w:type="spellEnd"/>
      <w:r w:rsidRPr="004F3815">
        <w:rPr>
          <w:rFonts w:ascii="Times New Roman" w:eastAsia="Times New Roman" w:hAnsi="Times New Roman" w:cs="Times New Roman"/>
          <w:sz w:val="28"/>
          <w:szCs w:val="28"/>
          <w:lang w:eastAsia="ru-RU"/>
        </w:rPr>
        <w:t xml:space="preserve"> на </w:t>
      </w:r>
      <w:proofErr w:type="spellStart"/>
      <w:r w:rsidRPr="004F3815">
        <w:rPr>
          <w:rFonts w:ascii="Times New Roman" w:eastAsia="Times New Roman" w:hAnsi="Times New Roman" w:cs="Times New Roman"/>
          <w:sz w:val="28"/>
          <w:szCs w:val="28"/>
          <w:lang w:eastAsia="ru-RU"/>
        </w:rPr>
        <w:t>компенсацію</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фінансових</w:t>
      </w:r>
      <w:proofErr w:type="spellEnd"/>
      <w:r w:rsidRPr="004F3815">
        <w:rPr>
          <w:rFonts w:ascii="Times New Roman" w:eastAsia="Times New Roman" w:hAnsi="Times New Roman" w:cs="Times New Roman"/>
          <w:sz w:val="28"/>
          <w:szCs w:val="28"/>
          <w:lang w:eastAsia="ru-RU"/>
        </w:rPr>
        <w:t xml:space="preserve"> проблем.</w:t>
      </w:r>
    </w:p>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i/>
          <w:iCs/>
          <w:color w:val="000000"/>
          <w:sz w:val="28"/>
          <w:szCs w:val="28"/>
          <w:lang w:eastAsia="ru-RU"/>
        </w:rPr>
      </w:pP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
          <w:sz w:val="28"/>
          <w:szCs w:val="28"/>
          <w:lang w:val="uk-UA" w:eastAsia="ru-RU"/>
        </w:rPr>
      </w:pPr>
      <w:r w:rsidRPr="004F3815">
        <w:rPr>
          <w:rFonts w:ascii="Times New Roman" w:eastAsia="Times New Roman" w:hAnsi="Times New Roman" w:cs="Times New Roman"/>
          <w:b/>
          <w:iCs/>
          <w:color w:val="000000"/>
          <w:sz w:val="28"/>
          <w:szCs w:val="28"/>
          <w:lang w:eastAsia="ru-RU"/>
        </w:rPr>
        <w:t>3</w:t>
      </w:r>
      <w:r w:rsidRPr="004F3815">
        <w:rPr>
          <w:rFonts w:ascii="Times New Roman" w:eastAsia="Times New Roman" w:hAnsi="Times New Roman" w:cs="Times New Roman"/>
          <w:b/>
          <w:iCs/>
          <w:color w:val="000000"/>
          <w:sz w:val="28"/>
          <w:szCs w:val="28"/>
          <w:lang w:val="uk-UA" w:eastAsia="ru-RU"/>
        </w:rPr>
        <w:t xml:space="preserve">.4. </w:t>
      </w:r>
      <w:r w:rsidRPr="004F3815">
        <w:rPr>
          <w:rFonts w:ascii="Times New Roman" w:eastAsia="Times New Roman" w:hAnsi="Times New Roman" w:cs="Times New Roman"/>
          <w:b/>
          <w:iCs/>
          <w:color w:val="000000"/>
          <w:sz w:val="28"/>
          <w:szCs w:val="28"/>
          <w:lang w:val="en-US" w:eastAsia="ru-RU"/>
        </w:rPr>
        <w:t>SWOT</w:t>
      </w:r>
      <w:proofErr w:type="spellStart"/>
      <w:r w:rsidRPr="004F3815">
        <w:rPr>
          <w:rFonts w:ascii="Times New Roman" w:eastAsia="Times New Roman" w:hAnsi="Times New Roman" w:cs="Times New Roman"/>
          <w:b/>
          <w:iCs/>
          <w:color w:val="000000"/>
          <w:sz w:val="28"/>
          <w:szCs w:val="28"/>
          <w:lang w:val="uk-UA" w:eastAsia="ru-RU"/>
        </w:rPr>
        <w:t>-аналіз</w:t>
      </w:r>
      <w:proofErr w:type="spellEnd"/>
      <w:r w:rsidRPr="004F3815">
        <w:rPr>
          <w:rFonts w:ascii="Times New Roman" w:eastAsia="Times New Roman" w:hAnsi="Times New Roman" w:cs="Times New Roman"/>
          <w:b/>
          <w:iCs/>
          <w:color w:val="000000"/>
          <w:sz w:val="28"/>
          <w:szCs w:val="28"/>
          <w:lang w:val="uk-UA" w:eastAsia="ru-RU"/>
        </w:rPr>
        <w:t xml:space="preserve"> підприємства </w:t>
      </w:r>
      <w:proofErr w:type="gramStart"/>
      <w:r w:rsidRPr="004F3815">
        <w:rPr>
          <w:rFonts w:ascii="Times New Roman" w:eastAsia="Times New Roman" w:hAnsi="Times New Roman" w:cs="Times New Roman"/>
          <w:b/>
          <w:iCs/>
          <w:color w:val="000000"/>
          <w:sz w:val="28"/>
          <w:szCs w:val="28"/>
          <w:lang w:val="uk-UA" w:eastAsia="ru-RU"/>
        </w:rPr>
        <w:t>та  складання</w:t>
      </w:r>
      <w:proofErr w:type="gramEnd"/>
      <w:r w:rsidRPr="004F3815">
        <w:rPr>
          <w:rFonts w:ascii="Times New Roman" w:eastAsia="Times New Roman" w:hAnsi="Times New Roman" w:cs="Times New Roman"/>
          <w:b/>
          <w:iCs/>
          <w:color w:val="000000"/>
          <w:sz w:val="28"/>
          <w:szCs w:val="28"/>
          <w:lang w:val="uk-UA" w:eastAsia="ru-RU"/>
        </w:rPr>
        <w:t xml:space="preserve"> профілю середовища. </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 xml:space="preserve">Проаналізуємо фактори мікросередовища, макросередовища, внутрішніх сильних та слабких сторін підприємства, за допомогою </w:t>
      </w:r>
      <w:r w:rsidRPr="004F3815">
        <w:rPr>
          <w:rFonts w:ascii="Times New Roman" w:eastAsia="Times New Roman" w:hAnsi="Times New Roman" w:cs="Times New Roman"/>
          <w:iCs/>
          <w:color w:val="000000"/>
          <w:sz w:val="28"/>
          <w:szCs w:val="28"/>
          <w:lang w:val="en-US" w:eastAsia="ru-RU"/>
        </w:rPr>
        <w:t>SWOT</w:t>
      </w:r>
      <w:r w:rsidRPr="004F3815">
        <w:rPr>
          <w:rFonts w:ascii="Times New Roman" w:eastAsia="Times New Roman" w:hAnsi="Times New Roman" w:cs="Times New Roman"/>
          <w:iCs/>
          <w:color w:val="000000"/>
          <w:sz w:val="28"/>
          <w:szCs w:val="28"/>
          <w:lang w:val="uk-UA" w:eastAsia="ru-RU"/>
        </w:rPr>
        <w:t>-аналіз</w:t>
      </w:r>
      <w:r w:rsidRPr="004F3815">
        <w:rPr>
          <w:rFonts w:ascii="Times New Roman" w:eastAsia="Times New Roman" w:hAnsi="Times New Roman" w:cs="Times New Roman"/>
          <w:color w:val="000000"/>
          <w:sz w:val="28"/>
          <w:szCs w:val="28"/>
          <w:lang w:val="uk-UA" w:eastAsia="ru-RU"/>
        </w:rPr>
        <w:t>.</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 xml:space="preserve">Після оцінки зовнішнього та внутрішнього середовища підприємства необхідно провести </w:t>
      </w:r>
      <w:r w:rsidRPr="004F3815">
        <w:rPr>
          <w:rFonts w:ascii="Times New Roman" w:eastAsia="Times New Roman" w:hAnsi="Times New Roman" w:cs="Times New Roman"/>
          <w:iCs/>
          <w:color w:val="000000"/>
          <w:sz w:val="28"/>
          <w:szCs w:val="28"/>
          <w:lang w:val="en-US" w:eastAsia="ru-RU"/>
        </w:rPr>
        <w:t>SWOT</w:t>
      </w:r>
      <w:proofErr w:type="spellStart"/>
      <w:r w:rsidRPr="004F3815">
        <w:rPr>
          <w:rFonts w:ascii="Times New Roman" w:eastAsia="Times New Roman" w:hAnsi="Times New Roman" w:cs="Times New Roman"/>
          <w:iCs/>
          <w:color w:val="000000"/>
          <w:sz w:val="28"/>
          <w:szCs w:val="28"/>
          <w:lang w:val="uk-UA" w:eastAsia="ru-RU"/>
        </w:rPr>
        <w:t>-аналіз</w:t>
      </w:r>
      <w:proofErr w:type="spellEnd"/>
      <w:r w:rsidRPr="004F3815">
        <w:rPr>
          <w:rFonts w:ascii="Times New Roman" w:eastAsia="Times New Roman" w:hAnsi="Times New Roman" w:cs="Times New Roman"/>
          <w:color w:val="000000"/>
          <w:sz w:val="28"/>
          <w:szCs w:val="28"/>
          <w:lang w:val="uk-UA" w:eastAsia="ru-RU"/>
        </w:rPr>
        <w:t xml:space="preserve"> для встановлення зв'язків між можливостями, загрозами, сильними та слабкими сторонами підприємства. Матриця </w:t>
      </w:r>
      <w:r w:rsidRPr="004F3815">
        <w:rPr>
          <w:rFonts w:ascii="Times New Roman" w:eastAsia="Times New Roman" w:hAnsi="Times New Roman" w:cs="Times New Roman"/>
          <w:iCs/>
          <w:color w:val="000000"/>
          <w:sz w:val="28"/>
          <w:szCs w:val="28"/>
          <w:lang w:val="en-US" w:eastAsia="ru-RU"/>
        </w:rPr>
        <w:t>SWOT</w:t>
      </w:r>
      <w:r w:rsidRPr="004F3815">
        <w:rPr>
          <w:rFonts w:ascii="Times New Roman" w:eastAsia="Times New Roman" w:hAnsi="Times New Roman" w:cs="Times New Roman"/>
          <w:iCs/>
          <w:color w:val="000000"/>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дозволяє на основі сильних і слабких сторін організації, її потенційних можливостей і загроз, що виникають ззовні, вибрати найбільш придатну стратегію.</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lastRenderedPageBreak/>
        <w:t>У зовнішньому середовищі постійно протікають динамічні процеси змін, постійно щось зникає і щось з'являється. Одна частина з цих процесів відкриває нові можливості для організації, створює, для неї сприятливі умови, інша частіша, навпаки, створює додаткові труднощі і обмеження. Для того щоб успішно виживанні в довгостроковій перспективі, організація повинна вміти передбачати те, які труднощі можуть виникнути на її шляху в майбутньому, і те, які нові можливості можуть відкріпися для неї. Тому стратегічне управління при вивченні зовнішнього середовища зосереджує увагу на з'ясуванні того, які загрози і які можливості приховує у собі зовнішнє середовище.</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 xml:space="preserve">Але для того щоб успішно справлятися з загрозами і дієво використовувати можливості, аж ніяк не досить тільки одного знання про них. Можна знати про загрозу, але не мати можливості протистояти їй і тим самим потерпіти поразку. Також можна знати про мові можливості, що відкриваються, але не мати потенціалу для їх використання і, отже, не зуміти одержати віддачі від них. </w:t>
      </w:r>
      <w:r w:rsidRPr="004F3815">
        <w:rPr>
          <w:rFonts w:ascii="Times New Roman" w:eastAsia="Times New Roman" w:hAnsi="Times New Roman" w:cs="Times New Roman"/>
          <w:iCs/>
          <w:color w:val="000000"/>
          <w:sz w:val="28"/>
          <w:szCs w:val="28"/>
          <w:lang w:val="uk-UA" w:eastAsia="ru-RU"/>
        </w:rPr>
        <w:t xml:space="preserve">Сильні </w:t>
      </w:r>
      <w:r w:rsidRPr="004F3815">
        <w:rPr>
          <w:rFonts w:ascii="Times New Roman" w:eastAsia="Times New Roman" w:hAnsi="Times New Roman" w:cs="Times New Roman"/>
          <w:color w:val="000000"/>
          <w:sz w:val="28"/>
          <w:szCs w:val="28"/>
          <w:lang w:val="uk-UA" w:eastAsia="ru-RU"/>
        </w:rPr>
        <w:t xml:space="preserve">і </w:t>
      </w:r>
      <w:r w:rsidRPr="004F3815">
        <w:rPr>
          <w:rFonts w:ascii="Times New Roman" w:eastAsia="Times New Roman" w:hAnsi="Times New Roman" w:cs="Times New Roman"/>
          <w:iCs/>
          <w:color w:val="000000"/>
          <w:sz w:val="28"/>
          <w:szCs w:val="28"/>
          <w:lang w:val="uk-UA" w:eastAsia="ru-RU"/>
        </w:rPr>
        <w:t>слабкі</w:t>
      </w:r>
      <w:r w:rsidRPr="004F3815">
        <w:rPr>
          <w:rFonts w:ascii="Times New Roman" w:eastAsia="Times New Roman" w:hAnsi="Times New Roman" w:cs="Times New Roman"/>
          <w:i/>
          <w:iCs/>
          <w:color w:val="000000"/>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сторони внутрішнього середовища організації в такій же мірі, як і загрози і можливості, визначають умови успішного існування організації. Тому стратегічне управління при аналізі внутрішнього середовища цікавить виявлення саме того, які сильні і які слабкі сторони мають окремі складові організації й організація в цілому.</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Таким чином, аналіз середовища, як він проводиться в стратегічному управлінні, спрямований на виявлення загроз і можливостей, що можуть виникнути в зовнішньому середовищі стосовно організації, і сильних і слабких сторін, якими володіє організація</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 xml:space="preserve">Проведення </w:t>
      </w:r>
      <w:r w:rsidRPr="004F3815">
        <w:rPr>
          <w:rFonts w:ascii="Times New Roman" w:eastAsia="Times New Roman" w:hAnsi="Times New Roman" w:cs="Times New Roman"/>
          <w:color w:val="000000"/>
          <w:sz w:val="28"/>
          <w:szCs w:val="28"/>
          <w:lang w:val="uk-UA" w:eastAsia="ru-RU"/>
        </w:rPr>
        <w:tab/>
      </w:r>
      <w:r w:rsidRPr="004F3815">
        <w:rPr>
          <w:rFonts w:ascii="Times New Roman" w:eastAsia="Times New Roman" w:hAnsi="Times New Roman" w:cs="Times New Roman"/>
          <w:iCs/>
          <w:color w:val="000000"/>
          <w:sz w:val="28"/>
          <w:szCs w:val="28"/>
          <w:lang w:val="en-US" w:eastAsia="ru-RU"/>
        </w:rPr>
        <w:t>SWOT</w:t>
      </w:r>
      <w:proofErr w:type="spellStart"/>
      <w:r w:rsidRPr="004F3815">
        <w:rPr>
          <w:rFonts w:ascii="Times New Roman" w:eastAsia="Times New Roman" w:hAnsi="Times New Roman" w:cs="Times New Roman"/>
          <w:iCs/>
          <w:color w:val="000000"/>
          <w:sz w:val="28"/>
          <w:szCs w:val="28"/>
          <w:lang w:val="uk-UA" w:eastAsia="ru-RU"/>
        </w:rPr>
        <w:t>-аналізу</w:t>
      </w:r>
      <w:proofErr w:type="spellEnd"/>
      <w:r w:rsidRPr="004F3815">
        <w:rPr>
          <w:rFonts w:ascii="Times New Roman" w:eastAsia="Times New Roman" w:hAnsi="Times New Roman" w:cs="Times New Roman"/>
          <w:color w:val="000000"/>
          <w:sz w:val="28"/>
          <w:szCs w:val="28"/>
          <w:lang w:val="uk-UA" w:eastAsia="ru-RU"/>
        </w:rPr>
        <w:t xml:space="preserve"> передбачає виконання наступних етапів:</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u w:val="single"/>
          <w:lang w:val="uk-UA" w:eastAsia="ru-RU"/>
        </w:rPr>
        <w:t>І. Оцінка можливостей і загроз зовнішнього се</w:t>
      </w:r>
      <w:r w:rsidRPr="004F3815">
        <w:rPr>
          <w:rFonts w:ascii="Times New Roman" w:eastAsia="Times New Roman" w:hAnsi="Times New Roman" w:cs="Times New Roman"/>
          <w:color w:val="000000"/>
          <w:sz w:val="28"/>
          <w:szCs w:val="28"/>
          <w:lang w:val="uk-UA" w:eastAsia="ru-RU"/>
        </w:rPr>
        <w:t>р</w:t>
      </w:r>
      <w:r w:rsidRPr="004F3815">
        <w:rPr>
          <w:rFonts w:ascii="Times New Roman" w:eastAsia="Times New Roman" w:hAnsi="Times New Roman" w:cs="Times New Roman"/>
          <w:color w:val="000000"/>
          <w:sz w:val="28"/>
          <w:szCs w:val="28"/>
          <w:u w:val="single"/>
          <w:lang w:val="uk-UA" w:eastAsia="ru-RU"/>
        </w:rPr>
        <w:t>едовища.</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 xml:space="preserve">Аналіз можливостей і загроз є частиною </w:t>
      </w:r>
      <w:r w:rsidRPr="004F3815">
        <w:rPr>
          <w:rFonts w:ascii="Times New Roman" w:eastAsia="Times New Roman" w:hAnsi="Times New Roman" w:cs="Times New Roman"/>
          <w:iCs/>
          <w:color w:val="000000"/>
          <w:sz w:val="28"/>
          <w:szCs w:val="28"/>
          <w:lang w:val="en-US" w:eastAsia="ru-RU"/>
        </w:rPr>
        <w:t>SWOT</w:t>
      </w:r>
      <w:proofErr w:type="spellStart"/>
      <w:r w:rsidRPr="004F3815">
        <w:rPr>
          <w:rFonts w:ascii="Times New Roman" w:eastAsia="Times New Roman" w:hAnsi="Times New Roman" w:cs="Times New Roman"/>
          <w:iCs/>
          <w:color w:val="000000"/>
          <w:sz w:val="28"/>
          <w:szCs w:val="28"/>
          <w:lang w:val="uk-UA" w:eastAsia="ru-RU"/>
        </w:rPr>
        <w:t>-аналізу</w:t>
      </w:r>
      <w:proofErr w:type="spellEnd"/>
      <w:r w:rsidRPr="004F3815">
        <w:rPr>
          <w:rFonts w:ascii="Times New Roman" w:eastAsia="Times New Roman" w:hAnsi="Times New Roman" w:cs="Times New Roman"/>
          <w:color w:val="000000"/>
          <w:sz w:val="28"/>
          <w:szCs w:val="28"/>
          <w:lang w:val="uk-UA" w:eastAsia="ru-RU"/>
        </w:rPr>
        <w:t xml:space="preserve"> підприємства. Він полягає в тому, що існує необхідність в поділу всіх факторів зовнішнього середовища, які були визначені в розділах 3.1.- 3.2. на можливості і загрози.</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lastRenderedPageBreak/>
        <w:t xml:space="preserve">На практиці під час проведення </w:t>
      </w:r>
      <w:r w:rsidRPr="004F3815">
        <w:rPr>
          <w:rFonts w:ascii="Times New Roman" w:eastAsia="Times New Roman" w:hAnsi="Times New Roman" w:cs="Times New Roman"/>
          <w:iCs/>
          <w:color w:val="000000"/>
          <w:sz w:val="28"/>
          <w:szCs w:val="28"/>
          <w:lang w:val="en-US" w:eastAsia="ru-RU"/>
        </w:rPr>
        <w:t>SWOT</w:t>
      </w:r>
      <w:proofErr w:type="spellStart"/>
      <w:r w:rsidRPr="004F3815">
        <w:rPr>
          <w:rFonts w:ascii="Times New Roman" w:eastAsia="Times New Roman" w:hAnsi="Times New Roman" w:cs="Times New Roman"/>
          <w:iCs/>
          <w:color w:val="000000"/>
          <w:sz w:val="28"/>
          <w:szCs w:val="28"/>
          <w:lang w:val="uk-UA" w:eastAsia="ru-RU"/>
        </w:rPr>
        <w:t>-аналіз</w:t>
      </w:r>
      <w:r w:rsidRPr="004F3815">
        <w:rPr>
          <w:rFonts w:ascii="Times New Roman" w:eastAsia="Times New Roman" w:hAnsi="Times New Roman" w:cs="Times New Roman"/>
          <w:color w:val="000000"/>
          <w:sz w:val="28"/>
          <w:szCs w:val="28"/>
          <w:lang w:val="uk-UA" w:eastAsia="ru-RU"/>
        </w:rPr>
        <w:t>у</w:t>
      </w:r>
      <w:proofErr w:type="spellEnd"/>
      <w:r w:rsidRPr="004F3815">
        <w:rPr>
          <w:rFonts w:ascii="Times New Roman" w:eastAsia="Times New Roman" w:hAnsi="Times New Roman" w:cs="Times New Roman"/>
          <w:color w:val="000000"/>
          <w:sz w:val="28"/>
          <w:szCs w:val="28"/>
          <w:lang w:val="uk-UA" w:eastAsia="ru-RU"/>
        </w:rPr>
        <w:t xml:space="preserve"> у тій частині, яка стосується ідентифікації та аналізу зовнішніх можливостей і загроз, застосовуються прийоми </w:t>
      </w:r>
      <w:proofErr w:type="spellStart"/>
      <w:r w:rsidRPr="004F3815">
        <w:rPr>
          <w:rFonts w:ascii="Times New Roman" w:eastAsia="Times New Roman" w:hAnsi="Times New Roman" w:cs="Times New Roman"/>
          <w:color w:val="000000"/>
          <w:sz w:val="28"/>
          <w:szCs w:val="28"/>
          <w:lang w:val="uk-UA" w:eastAsia="ru-RU"/>
        </w:rPr>
        <w:t>ранжування</w:t>
      </w:r>
      <w:proofErr w:type="spellEnd"/>
      <w:r w:rsidRPr="004F3815">
        <w:rPr>
          <w:rFonts w:ascii="Times New Roman" w:eastAsia="Times New Roman" w:hAnsi="Times New Roman" w:cs="Times New Roman"/>
          <w:color w:val="000000"/>
          <w:sz w:val="28"/>
          <w:szCs w:val="28"/>
          <w:lang w:val="uk-UA" w:eastAsia="ru-RU"/>
        </w:rPr>
        <w:t xml:space="preserve"> та імовірнісної оцінки факторів. При цьому повинні дотримуватись наступні вимоги:</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1. Вибираються тільки "парні" фактори можливостей і загроз (наприклад, "зростання і грошових доходів населення" — це можливість, а "зменшення грошових доходів населення" – загроза);</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2 Фактори можливостей і загроз можуть бути незалежними (наприклад, «вихід на ринок іноземних конкурентів з нижчим рівнем витрат» - загроза, яка в процесі аналізу не має «парної» можливості).</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4F3815">
        <w:rPr>
          <w:rFonts w:ascii="Times New Roman" w:eastAsia="Times New Roman" w:hAnsi="Times New Roman" w:cs="Times New Roman"/>
          <w:color w:val="000000"/>
          <w:sz w:val="28"/>
          <w:szCs w:val="28"/>
          <w:lang w:val="uk-UA" w:eastAsia="ru-RU"/>
        </w:rPr>
        <w:t xml:space="preserve">Складемо зведену таблицю оцінки зовнішніх можливостей і загроз </w:t>
      </w:r>
      <w:r>
        <w:rPr>
          <w:rFonts w:ascii="Times New Roman" w:eastAsia="Times New Roman" w:hAnsi="Times New Roman" w:cs="Times New Roman"/>
          <w:color w:val="000000"/>
          <w:sz w:val="28"/>
          <w:szCs w:val="28"/>
          <w:lang w:val="uk-UA" w:eastAsia="ru-RU"/>
        </w:rPr>
        <w:t>ПРАТ</w:t>
      </w:r>
      <w:r w:rsidRPr="004F3815">
        <w:rPr>
          <w:rFonts w:ascii="Times New Roman" w:eastAsia="Times New Roman" w:hAnsi="Times New Roman" w:cs="Times New Roman"/>
          <w:color w:val="000000"/>
          <w:sz w:val="28"/>
          <w:szCs w:val="28"/>
          <w:lang w:val="uk-UA" w:eastAsia="ru-RU"/>
        </w:rPr>
        <w:t xml:space="preserve"> </w:t>
      </w:r>
      <w:proofErr w:type="spellStart"/>
      <w:r>
        <w:rPr>
          <w:rFonts w:ascii="Times New Roman" w:eastAsia="Times New Roman" w:hAnsi="Times New Roman" w:cs="Times New Roman"/>
          <w:sz w:val="28"/>
          <w:szCs w:val="28"/>
          <w:lang w:val="uk-UA" w:eastAsia="ru-RU"/>
        </w:rPr>
        <w:t>ПРАТ</w:t>
      </w:r>
      <w:proofErr w:type="spellEnd"/>
      <w:r w:rsidRPr="004F3815">
        <w:rPr>
          <w:rFonts w:ascii="Times New Roman" w:eastAsia="Times New Roman" w:hAnsi="Times New Roman" w:cs="Times New Roman"/>
          <w:sz w:val="28"/>
          <w:szCs w:val="28"/>
          <w:lang w:val="uk-UA" w:eastAsia="ru-RU"/>
        </w:rPr>
        <w:t xml:space="preserve"> “Бердичівський хлібозавод”</w:t>
      </w:r>
      <w:r w:rsidRPr="004F3815">
        <w:rPr>
          <w:rFonts w:ascii="Times New Roman" w:eastAsia="Times New Roman" w:hAnsi="Times New Roman" w:cs="Times New Roman"/>
          <w:color w:val="000000"/>
          <w:sz w:val="28"/>
          <w:szCs w:val="28"/>
          <w:lang w:val="uk-UA" w:eastAsia="ru-RU"/>
        </w:rPr>
        <w:t xml:space="preserve"> (табл. 3.4.1). Для кожного з </w:t>
      </w:r>
      <w:r w:rsidRPr="004F3815">
        <w:rPr>
          <w:rFonts w:ascii="Times New Roman" w:eastAsia="Times New Roman" w:hAnsi="Times New Roman" w:cs="Times New Roman"/>
          <w:i/>
          <w:iCs/>
          <w:color w:val="000000"/>
          <w:sz w:val="28"/>
          <w:szCs w:val="28"/>
          <w:lang w:val="uk-UA" w:eastAsia="ru-RU"/>
        </w:rPr>
        <w:t xml:space="preserve">п </w:t>
      </w:r>
      <w:r w:rsidRPr="004F3815">
        <w:rPr>
          <w:rFonts w:ascii="Times New Roman" w:eastAsia="Times New Roman" w:hAnsi="Times New Roman" w:cs="Times New Roman"/>
          <w:color w:val="000000"/>
          <w:sz w:val="28"/>
          <w:szCs w:val="28"/>
          <w:lang w:val="uk-UA" w:eastAsia="ru-RU"/>
        </w:rPr>
        <w:t xml:space="preserve">факторів вибиралась певна оцінка за  10-бальною шкалою, якою вимірюється ступінь важливості факторів, - </w:t>
      </w:r>
      <w:r w:rsidRPr="004F3815">
        <w:rPr>
          <w:rFonts w:ascii="Times New Roman" w:eastAsia="Times New Roman" w:hAnsi="Times New Roman" w:cs="Times New Roman"/>
          <w:i/>
          <w:iCs/>
          <w:color w:val="000000"/>
          <w:sz w:val="28"/>
          <w:szCs w:val="28"/>
          <w:lang w:val="uk-UA" w:eastAsia="ru-RU"/>
        </w:rPr>
        <w:t xml:space="preserve">Мі </w:t>
      </w:r>
      <w:r w:rsidRPr="004F3815">
        <w:rPr>
          <w:rFonts w:ascii="Times New Roman" w:eastAsia="Times New Roman" w:hAnsi="Times New Roman" w:cs="Times New Roman"/>
          <w:color w:val="000000"/>
          <w:sz w:val="28"/>
          <w:szCs w:val="28"/>
          <w:lang w:val="uk-UA" w:eastAsia="ru-RU"/>
        </w:rPr>
        <w:t xml:space="preserve">та </w:t>
      </w:r>
      <w:r w:rsidRPr="004F3815">
        <w:rPr>
          <w:rFonts w:ascii="Times New Roman" w:eastAsia="Times New Roman" w:hAnsi="Times New Roman" w:cs="Times New Roman"/>
          <w:i/>
          <w:iCs/>
          <w:color w:val="000000"/>
          <w:sz w:val="28"/>
          <w:szCs w:val="28"/>
          <w:lang w:val="uk-UA" w:eastAsia="ru-RU"/>
        </w:rPr>
        <w:t xml:space="preserve">Зі </w:t>
      </w:r>
      <w:r w:rsidRPr="004F3815">
        <w:rPr>
          <w:rFonts w:ascii="Times New Roman" w:eastAsia="Times New Roman" w:hAnsi="Times New Roman" w:cs="Times New Roman"/>
          <w:color w:val="000000"/>
          <w:sz w:val="28"/>
          <w:szCs w:val="28"/>
          <w:lang w:val="uk-UA" w:eastAsia="ru-RU"/>
        </w:rPr>
        <w:t xml:space="preserve">для можливостей і загроз відповідно, де </w:t>
      </w:r>
      <w:r w:rsidRPr="004F3815">
        <w:rPr>
          <w:rFonts w:ascii="Times New Roman" w:eastAsia="Times New Roman" w:hAnsi="Times New Roman" w:cs="Times New Roman"/>
          <w:i/>
          <w:color w:val="000000"/>
          <w:sz w:val="28"/>
          <w:szCs w:val="28"/>
          <w:lang w:val="uk-UA" w:eastAsia="ru-RU"/>
        </w:rPr>
        <w:t>і</w:t>
      </w:r>
      <w:r w:rsidRPr="004F3815">
        <w:rPr>
          <w:rFonts w:ascii="Times New Roman" w:eastAsia="Times New Roman" w:hAnsi="Times New Roman" w:cs="Times New Roman"/>
          <w:color w:val="000000"/>
          <w:sz w:val="28"/>
          <w:szCs w:val="28"/>
          <w:lang w:val="uk-UA" w:eastAsia="ru-RU"/>
        </w:rPr>
        <w:t xml:space="preserve"> - номер фактора (при </w:t>
      </w:r>
      <w:proofErr w:type="spellStart"/>
      <w:r w:rsidRPr="004F3815">
        <w:rPr>
          <w:rFonts w:ascii="Times New Roman" w:eastAsia="Times New Roman" w:hAnsi="Times New Roman" w:cs="Times New Roman"/>
          <w:i/>
          <w:iCs/>
          <w:color w:val="000000"/>
          <w:sz w:val="28"/>
          <w:szCs w:val="28"/>
          <w:lang w:val="uk-UA" w:eastAsia="ru-RU"/>
        </w:rPr>
        <w:t>Мі=Зі</w:t>
      </w:r>
      <w:proofErr w:type="spellEnd"/>
      <w:r w:rsidRPr="004F3815">
        <w:rPr>
          <w:rFonts w:ascii="Times New Roman" w:eastAsia="Times New Roman" w:hAnsi="Times New Roman" w:cs="Times New Roman"/>
          <w:i/>
          <w:iCs/>
          <w:color w:val="000000"/>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 xml:space="preserve">Для кожної пари можливостей і загроз визначаються імовірності </w:t>
      </w:r>
      <w:proofErr w:type="spellStart"/>
      <w:r w:rsidRPr="004F3815">
        <w:rPr>
          <w:rFonts w:ascii="Times New Roman" w:eastAsia="Times New Roman" w:hAnsi="Times New Roman" w:cs="Times New Roman"/>
          <w:i/>
          <w:color w:val="000000"/>
          <w:sz w:val="28"/>
          <w:szCs w:val="28"/>
          <w:lang w:val="uk-UA" w:eastAsia="ru-RU"/>
        </w:rPr>
        <w:t>Р</w:t>
      </w:r>
      <w:r w:rsidRPr="004F3815">
        <w:rPr>
          <w:rFonts w:ascii="Times New Roman" w:eastAsia="Times New Roman" w:hAnsi="Times New Roman" w:cs="Times New Roman"/>
          <w:i/>
          <w:iCs/>
          <w:color w:val="000000"/>
          <w:sz w:val="28"/>
          <w:szCs w:val="28"/>
          <w:lang w:val="uk-UA" w:eastAsia="ru-RU"/>
        </w:rPr>
        <w:t>мі</w:t>
      </w:r>
      <w:proofErr w:type="spellEnd"/>
      <w:r w:rsidRPr="004F3815">
        <w:rPr>
          <w:rFonts w:ascii="Times New Roman" w:eastAsia="Times New Roman" w:hAnsi="Times New Roman" w:cs="Times New Roman"/>
          <w:i/>
          <w:iCs/>
          <w:color w:val="000000"/>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 xml:space="preserve">та </w:t>
      </w:r>
      <w:proofErr w:type="spellStart"/>
      <w:r w:rsidRPr="004F3815">
        <w:rPr>
          <w:rFonts w:ascii="Times New Roman" w:eastAsia="Times New Roman" w:hAnsi="Times New Roman" w:cs="Times New Roman"/>
          <w:i/>
          <w:iCs/>
          <w:color w:val="000000"/>
          <w:sz w:val="28"/>
          <w:szCs w:val="28"/>
          <w:lang w:val="uk-UA" w:eastAsia="ru-RU"/>
        </w:rPr>
        <w:t>Рзі</w:t>
      </w:r>
      <w:proofErr w:type="spellEnd"/>
      <w:r w:rsidRPr="004F3815">
        <w:rPr>
          <w:rFonts w:ascii="Times New Roman" w:eastAsia="Times New Roman" w:hAnsi="Times New Roman" w:cs="Times New Roman"/>
          <w:i/>
          <w:iCs/>
          <w:color w:val="000000"/>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 xml:space="preserve">таким чином щоб дотримувалась умова </w:t>
      </w:r>
      <w:proofErr w:type="spellStart"/>
      <w:r w:rsidRPr="004F3815">
        <w:rPr>
          <w:rFonts w:ascii="Times New Roman" w:eastAsia="Times New Roman" w:hAnsi="Times New Roman" w:cs="Times New Roman"/>
          <w:i/>
          <w:color w:val="000000"/>
          <w:sz w:val="28"/>
          <w:szCs w:val="28"/>
          <w:lang w:val="uk-UA" w:eastAsia="ru-RU"/>
        </w:rPr>
        <w:t>Р</w:t>
      </w:r>
      <w:r w:rsidRPr="004F3815">
        <w:rPr>
          <w:rFonts w:ascii="Times New Roman" w:eastAsia="Times New Roman" w:hAnsi="Times New Roman" w:cs="Times New Roman"/>
          <w:i/>
          <w:iCs/>
          <w:color w:val="000000"/>
          <w:sz w:val="28"/>
          <w:szCs w:val="28"/>
          <w:lang w:val="uk-UA" w:eastAsia="ru-RU"/>
        </w:rPr>
        <w:t>мі</w:t>
      </w:r>
      <w:proofErr w:type="spellEnd"/>
      <w:r w:rsidRPr="004F3815">
        <w:rPr>
          <w:rFonts w:ascii="Times New Roman" w:eastAsia="Times New Roman" w:hAnsi="Times New Roman" w:cs="Times New Roman"/>
          <w:i/>
          <w:iCs/>
          <w:color w:val="000000"/>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 xml:space="preserve">+ </w:t>
      </w:r>
      <w:proofErr w:type="spellStart"/>
      <w:r w:rsidRPr="004F3815">
        <w:rPr>
          <w:rFonts w:ascii="Times New Roman" w:eastAsia="Times New Roman" w:hAnsi="Times New Roman" w:cs="Times New Roman"/>
          <w:i/>
          <w:iCs/>
          <w:color w:val="000000"/>
          <w:sz w:val="28"/>
          <w:szCs w:val="28"/>
          <w:lang w:val="uk-UA" w:eastAsia="ru-RU"/>
        </w:rPr>
        <w:t>Рзі</w:t>
      </w:r>
      <w:proofErr w:type="spellEnd"/>
      <w:r w:rsidRPr="004F3815">
        <w:rPr>
          <w:rFonts w:ascii="Times New Roman" w:eastAsia="Times New Roman" w:hAnsi="Times New Roman" w:cs="Times New Roman"/>
          <w:i/>
          <w:iCs/>
          <w:color w:val="000000"/>
          <w:sz w:val="28"/>
          <w:szCs w:val="28"/>
          <w:lang w:val="uk-UA" w:eastAsia="ru-RU"/>
        </w:rPr>
        <w:t xml:space="preserve"> =1, </w:t>
      </w:r>
      <w:r w:rsidRPr="004F3815">
        <w:rPr>
          <w:rFonts w:ascii="Times New Roman" w:eastAsia="Times New Roman" w:hAnsi="Times New Roman" w:cs="Times New Roman"/>
          <w:color w:val="000000"/>
          <w:sz w:val="28"/>
          <w:szCs w:val="28"/>
          <w:lang w:val="uk-UA" w:eastAsia="ru-RU"/>
        </w:rPr>
        <w:t xml:space="preserve">Загальна оцінка можливостей </w:t>
      </w:r>
      <w:r w:rsidRPr="004F3815">
        <w:rPr>
          <w:rFonts w:ascii="Times New Roman" w:eastAsia="Times New Roman" w:hAnsi="Times New Roman" w:cs="Times New Roman"/>
          <w:i/>
          <w:iCs/>
          <w:color w:val="000000"/>
          <w:sz w:val="28"/>
          <w:szCs w:val="28"/>
          <w:lang w:val="uk-UA" w:eastAsia="ru-RU"/>
        </w:rPr>
        <w:t xml:space="preserve">(М) </w:t>
      </w:r>
      <w:r w:rsidRPr="004F3815">
        <w:rPr>
          <w:rFonts w:ascii="Times New Roman" w:eastAsia="Times New Roman" w:hAnsi="Times New Roman" w:cs="Times New Roman"/>
          <w:color w:val="000000"/>
          <w:sz w:val="28"/>
          <w:szCs w:val="28"/>
          <w:lang w:val="uk-UA" w:eastAsia="ru-RU"/>
        </w:rPr>
        <w:t>і загроз (</w:t>
      </w:r>
      <w:r w:rsidRPr="004F3815">
        <w:rPr>
          <w:rFonts w:ascii="Times New Roman" w:eastAsia="Times New Roman" w:hAnsi="Times New Roman" w:cs="Times New Roman"/>
          <w:i/>
          <w:color w:val="000000"/>
          <w:sz w:val="28"/>
          <w:szCs w:val="28"/>
          <w:lang w:val="uk-UA" w:eastAsia="ru-RU"/>
        </w:rPr>
        <w:t>З</w:t>
      </w:r>
      <w:r w:rsidRPr="004F3815">
        <w:rPr>
          <w:rFonts w:ascii="Times New Roman" w:eastAsia="Times New Roman" w:hAnsi="Times New Roman" w:cs="Times New Roman"/>
          <w:color w:val="000000"/>
          <w:sz w:val="28"/>
          <w:szCs w:val="28"/>
          <w:lang w:val="uk-UA" w:eastAsia="ru-RU"/>
        </w:rPr>
        <w:t>) розрахована за формулами:</w:t>
      </w:r>
    </w:p>
    <w:p w:rsidR="004F3815" w:rsidRPr="004F3815" w:rsidRDefault="004F3815" w:rsidP="004F3815">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position w:val="-28"/>
          <w:sz w:val="28"/>
          <w:szCs w:val="28"/>
          <w:lang w:val="uk-UA" w:eastAsia="ru-RU"/>
        </w:rPr>
        <w:object w:dxaOrig="1579" w:dyaOrig="680">
          <v:shape id="_x0000_i1027" type="#_x0000_t75" style="width:135pt;height:39pt" o:ole="">
            <v:imagedata r:id="rId10" o:title=""/>
          </v:shape>
          <o:OLEObject Type="Embed" ProgID="Equation.3" ShapeID="_x0000_i1027" DrawAspect="Content" ObjectID="_1760935692" r:id="rId11"/>
        </w:object>
      </w:r>
      <w:r w:rsidRPr="004F3815">
        <w:rPr>
          <w:rFonts w:ascii="Times New Roman" w:eastAsia="Times New Roman" w:hAnsi="Times New Roman" w:cs="Times New Roman"/>
          <w:sz w:val="28"/>
          <w:szCs w:val="28"/>
          <w:lang w:val="uk-UA" w:eastAsia="ru-RU"/>
        </w:rPr>
        <w:t xml:space="preserve">    та  </w:t>
      </w:r>
      <w:r w:rsidRPr="004F3815">
        <w:rPr>
          <w:rFonts w:ascii="Times New Roman" w:eastAsia="Times New Roman" w:hAnsi="Times New Roman" w:cs="Times New Roman"/>
          <w:position w:val="-28"/>
          <w:sz w:val="28"/>
          <w:szCs w:val="28"/>
          <w:lang w:val="uk-UA" w:eastAsia="ru-RU"/>
        </w:rPr>
        <w:object w:dxaOrig="2540" w:dyaOrig="680">
          <v:shape id="_x0000_i1028" type="#_x0000_t75" style="width:147pt;height:36pt" o:ole="">
            <v:imagedata r:id="rId12" o:title=""/>
          </v:shape>
          <o:OLEObject Type="Embed" ProgID="Equation.3" ShapeID="_x0000_i1028" DrawAspect="Content" ObjectID="_1760935693" r:id="rId13"/>
        </w:object>
      </w:r>
    </w:p>
    <w:p w:rsidR="004F3815" w:rsidRPr="004F3815" w:rsidRDefault="004F3815" w:rsidP="004F3815">
      <w:pPr>
        <w:widowControl w:val="0"/>
        <w:shd w:val="clear" w:color="auto" w:fill="FFFFFF"/>
        <w:autoSpaceDE w:val="0"/>
        <w:autoSpaceDN w:val="0"/>
        <w:adjustRightInd w:val="0"/>
        <w:spacing w:after="0" w:line="360" w:lineRule="auto"/>
        <w:ind w:firstLine="709"/>
        <w:jc w:val="right"/>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Таблиця 3.4.1.</w:t>
      </w:r>
    </w:p>
    <w:p w:rsidR="004F3815" w:rsidRPr="004F3815" w:rsidRDefault="004F3815" w:rsidP="004F3815">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 xml:space="preserve">Оцінка зовнішніх можливостей та загроз </w:t>
      </w:r>
      <w:r>
        <w:rPr>
          <w:rFonts w:ascii="Times New Roman" w:eastAsia="Times New Roman" w:hAnsi="Times New Roman" w:cs="Times New Roman"/>
          <w:b/>
          <w:sz w:val="28"/>
          <w:szCs w:val="28"/>
          <w:lang w:eastAsia="ru-RU"/>
        </w:rPr>
        <w:t>ПРАТ</w:t>
      </w:r>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Бердичівський</w:t>
      </w:r>
      <w:proofErr w:type="spellEnd"/>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хлібозавод</w:t>
      </w:r>
      <w:proofErr w:type="spellEnd"/>
      <w:r w:rsidRPr="004F3815">
        <w:rPr>
          <w:rFonts w:ascii="Times New Roman" w:eastAsia="Times New Roman" w:hAnsi="Times New Roman" w:cs="Times New Roman"/>
          <w:b/>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857"/>
        <w:gridCol w:w="857"/>
        <w:gridCol w:w="969"/>
        <w:gridCol w:w="2661"/>
        <w:gridCol w:w="681"/>
        <w:gridCol w:w="681"/>
        <w:gridCol w:w="818"/>
      </w:tblGrid>
      <w:tr w:rsidR="004F3815" w:rsidRPr="004F3815" w:rsidTr="00B0106D">
        <w:tc>
          <w:tcPr>
            <w:tcW w:w="2471" w:type="pct"/>
            <w:gridSpan w:val="4"/>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val="uk-UA" w:eastAsia="ru-RU"/>
              </w:rPr>
            </w:pPr>
            <w:r w:rsidRPr="004F3815">
              <w:rPr>
                <w:rFonts w:ascii="Times New Roman" w:eastAsia="Times New Roman" w:hAnsi="Times New Roman" w:cs="Times New Roman"/>
                <w:b/>
                <w:color w:val="000000"/>
                <w:sz w:val="24"/>
                <w:szCs w:val="24"/>
                <w:lang w:val="uk-UA" w:eastAsia="ru-RU"/>
              </w:rPr>
              <w:t>Зовнішні можливості</w:t>
            </w:r>
          </w:p>
        </w:tc>
        <w:tc>
          <w:tcPr>
            <w:tcW w:w="2529" w:type="pct"/>
            <w:gridSpan w:val="4"/>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val="uk-UA" w:eastAsia="ru-RU"/>
              </w:rPr>
            </w:pPr>
            <w:r w:rsidRPr="004F3815">
              <w:rPr>
                <w:rFonts w:ascii="Times New Roman" w:eastAsia="Times New Roman" w:hAnsi="Times New Roman" w:cs="Times New Roman"/>
                <w:b/>
                <w:color w:val="000000"/>
                <w:sz w:val="24"/>
                <w:szCs w:val="24"/>
                <w:lang w:val="uk-UA" w:eastAsia="ru-RU"/>
              </w:rPr>
              <w:t>Зовнішні загрози</w:t>
            </w:r>
          </w:p>
        </w:tc>
      </w:tr>
      <w:tr w:rsidR="004F3815" w:rsidRPr="004F3815" w:rsidTr="00B0106D">
        <w:tc>
          <w:tcPr>
            <w:tcW w:w="1070"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Фактори</w:t>
            </w:r>
          </w:p>
        </w:tc>
        <w:tc>
          <w:tcPr>
            <w:tcW w:w="448"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Мі</w:t>
            </w:r>
          </w:p>
        </w:tc>
        <w:tc>
          <w:tcPr>
            <w:tcW w:w="448"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roofErr w:type="spellStart"/>
            <w:r w:rsidRPr="004F3815">
              <w:rPr>
                <w:rFonts w:ascii="Times New Roman" w:eastAsia="Times New Roman" w:hAnsi="Times New Roman" w:cs="Times New Roman"/>
                <w:color w:val="000000"/>
                <w:sz w:val="24"/>
                <w:szCs w:val="24"/>
                <w:lang w:val="uk-UA" w:eastAsia="ru-RU"/>
              </w:rPr>
              <w:t>Рмі</w:t>
            </w:r>
            <w:proofErr w:type="spellEnd"/>
          </w:p>
        </w:tc>
        <w:tc>
          <w:tcPr>
            <w:tcW w:w="506"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Мі*</w:t>
            </w:r>
            <w:proofErr w:type="spellStart"/>
            <w:r w:rsidRPr="004F3815">
              <w:rPr>
                <w:rFonts w:ascii="Times New Roman" w:eastAsia="Times New Roman" w:hAnsi="Times New Roman" w:cs="Times New Roman"/>
                <w:color w:val="000000"/>
                <w:sz w:val="24"/>
                <w:szCs w:val="24"/>
                <w:lang w:val="uk-UA" w:eastAsia="ru-RU"/>
              </w:rPr>
              <w:t>Рмі</w:t>
            </w:r>
            <w:proofErr w:type="spellEnd"/>
          </w:p>
        </w:tc>
        <w:tc>
          <w:tcPr>
            <w:tcW w:w="1390"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Фактори</w:t>
            </w:r>
          </w:p>
        </w:tc>
        <w:tc>
          <w:tcPr>
            <w:tcW w:w="356"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Зі</w:t>
            </w:r>
          </w:p>
        </w:tc>
        <w:tc>
          <w:tcPr>
            <w:tcW w:w="356"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roofErr w:type="spellStart"/>
            <w:r w:rsidRPr="004F3815">
              <w:rPr>
                <w:rFonts w:ascii="Times New Roman" w:eastAsia="Times New Roman" w:hAnsi="Times New Roman" w:cs="Times New Roman"/>
                <w:color w:val="000000"/>
                <w:sz w:val="24"/>
                <w:szCs w:val="24"/>
                <w:lang w:val="uk-UA" w:eastAsia="ru-RU"/>
              </w:rPr>
              <w:t>Рзі</w:t>
            </w:r>
            <w:proofErr w:type="spellEnd"/>
          </w:p>
        </w:tc>
        <w:tc>
          <w:tcPr>
            <w:tcW w:w="427"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Зі*</w:t>
            </w:r>
            <w:proofErr w:type="spellStart"/>
            <w:r w:rsidRPr="004F3815">
              <w:rPr>
                <w:rFonts w:ascii="Times New Roman" w:eastAsia="Times New Roman" w:hAnsi="Times New Roman" w:cs="Times New Roman"/>
                <w:color w:val="000000"/>
                <w:sz w:val="24"/>
                <w:szCs w:val="24"/>
                <w:lang w:val="uk-UA" w:eastAsia="ru-RU"/>
              </w:rPr>
              <w:t>Рзі</w:t>
            </w:r>
            <w:proofErr w:type="spellEnd"/>
          </w:p>
        </w:tc>
      </w:tr>
      <w:tr w:rsidR="004F3815" w:rsidRPr="004F3815" w:rsidTr="00B0106D">
        <w:tc>
          <w:tcPr>
            <w:tcW w:w="1070" w:type="pct"/>
            <w:vAlign w:val="center"/>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 Зниження податкового тиску</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8</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0,6</w:t>
            </w:r>
          </w:p>
        </w:tc>
        <w:tc>
          <w:tcPr>
            <w:tcW w:w="50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4,8</w:t>
            </w:r>
          </w:p>
        </w:tc>
        <w:tc>
          <w:tcPr>
            <w:tcW w:w="139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 Посилення податкового тиску</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8</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0,4</w:t>
            </w:r>
          </w:p>
        </w:tc>
        <w:tc>
          <w:tcPr>
            <w:tcW w:w="427"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3,2</w:t>
            </w:r>
          </w:p>
        </w:tc>
      </w:tr>
      <w:tr w:rsidR="004F3815" w:rsidRPr="004F3815" w:rsidTr="00B0106D">
        <w:tc>
          <w:tcPr>
            <w:tcW w:w="1070" w:type="pct"/>
            <w:vAlign w:val="center"/>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 xml:space="preserve">2. Зростання грошових доходів населення </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0,7</w:t>
            </w:r>
          </w:p>
        </w:tc>
        <w:tc>
          <w:tcPr>
            <w:tcW w:w="50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3,5</w:t>
            </w:r>
          </w:p>
        </w:tc>
        <w:tc>
          <w:tcPr>
            <w:tcW w:w="139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 Посилення позицій конкурентів</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0,3</w:t>
            </w:r>
          </w:p>
        </w:tc>
        <w:tc>
          <w:tcPr>
            <w:tcW w:w="427"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1,5</w:t>
            </w:r>
          </w:p>
        </w:tc>
      </w:tr>
      <w:tr w:rsidR="004F3815" w:rsidRPr="004F3815" w:rsidTr="00B0106D">
        <w:tc>
          <w:tcPr>
            <w:tcW w:w="1070" w:type="pct"/>
            <w:vAlign w:val="center"/>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 Розширення ринків збуту</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0,7</w:t>
            </w:r>
          </w:p>
        </w:tc>
        <w:tc>
          <w:tcPr>
            <w:tcW w:w="50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4,9</w:t>
            </w:r>
          </w:p>
        </w:tc>
        <w:tc>
          <w:tcPr>
            <w:tcW w:w="139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 Державне регулювання цін на хліб</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0,3</w:t>
            </w:r>
          </w:p>
        </w:tc>
        <w:tc>
          <w:tcPr>
            <w:tcW w:w="427"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2,1</w:t>
            </w:r>
          </w:p>
        </w:tc>
      </w:tr>
      <w:tr w:rsidR="004F3815" w:rsidRPr="004F3815" w:rsidTr="00B0106D">
        <w:tc>
          <w:tcPr>
            <w:tcW w:w="1070" w:type="pct"/>
            <w:vAlign w:val="center"/>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lastRenderedPageBreak/>
              <w:t>4. Перехід на повний цикл виробництва.</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9</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0,8</w:t>
            </w:r>
          </w:p>
        </w:tc>
        <w:tc>
          <w:tcPr>
            <w:tcW w:w="50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7,2</w:t>
            </w:r>
          </w:p>
        </w:tc>
        <w:tc>
          <w:tcPr>
            <w:tcW w:w="139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 Збільшення політичної нестабільності в країні</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9</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0,2</w:t>
            </w:r>
          </w:p>
        </w:tc>
        <w:tc>
          <w:tcPr>
            <w:tcW w:w="427"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1,8</w:t>
            </w:r>
          </w:p>
        </w:tc>
      </w:tr>
      <w:tr w:rsidR="004F3815" w:rsidRPr="004F3815" w:rsidTr="00B0106D">
        <w:tc>
          <w:tcPr>
            <w:tcW w:w="1070" w:type="pct"/>
            <w:vAlign w:val="center"/>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 Залучення інвестицій</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0,4</w:t>
            </w:r>
          </w:p>
        </w:tc>
        <w:tc>
          <w:tcPr>
            <w:tcW w:w="50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2,4</w:t>
            </w:r>
          </w:p>
        </w:tc>
        <w:tc>
          <w:tcPr>
            <w:tcW w:w="139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 xml:space="preserve">5. Підвищення відсотків по кредитах </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0,6</w:t>
            </w:r>
          </w:p>
        </w:tc>
        <w:tc>
          <w:tcPr>
            <w:tcW w:w="427"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3,6</w:t>
            </w:r>
          </w:p>
        </w:tc>
      </w:tr>
      <w:tr w:rsidR="004F3815" w:rsidRPr="004F3815" w:rsidTr="00B0106D">
        <w:tc>
          <w:tcPr>
            <w:tcW w:w="1070" w:type="pct"/>
            <w:vAlign w:val="center"/>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 Ринкові перетворення в країні.</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0,6</w:t>
            </w:r>
          </w:p>
        </w:tc>
        <w:tc>
          <w:tcPr>
            <w:tcW w:w="50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4,2</w:t>
            </w:r>
          </w:p>
        </w:tc>
        <w:tc>
          <w:tcPr>
            <w:tcW w:w="139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 Згортання ринкових перетворень</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0,4</w:t>
            </w:r>
          </w:p>
        </w:tc>
        <w:tc>
          <w:tcPr>
            <w:tcW w:w="427"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2,8</w:t>
            </w:r>
          </w:p>
        </w:tc>
      </w:tr>
      <w:tr w:rsidR="004F3815" w:rsidRPr="004F3815" w:rsidTr="00B0106D">
        <w:tc>
          <w:tcPr>
            <w:tcW w:w="1070" w:type="pct"/>
            <w:vAlign w:val="center"/>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Разом</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42</w:t>
            </w:r>
          </w:p>
        </w:tc>
        <w:tc>
          <w:tcPr>
            <w:tcW w:w="448"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w:t>
            </w:r>
          </w:p>
        </w:tc>
        <w:tc>
          <w:tcPr>
            <w:tcW w:w="50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27,1</w:t>
            </w:r>
          </w:p>
        </w:tc>
        <w:tc>
          <w:tcPr>
            <w:tcW w:w="139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Разом</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42</w:t>
            </w:r>
          </w:p>
        </w:tc>
        <w:tc>
          <w:tcPr>
            <w:tcW w:w="356"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w:t>
            </w:r>
          </w:p>
        </w:tc>
        <w:tc>
          <w:tcPr>
            <w:tcW w:w="427"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15,0</w:t>
            </w:r>
          </w:p>
        </w:tc>
      </w:tr>
    </w:tbl>
    <w:p w:rsidR="004F3815" w:rsidRPr="004F3815" w:rsidRDefault="004F3815" w:rsidP="004F3815">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color w:val="000000"/>
          <w:sz w:val="28"/>
          <w:szCs w:val="28"/>
          <w:lang w:val="uk-UA" w:eastAsia="ru-RU"/>
        </w:rPr>
      </w:pPr>
    </w:p>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Як видно з таблиці 3.4.1</w:t>
      </w:r>
      <w:r w:rsidRPr="004F3815">
        <w:rPr>
          <w:rFonts w:ascii="Times New Roman" w:eastAsia="Times New Roman" w:hAnsi="Times New Roman" w:cs="Times New Roman"/>
          <w:i/>
          <w:iCs/>
          <w:color w:val="000000"/>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 xml:space="preserve">зовнішні можливості (27,1 балів) оцінюються вище, ніж загрози (15,0 балів). Це означає, що підприємство буде позиціонувати у лівій половині матриці </w:t>
      </w:r>
      <w:r w:rsidRPr="004F3815">
        <w:rPr>
          <w:rFonts w:ascii="Times New Roman" w:eastAsia="Times New Roman" w:hAnsi="Times New Roman" w:cs="Times New Roman"/>
          <w:iCs/>
          <w:color w:val="000000"/>
          <w:sz w:val="28"/>
          <w:szCs w:val="28"/>
          <w:lang w:val="en-US" w:eastAsia="ru-RU"/>
        </w:rPr>
        <w:t>SWOT</w:t>
      </w:r>
      <w:r w:rsidRPr="004F3815">
        <w:rPr>
          <w:rFonts w:ascii="Times New Roman" w:eastAsia="Times New Roman" w:hAnsi="Times New Roman" w:cs="Times New Roman"/>
          <w:iCs/>
          <w:color w:val="000000"/>
          <w:sz w:val="28"/>
          <w:szCs w:val="28"/>
          <w:lang w:val="uk-UA" w:eastAsia="ru-RU"/>
        </w:rPr>
        <w:t>-аналіз</w:t>
      </w:r>
      <w:r w:rsidRPr="004F3815">
        <w:rPr>
          <w:rFonts w:ascii="Times New Roman" w:eastAsia="Times New Roman" w:hAnsi="Times New Roman" w:cs="Times New Roman"/>
          <w:color w:val="000000"/>
          <w:sz w:val="28"/>
          <w:szCs w:val="28"/>
          <w:lang w:val="uk-UA" w:eastAsia="ru-RU"/>
        </w:rPr>
        <w:t>у.</w:t>
      </w:r>
      <w:r w:rsidRPr="004F3815">
        <w:rPr>
          <w:rFonts w:ascii="Times New Roman" w:eastAsia="Times New Roman" w:hAnsi="Times New Roman" w:cs="Times New Roman"/>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 xml:space="preserve">За результатами попереднього аналізу для оцінки можливостей застосовується метод по лініювання кожної конкретної можливості на матриці можливостей (рис 3.4.1). Оцінки встановлені експертним методом з урахуванням думки 12 спеціалістів </w:t>
      </w:r>
      <w:r>
        <w:rPr>
          <w:rFonts w:ascii="Times New Roman" w:eastAsia="Times New Roman" w:hAnsi="Times New Roman" w:cs="Times New Roman"/>
          <w:sz w:val="28"/>
          <w:szCs w:val="28"/>
          <w:lang w:eastAsia="ru-RU"/>
        </w:rPr>
        <w:t>ПРАТ</w:t>
      </w:r>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Бердичівський</w:t>
      </w:r>
      <w:proofErr w:type="spellEnd"/>
      <w:r w:rsidRPr="004F3815">
        <w:rPr>
          <w:rFonts w:ascii="Times New Roman" w:eastAsia="Times New Roman" w:hAnsi="Times New Roman" w:cs="Times New Roman"/>
          <w:sz w:val="28"/>
          <w:szCs w:val="28"/>
          <w:lang w:eastAsia="ru-RU"/>
        </w:rPr>
        <w:t xml:space="preserve"> </w:t>
      </w:r>
      <w:proofErr w:type="spellStart"/>
      <w:r w:rsidRPr="004F3815">
        <w:rPr>
          <w:rFonts w:ascii="Times New Roman" w:eastAsia="Times New Roman" w:hAnsi="Times New Roman" w:cs="Times New Roman"/>
          <w:sz w:val="28"/>
          <w:szCs w:val="28"/>
          <w:lang w:eastAsia="ru-RU"/>
        </w:rPr>
        <w:t>хлібозавод</w:t>
      </w:r>
      <w:proofErr w:type="spellEnd"/>
      <w:r w:rsidRPr="004F3815">
        <w:rPr>
          <w:rFonts w:ascii="Times New Roman" w:eastAsia="Times New Roman" w:hAnsi="Times New Roman" w:cs="Times New Roman"/>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4"/>
        <w:gridCol w:w="1914"/>
        <w:gridCol w:w="1914"/>
        <w:gridCol w:w="1914"/>
      </w:tblGrid>
      <w:tr w:rsidR="004F3815" w:rsidRPr="004F3815" w:rsidTr="00B0106D">
        <w:tc>
          <w:tcPr>
            <w:tcW w:w="1999" w:type="pct"/>
            <w:gridSpan w:val="2"/>
            <w:vMerge w:val="restart"/>
            <w:tcBorders>
              <w:top w:val="nil"/>
              <w:left w:val="nil"/>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3001" w:type="pct"/>
            <w:gridSpan w:val="3"/>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Вплив можливостей на підприємство</w:t>
            </w:r>
          </w:p>
        </w:tc>
      </w:tr>
      <w:tr w:rsidR="004F3815" w:rsidRPr="004F3815" w:rsidTr="00B0106D">
        <w:tc>
          <w:tcPr>
            <w:tcW w:w="1999" w:type="pct"/>
            <w:gridSpan w:val="2"/>
            <w:vMerge/>
            <w:tcBorders>
              <w:left w:val="nil"/>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 xml:space="preserve">Сильний </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10-8</w:t>
            </w: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 xml:space="preserve">Помірний </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8-5</w:t>
            </w: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 xml:space="preserve">Малий </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5-1</w:t>
            </w:r>
          </w:p>
        </w:tc>
      </w:tr>
      <w:tr w:rsidR="004F3815" w:rsidRPr="004F3815" w:rsidTr="00B0106D">
        <w:trPr>
          <w:trHeight w:val="560"/>
        </w:trPr>
        <w:tc>
          <w:tcPr>
            <w:tcW w:w="1000" w:type="pct"/>
            <w:vMerge w:val="restart"/>
            <w:textDirection w:val="btLr"/>
            <w:vAlign w:val="center"/>
          </w:tcPr>
          <w:p w:rsidR="004F3815" w:rsidRPr="004F3815" w:rsidRDefault="004F3815" w:rsidP="004F3815">
            <w:pPr>
              <w:widowControl w:val="0"/>
              <w:autoSpaceDE w:val="0"/>
              <w:autoSpaceDN w:val="0"/>
              <w:adjustRightInd w:val="0"/>
              <w:spacing w:after="0" w:line="240" w:lineRule="auto"/>
              <w:ind w:left="113" w:right="113"/>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Ймовірність використання можливості</w:t>
            </w: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Висока 0,7-1,0</w:t>
            </w: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w:t>
            </w: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2, 3</w:t>
            </w: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r>
      <w:tr w:rsidR="004F3815" w:rsidRPr="004F3815" w:rsidTr="00B0106D">
        <w:trPr>
          <w:trHeight w:val="560"/>
        </w:trPr>
        <w:tc>
          <w:tcPr>
            <w:tcW w:w="1000" w:type="pct"/>
            <w:vMerge/>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Середня 0,4-0,7</w:t>
            </w: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5, 6</w:t>
            </w: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r>
      <w:tr w:rsidR="004F3815" w:rsidRPr="004F3815" w:rsidTr="00B0106D">
        <w:trPr>
          <w:trHeight w:val="560"/>
        </w:trPr>
        <w:tc>
          <w:tcPr>
            <w:tcW w:w="1000" w:type="pct"/>
            <w:vMerge/>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Низька 0,1-0,4</w:t>
            </w: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1000"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r>
    </w:tbl>
    <w:p w:rsidR="004F3815" w:rsidRPr="004F3815" w:rsidRDefault="004F3815" w:rsidP="004F3815">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 xml:space="preserve">Рис. 3.4.1. Матриця можливостей </w:t>
      </w:r>
      <w:r>
        <w:rPr>
          <w:rFonts w:ascii="Times New Roman" w:eastAsia="Times New Roman" w:hAnsi="Times New Roman" w:cs="Times New Roman"/>
          <w:b/>
          <w:sz w:val="28"/>
          <w:szCs w:val="28"/>
          <w:lang w:eastAsia="ru-RU"/>
        </w:rPr>
        <w:t>ПРАТ</w:t>
      </w:r>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Бердичівський</w:t>
      </w:r>
      <w:proofErr w:type="spellEnd"/>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хлібозавод</w:t>
      </w:r>
      <w:proofErr w:type="spellEnd"/>
      <w:r w:rsidRPr="004F3815">
        <w:rPr>
          <w:rFonts w:ascii="Times New Roman" w:eastAsia="Times New Roman" w:hAnsi="Times New Roman" w:cs="Times New Roman"/>
          <w:b/>
          <w:sz w:val="28"/>
          <w:szCs w:val="28"/>
          <w:lang w:eastAsia="ru-RU"/>
        </w:rPr>
        <w:t>”</w:t>
      </w:r>
    </w:p>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val="uk-UA" w:eastAsia="ru-RU"/>
        </w:rPr>
      </w:pPr>
      <w:r w:rsidRPr="004F3815">
        <w:rPr>
          <w:rFonts w:ascii="Times New Roman" w:eastAsia="Times New Roman" w:hAnsi="Times New Roman" w:cs="Times New Roman"/>
          <w:color w:val="000000"/>
          <w:sz w:val="28"/>
          <w:szCs w:val="28"/>
          <w:lang w:val="uk-UA" w:eastAsia="ru-RU"/>
        </w:rPr>
        <w:t>Найбільше значення для підприємства мають можливості 1, 3, 4, 6; їх необхідно враховувати та використовувати. Можливість 5 заслуговує уваги підприємства. Подібна матриця складається і для оцінки загроз (рис.3.4.2).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2046"/>
        <w:gridCol w:w="1520"/>
        <w:gridCol w:w="1520"/>
        <w:gridCol w:w="1520"/>
        <w:gridCol w:w="1520"/>
      </w:tblGrid>
      <w:tr w:rsidR="004F3815" w:rsidRPr="004F3815" w:rsidTr="00B0106D">
        <w:tc>
          <w:tcPr>
            <w:tcW w:w="1824" w:type="pct"/>
            <w:gridSpan w:val="2"/>
            <w:vMerge w:val="restart"/>
            <w:tcBorders>
              <w:top w:val="nil"/>
              <w:left w:val="nil"/>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3176" w:type="pct"/>
            <w:gridSpan w:val="4"/>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Вплив загроз на підприємство</w:t>
            </w:r>
          </w:p>
        </w:tc>
      </w:tr>
      <w:tr w:rsidR="004F3815" w:rsidRPr="004F3815" w:rsidTr="00B0106D">
        <w:tc>
          <w:tcPr>
            <w:tcW w:w="1824" w:type="pct"/>
            <w:gridSpan w:val="2"/>
            <w:vMerge/>
            <w:tcBorders>
              <w:left w:val="nil"/>
            </w:tcBorders>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Руйнування</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10-9</w:t>
            </w: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Критичний стан</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9-7</w:t>
            </w: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Важкий стан</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7-4</w:t>
            </w: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«Легкі удари»</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4-1</w:t>
            </w:r>
          </w:p>
        </w:tc>
      </w:tr>
      <w:tr w:rsidR="004F3815" w:rsidRPr="004F3815" w:rsidTr="00B0106D">
        <w:trPr>
          <w:trHeight w:val="560"/>
        </w:trPr>
        <w:tc>
          <w:tcPr>
            <w:tcW w:w="755" w:type="pct"/>
            <w:vMerge w:val="restart"/>
            <w:textDirection w:val="btLr"/>
            <w:vAlign w:val="center"/>
          </w:tcPr>
          <w:p w:rsidR="004F3815" w:rsidRPr="004F3815" w:rsidRDefault="004F3815" w:rsidP="004F3815">
            <w:pPr>
              <w:widowControl w:val="0"/>
              <w:autoSpaceDE w:val="0"/>
              <w:autoSpaceDN w:val="0"/>
              <w:adjustRightInd w:val="0"/>
              <w:spacing w:after="0" w:line="240" w:lineRule="auto"/>
              <w:ind w:left="113" w:right="113"/>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Ймовірність використання можливості</w:t>
            </w:r>
          </w:p>
        </w:tc>
        <w:tc>
          <w:tcPr>
            <w:tcW w:w="1069"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Висока 0,7-1,0</w:t>
            </w: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r>
      <w:tr w:rsidR="004F3815" w:rsidRPr="004F3815" w:rsidTr="00B0106D">
        <w:trPr>
          <w:trHeight w:val="560"/>
        </w:trPr>
        <w:tc>
          <w:tcPr>
            <w:tcW w:w="755" w:type="pct"/>
            <w:vMerge/>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1069"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Середня 0,4-0,7</w:t>
            </w: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1, 5</w:t>
            </w: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r>
      <w:tr w:rsidR="004F3815" w:rsidRPr="004F3815" w:rsidTr="00B0106D">
        <w:trPr>
          <w:trHeight w:val="560"/>
        </w:trPr>
        <w:tc>
          <w:tcPr>
            <w:tcW w:w="755" w:type="pct"/>
            <w:vMerge/>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1069"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Низька 0,1-0,4</w:t>
            </w: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w:t>
            </w: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2, 3</w:t>
            </w:r>
          </w:p>
        </w:tc>
        <w:tc>
          <w:tcPr>
            <w:tcW w:w="794"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r>
    </w:tbl>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val="uk-UA" w:eastAsia="ru-RU"/>
        </w:rPr>
      </w:pPr>
    </w:p>
    <w:p w:rsidR="004F3815" w:rsidRPr="004F3815" w:rsidRDefault="004F3815" w:rsidP="004F3815">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 xml:space="preserve">Рис.3.4.2. Матриця загроз </w:t>
      </w:r>
      <w:r>
        <w:rPr>
          <w:rFonts w:ascii="Times New Roman" w:eastAsia="Times New Roman" w:hAnsi="Times New Roman" w:cs="Times New Roman"/>
          <w:b/>
          <w:sz w:val="28"/>
          <w:szCs w:val="28"/>
          <w:lang w:eastAsia="ru-RU"/>
        </w:rPr>
        <w:t>ПРАТ</w:t>
      </w:r>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Бердичівський</w:t>
      </w:r>
      <w:proofErr w:type="spellEnd"/>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хлібозавод</w:t>
      </w:r>
      <w:proofErr w:type="spellEnd"/>
      <w:r w:rsidRPr="004F3815">
        <w:rPr>
          <w:rFonts w:ascii="Times New Roman" w:eastAsia="Times New Roman" w:hAnsi="Times New Roman" w:cs="Times New Roman"/>
          <w:b/>
          <w:sz w:val="28"/>
          <w:szCs w:val="28"/>
          <w:lang w:eastAsia="ru-RU"/>
        </w:rPr>
        <w:t>”</w:t>
      </w:r>
    </w:p>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lastRenderedPageBreak/>
        <w:t>Загрози  4, 1, 5 повинні знаходитись її полі зору вищого керівництва та бути усуненими в першочерговому порядку. Загрози 2, 3, 6 не повинні випадати з поля зору керівництва, слід здійснювати уважне відстеження їх розвитку. Але необхідно враховувати, що можливості і загрози можуть переходити у свою протилежність. Так, невикористана можливість може стати загрозою, якщо її використають конкуренти, і навпаки, вдало усунена загроза може створити для підприємства додаткову сильну сторону у тому випадку, якщо конкуренти не усунули цю загрозу.</w:t>
      </w:r>
    </w:p>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2. Оцінка сильних і слабких сторін підприємства.</w:t>
      </w:r>
    </w:p>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Даний етап аналізу було проведено в розділі 3.3., тому необхідно лише обрати для подальшого аналізу найбільш значущі, на нашу думку, сильні та слабкі сторони підприємства.</w:t>
      </w:r>
    </w:p>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 xml:space="preserve">3.  Побудова </w:t>
      </w:r>
      <w:r w:rsidRPr="004F3815">
        <w:rPr>
          <w:rFonts w:ascii="Times New Roman" w:eastAsia="Times New Roman" w:hAnsi="Times New Roman" w:cs="Times New Roman"/>
          <w:iCs/>
          <w:color w:val="000000"/>
          <w:sz w:val="28"/>
          <w:szCs w:val="28"/>
          <w:lang w:val="en-US" w:eastAsia="ru-RU"/>
        </w:rPr>
        <w:t>SWOT</w:t>
      </w:r>
      <w:r w:rsidRPr="004F3815">
        <w:rPr>
          <w:rFonts w:ascii="Times New Roman" w:eastAsia="Times New Roman" w:hAnsi="Times New Roman" w:cs="Times New Roman"/>
          <w:iCs/>
          <w:color w:val="000000"/>
          <w:sz w:val="28"/>
          <w:szCs w:val="28"/>
          <w:lang w:val="uk-UA" w:eastAsia="ru-RU"/>
        </w:rPr>
        <w:t>-матриці</w:t>
      </w:r>
      <w:r w:rsidRPr="004F3815">
        <w:rPr>
          <w:rFonts w:ascii="Times New Roman" w:eastAsia="Times New Roman" w:hAnsi="Times New Roman" w:cs="Times New Roman"/>
          <w:color w:val="000000"/>
          <w:sz w:val="28"/>
          <w:szCs w:val="28"/>
          <w:lang w:val="uk-UA" w:eastAsia="ru-RU"/>
        </w:rPr>
        <w:t>.</w:t>
      </w:r>
    </w:p>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val="uk-UA" w:eastAsia="ru-RU"/>
        </w:rPr>
      </w:pPr>
      <w:r w:rsidRPr="004F3815">
        <w:rPr>
          <w:rFonts w:ascii="Times New Roman" w:eastAsia="Times New Roman" w:hAnsi="Times New Roman" w:cs="Times New Roman"/>
          <w:color w:val="000000"/>
          <w:sz w:val="28"/>
          <w:szCs w:val="28"/>
          <w:lang w:val="uk-UA" w:eastAsia="ru-RU"/>
        </w:rPr>
        <w:t xml:space="preserve">Будується матриця </w:t>
      </w:r>
      <w:r w:rsidRPr="004F3815">
        <w:rPr>
          <w:rFonts w:ascii="Times New Roman" w:eastAsia="Times New Roman" w:hAnsi="Times New Roman" w:cs="Times New Roman"/>
          <w:iCs/>
          <w:color w:val="000000"/>
          <w:sz w:val="28"/>
          <w:szCs w:val="28"/>
          <w:lang w:val="en-US" w:eastAsia="ru-RU"/>
        </w:rPr>
        <w:t>SWOT</w:t>
      </w:r>
      <w:r w:rsidRPr="004F3815">
        <w:rPr>
          <w:rFonts w:ascii="Times New Roman" w:eastAsia="Times New Roman" w:hAnsi="Times New Roman" w:cs="Times New Roman"/>
          <w:color w:val="000000"/>
          <w:sz w:val="28"/>
          <w:szCs w:val="28"/>
          <w:lang w:val="uk-UA" w:eastAsia="ru-RU"/>
        </w:rPr>
        <w:t xml:space="preserve">, яка зображена на рис З.4.З., де зазначені тільки основні загрози і можливості та сильні та слабкі сторони підприємства, а також можливі різновиди корпоративної стратегії. Оскільки на першому етапі аналізу було виявлено першочергову важливість для підприємства в використанні зовнішніх можливостей (загальна оцінка 27,1 балів), то головні дії </w:t>
      </w:r>
      <w:r>
        <w:rPr>
          <w:rFonts w:ascii="Times New Roman" w:eastAsia="Times New Roman" w:hAnsi="Times New Roman" w:cs="Times New Roman"/>
          <w:sz w:val="28"/>
          <w:szCs w:val="28"/>
          <w:lang w:val="uk-UA" w:eastAsia="ru-RU"/>
        </w:rPr>
        <w:t>ПРАТ</w:t>
      </w:r>
      <w:r w:rsidRPr="004F3815">
        <w:rPr>
          <w:rFonts w:ascii="Times New Roman" w:eastAsia="Times New Roman" w:hAnsi="Times New Roman" w:cs="Times New Roman"/>
          <w:sz w:val="28"/>
          <w:szCs w:val="28"/>
          <w:lang w:val="uk-UA" w:eastAsia="ru-RU"/>
        </w:rPr>
        <w:t xml:space="preserve"> “Бердичівський хлібозавод” </w:t>
      </w:r>
      <w:r w:rsidRPr="004F3815">
        <w:rPr>
          <w:rFonts w:ascii="Times New Roman" w:eastAsia="Times New Roman" w:hAnsi="Times New Roman" w:cs="Times New Roman"/>
          <w:color w:val="000000"/>
          <w:sz w:val="28"/>
          <w:szCs w:val="28"/>
          <w:lang w:val="uk-UA" w:eastAsia="ru-RU"/>
        </w:rPr>
        <w:t xml:space="preserve">повинні відповідати тім, що сформовані в лівій частині </w:t>
      </w:r>
      <w:r w:rsidRPr="004F3815">
        <w:rPr>
          <w:rFonts w:ascii="Times New Roman" w:eastAsia="Times New Roman" w:hAnsi="Times New Roman" w:cs="Times New Roman"/>
          <w:iCs/>
          <w:color w:val="000000"/>
          <w:sz w:val="28"/>
          <w:szCs w:val="28"/>
          <w:lang w:val="en-US" w:eastAsia="ru-RU"/>
        </w:rPr>
        <w:t>SWOT</w:t>
      </w:r>
      <w:r w:rsidRPr="004F3815">
        <w:rPr>
          <w:rFonts w:ascii="Times New Roman" w:eastAsia="Times New Roman" w:hAnsi="Times New Roman" w:cs="Times New Roman"/>
          <w:iCs/>
          <w:color w:val="000000"/>
          <w:sz w:val="28"/>
          <w:szCs w:val="28"/>
          <w:lang w:val="uk-UA" w:eastAsia="ru-RU"/>
        </w:rPr>
        <w:t>-матриці</w:t>
      </w:r>
      <w:r w:rsidRPr="004F3815">
        <w:rPr>
          <w:rFonts w:ascii="Times New Roman" w:eastAsia="Times New Roman" w:hAnsi="Times New Roman" w:cs="Times New Roman"/>
          <w:color w:val="000000"/>
          <w:sz w:val="28"/>
          <w:szCs w:val="28"/>
          <w:lang w:val="uk-UA" w:eastAsia="ru-RU"/>
        </w:rPr>
        <w:t>.</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3191"/>
        <w:gridCol w:w="3189"/>
      </w:tblGrid>
      <w:tr w:rsidR="004F3815" w:rsidRPr="004F3815" w:rsidTr="00B0106D">
        <w:tc>
          <w:tcPr>
            <w:tcW w:w="1747" w:type="pct"/>
            <w:vMerge w:val="restart"/>
            <w:tcBorders>
              <w:top w:val="nil"/>
              <w:left w:val="nil"/>
            </w:tcBorders>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627"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Можливості</w:t>
            </w:r>
          </w:p>
        </w:tc>
        <w:tc>
          <w:tcPr>
            <w:tcW w:w="1626"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Загрози </w:t>
            </w:r>
          </w:p>
        </w:tc>
      </w:tr>
      <w:tr w:rsidR="004F3815" w:rsidRPr="004F3815" w:rsidTr="00B0106D">
        <w:tc>
          <w:tcPr>
            <w:tcW w:w="1747" w:type="pct"/>
            <w:vMerge/>
            <w:tcBorders>
              <w:left w:val="nil"/>
            </w:tcBorders>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627" w:type="pct"/>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1. Зростання грошових доходів населення </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 Розширення ринків збуту</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 Перехід на повний цикл виробництва</w:t>
            </w:r>
          </w:p>
        </w:tc>
        <w:tc>
          <w:tcPr>
            <w:tcW w:w="1626" w:type="pct"/>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1. Збільшення політичної нестабільності в країні</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 Підвищення відсотків по кредитах</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3. Державне регулювання цін на хліб</w:t>
            </w:r>
          </w:p>
        </w:tc>
      </w:tr>
      <w:tr w:rsidR="004F3815" w:rsidRPr="004F3815" w:rsidTr="00B0106D">
        <w:tc>
          <w:tcPr>
            <w:tcW w:w="1747" w:type="pct"/>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Сильні сторони</w:t>
            </w:r>
          </w:p>
        </w:tc>
        <w:tc>
          <w:tcPr>
            <w:tcW w:w="1627" w:type="pct"/>
            <w:vMerge w:val="restart"/>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1. Збільшення обсягів збуту </w:t>
            </w:r>
            <w:r w:rsidRPr="004F3815">
              <w:rPr>
                <w:rFonts w:ascii="Times New Roman" w:eastAsia="Times New Roman" w:hAnsi="Times New Roman" w:cs="Times New Roman"/>
                <w:sz w:val="24"/>
                <w:szCs w:val="24"/>
                <w:lang w:val="uk-UA" w:eastAsia="ru-RU"/>
              </w:rPr>
              <w:lastRenderedPageBreak/>
              <w:t>за рахунок швидкості оборотності готової продукції.</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2. Прибутковість продукції при можливості переходу на повний цикл виробництва.</w:t>
            </w:r>
          </w:p>
        </w:tc>
        <w:tc>
          <w:tcPr>
            <w:tcW w:w="1626" w:type="pct"/>
            <w:vMerge w:val="restart"/>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lastRenderedPageBreak/>
              <w:t xml:space="preserve">1. За рахунок забезпечено </w:t>
            </w:r>
            <w:r w:rsidRPr="004F3815">
              <w:rPr>
                <w:rFonts w:ascii="Times New Roman" w:eastAsia="Times New Roman" w:hAnsi="Times New Roman" w:cs="Times New Roman"/>
                <w:sz w:val="24"/>
                <w:szCs w:val="24"/>
                <w:lang w:val="uk-UA" w:eastAsia="ru-RU"/>
              </w:rPr>
              <w:lastRenderedPageBreak/>
              <w:t>високого коефіцієнта автономії зменшується вплив політичної нестабільності в країні.</w:t>
            </w:r>
          </w:p>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 xml:space="preserve">2. Мала необхідність брати довгострокові позики і ризикувати при підвищених відсотках на кредит </w:t>
            </w:r>
          </w:p>
        </w:tc>
      </w:tr>
      <w:tr w:rsidR="004F3815" w:rsidRPr="004F3815" w:rsidTr="00B0106D">
        <w:trPr>
          <w:trHeight w:val="3740"/>
        </w:trPr>
        <w:tc>
          <w:tcPr>
            <w:tcW w:w="1747"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lastRenderedPageBreak/>
              <w:t>1. Забезпеченість зобов’язань оборотними активами</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 Достатня оборотність власного капіталу</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 Швидка оборотність готової продукції</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 Достатній коефіцієнт автономії</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 xml:space="preserve">5. Низька залежність від довгострокових позик і зобов’язань </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 Достатні показники прибутковості</w:t>
            </w:r>
          </w:p>
        </w:tc>
        <w:tc>
          <w:tcPr>
            <w:tcW w:w="1627" w:type="pct"/>
            <w:vMerge/>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626" w:type="pct"/>
            <w:vMerge/>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r>
      <w:tr w:rsidR="004F3815" w:rsidRPr="004F3815" w:rsidTr="00B0106D">
        <w:trPr>
          <w:trHeight w:val="166"/>
        </w:trPr>
        <w:tc>
          <w:tcPr>
            <w:tcW w:w="1747"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lastRenderedPageBreak/>
              <w:t>Слабкі сторони</w:t>
            </w:r>
          </w:p>
        </w:tc>
        <w:tc>
          <w:tcPr>
            <w:tcW w:w="1627" w:type="pct"/>
            <w:vMerge w:val="restart"/>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Збільшити маневреність грошових коштів та власний оборотний капітал для переходу на повний цикл виробництва.</w:t>
            </w:r>
          </w:p>
        </w:tc>
        <w:tc>
          <w:tcPr>
            <w:tcW w:w="1626" w:type="pct"/>
            <w:vMerge w:val="restart"/>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4F3815">
              <w:rPr>
                <w:rFonts w:ascii="Times New Roman" w:eastAsia="Times New Roman" w:hAnsi="Times New Roman" w:cs="Times New Roman"/>
                <w:sz w:val="24"/>
                <w:szCs w:val="24"/>
                <w:lang w:val="uk-UA" w:eastAsia="ru-RU"/>
              </w:rPr>
              <w:t>При нестабільній політичній ситуації та високих відсотках на кредити є досить невигідним інвестиції у підприємство. Для цього необхідно негайно залучати інвестиційні потоки.</w:t>
            </w:r>
          </w:p>
        </w:tc>
      </w:tr>
      <w:tr w:rsidR="004F3815" w:rsidRPr="004F3815" w:rsidTr="00B0106D">
        <w:trPr>
          <w:trHeight w:val="3106"/>
        </w:trPr>
        <w:tc>
          <w:tcPr>
            <w:tcW w:w="1747" w:type="pct"/>
            <w:tcBorders>
              <w:bottom w:val="single" w:sz="4" w:space="0" w:color="auto"/>
            </w:tcBorders>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 Недостатня забезпеченість зобов’язань швидко ліквідними активами</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 xml:space="preserve">2. Недостатня маневреність власного капіталу </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 Зменшення власного оборотного капіталу</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 Низька маневреність власних коштів</w:t>
            </w:r>
          </w:p>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 Недостатня кількість інвестиційних коштів</w:t>
            </w:r>
          </w:p>
        </w:tc>
        <w:tc>
          <w:tcPr>
            <w:tcW w:w="1627" w:type="pct"/>
            <w:vMerge/>
            <w:tcBorders>
              <w:bottom w:val="single" w:sz="4" w:space="0" w:color="auto"/>
            </w:tcBorders>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1626" w:type="pct"/>
            <w:vMerge/>
            <w:tcBorders>
              <w:bottom w:val="single" w:sz="4" w:space="0" w:color="auto"/>
            </w:tcBorders>
          </w:tcPr>
          <w:p w:rsidR="004F3815" w:rsidRPr="004F3815" w:rsidRDefault="004F3815" w:rsidP="004F3815">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r>
    </w:tbl>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p>
    <w:p w:rsidR="004F3815" w:rsidRPr="004F3815" w:rsidRDefault="004F3815" w:rsidP="004F3815">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b/>
          <w:sz w:val="28"/>
          <w:szCs w:val="28"/>
          <w:lang w:val="uk-UA" w:eastAsia="ru-RU"/>
        </w:rPr>
      </w:pPr>
      <w:r w:rsidRPr="004F3815">
        <w:rPr>
          <w:rFonts w:ascii="Times New Roman" w:eastAsia="Times New Roman" w:hAnsi="Times New Roman" w:cs="Times New Roman"/>
          <w:b/>
          <w:sz w:val="28"/>
          <w:szCs w:val="28"/>
          <w:lang w:val="uk-UA" w:eastAsia="ru-RU"/>
        </w:rPr>
        <w:t xml:space="preserve">Рис.3.4.3. Матриця </w:t>
      </w:r>
      <w:r w:rsidRPr="004F3815">
        <w:rPr>
          <w:rFonts w:ascii="Times New Roman" w:eastAsia="Times New Roman" w:hAnsi="Times New Roman" w:cs="Times New Roman"/>
          <w:b/>
          <w:iCs/>
          <w:color w:val="000000"/>
          <w:sz w:val="28"/>
          <w:szCs w:val="28"/>
          <w:lang w:val="en-US" w:eastAsia="ru-RU"/>
        </w:rPr>
        <w:t>SWOT</w:t>
      </w:r>
      <w:r w:rsidRPr="004F3815">
        <w:rPr>
          <w:rFonts w:ascii="Times New Roman" w:eastAsia="Times New Roman" w:hAnsi="Times New Roman" w:cs="Times New Roman"/>
          <w:b/>
          <w:iCs/>
          <w:color w:val="000000"/>
          <w:sz w:val="28"/>
          <w:szCs w:val="28"/>
          <w:lang w:val="uk-UA" w:eastAsia="ru-RU"/>
        </w:rPr>
        <w:t xml:space="preserve"> для </w:t>
      </w:r>
      <w:r>
        <w:rPr>
          <w:rFonts w:ascii="Times New Roman" w:eastAsia="Times New Roman" w:hAnsi="Times New Roman" w:cs="Times New Roman"/>
          <w:b/>
          <w:sz w:val="28"/>
          <w:szCs w:val="28"/>
          <w:lang w:eastAsia="ru-RU"/>
        </w:rPr>
        <w:t>ПРАТ</w:t>
      </w:r>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Бердичівський</w:t>
      </w:r>
      <w:proofErr w:type="spellEnd"/>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хлібозавод</w:t>
      </w:r>
      <w:proofErr w:type="spellEnd"/>
      <w:r w:rsidRPr="004F3815">
        <w:rPr>
          <w:rFonts w:ascii="Times New Roman" w:eastAsia="Times New Roman" w:hAnsi="Times New Roman" w:cs="Times New Roman"/>
          <w:b/>
          <w:sz w:val="28"/>
          <w:szCs w:val="28"/>
          <w:lang w:eastAsia="ru-RU"/>
        </w:rPr>
        <w:t>”</w:t>
      </w:r>
    </w:p>
    <w:p w:rsidR="004F3815"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Необхідно також скласти профіль зовнішніх факторів по підношенню до підприємства (табл. 3.4.2.), профіль найближчого оточення (табл. 3.4.3.) та внутрішнього середовища підприємства (табл. 3.4.4.). Кожному фактору оцінка надається експертним методом: 1</w:t>
      </w:r>
      <w:r w:rsidRPr="004F3815">
        <w:rPr>
          <w:rFonts w:ascii="Times New Roman" w:eastAsia="Times New Roman" w:hAnsi="Times New Roman" w:cs="Times New Roman"/>
          <w:i/>
          <w:iCs/>
          <w:color w:val="000000"/>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важливість для галузі (А): 3- велика; 2- помірна; 1- слабка; 2) ступінь вплину на підприємство (В): З-сильний; 2-помірний; 1-слабкий; 0-відсутність впливу; 3) напрямок впливу (С): +1 – позитивний вплив; - 1 – негативний вилив; 4) інтегральна оцінка, що показує ступінь важливості фактора для підприємства (</w:t>
      </w:r>
      <w:r w:rsidRPr="004F3815">
        <w:rPr>
          <w:rFonts w:ascii="Times New Roman" w:eastAsia="Times New Roman" w:hAnsi="Times New Roman" w:cs="Times New Roman"/>
          <w:color w:val="000000"/>
          <w:sz w:val="28"/>
          <w:szCs w:val="28"/>
          <w:lang w:val="en-US" w:eastAsia="ru-RU"/>
        </w:rPr>
        <w:t>D</w:t>
      </w:r>
      <w:r w:rsidRPr="004F3815">
        <w:rPr>
          <w:rFonts w:ascii="Times New Roman" w:eastAsia="Times New Roman" w:hAnsi="Times New Roman" w:cs="Times New Roman"/>
          <w:color w:val="000000"/>
          <w:sz w:val="28"/>
          <w:szCs w:val="28"/>
          <w:lang w:val="uk-UA" w:eastAsia="ru-RU"/>
        </w:rPr>
        <w:t>).</w:t>
      </w:r>
    </w:p>
    <w:p w:rsidR="004F3815" w:rsidRPr="004F3815" w:rsidRDefault="004F3815" w:rsidP="004F3815">
      <w:pPr>
        <w:widowControl w:val="0"/>
        <w:shd w:val="clear" w:color="auto" w:fill="FFFFFF"/>
        <w:autoSpaceDE w:val="0"/>
        <w:autoSpaceDN w:val="0"/>
        <w:adjustRightInd w:val="0"/>
        <w:spacing w:after="0" w:line="360" w:lineRule="auto"/>
        <w:ind w:firstLine="540"/>
        <w:jc w:val="right"/>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Таблиця 3.4.2</w:t>
      </w:r>
    </w:p>
    <w:p w:rsidR="004F3815" w:rsidRPr="004F3815" w:rsidRDefault="004F3815" w:rsidP="004F3815">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 xml:space="preserve">Профіль зовнішнього середовища </w:t>
      </w:r>
      <w:r>
        <w:rPr>
          <w:rFonts w:ascii="Times New Roman" w:eastAsia="Times New Roman" w:hAnsi="Times New Roman" w:cs="Times New Roman"/>
          <w:b/>
          <w:sz w:val="28"/>
          <w:szCs w:val="28"/>
          <w:lang w:eastAsia="ru-RU"/>
        </w:rPr>
        <w:t>ПРАТ</w:t>
      </w:r>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Бердичівський</w:t>
      </w:r>
      <w:proofErr w:type="spellEnd"/>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хлібозавод</w:t>
      </w:r>
      <w:proofErr w:type="spellEnd"/>
      <w:r w:rsidRPr="004F3815">
        <w:rPr>
          <w:rFonts w:ascii="Times New Roman" w:eastAsia="Times New Roman" w:hAnsi="Times New Roman" w:cs="Times New Roman"/>
          <w:b/>
          <w:sz w:val="28"/>
          <w:szCs w:val="28"/>
          <w:lang w:eastAsia="ru-RU"/>
        </w:rPr>
        <w:t>”</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1795"/>
        <w:gridCol w:w="1794"/>
        <w:gridCol w:w="1794"/>
        <w:gridCol w:w="1794"/>
      </w:tblGrid>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Фактори середовища</w:t>
            </w:r>
          </w:p>
        </w:tc>
        <w:tc>
          <w:tcPr>
            <w:tcW w:w="915"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А</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Важливість для галузі</w:t>
            </w:r>
          </w:p>
        </w:tc>
        <w:tc>
          <w:tcPr>
            <w:tcW w:w="915"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В</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 xml:space="preserve">Вплив на підприємство </w:t>
            </w:r>
          </w:p>
        </w:tc>
        <w:tc>
          <w:tcPr>
            <w:tcW w:w="915"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С</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Напрямок впливу</w:t>
            </w:r>
          </w:p>
        </w:tc>
        <w:tc>
          <w:tcPr>
            <w:tcW w:w="915"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en-US" w:eastAsia="ru-RU"/>
              </w:rPr>
              <w:t>D</w:t>
            </w:r>
            <w:r w:rsidRPr="004F3815">
              <w:rPr>
                <w:rFonts w:ascii="Times New Roman" w:eastAsia="Times New Roman" w:hAnsi="Times New Roman" w:cs="Times New Roman"/>
                <w:color w:val="000000"/>
                <w:sz w:val="24"/>
                <w:szCs w:val="24"/>
                <w:lang w:val="uk-UA" w:eastAsia="ru-RU"/>
              </w:rPr>
              <w:t>=А*В*С</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Ступінь важливості</w:t>
            </w:r>
          </w:p>
        </w:tc>
      </w:tr>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lastRenderedPageBreak/>
              <w:t>1. Підвищення купівельної спроможності</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r>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 Зниження податкового тиску</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r>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 Законодавчо-правова база</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r>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 Вибори президента</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0</w:t>
            </w:r>
          </w:p>
        </w:tc>
      </w:tr>
    </w:tbl>
    <w:p w:rsidR="004F3815" w:rsidRPr="004F3815" w:rsidRDefault="004F3815" w:rsidP="004F3815">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color w:val="000000"/>
          <w:sz w:val="28"/>
          <w:szCs w:val="28"/>
          <w:lang w:val="uk-UA" w:eastAsia="ru-RU"/>
        </w:rPr>
      </w:pPr>
    </w:p>
    <w:p w:rsidR="004F3815" w:rsidRPr="004F3815" w:rsidRDefault="004F3815" w:rsidP="004F3815">
      <w:pPr>
        <w:widowControl w:val="0"/>
        <w:shd w:val="clear" w:color="auto" w:fill="FFFFFF"/>
        <w:autoSpaceDE w:val="0"/>
        <w:autoSpaceDN w:val="0"/>
        <w:adjustRightInd w:val="0"/>
        <w:spacing w:after="0" w:line="360" w:lineRule="auto"/>
        <w:ind w:firstLine="540"/>
        <w:jc w:val="right"/>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Таблиця 3.4.3</w:t>
      </w:r>
    </w:p>
    <w:p w:rsidR="004F3815" w:rsidRPr="004F3815" w:rsidRDefault="004F3815" w:rsidP="004F3815">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 xml:space="preserve">Профіль найближчого оточення </w:t>
      </w:r>
      <w:r>
        <w:rPr>
          <w:rFonts w:ascii="Times New Roman" w:eastAsia="Times New Roman" w:hAnsi="Times New Roman" w:cs="Times New Roman"/>
          <w:b/>
          <w:sz w:val="28"/>
          <w:szCs w:val="28"/>
          <w:lang w:eastAsia="ru-RU"/>
        </w:rPr>
        <w:t>ПРАТ</w:t>
      </w:r>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Бердичівський</w:t>
      </w:r>
      <w:proofErr w:type="spellEnd"/>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хлібозавод</w:t>
      </w:r>
      <w:proofErr w:type="spellEnd"/>
      <w:r w:rsidRPr="004F3815">
        <w:rPr>
          <w:rFonts w:ascii="Times New Roman" w:eastAsia="Times New Roman" w:hAnsi="Times New Roman" w:cs="Times New Roman"/>
          <w:b/>
          <w:sz w:val="28"/>
          <w:szCs w:val="28"/>
          <w:lang w:eastAsia="ru-RU"/>
        </w:rPr>
        <w:t>”</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1795"/>
        <w:gridCol w:w="1794"/>
        <w:gridCol w:w="1794"/>
        <w:gridCol w:w="1794"/>
      </w:tblGrid>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Фактори середовища</w:t>
            </w:r>
          </w:p>
        </w:tc>
        <w:tc>
          <w:tcPr>
            <w:tcW w:w="915"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А</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Важливість для галузі</w:t>
            </w:r>
          </w:p>
        </w:tc>
        <w:tc>
          <w:tcPr>
            <w:tcW w:w="915"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В</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 xml:space="preserve">Вплив на підприємство </w:t>
            </w:r>
          </w:p>
        </w:tc>
        <w:tc>
          <w:tcPr>
            <w:tcW w:w="915"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С</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Напрямок впливу</w:t>
            </w:r>
          </w:p>
        </w:tc>
        <w:tc>
          <w:tcPr>
            <w:tcW w:w="915"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en-US" w:eastAsia="ru-RU"/>
              </w:rPr>
              <w:t>D</w:t>
            </w:r>
            <w:r w:rsidRPr="004F3815">
              <w:rPr>
                <w:rFonts w:ascii="Times New Roman" w:eastAsia="Times New Roman" w:hAnsi="Times New Roman" w:cs="Times New Roman"/>
                <w:color w:val="000000"/>
                <w:sz w:val="24"/>
                <w:szCs w:val="24"/>
                <w:lang w:val="uk-UA" w:eastAsia="ru-RU"/>
              </w:rPr>
              <w:t>=А*В*С</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Ступінь важливості</w:t>
            </w:r>
          </w:p>
        </w:tc>
      </w:tr>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 Зростання конкуренції на ринку</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r>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 Залежність від постачальника</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r>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 Прихильність споживачів</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r>
    </w:tbl>
    <w:p w:rsidR="004F3815" w:rsidRPr="004F3815" w:rsidRDefault="004F3815" w:rsidP="004F3815">
      <w:pPr>
        <w:widowControl w:val="0"/>
        <w:shd w:val="clear" w:color="auto" w:fill="FFFFFF"/>
        <w:autoSpaceDE w:val="0"/>
        <w:autoSpaceDN w:val="0"/>
        <w:adjustRightInd w:val="0"/>
        <w:spacing w:after="0" w:line="360" w:lineRule="auto"/>
        <w:ind w:firstLine="540"/>
        <w:jc w:val="right"/>
        <w:rPr>
          <w:rFonts w:ascii="Times New Roman" w:eastAsia="Times New Roman" w:hAnsi="Times New Roman" w:cs="Times New Roman"/>
          <w:color w:val="000000"/>
          <w:sz w:val="28"/>
          <w:szCs w:val="28"/>
          <w:lang w:val="uk-UA" w:eastAsia="ru-RU"/>
        </w:rPr>
      </w:pPr>
    </w:p>
    <w:p w:rsidR="004F3815" w:rsidRPr="004F3815" w:rsidRDefault="004F3815" w:rsidP="004F3815">
      <w:pPr>
        <w:widowControl w:val="0"/>
        <w:shd w:val="clear" w:color="auto" w:fill="FFFFFF"/>
        <w:autoSpaceDE w:val="0"/>
        <w:autoSpaceDN w:val="0"/>
        <w:adjustRightInd w:val="0"/>
        <w:spacing w:after="0" w:line="360" w:lineRule="auto"/>
        <w:ind w:firstLine="540"/>
        <w:jc w:val="right"/>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Таблиця 3.4.4.</w:t>
      </w:r>
    </w:p>
    <w:p w:rsidR="004F3815" w:rsidRPr="004F3815" w:rsidRDefault="004F3815" w:rsidP="004F3815">
      <w:pPr>
        <w:widowControl w:val="0"/>
        <w:shd w:val="clear" w:color="auto" w:fill="FFFFFF"/>
        <w:autoSpaceDE w:val="0"/>
        <w:autoSpaceDN w:val="0"/>
        <w:adjustRightInd w:val="0"/>
        <w:spacing w:after="0" w:line="360" w:lineRule="auto"/>
        <w:ind w:firstLine="540"/>
        <w:jc w:val="center"/>
        <w:rPr>
          <w:rFonts w:ascii="Times New Roman" w:eastAsia="Times New Roman" w:hAnsi="Times New Roman" w:cs="Times New Roman"/>
          <w:b/>
          <w:color w:val="000000"/>
          <w:sz w:val="28"/>
          <w:szCs w:val="28"/>
          <w:lang w:val="uk-UA" w:eastAsia="ru-RU"/>
        </w:rPr>
      </w:pPr>
      <w:r w:rsidRPr="004F3815">
        <w:rPr>
          <w:rFonts w:ascii="Times New Roman" w:eastAsia="Times New Roman" w:hAnsi="Times New Roman" w:cs="Times New Roman"/>
          <w:b/>
          <w:color w:val="000000"/>
          <w:sz w:val="28"/>
          <w:szCs w:val="28"/>
          <w:lang w:val="uk-UA" w:eastAsia="ru-RU"/>
        </w:rPr>
        <w:t xml:space="preserve">Профіль внутрішнього середовища </w:t>
      </w:r>
      <w:r>
        <w:rPr>
          <w:rFonts w:ascii="Times New Roman" w:eastAsia="Times New Roman" w:hAnsi="Times New Roman" w:cs="Times New Roman"/>
          <w:b/>
          <w:sz w:val="28"/>
          <w:szCs w:val="28"/>
          <w:lang w:eastAsia="ru-RU"/>
        </w:rPr>
        <w:t>ПРАТ</w:t>
      </w:r>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Бердичівський</w:t>
      </w:r>
      <w:proofErr w:type="spellEnd"/>
      <w:r w:rsidRPr="004F3815">
        <w:rPr>
          <w:rFonts w:ascii="Times New Roman" w:eastAsia="Times New Roman" w:hAnsi="Times New Roman" w:cs="Times New Roman"/>
          <w:b/>
          <w:sz w:val="28"/>
          <w:szCs w:val="28"/>
          <w:lang w:eastAsia="ru-RU"/>
        </w:rPr>
        <w:t xml:space="preserve"> </w:t>
      </w:r>
      <w:proofErr w:type="spellStart"/>
      <w:r w:rsidRPr="004F3815">
        <w:rPr>
          <w:rFonts w:ascii="Times New Roman" w:eastAsia="Times New Roman" w:hAnsi="Times New Roman" w:cs="Times New Roman"/>
          <w:b/>
          <w:sz w:val="28"/>
          <w:szCs w:val="28"/>
          <w:lang w:eastAsia="ru-RU"/>
        </w:rPr>
        <w:t>хлібозавод</w:t>
      </w:r>
      <w:proofErr w:type="spellEnd"/>
      <w:r w:rsidRPr="004F3815">
        <w:rPr>
          <w:rFonts w:ascii="Times New Roman" w:eastAsia="Times New Roman" w:hAnsi="Times New Roman" w:cs="Times New Roman"/>
          <w:b/>
          <w:sz w:val="28"/>
          <w:szCs w:val="28"/>
          <w:lang w:eastAsia="ru-RU"/>
        </w:rPr>
        <w:t>”</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1795"/>
        <w:gridCol w:w="1794"/>
        <w:gridCol w:w="1794"/>
        <w:gridCol w:w="1794"/>
      </w:tblGrid>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Фактори середовища</w:t>
            </w:r>
          </w:p>
        </w:tc>
        <w:tc>
          <w:tcPr>
            <w:tcW w:w="915"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А</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Важливість для галузі</w:t>
            </w:r>
          </w:p>
        </w:tc>
        <w:tc>
          <w:tcPr>
            <w:tcW w:w="915"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В</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 xml:space="preserve">Вплив на підприємство </w:t>
            </w:r>
          </w:p>
        </w:tc>
        <w:tc>
          <w:tcPr>
            <w:tcW w:w="915"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С</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Напрямок впливу</w:t>
            </w:r>
          </w:p>
        </w:tc>
        <w:tc>
          <w:tcPr>
            <w:tcW w:w="915" w:type="pct"/>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en-US" w:eastAsia="ru-RU"/>
              </w:rPr>
              <w:t>D</w:t>
            </w:r>
            <w:r w:rsidRPr="004F3815">
              <w:rPr>
                <w:rFonts w:ascii="Times New Roman" w:eastAsia="Times New Roman" w:hAnsi="Times New Roman" w:cs="Times New Roman"/>
                <w:color w:val="000000"/>
                <w:sz w:val="24"/>
                <w:szCs w:val="24"/>
                <w:lang w:val="uk-UA" w:eastAsia="ru-RU"/>
              </w:rPr>
              <w:t>=А*В*С</w:t>
            </w:r>
          </w:p>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Ступінь важливості</w:t>
            </w:r>
          </w:p>
        </w:tc>
      </w:tr>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 Кадри</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r>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 Управління</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w:t>
            </w:r>
          </w:p>
        </w:tc>
      </w:tr>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 Виробництво</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r>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4. Маркетинг</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r>
      <w:tr w:rsidR="004F3815" w:rsidRPr="004F3815" w:rsidTr="00B0106D">
        <w:tc>
          <w:tcPr>
            <w:tcW w:w="1340" w:type="pct"/>
          </w:tcPr>
          <w:p w:rsidR="004F3815" w:rsidRPr="004F3815" w:rsidRDefault="004F3815" w:rsidP="004F381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5. Фінанси</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3</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2</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+1</w:t>
            </w:r>
          </w:p>
        </w:tc>
        <w:tc>
          <w:tcPr>
            <w:tcW w:w="915" w:type="pct"/>
            <w:vAlign w:val="center"/>
          </w:tcPr>
          <w:p w:rsidR="004F3815" w:rsidRPr="004F3815" w:rsidRDefault="004F3815" w:rsidP="004F381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4F3815">
              <w:rPr>
                <w:rFonts w:ascii="Times New Roman" w:eastAsia="Times New Roman" w:hAnsi="Times New Roman" w:cs="Times New Roman"/>
                <w:color w:val="000000"/>
                <w:sz w:val="24"/>
                <w:szCs w:val="24"/>
                <w:lang w:val="uk-UA" w:eastAsia="ru-RU"/>
              </w:rPr>
              <w:t>+6</w:t>
            </w:r>
          </w:p>
        </w:tc>
      </w:tr>
    </w:tbl>
    <w:p w:rsidR="005A21B6" w:rsidRPr="004F3815" w:rsidRDefault="004F3815" w:rsidP="004F3815">
      <w:pPr>
        <w:widowControl w:val="0"/>
        <w:shd w:val="clear" w:color="auto" w:fill="FFFFFF"/>
        <w:autoSpaceDE w:val="0"/>
        <w:autoSpaceDN w:val="0"/>
        <w:adjustRightInd w:val="0"/>
        <w:spacing w:after="0" w:line="360" w:lineRule="auto"/>
        <w:ind w:firstLine="540"/>
        <w:jc w:val="both"/>
        <w:rPr>
          <w:rFonts w:ascii="Times New Roman" w:eastAsia="Times New Roman" w:hAnsi="Times New Roman" w:cs="Times New Roman"/>
          <w:sz w:val="28"/>
          <w:szCs w:val="28"/>
          <w:lang w:val="uk-UA" w:eastAsia="ru-RU"/>
        </w:rPr>
      </w:pPr>
      <w:r w:rsidRPr="004F3815">
        <w:rPr>
          <w:rFonts w:ascii="Times New Roman" w:eastAsia="Times New Roman" w:hAnsi="Times New Roman" w:cs="Times New Roman"/>
          <w:color w:val="000000"/>
          <w:sz w:val="28"/>
          <w:szCs w:val="28"/>
          <w:lang w:val="uk-UA" w:eastAsia="ru-RU"/>
        </w:rPr>
        <w:t>Отже,  на основі  проведеного аналізу можна  зробиш  висновок,  що  на діяльність підприємства найбільше виливають наступні фактори:</w:t>
      </w:r>
      <w:r w:rsidRPr="004F3815">
        <w:rPr>
          <w:rFonts w:ascii="Times New Roman" w:eastAsia="Times New Roman" w:hAnsi="Times New Roman" w:cs="Times New Roman"/>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купівельна спроможність населення — позитивний вплив;</w:t>
      </w:r>
      <w:r w:rsidRPr="004F3815">
        <w:rPr>
          <w:rFonts w:ascii="Times New Roman" w:eastAsia="Times New Roman" w:hAnsi="Times New Roman" w:cs="Times New Roman"/>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законодавча база - негативний вилив;</w:t>
      </w:r>
      <w:r w:rsidRPr="004F3815">
        <w:rPr>
          <w:rFonts w:ascii="Times New Roman" w:eastAsia="Times New Roman" w:hAnsi="Times New Roman" w:cs="Times New Roman"/>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висока конкуренція в галузі - негативний вплив;</w:t>
      </w:r>
      <w:r w:rsidRPr="004F3815">
        <w:rPr>
          <w:rFonts w:ascii="Times New Roman" w:eastAsia="Times New Roman" w:hAnsi="Times New Roman" w:cs="Times New Roman"/>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людський фактор (висока кваліфікація) - позитивний вилив.</w:t>
      </w:r>
      <w:r w:rsidRPr="004F3815">
        <w:rPr>
          <w:rFonts w:ascii="Times New Roman" w:eastAsia="Times New Roman" w:hAnsi="Times New Roman" w:cs="Times New Roman"/>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Разом з цим</w:t>
      </w:r>
      <w:r w:rsidRPr="004F3815">
        <w:rPr>
          <w:rFonts w:ascii="Times New Roman" w:eastAsia="Times New Roman" w:hAnsi="Times New Roman" w:cs="Times New Roman"/>
          <w:smallCaps/>
          <w:color w:val="000000"/>
          <w:sz w:val="28"/>
          <w:szCs w:val="28"/>
          <w:lang w:val="uk-UA" w:eastAsia="ru-RU"/>
        </w:rPr>
        <w:t xml:space="preserve">, </w:t>
      </w:r>
      <w:r w:rsidRPr="004F3815">
        <w:rPr>
          <w:rFonts w:ascii="Times New Roman" w:eastAsia="Times New Roman" w:hAnsi="Times New Roman" w:cs="Times New Roman"/>
          <w:color w:val="000000"/>
          <w:sz w:val="28"/>
          <w:szCs w:val="28"/>
          <w:lang w:val="uk-UA" w:eastAsia="ru-RU"/>
        </w:rPr>
        <w:t>важливе значення у діяльності підприємства мають маркетинговий та виробничий фактор.</w:t>
      </w:r>
    </w:p>
    <w:sectPr w:rsidR="005A21B6" w:rsidRPr="004F3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56B62"/>
    <w:multiLevelType w:val="singleLevel"/>
    <w:tmpl w:val="D80036A6"/>
    <w:lvl w:ilvl="0">
      <w:start w:val="1"/>
      <w:numFmt w:val="bullet"/>
      <w:lvlText w:val=""/>
      <w:lvlJc w:val="left"/>
      <w:pPr>
        <w:tabs>
          <w:tab w:val="num" w:pos="700"/>
        </w:tabs>
        <w:ind w:left="57" w:firstLine="283"/>
      </w:pPr>
      <w:rPr>
        <w:rFonts w:ascii="Symbol" w:hAnsi="Symbol" w:hint="default"/>
      </w:rPr>
    </w:lvl>
  </w:abstractNum>
  <w:abstractNum w:abstractNumId="1">
    <w:nsid w:val="54714569"/>
    <w:multiLevelType w:val="singleLevel"/>
    <w:tmpl w:val="49B62902"/>
    <w:lvl w:ilvl="0">
      <w:start w:val="1"/>
      <w:numFmt w:val="bullet"/>
      <w:lvlText w:val=""/>
      <w:lvlJc w:val="left"/>
      <w:pPr>
        <w:tabs>
          <w:tab w:val="num" w:pos="360"/>
        </w:tabs>
        <w:ind w:left="0" w:firstLine="0"/>
      </w:pPr>
      <w:rPr>
        <w:rFonts w:ascii="Symbol" w:hAnsi="Symbol" w:hint="default"/>
      </w:rPr>
    </w:lvl>
  </w:abstractNum>
  <w:abstractNum w:abstractNumId="2">
    <w:nsid w:val="73612A1E"/>
    <w:multiLevelType w:val="hybridMultilevel"/>
    <w:tmpl w:val="E3B2B74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67C"/>
    <w:rsid w:val="004F3815"/>
    <w:rsid w:val="005A21B6"/>
    <w:rsid w:val="0097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3815"/>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4F3815"/>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qFormat/>
    <w:rsid w:val="004F3815"/>
    <w:pPr>
      <w:keepNext/>
      <w:spacing w:after="0" w:line="360" w:lineRule="auto"/>
      <w:jc w:val="right"/>
      <w:outlineLvl w:val="4"/>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815"/>
    <w:rPr>
      <w:rFonts w:ascii="Arial" w:eastAsia="Times New Roman" w:hAnsi="Arial" w:cs="Arial"/>
      <w:b/>
      <w:bCs/>
      <w:kern w:val="32"/>
      <w:sz w:val="32"/>
      <w:szCs w:val="32"/>
      <w:lang w:eastAsia="ru-RU"/>
    </w:rPr>
  </w:style>
  <w:style w:type="character" w:customStyle="1" w:styleId="30">
    <w:name w:val="Заголовок 3 Знак"/>
    <w:basedOn w:val="a0"/>
    <w:link w:val="3"/>
    <w:rsid w:val="004F3815"/>
    <w:rPr>
      <w:rFonts w:ascii="Arial" w:eastAsia="Times New Roman" w:hAnsi="Arial" w:cs="Arial"/>
      <w:b/>
      <w:bCs/>
      <w:sz w:val="26"/>
      <w:szCs w:val="26"/>
      <w:lang w:eastAsia="ru-RU"/>
    </w:rPr>
  </w:style>
  <w:style w:type="character" w:customStyle="1" w:styleId="50">
    <w:name w:val="Заголовок 5 Знак"/>
    <w:basedOn w:val="a0"/>
    <w:link w:val="5"/>
    <w:rsid w:val="004F3815"/>
    <w:rPr>
      <w:rFonts w:ascii="Times New Roman" w:eastAsia="Times New Roman" w:hAnsi="Times New Roman" w:cs="Times New Roman"/>
      <w:sz w:val="28"/>
      <w:szCs w:val="20"/>
      <w:lang w:val="uk-UA" w:eastAsia="ru-RU"/>
    </w:rPr>
  </w:style>
  <w:style w:type="numbering" w:customStyle="1" w:styleId="11">
    <w:name w:val="Нет списка1"/>
    <w:next w:val="a2"/>
    <w:semiHidden/>
    <w:rsid w:val="004F3815"/>
  </w:style>
  <w:style w:type="paragraph" w:styleId="a3">
    <w:name w:val="Body Text"/>
    <w:basedOn w:val="a"/>
    <w:link w:val="a4"/>
    <w:rsid w:val="004F3815"/>
    <w:pPr>
      <w:spacing w:after="120" w:line="240" w:lineRule="auto"/>
    </w:pPr>
    <w:rPr>
      <w:rFonts w:ascii="Times New Roman" w:eastAsia="Times New Roman" w:hAnsi="Times New Roman" w:cs="Times New Roman"/>
      <w:sz w:val="24"/>
      <w:szCs w:val="24"/>
      <w:lang w:val="uk-UA" w:eastAsia="ru-RU"/>
    </w:rPr>
  </w:style>
  <w:style w:type="character" w:customStyle="1" w:styleId="a4">
    <w:name w:val="Основной текст Знак"/>
    <w:basedOn w:val="a0"/>
    <w:link w:val="a3"/>
    <w:rsid w:val="004F3815"/>
    <w:rPr>
      <w:rFonts w:ascii="Times New Roman" w:eastAsia="Times New Roman" w:hAnsi="Times New Roman" w:cs="Times New Roman"/>
      <w:sz w:val="24"/>
      <w:szCs w:val="24"/>
      <w:lang w:val="uk-UA" w:eastAsia="ru-RU"/>
    </w:rPr>
  </w:style>
  <w:style w:type="paragraph" w:styleId="a5">
    <w:name w:val="Body Text Indent"/>
    <w:basedOn w:val="a"/>
    <w:link w:val="a6"/>
    <w:rsid w:val="004F3815"/>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4F3815"/>
    <w:rPr>
      <w:rFonts w:ascii="Times New Roman" w:eastAsia="Times New Roman" w:hAnsi="Times New Roman" w:cs="Times New Roman"/>
      <w:sz w:val="20"/>
      <w:szCs w:val="20"/>
      <w:lang w:eastAsia="ru-RU"/>
    </w:rPr>
  </w:style>
  <w:style w:type="table" w:styleId="a7">
    <w:name w:val="Table Grid"/>
    <w:basedOn w:val="a1"/>
    <w:rsid w:val="004F38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4F381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rsid w:val="004F3815"/>
    <w:rPr>
      <w:rFonts w:ascii="Times New Roman" w:eastAsia="Times New Roman" w:hAnsi="Times New Roman" w:cs="Times New Roman"/>
      <w:sz w:val="20"/>
      <w:szCs w:val="20"/>
      <w:lang w:eastAsia="ru-RU"/>
    </w:rPr>
  </w:style>
  <w:style w:type="character" w:styleId="aa">
    <w:name w:val="page number"/>
    <w:basedOn w:val="a0"/>
    <w:rsid w:val="004F3815"/>
  </w:style>
  <w:style w:type="paragraph" w:styleId="31">
    <w:name w:val="Body Text Indent 3"/>
    <w:basedOn w:val="a"/>
    <w:link w:val="32"/>
    <w:rsid w:val="004F3815"/>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4F3815"/>
    <w:rPr>
      <w:rFonts w:ascii="Times New Roman" w:eastAsia="Times New Roman" w:hAnsi="Times New Roman" w:cs="Times New Roman"/>
      <w:sz w:val="16"/>
      <w:szCs w:val="16"/>
      <w:lang w:eastAsia="ru-RU"/>
    </w:rPr>
  </w:style>
  <w:style w:type="paragraph" w:styleId="ab">
    <w:name w:val="Subtitle"/>
    <w:basedOn w:val="a"/>
    <w:link w:val="ac"/>
    <w:qFormat/>
    <w:rsid w:val="004F3815"/>
    <w:pPr>
      <w:spacing w:after="0" w:line="240" w:lineRule="auto"/>
      <w:ind w:firstLine="426"/>
      <w:jc w:val="both"/>
    </w:pPr>
    <w:rPr>
      <w:rFonts w:ascii="Times New Roman" w:eastAsia="Times New Roman" w:hAnsi="Times New Roman" w:cs="Times New Roman"/>
      <w:sz w:val="28"/>
      <w:szCs w:val="20"/>
      <w:lang w:val="uk-UA" w:eastAsia="ru-RU"/>
    </w:rPr>
  </w:style>
  <w:style w:type="character" w:customStyle="1" w:styleId="ac">
    <w:name w:val="Подзаголовок Знак"/>
    <w:basedOn w:val="a0"/>
    <w:link w:val="ab"/>
    <w:rsid w:val="004F3815"/>
    <w:rPr>
      <w:rFonts w:ascii="Times New Roman" w:eastAsia="Times New Roman" w:hAnsi="Times New Roman" w:cs="Times New Roman"/>
      <w:sz w:val="28"/>
      <w:szCs w:val="20"/>
      <w:lang w:val="uk-UA" w:eastAsia="ru-RU"/>
    </w:rPr>
  </w:style>
  <w:style w:type="paragraph" w:styleId="2">
    <w:name w:val="Body Text Indent 2"/>
    <w:basedOn w:val="a"/>
    <w:link w:val="20"/>
    <w:rsid w:val="004F381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4F3815"/>
    <w:rPr>
      <w:rFonts w:ascii="Times New Roman" w:eastAsia="Times New Roman" w:hAnsi="Times New Roman" w:cs="Times New Roman"/>
      <w:sz w:val="24"/>
      <w:szCs w:val="24"/>
      <w:lang w:eastAsia="ru-RU"/>
    </w:rPr>
  </w:style>
  <w:style w:type="paragraph" w:styleId="33">
    <w:name w:val="Body Text 3"/>
    <w:basedOn w:val="a"/>
    <w:link w:val="34"/>
    <w:rsid w:val="004F381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4F3815"/>
    <w:rPr>
      <w:rFonts w:ascii="Times New Roman" w:eastAsia="Times New Roman" w:hAnsi="Times New Roman" w:cs="Times New Roman"/>
      <w:sz w:val="16"/>
      <w:szCs w:val="16"/>
      <w:lang w:eastAsia="ru-RU"/>
    </w:rPr>
  </w:style>
  <w:style w:type="paragraph" w:customStyle="1" w:styleId="BlockText">
    <w:name w:val="Block Text"/>
    <w:basedOn w:val="a"/>
    <w:rsid w:val="004F3815"/>
    <w:pPr>
      <w:overflowPunct w:val="0"/>
      <w:autoSpaceDE w:val="0"/>
      <w:autoSpaceDN w:val="0"/>
      <w:adjustRightInd w:val="0"/>
      <w:spacing w:after="0" w:line="240" w:lineRule="auto"/>
      <w:ind w:left="-1440" w:right="-1234"/>
      <w:textAlignment w:val="baseline"/>
    </w:pPr>
    <w:rPr>
      <w:rFonts w:ascii="Times New Roman" w:eastAsia="Times New Roman" w:hAnsi="Times New Roman" w:cs="Times New Roman"/>
      <w:sz w:val="52"/>
      <w:szCs w:val="20"/>
      <w:lang w:val="uk-UA" w:eastAsia="ru-RU"/>
    </w:rPr>
  </w:style>
  <w:style w:type="paragraph" w:customStyle="1" w:styleId="Style1">
    <w:name w:val="Style 1"/>
    <w:basedOn w:val="a"/>
    <w:rsid w:val="004F3815"/>
    <w:pPr>
      <w:widowControl w:val="0"/>
      <w:spacing w:after="0" w:line="360" w:lineRule="auto"/>
      <w:ind w:left="360"/>
    </w:pPr>
    <w:rPr>
      <w:rFonts w:ascii="Times New Roman" w:eastAsia="Times New Roman" w:hAnsi="Times New Roman" w:cs="Times New Roman"/>
      <w:noProof/>
      <w:color w:val="000000"/>
      <w:sz w:val="20"/>
      <w:szCs w:val="20"/>
      <w:lang w:eastAsia="ru-RU"/>
    </w:rPr>
  </w:style>
  <w:style w:type="paragraph" w:styleId="ad">
    <w:name w:val="footer"/>
    <w:basedOn w:val="a"/>
    <w:link w:val="ae"/>
    <w:rsid w:val="004F381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rsid w:val="004F381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3815"/>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4F3815"/>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qFormat/>
    <w:rsid w:val="004F3815"/>
    <w:pPr>
      <w:keepNext/>
      <w:spacing w:after="0" w:line="360" w:lineRule="auto"/>
      <w:jc w:val="right"/>
      <w:outlineLvl w:val="4"/>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815"/>
    <w:rPr>
      <w:rFonts w:ascii="Arial" w:eastAsia="Times New Roman" w:hAnsi="Arial" w:cs="Arial"/>
      <w:b/>
      <w:bCs/>
      <w:kern w:val="32"/>
      <w:sz w:val="32"/>
      <w:szCs w:val="32"/>
      <w:lang w:eastAsia="ru-RU"/>
    </w:rPr>
  </w:style>
  <w:style w:type="character" w:customStyle="1" w:styleId="30">
    <w:name w:val="Заголовок 3 Знак"/>
    <w:basedOn w:val="a0"/>
    <w:link w:val="3"/>
    <w:rsid w:val="004F3815"/>
    <w:rPr>
      <w:rFonts w:ascii="Arial" w:eastAsia="Times New Roman" w:hAnsi="Arial" w:cs="Arial"/>
      <w:b/>
      <w:bCs/>
      <w:sz w:val="26"/>
      <w:szCs w:val="26"/>
      <w:lang w:eastAsia="ru-RU"/>
    </w:rPr>
  </w:style>
  <w:style w:type="character" w:customStyle="1" w:styleId="50">
    <w:name w:val="Заголовок 5 Знак"/>
    <w:basedOn w:val="a0"/>
    <w:link w:val="5"/>
    <w:rsid w:val="004F3815"/>
    <w:rPr>
      <w:rFonts w:ascii="Times New Roman" w:eastAsia="Times New Roman" w:hAnsi="Times New Roman" w:cs="Times New Roman"/>
      <w:sz w:val="28"/>
      <w:szCs w:val="20"/>
      <w:lang w:val="uk-UA" w:eastAsia="ru-RU"/>
    </w:rPr>
  </w:style>
  <w:style w:type="numbering" w:customStyle="1" w:styleId="11">
    <w:name w:val="Нет списка1"/>
    <w:next w:val="a2"/>
    <w:semiHidden/>
    <w:rsid w:val="004F3815"/>
  </w:style>
  <w:style w:type="paragraph" w:styleId="a3">
    <w:name w:val="Body Text"/>
    <w:basedOn w:val="a"/>
    <w:link w:val="a4"/>
    <w:rsid w:val="004F3815"/>
    <w:pPr>
      <w:spacing w:after="120" w:line="240" w:lineRule="auto"/>
    </w:pPr>
    <w:rPr>
      <w:rFonts w:ascii="Times New Roman" w:eastAsia="Times New Roman" w:hAnsi="Times New Roman" w:cs="Times New Roman"/>
      <w:sz w:val="24"/>
      <w:szCs w:val="24"/>
      <w:lang w:val="uk-UA" w:eastAsia="ru-RU"/>
    </w:rPr>
  </w:style>
  <w:style w:type="character" w:customStyle="1" w:styleId="a4">
    <w:name w:val="Основной текст Знак"/>
    <w:basedOn w:val="a0"/>
    <w:link w:val="a3"/>
    <w:rsid w:val="004F3815"/>
    <w:rPr>
      <w:rFonts w:ascii="Times New Roman" w:eastAsia="Times New Roman" w:hAnsi="Times New Roman" w:cs="Times New Roman"/>
      <w:sz w:val="24"/>
      <w:szCs w:val="24"/>
      <w:lang w:val="uk-UA" w:eastAsia="ru-RU"/>
    </w:rPr>
  </w:style>
  <w:style w:type="paragraph" w:styleId="a5">
    <w:name w:val="Body Text Indent"/>
    <w:basedOn w:val="a"/>
    <w:link w:val="a6"/>
    <w:rsid w:val="004F3815"/>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4F3815"/>
    <w:rPr>
      <w:rFonts w:ascii="Times New Roman" w:eastAsia="Times New Roman" w:hAnsi="Times New Roman" w:cs="Times New Roman"/>
      <w:sz w:val="20"/>
      <w:szCs w:val="20"/>
      <w:lang w:eastAsia="ru-RU"/>
    </w:rPr>
  </w:style>
  <w:style w:type="table" w:styleId="a7">
    <w:name w:val="Table Grid"/>
    <w:basedOn w:val="a1"/>
    <w:rsid w:val="004F38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4F381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rsid w:val="004F3815"/>
    <w:rPr>
      <w:rFonts w:ascii="Times New Roman" w:eastAsia="Times New Roman" w:hAnsi="Times New Roman" w:cs="Times New Roman"/>
      <w:sz w:val="20"/>
      <w:szCs w:val="20"/>
      <w:lang w:eastAsia="ru-RU"/>
    </w:rPr>
  </w:style>
  <w:style w:type="character" w:styleId="aa">
    <w:name w:val="page number"/>
    <w:basedOn w:val="a0"/>
    <w:rsid w:val="004F3815"/>
  </w:style>
  <w:style w:type="paragraph" w:styleId="31">
    <w:name w:val="Body Text Indent 3"/>
    <w:basedOn w:val="a"/>
    <w:link w:val="32"/>
    <w:rsid w:val="004F3815"/>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4F3815"/>
    <w:rPr>
      <w:rFonts w:ascii="Times New Roman" w:eastAsia="Times New Roman" w:hAnsi="Times New Roman" w:cs="Times New Roman"/>
      <w:sz w:val="16"/>
      <w:szCs w:val="16"/>
      <w:lang w:eastAsia="ru-RU"/>
    </w:rPr>
  </w:style>
  <w:style w:type="paragraph" w:styleId="ab">
    <w:name w:val="Subtitle"/>
    <w:basedOn w:val="a"/>
    <w:link w:val="ac"/>
    <w:qFormat/>
    <w:rsid w:val="004F3815"/>
    <w:pPr>
      <w:spacing w:after="0" w:line="240" w:lineRule="auto"/>
      <w:ind w:firstLine="426"/>
      <w:jc w:val="both"/>
    </w:pPr>
    <w:rPr>
      <w:rFonts w:ascii="Times New Roman" w:eastAsia="Times New Roman" w:hAnsi="Times New Roman" w:cs="Times New Roman"/>
      <w:sz w:val="28"/>
      <w:szCs w:val="20"/>
      <w:lang w:val="uk-UA" w:eastAsia="ru-RU"/>
    </w:rPr>
  </w:style>
  <w:style w:type="character" w:customStyle="1" w:styleId="ac">
    <w:name w:val="Подзаголовок Знак"/>
    <w:basedOn w:val="a0"/>
    <w:link w:val="ab"/>
    <w:rsid w:val="004F3815"/>
    <w:rPr>
      <w:rFonts w:ascii="Times New Roman" w:eastAsia="Times New Roman" w:hAnsi="Times New Roman" w:cs="Times New Roman"/>
      <w:sz w:val="28"/>
      <w:szCs w:val="20"/>
      <w:lang w:val="uk-UA" w:eastAsia="ru-RU"/>
    </w:rPr>
  </w:style>
  <w:style w:type="paragraph" w:styleId="2">
    <w:name w:val="Body Text Indent 2"/>
    <w:basedOn w:val="a"/>
    <w:link w:val="20"/>
    <w:rsid w:val="004F381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4F3815"/>
    <w:rPr>
      <w:rFonts w:ascii="Times New Roman" w:eastAsia="Times New Roman" w:hAnsi="Times New Roman" w:cs="Times New Roman"/>
      <w:sz w:val="24"/>
      <w:szCs w:val="24"/>
      <w:lang w:eastAsia="ru-RU"/>
    </w:rPr>
  </w:style>
  <w:style w:type="paragraph" w:styleId="33">
    <w:name w:val="Body Text 3"/>
    <w:basedOn w:val="a"/>
    <w:link w:val="34"/>
    <w:rsid w:val="004F381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4F3815"/>
    <w:rPr>
      <w:rFonts w:ascii="Times New Roman" w:eastAsia="Times New Roman" w:hAnsi="Times New Roman" w:cs="Times New Roman"/>
      <w:sz w:val="16"/>
      <w:szCs w:val="16"/>
      <w:lang w:eastAsia="ru-RU"/>
    </w:rPr>
  </w:style>
  <w:style w:type="paragraph" w:customStyle="1" w:styleId="BlockText">
    <w:name w:val="Block Text"/>
    <w:basedOn w:val="a"/>
    <w:rsid w:val="004F3815"/>
    <w:pPr>
      <w:overflowPunct w:val="0"/>
      <w:autoSpaceDE w:val="0"/>
      <w:autoSpaceDN w:val="0"/>
      <w:adjustRightInd w:val="0"/>
      <w:spacing w:after="0" w:line="240" w:lineRule="auto"/>
      <w:ind w:left="-1440" w:right="-1234"/>
      <w:textAlignment w:val="baseline"/>
    </w:pPr>
    <w:rPr>
      <w:rFonts w:ascii="Times New Roman" w:eastAsia="Times New Roman" w:hAnsi="Times New Roman" w:cs="Times New Roman"/>
      <w:sz w:val="52"/>
      <w:szCs w:val="20"/>
      <w:lang w:val="uk-UA" w:eastAsia="ru-RU"/>
    </w:rPr>
  </w:style>
  <w:style w:type="paragraph" w:customStyle="1" w:styleId="Style1">
    <w:name w:val="Style 1"/>
    <w:basedOn w:val="a"/>
    <w:rsid w:val="004F3815"/>
    <w:pPr>
      <w:widowControl w:val="0"/>
      <w:spacing w:after="0" w:line="360" w:lineRule="auto"/>
      <w:ind w:left="360"/>
    </w:pPr>
    <w:rPr>
      <w:rFonts w:ascii="Times New Roman" w:eastAsia="Times New Roman" w:hAnsi="Times New Roman" w:cs="Times New Roman"/>
      <w:noProof/>
      <w:color w:val="000000"/>
      <w:sz w:val="20"/>
      <w:szCs w:val="20"/>
      <w:lang w:eastAsia="ru-RU"/>
    </w:rPr>
  </w:style>
  <w:style w:type="paragraph" w:styleId="ad">
    <w:name w:val="footer"/>
    <w:basedOn w:val="a"/>
    <w:link w:val="ae"/>
    <w:rsid w:val="004F381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rsid w:val="004F381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4935</Words>
  <Characters>28135</Characters>
  <Application>Microsoft Office Word</Application>
  <DocSecurity>0</DocSecurity>
  <Lines>234</Lines>
  <Paragraphs>66</Paragraphs>
  <ScaleCrop>false</ScaleCrop>
  <Company>SPecialiST RePack</Company>
  <LinksUpToDate>false</LinksUpToDate>
  <CharactersWithSpaces>33004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НР</cp:lastModifiedBy>
  <cp:revision>2</cp:revision>
  <dcterms:created xsi:type="dcterms:W3CDTF">2023-11-08T05:53:00Z</dcterms:created>
  <dcterms:modified xsi:type="dcterms:W3CDTF">2023-11-08T06:02:00Z</dcterms:modified>
</cp:coreProperties>
</file>