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92C" w:rsidRPr="0098532D" w:rsidRDefault="0098532D" w:rsidP="0006392C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98532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Тема</w:t>
      </w:r>
      <w:r w:rsidR="0006392C" w:rsidRPr="0098532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 </w:t>
      </w:r>
      <w:hyperlink r:id="rId5" w:tooltip="УПРАВЛІННЯ БЕЗПЕКОЮ ГОТЕЛЮ" w:history="1">
        <w:r w:rsidR="0006392C" w:rsidRPr="0098532D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uk-UA" w:eastAsia="ru-RU"/>
          </w:rPr>
          <w:t>Управління безпекою готелю</w:t>
        </w:r>
      </w:hyperlink>
    </w:p>
    <w:p w:rsidR="0006392C" w:rsidRPr="0098532D" w:rsidRDefault="0006392C" w:rsidP="0006392C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6392C" w:rsidRPr="0098532D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32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Мета заняття:</w:t>
      </w:r>
      <w:r w:rsidRPr="009853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Знати технологію забезпечення безпеки готелі. Володіти комплексом технічних засобів безпеки та оцінки економічної безпеки</w:t>
      </w:r>
    </w:p>
    <w:p w:rsidR="0006392C" w:rsidRPr="0098532D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6392C" w:rsidRPr="0098532D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32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План практичного заняття</w:t>
      </w:r>
    </w:p>
    <w:p w:rsidR="0006392C" w:rsidRPr="0098532D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3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 Комплекс технічних  засобів  безпеки.</w:t>
      </w:r>
    </w:p>
    <w:p w:rsidR="0006392C" w:rsidRPr="0098532D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3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Технічна міцність будинку готелю.</w:t>
      </w:r>
    </w:p>
    <w:p w:rsidR="0006392C" w:rsidRPr="0098532D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3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3. Охорона праці і техніка безпеки в готелях. </w:t>
      </w:r>
      <w:proofErr w:type="spellStart"/>
      <w:r w:rsidRPr="009853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Єкономічна</w:t>
      </w:r>
      <w:proofErr w:type="spellEnd"/>
      <w:r w:rsidRPr="009853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безпека готелю.</w:t>
      </w:r>
    </w:p>
    <w:p w:rsidR="0006392C" w:rsidRPr="0098532D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3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 Показники та індикатори економічної безпеки готелю.</w:t>
      </w:r>
    </w:p>
    <w:p w:rsidR="0006392C" w:rsidRPr="0098532D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3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5. Класифікація та оцінка економічної безпеки готелів.</w:t>
      </w:r>
    </w:p>
    <w:p w:rsidR="0006392C" w:rsidRPr="0098532D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3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6. Економічні підходи до підвищення рівня безпеки готелю</w:t>
      </w:r>
    </w:p>
    <w:p w:rsidR="0006392C" w:rsidRPr="0098532D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6392C" w:rsidRPr="0098532D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32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Хід роботи</w:t>
      </w:r>
    </w:p>
    <w:p w:rsidR="0006392C" w:rsidRPr="0098532D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3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Поняття безпеки включає в себе не тільки захист від кримінальних посягань, але ще більшою мірою створення запобіжних заходів забезпечення захисту від пожежі, вибуху й інших надзвичайних подій.</w:t>
      </w:r>
    </w:p>
    <w:p w:rsidR="0006392C" w:rsidRPr="0098532D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3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Ефективне вирішення цієї проблеми вимагає системного підходу, заснованого на аналізі функціонування об'єкта, виявлення найбільш вразливих зон і особливо небезпечних загроз, складання всіх можливих сценаріїв кримінальних дій і виробленні адекватних заходів протидії.</w:t>
      </w:r>
    </w:p>
    <w:p w:rsidR="0006392C" w:rsidRPr="0098532D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3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Комплексний підхід передбачає оптимальне поєднання організаційних, технічних і фізичних заходів попередження і своєчасного реагування на будь- яку небезпечну ситуацію.</w:t>
      </w:r>
    </w:p>
    <w:p w:rsidR="0006392C" w:rsidRPr="0098532D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3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Основними причинами, які виводять застосування технічних засобів на чільні позиції серед заходів забезпечення безпеки, є:</w:t>
      </w:r>
    </w:p>
    <w:p w:rsidR="0006392C" w:rsidRPr="0098532D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3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  несхильність (на відміну від людей) до втоми, неуважності, хвороб, миттєвих почуттів, погодних умов;</w:t>
      </w:r>
    </w:p>
    <w:p w:rsidR="0006392C" w:rsidRPr="0098532D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3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  непідкупність, неможливість обману, шантажу і залякування;</w:t>
      </w:r>
    </w:p>
    <w:p w:rsidR="0006392C" w:rsidRPr="0098532D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3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       миттєвість реакції, точність виконання закладених функцій.</w:t>
      </w:r>
    </w:p>
    <w:p w:rsidR="0006392C" w:rsidRPr="0098532D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3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Для всебічного вивчення теми студентам пропонується розглянути тактико-організаційні заходи та засоби забезпечення безпеки у готелі.</w:t>
      </w:r>
    </w:p>
    <w:p w:rsidR="0006392C" w:rsidRPr="0098532D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3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Важливою складовою безпеки є економічна безпека готелю. Студентам потрібно знати показники та індикатори економічної безпеки готелю, економічні підходи до підвищення рівня безпеки готелю.</w:t>
      </w:r>
    </w:p>
    <w:p w:rsidR="0006392C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8532D" w:rsidRDefault="0098532D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8532D" w:rsidRDefault="0098532D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8532D" w:rsidRDefault="0098532D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8532D" w:rsidRDefault="0098532D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8532D" w:rsidRDefault="0098532D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8532D" w:rsidRDefault="0098532D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8532D" w:rsidRPr="0098532D" w:rsidRDefault="0098532D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_GoBack"/>
      <w:bookmarkEnd w:id="0"/>
    </w:p>
    <w:p w:rsidR="0006392C" w:rsidRPr="0098532D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32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lastRenderedPageBreak/>
        <w:t>Завдання для студентів</w:t>
      </w:r>
    </w:p>
    <w:p w:rsidR="0006392C" w:rsidRPr="0098532D" w:rsidRDefault="0006392C" w:rsidP="00063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32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 Завдання 1. </w:t>
      </w:r>
      <w:r w:rsidRPr="009853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Доповніть перелік можливих місць підвищеного інтересу кримінальних груп залежно підтипу готелю і місцевих умов.</w:t>
      </w:r>
    </w:p>
    <w:tbl>
      <w:tblPr>
        <w:tblW w:w="963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8"/>
        <w:gridCol w:w="4771"/>
      </w:tblGrid>
      <w:tr w:rsidR="0098532D" w:rsidRPr="0098532D" w:rsidTr="0006392C">
        <w:tc>
          <w:tcPr>
            <w:tcW w:w="2500" w:type="pct"/>
            <w:shd w:val="clear" w:color="auto" w:fill="FFFFFF"/>
            <w:vAlign w:val="center"/>
            <w:hideMark/>
          </w:tcPr>
          <w:p w:rsidR="0006392C" w:rsidRPr="0098532D" w:rsidRDefault="0006392C" w:rsidP="0006392C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8532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Місця підвищеного інтересу</w:t>
            </w:r>
          </w:p>
        </w:tc>
        <w:tc>
          <w:tcPr>
            <w:tcW w:w="2450" w:type="pct"/>
            <w:shd w:val="clear" w:color="auto" w:fill="FFFFFF"/>
            <w:vAlign w:val="center"/>
            <w:hideMark/>
          </w:tcPr>
          <w:p w:rsidR="0006392C" w:rsidRPr="0098532D" w:rsidRDefault="0006392C" w:rsidP="0006392C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8532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Можлива акція</w:t>
            </w:r>
          </w:p>
        </w:tc>
      </w:tr>
      <w:tr w:rsidR="0098532D" w:rsidRPr="0098532D" w:rsidTr="0006392C">
        <w:tc>
          <w:tcPr>
            <w:tcW w:w="2500" w:type="pct"/>
            <w:shd w:val="clear" w:color="auto" w:fill="FFFFFF"/>
            <w:hideMark/>
          </w:tcPr>
          <w:p w:rsidR="0006392C" w:rsidRPr="0098532D" w:rsidRDefault="0006392C" w:rsidP="0006392C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8532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Каса</w:t>
            </w:r>
          </w:p>
        </w:tc>
        <w:tc>
          <w:tcPr>
            <w:tcW w:w="2450" w:type="pct"/>
            <w:shd w:val="clear" w:color="auto" w:fill="FFFFFF"/>
            <w:hideMark/>
          </w:tcPr>
          <w:p w:rsidR="0006392C" w:rsidRPr="0098532D" w:rsidRDefault="0006392C" w:rsidP="0006392C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8532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Збройне пограбування</w:t>
            </w:r>
          </w:p>
        </w:tc>
      </w:tr>
      <w:tr w:rsidR="0098532D" w:rsidRPr="0098532D" w:rsidTr="0006392C">
        <w:tc>
          <w:tcPr>
            <w:tcW w:w="2500" w:type="pct"/>
            <w:shd w:val="clear" w:color="auto" w:fill="FFFFFF"/>
            <w:hideMark/>
          </w:tcPr>
          <w:p w:rsidR="0006392C" w:rsidRPr="0098532D" w:rsidRDefault="0006392C" w:rsidP="0006392C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8532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Камера тимчасового зберігання цінностей</w:t>
            </w:r>
          </w:p>
        </w:tc>
        <w:tc>
          <w:tcPr>
            <w:tcW w:w="2450" w:type="pct"/>
            <w:shd w:val="clear" w:color="auto" w:fill="FFFFFF"/>
            <w:hideMark/>
          </w:tcPr>
          <w:p w:rsidR="0006392C" w:rsidRPr="0098532D" w:rsidRDefault="0006392C" w:rsidP="0006392C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8532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Збройне пограбування, крадіжка</w:t>
            </w:r>
          </w:p>
        </w:tc>
      </w:tr>
      <w:tr w:rsidR="0098532D" w:rsidRPr="0098532D" w:rsidTr="0006392C">
        <w:tc>
          <w:tcPr>
            <w:tcW w:w="2500" w:type="pct"/>
            <w:shd w:val="clear" w:color="auto" w:fill="FFFFFF"/>
            <w:hideMark/>
          </w:tcPr>
          <w:p w:rsidR="0006392C" w:rsidRPr="0098532D" w:rsidRDefault="0006392C" w:rsidP="0006392C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8532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Зал прийому / оформлення гостей та місце зберігання ключів</w:t>
            </w:r>
          </w:p>
        </w:tc>
        <w:tc>
          <w:tcPr>
            <w:tcW w:w="2450" w:type="pct"/>
            <w:shd w:val="clear" w:color="auto" w:fill="FFFFFF"/>
            <w:hideMark/>
          </w:tcPr>
          <w:p w:rsidR="0006392C" w:rsidRPr="0098532D" w:rsidRDefault="0006392C" w:rsidP="0006392C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8532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Захоплення заручників, розкрадання ключів</w:t>
            </w:r>
          </w:p>
        </w:tc>
      </w:tr>
      <w:tr w:rsidR="0098532D" w:rsidRPr="0098532D" w:rsidTr="0006392C">
        <w:tc>
          <w:tcPr>
            <w:tcW w:w="2500" w:type="pct"/>
            <w:shd w:val="clear" w:color="auto" w:fill="FFFFFF"/>
            <w:hideMark/>
          </w:tcPr>
          <w:p w:rsidR="0006392C" w:rsidRPr="0098532D" w:rsidRDefault="0006392C" w:rsidP="0006392C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8532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Адміністративні приміщення</w:t>
            </w:r>
          </w:p>
        </w:tc>
        <w:tc>
          <w:tcPr>
            <w:tcW w:w="2450" w:type="pct"/>
            <w:shd w:val="clear" w:color="auto" w:fill="FFFFFF"/>
            <w:hideMark/>
          </w:tcPr>
          <w:p w:rsidR="0006392C" w:rsidRPr="0098532D" w:rsidRDefault="0006392C" w:rsidP="0006392C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8532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Захоплення заручників, збройний напад, вбивство</w:t>
            </w:r>
          </w:p>
        </w:tc>
      </w:tr>
      <w:tr w:rsidR="0098532D" w:rsidRPr="0098532D" w:rsidTr="0006392C">
        <w:tc>
          <w:tcPr>
            <w:tcW w:w="2500" w:type="pct"/>
            <w:shd w:val="clear" w:color="auto" w:fill="FFFFFF"/>
            <w:hideMark/>
          </w:tcPr>
          <w:p w:rsidR="0006392C" w:rsidRPr="0098532D" w:rsidRDefault="0006392C" w:rsidP="0006392C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8532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Приміщення служби безпеки</w:t>
            </w:r>
          </w:p>
        </w:tc>
        <w:tc>
          <w:tcPr>
            <w:tcW w:w="2450" w:type="pct"/>
            <w:shd w:val="clear" w:color="auto" w:fill="FFFFFF"/>
            <w:hideMark/>
          </w:tcPr>
          <w:p w:rsidR="0006392C" w:rsidRPr="0098532D" w:rsidRDefault="0006392C" w:rsidP="0006392C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8532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Нейтралізація охорони та системи сигналізації</w:t>
            </w:r>
          </w:p>
        </w:tc>
      </w:tr>
      <w:tr w:rsidR="0098532D" w:rsidRPr="0098532D" w:rsidTr="0006392C">
        <w:tc>
          <w:tcPr>
            <w:tcW w:w="2500" w:type="pct"/>
            <w:shd w:val="clear" w:color="auto" w:fill="FFFFFF"/>
            <w:hideMark/>
          </w:tcPr>
          <w:p w:rsidR="0006392C" w:rsidRPr="0098532D" w:rsidRDefault="0006392C" w:rsidP="0006392C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8532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Готельні номери і </w:t>
            </w:r>
            <w:proofErr w:type="spellStart"/>
            <w:r w:rsidRPr="0098532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особливо </w:t>
            </w:r>
            <w:hyperlink r:id="rId6" w:tooltip="Словник термінів: Апартаменти" w:history="1">
              <w:r w:rsidRPr="0098532D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u w:val="single"/>
                  <w:lang w:val="uk-UA" w:eastAsia="ru-RU"/>
                </w:rPr>
                <w:t>апартам</w:t>
              </w:r>
              <w:proofErr w:type="spellEnd"/>
              <w:r w:rsidRPr="0098532D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u w:val="single"/>
                  <w:lang w:val="uk-UA" w:eastAsia="ru-RU"/>
                </w:rPr>
                <w:t>енти</w:t>
              </w:r>
            </w:hyperlink>
            <w:r w:rsidRPr="0098532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люкс</w:t>
            </w:r>
          </w:p>
        </w:tc>
        <w:tc>
          <w:tcPr>
            <w:tcW w:w="2450" w:type="pct"/>
            <w:shd w:val="clear" w:color="auto" w:fill="FFFFFF"/>
            <w:hideMark/>
          </w:tcPr>
          <w:p w:rsidR="0006392C" w:rsidRPr="0098532D" w:rsidRDefault="0006392C" w:rsidP="0006392C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8532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Пограбування, крадіжка, напад на гостей</w:t>
            </w:r>
          </w:p>
        </w:tc>
      </w:tr>
      <w:tr w:rsidR="0098532D" w:rsidRPr="0098532D" w:rsidTr="0006392C">
        <w:tc>
          <w:tcPr>
            <w:tcW w:w="2500" w:type="pct"/>
            <w:shd w:val="clear" w:color="auto" w:fill="FFFFFF"/>
            <w:hideMark/>
          </w:tcPr>
          <w:p w:rsidR="0006392C" w:rsidRPr="0098532D" w:rsidRDefault="0006392C" w:rsidP="0006392C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8532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Приміщення для конфіденційних переговорів</w:t>
            </w:r>
          </w:p>
        </w:tc>
        <w:tc>
          <w:tcPr>
            <w:tcW w:w="2450" w:type="pct"/>
            <w:shd w:val="clear" w:color="auto" w:fill="FFFFFF"/>
            <w:hideMark/>
          </w:tcPr>
          <w:p w:rsidR="0006392C" w:rsidRPr="0098532D" w:rsidRDefault="0006392C" w:rsidP="0006392C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8532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Установка </w:t>
            </w:r>
            <w:proofErr w:type="spellStart"/>
            <w:r w:rsidRPr="0098532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підслуховуючої</w:t>
            </w:r>
            <w:proofErr w:type="spellEnd"/>
            <w:r w:rsidRPr="0098532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апаратури</w:t>
            </w:r>
          </w:p>
        </w:tc>
      </w:tr>
      <w:tr w:rsidR="0098532D" w:rsidRPr="0098532D" w:rsidTr="0006392C">
        <w:tc>
          <w:tcPr>
            <w:tcW w:w="2500" w:type="pct"/>
            <w:shd w:val="clear" w:color="auto" w:fill="FFFFFF"/>
            <w:hideMark/>
          </w:tcPr>
          <w:p w:rsidR="0006392C" w:rsidRPr="0098532D" w:rsidRDefault="0006392C" w:rsidP="0006392C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8532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Ресторан</w:t>
            </w:r>
          </w:p>
        </w:tc>
        <w:tc>
          <w:tcPr>
            <w:tcW w:w="2450" w:type="pct"/>
            <w:shd w:val="clear" w:color="auto" w:fill="FFFFFF"/>
            <w:hideMark/>
          </w:tcPr>
          <w:p w:rsidR="0006392C" w:rsidRPr="0098532D" w:rsidRDefault="0006392C" w:rsidP="0006392C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8532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Збройне пограбування, захоплення заручників</w:t>
            </w:r>
          </w:p>
        </w:tc>
      </w:tr>
    </w:tbl>
    <w:p w:rsidR="00101A8F" w:rsidRPr="0098532D" w:rsidRDefault="00101A8F" w:rsidP="0098532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101A8F" w:rsidRPr="00985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EC8"/>
    <w:rsid w:val="0006392C"/>
    <w:rsid w:val="00101A8F"/>
    <w:rsid w:val="0098532D"/>
    <w:rsid w:val="00C90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3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392C"/>
    <w:rPr>
      <w:b/>
      <w:bCs/>
    </w:rPr>
  </w:style>
  <w:style w:type="character" w:styleId="a5">
    <w:name w:val="Hyperlink"/>
    <w:basedOn w:val="a0"/>
    <w:uiPriority w:val="99"/>
    <w:semiHidden/>
    <w:unhideWhenUsed/>
    <w:rsid w:val="000639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3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392C"/>
    <w:rPr>
      <w:b/>
      <w:bCs/>
    </w:rPr>
  </w:style>
  <w:style w:type="character" w:styleId="a5">
    <w:name w:val="Hyperlink"/>
    <w:basedOn w:val="a0"/>
    <w:uiPriority w:val="99"/>
    <w:semiHidden/>
    <w:unhideWhenUsed/>
    <w:rsid w:val="000639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9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learn.nubip.edu.ua/mod/glossary/showentry.php?eid=198825&amp;displayformat=dictionary" TargetMode="External"/><Relationship Id="rId5" Type="http://schemas.openxmlformats.org/officeDocument/2006/relationships/hyperlink" Target="https://elearn.nubip.edu.ua/mod/book/view.php?id=2593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Игорь</cp:lastModifiedBy>
  <cp:revision>2</cp:revision>
  <dcterms:created xsi:type="dcterms:W3CDTF">2023-11-06T20:37:00Z</dcterms:created>
  <dcterms:modified xsi:type="dcterms:W3CDTF">2023-11-06T20:37:00Z</dcterms:modified>
</cp:coreProperties>
</file>