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BF" w:rsidRDefault="00CF6A02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№ 2</w:t>
      </w:r>
      <w:r w:rsidR="008F59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Київська Русь (IX - X</w:t>
      </w:r>
      <w:bookmarkStart w:id="0" w:name="_GoBack"/>
      <w:bookmarkEnd w:id="0"/>
      <w:r w:rsidR="00A40348" w:rsidRPr="00A403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 ст.)</w:t>
      </w:r>
    </w:p>
    <w:p w:rsidR="00A40348" w:rsidRPr="00A40348" w:rsidRDefault="00A40348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Утворення Київської Русі. Правління перших князів. </w:t>
      </w:r>
    </w:p>
    <w:p w:rsidR="00A40348" w:rsidRDefault="00CF6A02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Володимира Великого.</w:t>
      </w:r>
    </w:p>
    <w:p w:rsidR="00CF6A02" w:rsidRDefault="00CF6A02" w:rsidP="00CF6A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6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Піднесення Київської Русі за Ярослава Мудрого.</w:t>
      </w:r>
    </w:p>
    <w:p w:rsidR="008F59BF" w:rsidRPr="00CF6A02" w:rsidRDefault="00CF6A02" w:rsidP="00CF6A0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6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Норманська теорія.</w:t>
      </w: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A40348" w:rsidRDefault="00A40348" w:rsidP="00A40348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A40348" w:rsidRPr="00A40348" w:rsidRDefault="00A40348" w:rsidP="00A40348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8F59BF" w:rsidRPr="00A40348" w:rsidRDefault="00A40348" w:rsidP="00A40348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A40348"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>. ун-т.– Черкаси: ЧДТУ, 2016. – 644 с.</w:t>
      </w:r>
    </w:p>
    <w:p w:rsidR="00A40348" w:rsidRDefault="00A40348" w:rsidP="00A403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F59BF" w:rsidRDefault="008F59BF" w:rsidP="008F59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1. Визначте позитивні та негативні риси правління князя Святослава Хороброго.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 xml:space="preserve">2. Прочитайте уривок, дайте відповіді на питання. 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«Повелів Володимир поскидати кумирів — тих порубати, а інших вогню оддати. Перуна ж повелів він прив’язати коневі до хвоста і волочити з Гори по Боричевому узвозу,  і двадцятьох мужів приставив бити його палицями…»</w:t>
      </w:r>
    </w:p>
    <w:p w:rsidR="008F59BF" w:rsidRPr="008F59BF" w:rsidRDefault="008F59BF" w:rsidP="008F59BF">
      <w:pPr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F59BF">
        <w:rPr>
          <w:rFonts w:ascii="Times New Roman" w:hAnsi="Times New Roman" w:cs="Times New Roman"/>
          <w:sz w:val="24"/>
          <w:szCs w:val="24"/>
          <w:lang w:val="uk-UA"/>
        </w:rPr>
        <w:tab/>
        <w:t>Визначте, про яку подію йдеться в наведеному уривку з документа.</w:t>
      </w:r>
    </w:p>
    <w:p w:rsidR="008F59BF" w:rsidRPr="008F59BF" w:rsidRDefault="008F59BF" w:rsidP="008F59BF">
      <w:pPr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F59BF">
        <w:rPr>
          <w:rFonts w:ascii="Times New Roman" w:hAnsi="Times New Roman" w:cs="Times New Roman"/>
          <w:sz w:val="24"/>
          <w:szCs w:val="24"/>
          <w:lang w:val="uk-UA"/>
        </w:rPr>
        <w:tab/>
        <w:t>Коли вона відбувалась?</w:t>
      </w:r>
    </w:p>
    <w:p w:rsidR="008F59BF" w:rsidRPr="008F59BF" w:rsidRDefault="008F59BF" w:rsidP="008F59BF">
      <w:pPr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F59BF">
        <w:rPr>
          <w:rFonts w:ascii="Times New Roman" w:hAnsi="Times New Roman" w:cs="Times New Roman"/>
          <w:sz w:val="24"/>
          <w:szCs w:val="24"/>
          <w:lang w:val="uk-UA"/>
        </w:rPr>
        <w:tab/>
        <w:t>Назвіть основні наслідки, які мала ця подія.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3. Дайте визначення понять: «погост», «шлях із варяг у греки», «норманська теорія».</w:t>
      </w:r>
    </w:p>
    <w:p w:rsidR="008F59BF" w:rsidRPr="008F59BF" w:rsidRDefault="00CF6A02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>4</w:t>
      </w:r>
      <w:r w:rsidR="008F59BF" w:rsidRPr="008F59BF">
        <w:rPr>
          <w:rFonts w:ascii="Times New Roman" w:hAnsi="Times New Roman" w:cs="Times New Roman"/>
          <w:i/>
          <w:sz w:val="28"/>
          <w:szCs w:val="24"/>
          <w:lang w:val="uk-UA"/>
        </w:rPr>
        <w:t>. Яким, на вашу думку, був головний внесок кожного з великих київських князів у розбудову державності Київської Русі?</w:t>
      </w:r>
    </w:p>
    <w:sectPr w:rsidR="008F59BF" w:rsidRPr="008F5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6F279E4"/>
    <w:multiLevelType w:val="hybridMultilevel"/>
    <w:tmpl w:val="DD2448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5E"/>
    <w:rsid w:val="008F59BF"/>
    <w:rsid w:val="00A40348"/>
    <w:rsid w:val="00A85D46"/>
    <w:rsid w:val="00AB595E"/>
    <w:rsid w:val="00C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2023-02-18T13:32:00Z</dcterms:created>
  <dcterms:modified xsi:type="dcterms:W3CDTF">2023-09-13T15:42:00Z</dcterms:modified>
</cp:coreProperties>
</file>