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92D" w:rsidRDefault="00DE592D" w:rsidP="00DE592D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6E1">
        <w:rPr>
          <w:rFonts w:ascii="Times New Roman" w:hAnsi="Times New Roman" w:cs="Times New Roman"/>
          <w:b/>
          <w:sz w:val="24"/>
          <w:szCs w:val="24"/>
        </w:rPr>
        <w:t>Стратегії запобігання тероризму як основа національної безпеки.</w:t>
      </w:r>
    </w:p>
    <w:p w:rsidR="00DE592D" w:rsidRPr="00DE592D" w:rsidRDefault="00DE592D" w:rsidP="00DE592D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92D">
        <w:rPr>
          <w:rFonts w:ascii="Times New Roman" w:hAnsi="Times New Roman" w:cs="Times New Roman"/>
          <w:sz w:val="24"/>
          <w:szCs w:val="24"/>
        </w:rPr>
        <w:t>Аналіз потенційних загроз терористичного характеру та механізми протидії.</w:t>
      </w:r>
    </w:p>
    <w:p w:rsidR="00DE592D" w:rsidRPr="00DE592D" w:rsidRDefault="00DE592D" w:rsidP="00DE592D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E592D">
        <w:rPr>
          <w:rFonts w:ascii="Times New Roman" w:hAnsi="Times New Roman" w:cs="Times New Roman"/>
          <w:sz w:val="24"/>
          <w:szCs w:val="24"/>
        </w:rPr>
        <w:t xml:space="preserve">Критерії ідентифікації загроз терористичного характеру. </w:t>
      </w:r>
    </w:p>
    <w:p w:rsidR="00DE592D" w:rsidRPr="00DE592D" w:rsidRDefault="00DE592D" w:rsidP="00DE592D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592D">
        <w:rPr>
          <w:rFonts w:ascii="Times New Roman" w:hAnsi="Times New Roman" w:cs="Times New Roman"/>
          <w:sz w:val="24"/>
          <w:szCs w:val="24"/>
        </w:rPr>
        <w:t xml:space="preserve">Основні елементи для організації ефективних заходи профілактики тероризму. </w:t>
      </w:r>
    </w:p>
    <w:p w:rsidR="00DE592D" w:rsidRPr="00DE592D" w:rsidRDefault="00DE592D" w:rsidP="00DE592D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592D">
        <w:rPr>
          <w:rFonts w:ascii="Times New Roman" w:hAnsi="Times New Roman" w:cs="Times New Roman"/>
          <w:sz w:val="24"/>
          <w:szCs w:val="24"/>
        </w:rPr>
        <w:t xml:space="preserve">Механізми виявлення терористичних тенденцій та методи упередження. </w:t>
      </w:r>
    </w:p>
    <w:p w:rsidR="00DE592D" w:rsidRPr="00DE592D" w:rsidRDefault="00DE592D" w:rsidP="00DE592D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592D">
        <w:rPr>
          <w:rFonts w:ascii="Times New Roman" w:hAnsi="Times New Roman" w:cs="Times New Roman"/>
          <w:sz w:val="24"/>
          <w:szCs w:val="24"/>
        </w:rPr>
        <w:t xml:space="preserve">Створення соціальних умов для мінімізації проявів терористичної діяльності. </w:t>
      </w:r>
    </w:p>
    <w:p w:rsidR="00DE592D" w:rsidRPr="00DE592D" w:rsidRDefault="00DE592D" w:rsidP="00DE592D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592D">
        <w:rPr>
          <w:rFonts w:ascii="Times New Roman" w:hAnsi="Times New Roman" w:cs="Times New Roman"/>
          <w:sz w:val="24"/>
          <w:szCs w:val="24"/>
        </w:rPr>
        <w:t xml:space="preserve">Концептуальні засади запобігання вчинення терористичних актів: регіональний, національний і міжнародний аналіз та контроль.  </w:t>
      </w:r>
    </w:p>
    <w:p w:rsidR="00DE592D" w:rsidRPr="00DE592D" w:rsidRDefault="00DE592D" w:rsidP="00DE592D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592D">
        <w:rPr>
          <w:rFonts w:ascii="Times New Roman" w:hAnsi="Times New Roman" w:cs="Times New Roman"/>
          <w:sz w:val="24"/>
          <w:szCs w:val="24"/>
        </w:rPr>
        <w:t xml:space="preserve">Характеристика загроз і ризиків вчинення терористичних актів: світовий, вітчизняний і регіональний аналіз. </w:t>
      </w:r>
    </w:p>
    <w:p w:rsidR="00DE592D" w:rsidRPr="00DE592D" w:rsidRDefault="00DE592D" w:rsidP="00DE592D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592D">
        <w:rPr>
          <w:rFonts w:ascii="Times New Roman" w:hAnsi="Times New Roman" w:cs="Times New Roman"/>
          <w:sz w:val="24"/>
          <w:szCs w:val="24"/>
        </w:rPr>
        <w:t xml:space="preserve">Профілактика тероризму: форми, цілі, класифікації терористичних актів. </w:t>
      </w:r>
    </w:p>
    <w:p w:rsidR="00DE592D" w:rsidRPr="00DE592D" w:rsidRDefault="00DE592D" w:rsidP="00DE592D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592D">
        <w:rPr>
          <w:rFonts w:ascii="Times New Roman" w:hAnsi="Times New Roman" w:cs="Times New Roman"/>
          <w:sz w:val="24"/>
          <w:szCs w:val="24"/>
        </w:rPr>
        <w:t xml:space="preserve">Посилення превентивної функції вільних ЗМІ. </w:t>
      </w:r>
    </w:p>
    <w:p w:rsidR="00DE592D" w:rsidRPr="00DE592D" w:rsidRDefault="00DE592D" w:rsidP="00DE592D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592D">
        <w:rPr>
          <w:rFonts w:ascii="Times New Roman" w:hAnsi="Times New Roman" w:cs="Times New Roman"/>
          <w:sz w:val="24"/>
          <w:szCs w:val="24"/>
        </w:rPr>
        <w:t xml:space="preserve">Опосередковані передумови можливого виникнення і розвитку тероризму в Україні. </w:t>
      </w:r>
    </w:p>
    <w:p w:rsidR="00DE592D" w:rsidRPr="00DE592D" w:rsidRDefault="00DE592D" w:rsidP="00DE592D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592D">
        <w:rPr>
          <w:rFonts w:ascii="Times New Roman" w:hAnsi="Times New Roman" w:cs="Times New Roman"/>
          <w:sz w:val="24"/>
          <w:szCs w:val="24"/>
        </w:rPr>
        <w:t>Суб’єкти антитерористичної безпеки в Україні: характеристика та класифікація.</w:t>
      </w:r>
    </w:p>
    <w:p w:rsidR="00DE592D" w:rsidRPr="00DE592D" w:rsidRDefault="00DE592D" w:rsidP="00DE592D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592D">
        <w:rPr>
          <w:rFonts w:ascii="Times New Roman" w:hAnsi="Times New Roman" w:cs="Times New Roman"/>
          <w:sz w:val="24"/>
          <w:szCs w:val="24"/>
        </w:rPr>
        <w:t>Міжнародний тероризм як загроза національній безпеці України.</w:t>
      </w:r>
    </w:p>
    <w:p w:rsidR="005B13EB" w:rsidRDefault="005B13EB"/>
    <w:sectPr w:rsidR="005B13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508B9"/>
    <w:multiLevelType w:val="hybridMultilevel"/>
    <w:tmpl w:val="EEC0BA48"/>
    <w:lvl w:ilvl="0" w:tplc="D52A57C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2D"/>
    <w:rsid w:val="005B13EB"/>
    <w:rsid w:val="00DB2938"/>
    <w:rsid w:val="00DE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F4AA0-17AF-4157-8C49-5BA71E4D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629</Words>
  <Characters>359</Characters>
  <Application>Microsoft Office Word</Application>
  <DocSecurity>0</DocSecurity>
  <Lines>2</Lines>
  <Paragraphs>1</Paragraphs>
  <ScaleCrop>false</ScaleCrop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Слюсар Вадим Миколайович</dc:creator>
  <cp:keywords/>
  <dc:description/>
  <cp:lastModifiedBy>Слюсар Вадим Миколайович</cp:lastModifiedBy>
  <cp:revision>2</cp:revision>
  <dcterms:created xsi:type="dcterms:W3CDTF">2023-11-03T11:47:00Z</dcterms:created>
  <dcterms:modified xsi:type="dcterms:W3CDTF">2023-11-03T11:49:00Z</dcterms:modified>
</cp:coreProperties>
</file>