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810C5" w14:textId="2551DB22" w:rsidR="002B4FD6" w:rsidRPr="006856E1" w:rsidRDefault="002B4FD6" w:rsidP="002B4FD6">
      <w:pPr>
        <w:widowControl/>
        <w:autoSpaceDE w:val="0"/>
        <w:autoSpaceDN w:val="0"/>
        <w:spacing w:line="360" w:lineRule="auto"/>
        <w:ind w:left="927"/>
        <w:jc w:val="center"/>
        <w:textAlignment w:val="auto"/>
        <w:rPr>
          <w:b/>
          <w:bCs/>
          <w:sz w:val="28"/>
          <w:szCs w:val="28"/>
          <w:lang w:eastAsia="uk-UA"/>
        </w:rPr>
      </w:pPr>
      <w:bookmarkStart w:id="0" w:name="_GoBack"/>
      <w:bookmarkEnd w:id="0"/>
      <w:r w:rsidRPr="006856E1">
        <w:rPr>
          <w:b/>
          <w:bCs/>
          <w:sz w:val="28"/>
          <w:szCs w:val="28"/>
          <w:lang w:val="uk-UA"/>
        </w:rPr>
        <w:t>Політична еліта і політичне лідерство. Політична культура та політична свідомість</w:t>
      </w:r>
    </w:p>
    <w:p w14:paraId="62481F72" w14:textId="77777777" w:rsidR="002B4FD6" w:rsidRPr="006856E1" w:rsidRDefault="002B4FD6" w:rsidP="002B4FD6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Сутність, типологія і функції політичної еліти.</w:t>
      </w:r>
    </w:p>
    <w:p w14:paraId="03EB3601" w14:textId="77777777" w:rsidR="002B4FD6" w:rsidRPr="006856E1" w:rsidRDefault="002B4FD6" w:rsidP="002B4FD6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Теорії еліт.</w:t>
      </w:r>
    </w:p>
    <w:p w14:paraId="718372D1" w14:textId="77777777" w:rsidR="002B4FD6" w:rsidRPr="006856E1" w:rsidRDefault="002B4FD6" w:rsidP="002B4FD6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Сучасна політична еліта України, її відмінні риси та особливості формування.</w:t>
      </w:r>
    </w:p>
    <w:p w14:paraId="5AD8AD71" w14:textId="77777777" w:rsidR="002B4FD6" w:rsidRPr="006856E1" w:rsidRDefault="002B4FD6" w:rsidP="002B4FD6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Суть та роль політичного лідерства в суспільстві. Типи лідерства.</w:t>
      </w:r>
    </w:p>
    <w:p w14:paraId="4582A915" w14:textId="77777777" w:rsidR="002B4FD6" w:rsidRPr="006856E1" w:rsidRDefault="002B4FD6" w:rsidP="002B4FD6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Політична свідомість: поняття, структура, типи і функції. Політична ідеологія.</w:t>
      </w:r>
    </w:p>
    <w:p w14:paraId="409D6D16" w14:textId="77777777" w:rsidR="002B4FD6" w:rsidRPr="006856E1" w:rsidRDefault="002B4FD6" w:rsidP="002B4FD6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Політична культура: поняття, зміст і функції.</w:t>
      </w:r>
    </w:p>
    <w:p w14:paraId="726EB264" w14:textId="77777777" w:rsidR="002B4FD6" w:rsidRPr="006856E1" w:rsidRDefault="002B4FD6" w:rsidP="002B4FD6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Типологія політичної культури.</w:t>
      </w:r>
    </w:p>
    <w:p w14:paraId="1BBE9885" w14:textId="77777777" w:rsidR="002B4FD6" w:rsidRPr="006856E1" w:rsidRDefault="002B4FD6" w:rsidP="002B4FD6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6856E1">
        <w:rPr>
          <w:sz w:val="28"/>
          <w:szCs w:val="28"/>
          <w:lang w:val="uk-UA"/>
        </w:rPr>
        <w:t>Політична свідомість та політична культура сучасного українського суспільства.</w:t>
      </w:r>
    </w:p>
    <w:p w14:paraId="79EDF942" w14:textId="77777777" w:rsidR="002B4FD6" w:rsidRPr="006856E1" w:rsidRDefault="002B4FD6" w:rsidP="002B4FD6">
      <w:pPr>
        <w:widowControl/>
        <w:autoSpaceDE w:val="0"/>
        <w:autoSpaceDN w:val="0"/>
        <w:spacing w:line="360" w:lineRule="auto"/>
        <w:ind w:left="927"/>
        <w:jc w:val="center"/>
        <w:textAlignment w:val="auto"/>
        <w:rPr>
          <w:b/>
          <w:bCs/>
          <w:sz w:val="28"/>
          <w:szCs w:val="28"/>
          <w:lang w:eastAsia="uk-UA"/>
        </w:rPr>
      </w:pPr>
    </w:p>
    <w:p w14:paraId="39805C1A" w14:textId="77777777" w:rsidR="002B4FD6" w:rsidRPr="006856E1" w:rsidRDefault="002B4FD6" w:rsidP="002B4FD6">
      <w:pPr>
        <w:widowControl/>
        <w:autoSpaceDE w:val="0"/>
        <w:autoSpaceDN w:val="0"/>
        <w:spacing w:line="360" w:lineRule="auto"/>
        <w:ind w:left="927"/>
        <w:jc w:val="left"/>
        <w:textAlignment w:val="auto"/>
        <w:rPr>
          <w:b/>
          <w:bCs/>
          <w:sz w:val="28"/>
          <w:szCs w:val="28"/>
          <w:lang w:eastAsia="uk-UA"/>
        </w:rPr>
      </w:pPr>
      <w:proofErr w:type="spellStart"/>
      <w:r w:rsidRPr="006856E1">
        <w:rPr>
          <w:b/>
          <w:bCs/>
          <w:sz w:val="28"/>
          <w:szCs w:val="28"/>
          <w:lang w:eastAsia="uk-UA"/>
        </w:rPr>
        <w:t>Рекомендовані</w:t>
      </w:r>
      <w:proofErr w:type="spellEnd"/>
      <w:r w:rsidRPr="006856E1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6856E1">
        <w:rPr>
          <w:b/>
          <w:bCs/>
          <w:sz w:val="28"/>
          <w:szCs w:val="28"/>
          <w:lang w:eastAsia="uk-UA"/>
        </w:rPr>
        <w:t>підручники</w:t>
      </w:r>
      <w:proofErr w:type="spellEnd"/>
      <w:r w:rsidRPr="006856E1">
        <w:rPr>
          <w:b/>
          <w:bCs/>
          <w:sz w:val="28"/>
          <w:szCs w:val="28"/>
          <w:lang w:eastAsia="uk-UA"/>
        </w:rPr>
        <w:t>:</w:t>
      </w:r>
    </w:p>
    <w:p w14:paraId="0C5A267E" w14:textId="77777777" w:rsidR="002B4FD6" w:rsidRPr="006856E1" w:rsidRDefault="002B4FD6" w:rsidP="002B4FD6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Воронянський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О. В., </w:t>
      </w:r>
      <w:proofErr w:type="spellStart"/>
      <w:r w:rsidRPr="006856E1">
        <w:rPr>
          <w:rFonts w:ascii="Times New Roman" w:hAnsi="Times New Roman"/>
          <w:sz w:val="28"/>
          <w:szCs w:val="28"/>
        </w:rPr>
        <w:t>Кулішенко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Т. Ю., </w:t>
      </w:r>
      <w:proofErr w:type="spellStart"/>
      <w:r w:rsidRPr="006856E1">
        <w:rPr>
          <w:rFonts w:ascii="Times New Roman" w:hAnsi="Times New Roman"/>
          <w:sz w:val="28"/>
          <w:szCs w:val="28"/>
        </w:rPr>
        <w:t>Скубій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І. В. Політологія: підручник. Харків, ХНТУСГ імені Петра Василенка, 2017. 180с.</w:t>
      </w:r>
    </w:p>
    <w:p w14:paraId="79836977" w14:textId="77777777" w:rsidR="002B4FD6" w:rsidRPr="006856E1" w:rsidRDefault="002B4FD6" w:rsidP="002B4FD6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 xml:space="preserve">Кириченко В. Політичні системи світу. Кредитно-модульний курс. 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Київ: Центр учбової літератури, 2017. 218 с.</w:t>
      </w:r>
    </w:p>
    <w:p w14:paraId="4171F530" w14:textId="77777777" w:rsidR="002B4FD6" w:rsidRPr="006856E1" w:rsidRDefault="002B4FD6" w:rsidP="002B4FD6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Шергін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С. О. Політологія міжнародних відносин. 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Київ: Центр учбової літератури, 2020. 256 с.</w:t>
      </w:r>
    </w:p>
    <w:p w14:paraId="4BD80F20" w14:textId="77777777" w:rsidR="002B4FD6" w:rsidRPr="006856E1" w:rsidRDefault="002B4FD6" w:rsidP="002B4FD6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Шляхтун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 xml:space="preserve"> П. П. </w:t>
      </w:r>
      <w:r w:rsidRPr="006856E1">
        <w:rPr>
          <w:rFonts w:ascii="Times New Roman" w:hAnsi="Times New Roman"/>
          <w:sz w:val="28"/>
          <w:szCs w:val="28"/>
        </w:rPr>
        <w:t>Політологія</w:t>
      </w:r>
      <w:r w:rsidRPr="006856E1">
        <w:rPr>
          <w:rFonts w:ascii="Times New Roman" w:hAnsi="Times New Roman"/>
          <w:sz w:val="28"/>
          <w:szCs w:val="28"/>
          <w:shd w:val="clear" w:color="auto" w:fill="FFFFFF"/>
        </w:rPr>
        <w:t>: історія та теорія: підручник. Київ: Центр учбової літератури, 2019. 472 с.</w:t>
      </w:r>
    </w:p>
    <w:p w14:paraId="3AC90C8D" w14:textId="77777777" w:rsidR="002B4FD6" w:rsidRPr="006856E1" w:rsidRDefault="002B4FD6" w:rsidP="002B4FD6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Гелей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С. Д. </w:t>
      </w:r>
      <w:proofErr w:type="spellStart"/>
      <w:r w:rsidRPr="006856E1">
        <w:rPr>
          <w:rFonts w:ascii="Times New Roman" w:hAnsi="Times New Roman"/>
          <w:sz w:val="28"/>
          <w:szCs w:val="28"/>
        </w:rPr>
        <w:t>Рутар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С. М. Політологія: навчальний </w:t>
      </w:r>
      <w:proofErr w:type="spellStart"/>
      <w:r w:rsidRPr="006856E1">
        <w:rPr>
          <w:rFonts w:ascii="Times New Roman" w:hAnsi="Times New Roman"/>
          <w:sz w:val="28"/>
          <w:szCs w:val="28"/>
        </w:rPr>
        <w:t>посібн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[9-те вид., </w:t>
      </w:r>
      <w:proofErr w:type="spellStart"/>
      <w:r w:rsidRPr="006856E1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6856E1">
        <w:rPr>
          <w:rFonts w:ascii="Times New Roman" w:hAnsi="Times New Roman"/>
          <w:sz w:val="28"/>
          <w:szCs w:val="28"/>
        </w:rPr>
        <w:t>доп</w:t>
      </w:r>
      <w:proofErr w:type="spellEnd"/>
      <w:r w:rsidRPr="006856E1">
        <w:rPr>
          <w:rFonts w:ascii="Times New Roman" w:hAnsi="Times New Roman"/>
          <w:sz w:val="28"/>
          <w:szCs w:val="28"/>
        </w:rPr>
        <w:t>.]. Львів: Видавництво Львівської комерційної академії, 2015. 370 с.</w:t>
      </w:r>
    </w:p>
    <w:p w14:paraId="4DF35377" w14:textId="77777777" w:rsidR="002B4FD6" w:rsidRPr="006856E1" w:rsidRDefault="002B4FD6" w:rsidP="002B4FD6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Дей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 М. О., Ткач О. І. Політологія у схемах, таблицях та визначеннях: [</w:t>
      </w:r>
      <w:proofErr w:type="spellStart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навч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>посіб</w:t>
      </w:r>
      <w:proofErr w:type="spellEnd"/>
      <w:r w:rsidRPr="006856E1">
        <w:rPr>
          <w:rFonts w:ascii="Times New Roman" w:hAnsi="Times New Roman"/>
          <w:sz w:val="28"/>
          <w:szCs w:val="28"/>
          <w:shd w:val="clear" w:color="auto" w:fill="FFFFFF"/>
        </w:rPr>
        <w:t xml:space="preserve">.]. Київ: Ліра-К, 2014. 170 с. </w:t>
      </w:r>
    </w:p>
    <w:p w14:paraId="0AD5D8B2" w14:textId="77777777" w:rsidR="002B4FD6" w:rsidRPr="006856E1" w:rsidRDefault="002B4FD6" w:rsidP="002B4FD6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Горлач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М. І., Кремень В. Г. Політологія: наука про політику: підручник[для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студ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вищ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закл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.]  /  М.  І. 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Грибан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,  В.  Г.  Кремень  –  К.:  </w:t>
      </w:r>
      <w:r w:rsidRPr="006856E1">
        <w:rPr>
          <w:rFonts w:ascii="Times New Roman" w:hAnsi="Times New Roman"/>
          <w:spacing w:val="-6"/>
          <w:sz w:val="28"/>
          <w:szCs w:val="28"/>
        </w:rPr>
        <w:lastRenderedPageBreak/>
        <w:t xml:space="preserve">Центр  учбової  літератури, 2009. – 840 с. </w:t>
      </w:r>
      <w:hyperlink r:id="rId5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https://shron1.chtyvo.org.ua/Horlach_Mykola/Politolohiia_nauka_pro_polityku.pdf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? </w:t>
      </w:r>
    </w:p>
    <w:p w14:paraId="48E6DDAF" w14:textId="77777777" w:rsidR="002B4FD6" w:rsidRPr="006856E1" w:rsidRDefault="002B4FD6" w:rsidP="002B4FD6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856E1">
        <w:rPr>
          <w:rFonts w:ascii="Times New Roman" w:hAnsi="Times New Roman"/>
          <w:spacing w:val="-6"/>
          <w:sz w:val="28"/>
          <w:szCs w:val="28"/>
        </w:rPr>
        <w:t xml:space="preserve">Клімова Г. П. Феномен політичної культури: теоретико-методологічний дискурс. </w:t>
      </w:r>
      <w:r w:rsidRPr="006856E1">
        <w:rPr>
          <w:rFonts w:ascii="Times New Roman" w:hAnsi="Times New Roman"/>
          <w:i/>
          <w:iCs/>
          <w:spacing w:val="-6"/>
          <w:sz w:val="28"/>
          <w:szCs w:val="28"/>
        </w:rPr>
        <w:t>Вісник Національного університету "Юридична академія України імені Ярослава Мудрого" . Серія : Політологія</w:t>
      </w:r>
      <w:r w:rsidRPr="006856E1">
        <w:rPr>
          <w:rFonts w:ascii="Times New Roman" w:hAnsi="Times New Roman"/>
          <w:spacing w:val="-6"/>
          <w:sz w:val="28"/>
          <w:szCs w:val="28"/>
        </w:rPr>
        <w:t xml:space="preserve">. 2020. № 2. С. 56-70. </w:t>
      </w:r>
      <w:hyperlink r:id="rId6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http://nbuv.gov.ua/UJRN/vnuuaup_2020_2_6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5BD3652E" w14:textId="77777777" w:rsidR="002B4FD6" w:rsidRPr="006856E1" w:rsidRDefault="002B4FD6" w:rsidP="002B4FD6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Мачуський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В. Стратегічний курс сучасної політичної еліти в Україні. Наукові записки Інституту політичних і етнонаціональних досліджень ім. І.Ф. Кураса НАН України. 2019. № 2 (98). С. 269 – 280. </w:t>
      </w:r>
      <w:hyperlink r:id="rId7" w:history="1">
        <w:r w:rsidRPr="006856E1">
          <w:rPr>
            <w:rStyle w:val="a4"/>
            <w:rFonts w:ascii="Times New Roman" w:hAnsi="Times New Roman"/>
            <w:sz w:val="28"/>
            <w:szCs w:val="28"/>
          </w:rPr>
          <w:t>https://ipiend.gov.ua/wp-content/uploads/2020/05/machuskyi_strategichnyi.pdf</w:t>
        </w:r>
      </w:hyperlink>
      <w:r w:rsidRPr="006856E1">
        <w:rPr>
          <w:rFonts w:ascii="Times New Roman" w:hAnsi="Times New Roman"/>
          <w:sz w:val="28"/>
          <w:szCs w:val="28"/>
        </w:rPr>
        <w:t xml:space="preserve"> </w:t>
      </w:r>
    </w:p>
    <w:p w14:paraId="57DD710C" w14:textId="77777777" w:rsidR="002B4FD6" w:rsidRPr="006856E1" w:rsidRDefault="002B4FD6" w:rsidP="002B4FD6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856E1">
        <w:rPr>
          <w:rFonts w:ascii="Times New Roman" w:hAnsi="Times New Roman"/>
          <w:sz w:val="28"/>
          <w:szCs w:val="28"/>
        </w:rPr>
        <w:t>Політологія</w:t>
      </w:r>
      <w:r w:rsidRPr="006856E1">
        <w:rPr>
          <w:rFonts w:ascii="Times New Roman" w:hAnsi="Times New Roman"/>
          <w:spacing w:val="-6"/>
          <w:sz w:val="28"/>
          <w:szCs w:val="28"/>
        </w:rPr>
        <w:t xml:space="preserve">: Підручник для студентів вищих навчальних закладів / За ред. О. В.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Бабкіної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, В. П. </w:t>
      </w: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Горбатенка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Київ: Видавничий центр «Академія», 2002.  528 с.  </w:t>
      </w:r>
      <w:hyperlink r:id="rId8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https://chtyvo.org.ua/authors/Babkina_Olha/Politolohiia.djvu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6546C34E" w14:textId="77777777" w:rsidR="002B4FD6" w:rsidRPr="006856E1" w:rsidRDefault="002B4FD6" w:rsidP="002B4FD6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Сахань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О. В., Мельник І. Л. Політична еліта України: сучасний стан та перспективи. </w:t>
      </w:r>
      <w:r w:rsidRPr="006856E1">
        <w:rPr>
          <w:rFonts w:ascii="Times New Roman" w:hAnsi="Times New Roman"/>
          <w:i/>
          <w:iCs/>
          <w:spacing w:val="-6"/>
          <w:sz w:val="28"/>
          <w:szCs w:val="28"/>
        </w:rPr>
        <w:t>Актуальні проблеми державного управління</w:t>
      </w:r>
      <w:r w:rsidRPr="006856E1">
        <w:rPr>
          <w:rFonts w:ascii="Times New Roman" w:hAnsi="Times New Roman"/>
          <w:spacing w:val="-6"/>
          <w:sz w:val="28"/>
          <w:szCs w:val="28"/>
        </w:rPr>
        <w:t xml:space="preserve">. 2012. № 2. С. 275-282. </w:t>
      </w:r>
      <w:hyperlink r:id="rId9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http://nbuv.gov.ua/UJRN/apdy_2012_2_40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66BF8164" w14:textId="77777777" w:rsidR="002B4FD6" w:rsidRPr="006856E1" w:rsidRDefault="002B4FD6" w:rsidP="002B4FD6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pacing w:val="-6"/>
          <w:sz w:val="28"/>
          <w:szCs w:val="28"/>
        </w:rPr>
        <w:t>Сахань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О. М. Проблема непотизму в сучасному українському суспільстві. </w:t>
      </w:r>
      <w:r w:rsidRPr="006856E1">
        <w:rPr>
          <w:rFonts w:ascii="Times New Roman" w:hAnsi="Times New Roman"/>
          <w:i/>
          <w:iCs/>
          <w:spacing w:val="-6"/>
          <w:sz w:val="28"/>
          <w:szCs w:val="28"/>
        </w:rPr>
        <w:t>Вісник Національного університету «Юридична академія України імені Ярослава Мудрого». Серія: Політологія</w:t>
      </w:r>
      <w:r w:rsidRPr="006856E1">
        <w:rPr>
          <w:rFonts w:ascii="Times New Roman" w:hAnsi="Times New Roman"/>
          <w:spacing w:val="-6"/>
          <w:sz w:val="28"/>
          <w:szCs w:val="28"/>
        </w:rPr>
        <w:t xml:space="preserve">. 2017. № 2. С. 189-209. </w:t>
      </w:r>
      <w:hyperlink r:id="rId10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http://nbuv.gov.ua/UJRN/vnuuaup_2017_2_18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5BD3D568" w14:textId="77777777" w:rsidR="002B4FD6" w:rsidRPr="006856E1" w:rsidRDefault="002B4FD6" w:rsidP="002B4FD6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Скочиляс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 Л. Політологія : </w:t>
      </w:r>
      <w:proofErr w:type="spellStart"/>
      <w:r w:rsidRPr="006856E1">
        <w:rPr>
          <w:rFonts w:ascii="Times New Roman" w:hAnsi="Times New Roman"/>
          <w:sz w:val="28"/>
          <w:szCs w:val="28"/>
        </w:rPr>
        <w:t>навч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-метод. посібник / Л. </w:t>
      </w:r>
      <w:proofErr w:type="spellStart"/>
      <w:r w:rsidRPr="006856E1">
        <w:rPr>
          <w:rFonts w:ascii="Times New Roman" w:hAnsi="Times New Roman"/>
          <w:sz w:val="28"/>
          <w:szCs w:val="28"/>
        </w:rPr>
        <w:t>Скочиляс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6856E1">
        <w:rPr>
          <w:rFonts w:ascii="Times New Roman" w:hAnsi="Times New Roman"/>
          <w:sz w:val="28"/>
          <w:szCs w:val="28"/>
        </w:rPr>
        <w:t>Шиманова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., Р. </w:t>
      </w:r>
      <w:proofErr w:type="spellStart"/>
      <w:r w:rsidRPr="006856E1">
        <w:rPr>
          <w:rFonts w:ascii="Times New Roman" w:hAnsi="Times New Roman"/>
          <w:sz w:val="28"/>
          <w:szCs w:val="28"/>
        </w:rPr>
        <w:t>Парійчук-Брухаль</w:t>
      </w:r>
      <w:proofErr w:type="spellEnd"/>
      <w:r w:rsidRPr="006856E1">
        <w:rPr>
          <w:rFonts w:ascii="Times New Roman" w:hAnsi="Times New Roman"/>
          <w:sz w:val="28"/>
          <w:szCs w:val="28"/>
        </w:rPr>
        <w:t xml:space="preserve">. Львів: ПП Сорока Т. Б., 2014. 192 с. </w:t>
      </w:r>
      <w:hyperlink r:id="rId11" w:history="1">
        <w:r w:rsidRPr="006856E1">
          <w:rPr>
            <w:rStyle w:val="a4"/>
            <w:rFonts w:ascii="Times New Roman" w:hAnsi="Times New Roman"/>
            <w:sz w:val="28"/>
            <w:szCs w:val="28"/>
          </w:rPr>
          <w:t>https://repository.ldufk.edu.ua/bitstream/34606048/3442/1/POSIBNYK_POLITOLOGIYA.pdf</w:t>
        </w:r>
      </w:hyperlink>
      <w:r w:rsidRPr="006856E1">
        <w:rPr>
          <w:rFonts w:ascii="Times New Roman" w:hAnsi="Times New Roman"/>
          <w:sz w:val="28"/>
          <w:szCs w:val="28"/>
        </w:rPr>
        <w:t xml:space="preserve"> </w:t>
      </w:r>
    </w:p>
    <w:p w14:paraId="68AEEF30" w14:textId="77777777" w:rsidR="002B4FD6" w:rsidRPr="006856E1" w:rsidRDefault="002B4FD6" w:rsidP="002B4FD6">
      <w:pPr>
        <w:pStyle w:val="a3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856E1">
        <w:rPr>
          <w:rFonts w:ascii="Times New Roman" w:hAnsi="Times New Roman"/>
          <w:sz w:val="28"/>
          <w:szCs w:val="28"/>
        </w:rPr>
        <w:t>Точицький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 М. С. Поняття політичної культури у світлі сучасних політологічних дискусій. </w:t>
      </w:r>
      <w:proofErr w:type="spellStart"/>
      <w:r w:rsidRPr="006856E1">
        <w:rPr>
          <w:rFonts w:ascii="Times New Roman" w:hAnsi="Times New Roman"/>
          <w:i/>
          <w:iCs/>
          <w:spacing w:val="-6"/>
          <w:sz w:val="28"/>
          <w:szCs w:val="28"/>
        </w:rPr>
        <w:t>Politicus</w:t>
      </w:r>
      <w:proofErr w:type="spellEnd"/>
      <w:r w:rsidRPr="006856E1">
        <w:rPr>
          <w:rFonts w:ascii="Times New Roman" w:hAnsi="Times New Roman"/>
          <w:spacing w:val="-6"/>
          <w:sz w:val="28"/>
          <w:szCs w:val="28"/>
        </w:rPr>
        <w:t xml:space="preserve">. 2019. № 1. С. 49–53. </w:t>
      </w:r>
      <w:hyperlink r:id="rId12" w:history="1">
        <w:r w:rsidRPr="006856E1">
          <w:rPr>
            <w:rStyle w:val="a4"/>
            <w:rFonts w:ascii="Times New Roman" w:hAnsi="Times New Roman"/>
            <w:spacing w:val="-6"/>
            <w:sz w:val="28"/>
            <w:szCs w:val="28"/>
          </w:rPr>
          <w:t>http://politicus.od.ua/6_2019/8.pdf</w:t>
        </w:r>
      </w:hyperlink>
      <w:r w:rsidRPr="006856E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1A1B00AC" w14:textId="77777777" w:rsidR="00F845C7" w:rsidRDefault="00F845C7"/>
    <w:sectPr w:rsidR="00F8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1021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15652F"/>
    <w:multiLevelType w:val="hybridMultilevel"/>
    <w:tmpl w:val="DE2A72C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D6"/>
    <w:rsid w:val="002B4FD6"/>
    <w:rsid w:val="004B10DA"/>
    <w:rsid w:val="005D0EA4"/>
    <w:rsid w:val="00904F74"/>
    <w:rsid w:val="00E04F9E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DB87"/>
  <w15:chartTrackingRefBased/>
  <w15:docId w15:val="{3A185DFF-C22A-42B1-A75D-5FDED82B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D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D6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rsid w:val="002B4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tyvo.org.ua/authors/Babkina_Olha/Politolohiia.djv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iend.gov.ua/wp-content/uploads/2020/05/machuskyi_strategichnyi.pdf" TargetMode="External"/><Relationship Id="rId12" Type="http://schemas.openxmlformats.org/officeDocument/2006/relationships/hyperlink" Target="http://politicus.od.ua/6_2019/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vnuuaup_2020_2_6" TargetMode="External"/><Relationship Id="rId11" Type="http://schemas.openxmlformats.org/officeDocument/2006/relationships/hyperlink" Target="https://repository.ldufk.edu.ua/bitstream/34606048/3442/1/POSIBNYK_POLITOLOGIYA.pdf" TargetMode="External"/><Relationship Id="rId5" Type="http://schemas.openxmlformats.org/officeDocument/2006/relationships/hyperlink" Target="https://shron1.chtyvo.org.ua/Horlach_Mykola/Politolohiia_nauka_pro_polityku.pdf" TargetMode="External"/><Relationship Id="rId10" Type="http://schemas.openxmlformats.org/officeDocument/2006/relationships/hyperlink" Target="http://nbuv.gov.ua/UJRN/vnuuaup_2017_2_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apdy_2012_2_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Resonance PC1</cp:lastModifiedBy>
  <cp:revision>3</cp:revision>
  <dcterms:created xsi:type="dcterms:W3CDTF">2022-05-08T06:47:00Z</dcterms:created>
  <dcterms:modified xsi:type="dcterms:W3CDTF">2023-10-31T20:35:00Z</dcterms:modified>
</cp:coreProperties>
</file>