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8E2" w:rsidRPr="002808E2" w:rsidRDefault="00D94C16" w:rsidP="00D94C1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4. </w:t>
      </w:r>
      <w:bookmarkStart w:id="0" w:name="_GoBack"/>
      <w:bookmarkEnd w:id="0"/>
      <w:r w:rsidR="002808E2" w:rsidRPr="002808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Психологічний </w:t>
      </w:r>
      <w:proofErr w:type="spellStart"/>
      <w:r w:rsidR="002808E2" w:rsidRPr="002808E2">
        <w:rPr>
          <w:rFonts w:ascii="Times New Roman" w:hAnsi="Times New Roman" w:cs="Times New Roman"/>
          <w:b/>
          <w:sz w:val="28"/>
          <w:szCs w:val="28"/>
          <w:lang w:val="ru-RU"/>
        </w:rPr>
        <w:t>вимір</w:t>
      </w:r>
      <w:proofErr w:type="spellEnd"/>
      <w:r w:rsidR="002808E2" w:rsidRPr="002808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2808E2" w:rsidRPr="002808E2">
        <w:rPr>
          <w:rFonts w:ascii="Times New Roman" w:hAnsi="Times New Roman" w:cs="Times New Roman"/>
          <w:b/>
          <w:sz w:val="28"/>
          <w:szCs w:val="28"/>
          <w:lang w:val="ru-RU"/>
        </w:rPr>
        <w:t>тероризму</w:t>
      </w:r>
      <w:proofErr w:type="spellEnd"/>
      <w:r w:rsidR="002808E2" w:rsidRPr="002808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Страх і </w:t>
      </w:r>
      <w:proofErr w:type="spellStart"/>
      <w:r w:rsidR="002808E2" w:rsidRPr="002808E2">
        <w:rPr>
          <w:rFonts w:ascii="Times New Roman" w:hAnsi="Times New Roman" w:cs="Times New Roman"/>
          <w:b/>
          <w:sz w:val="28"/>
          <w:szCs w:val="28"/>
          <w:lang w:val="ru-RU"/>
        </w:rPr>
        <w:t>терор</w:t>
      </w:r>
      <w:proofErr w:type="spellEnd"/>
    </w:p>
    <w:p w:rsidR="002808E2" w:rsidRPr="002808E2" w:rsidRDefault="002808E2" w:rsidP="002808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Психологія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масового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терору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ru-RU"/>
        </w:rPr>
        <w:t xml:space="preserve">: страх, </w:t>
      </w: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жах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паніка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агресія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базові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психо-емоційні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стани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періоди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терору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808E2" w:rsidRPr="002808E2" w:rsidRDefault="002808E2" w:rsidP="002808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Психологічні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аспекти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ru-RU"/>
        </w:rPr>
        <w:t xml:space="preserve"> геноциду та </w:t>
      </w: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масових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вбивств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808E2" w:rsidRPr="002808E2" w:rsidRDefault="002808E2" w:rsidP="002808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Мотиви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вчинення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терористичних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актів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808E2" w:rsidRPr="002808E2" w:rsidRDefault="002808E2" w:rsidP="002808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Віктимологія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терору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моделі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поведінки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заручників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808E2" w:rsidRPr="002808E2" w:rsidRDefault="002808E2" w:rsidP="002808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Психологічний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ru-RU"/>
        </w:rPr>
        <w:t xml:space="preserve"> портрет особи </w:t>
      </w: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терориста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логічно-емоційні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компоненти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808E2" w:rsidRPr="002808E2" w:rsidRDefault="002808E2" w:rsidP="002808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Патологічні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складові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ru-RU"/>
        </w:rPr>
        <w:t xml:space="preserve"> особи </w:t>
      </w: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терориста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E3EAD" w:rsidRPr="002808E2" w:rsidRDefault="002808E2" w:rsidP="002808E2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Психологія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ru-RU"/>
        </w:rPr>
        <w:t xml:space="preserve"> особи як </w:t>
      </w: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учасника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терористичної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808E2" w:rsidRDefault="002808E2" w:rsidP="002808E2">
      <w:pPr>
        <w:rPr>
          <w:sz w:val="28"/>
          <w:szCs w:val="28"/>
          <w:lang w:val="ru-RU"/>
        </w:rPr>
      </w:pPr>
    </w:p>
    <w:p w:rsidR="002808E2" w:rsidRDefault="002808E2" w:rsidP="002808E2">
      <w:pPr>
        <w:rPr>
          <w:sz w:val="28"/>
          <w:szCs w:val="28"/>
          <w:lang w:val="ru-RU"/>
        </w:rPr>
      </w:pPr>
    </w:p>
    <w:p w:rsidR="002808E2" w:rsidRPr="002808E2" w:rsidRDefault="002808E2" w:rsidP="002808E2">
      <w:pPr>
        <w:pStyle w:val="a3"/>
        <w:numPr>
          <w:ilvl w:val="0"/>
          <w:numId w:val="5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Актуальні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питання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удосконалення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загальнодержавної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системи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боротьби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з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тероризмом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в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умовах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функціонування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режиму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воєнного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gram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стану :</w:t>
      </w:r>
      <w:proofErr w:type="gram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зб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. матер. круглого столу (м.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Київ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, 31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серпня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2022 року). 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</w:rPr>
        <w:t>Київ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</w:rPr>
        <w:t>: НА СБУ, 2022. 184 с.</w:t>
      </w:r>
    </w:p>
    <w:p w:rsidR="002808E2" w:rsidRPr="002808E2" w:rsidRDefault="002808E2" w:rsidP="002808E2">
      <w:pPr>
        <w:pStyle w:val="a3"/>
        <w:numPr>
          <w:ilvl w:val="0"/>
          <w:numId w:val="5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Канцір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В. Психолого-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правовий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портрет особи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терориста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. </w:t>
      </w:r>
      <w:proofErr w:type="spellStart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Вісник</w:t>
      </w:r>
      <w:proofErr w:type="spellEnd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Національного</w:t>
      </w:r>
      <w:proofErr w:type="spellEnd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університету</w:t>
      </w:r>
      <w:proofErr w:type="spellEnd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«</w:t>
      </w:r>
      <w:proofErr w:type="spellStart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Львівська</w:t>
      </w:r>
      <w:proofErr w:type="spellEnd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політехніка</w:t>
      </w:r>
      <w:proofErr w:type="spellEnd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». </w:t>
      </w:r>
      <w:proofErr w:type="spellStart"/>
      <w:proofErr w:type="gramStart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Серія</w:t>
      </w:r>
      <w:proofErr w:type="spellEnd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:</w:t>
      </w:r>
      <w:proofErr w:type="gramEnd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Юридичні</w:t>
      </w:r>
      <w:proofErr w:type="spellEnd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науки</w:t>
      </w:r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. 2018. № 889. С. 117-124. </w:t>
      </w:r>
      <w:hyperlink r:id="rId6" w:history="1">
        <w:r w:rsidRPr="002808E2">
          <w:rPr>
            <w:rStyle w:val="a4"/>
            <w:rFonts w:ascii="Times New Roman" w:hAnsi="Times New Roman"/>
            <w:spacing w:val="-6"/>
            <w:sz w:val="28"/>
            <w:szCs w:val="28"/>
          </w:rPr>
          <w:t>http</w:t>
        </w:r>
        <w:r w:rsidRPr="002808E2">
          <w:rPr>
            <w:rStyle w:val="a4"/>
            <w:rFonts w:ascii="Times New Roman" w:hAnsi="Times New Roman"/>
            <w:spacing w:val="-6"/>
            <w:sz w:val="28"/>
            <w:szCs w:val="28"/>
            <w:lang w:val="ru-RU"/>
          </w:rPr>
          <w:t>://</w:t>
        </w:r>
        <w:proofErr w:type="spellStart"/>
        <w:r w:rsidRPr="002808E2">
          <w:rPr>
            <w:rStyle w:val="a4"/>
            <w:rFonts w:ascii="Times New Roman" w:hAnsi="Times New Roman"/>
            <w:spacing w:val="-6"/>
            <w:sz w:val="28"/>
            <w:szCs w:val="28"/>
          </w:rPr>
          <w:t>nbuv</w:t>
        </w:r>
        <w:proofErr w:type="spellEnd"/>
        <w:r w:rsidRPr="002808E2">
          <w:rPr>
            <w:rStyle w:val="a4"/>
            <w:rFonts w:ascii="Times New Roman" w:hAnsi="Times New Roman"/>
            <w:spacing w:val="-6"/>
            <w:sz w:val="28"/>
            <w:szCs w:val="28"/>
            <w:lang w:val="ru-RU"/>
          </w:rPr>
          <w:t>.</w:t>
        </w:r>
        <w:proofErr w:type="spellStart"/>
        <w:r w:rsidRPr="002808E2">
          <w:rPr>
            <w:rStyle w:val="a4"/>
            <w:rFonts w:ascii="Times New Roman" w:hAnsi="Times New Roman"/>
            <w:spacing w:val="-6"/>
            <w:sz w:val="28"/>
            <w:szCs w:val="28"/>
          </w:rPr>
          <w:t>gov</w:t>
        </w:r>
        <w:proofErr w:type="spellEnd"/>
        <w:r w:rsidRPr="002808E2">
          <w:rPr>
            <w:rStyle w:val="a4"/>
            <w:rFonts w:ascii="Times New Roman" w:hAnsi="Times New Roman"/>
            <w:spacing w:val="-6"/>
            <w:sz w:val="28"/>
            <w:szCs w:val="28"/>
            <w:lang w:val="ru-RU"/>
          </w:rPr>
          <w:t>.</w:t>
        </w:r>
        <w:proofErr w:type="spellStart"/>
        <w:r w:rsidRPr="002808E2">
          <w:rPr>
            <w:rStyle w:val="a4"/>
            <w:rFonts w:ascii="Times New Roman" w:hAnsi="Times New Roman"/>
            <w:spacing w:val="-6"/>
            <w:sz w:val="28"/>
            <w:szCs w:val="28"/>
          </w:rPr>
          <w:t>ua</w:t>
        </w:r>
        <w:proofErr w:type="spellEnd"/>
        <w:r w:rsidRPr="002808E2">
          <w:rPr>
            <w:rStyle w:val="a4"/>
            <w:rFonts w:ascii="Times New Roman" w:hAnsi="Times New Roman"/>
            <w:spacing w:val="-6"/>
            <w:sz w:val="28"/>
            <w:szCs w:val="28"/>
            <w:lang w:val="ru-RU"/>
          </w:rPr>
          <w:t>/</w:t>
        </w:r>
        <w:r w:rsidRPr="002808E2">
          <w:rPr>
            <w:rStyle w:val="a4"/>
            <w:rFonts w:ascii="Times New Roman" w:hAnsi="Times New Roman"/>
            <w:spacing w:val="-6"/>
            <w:sz w:val="28"/>
            <w:szCs w:val="28"/>
          </w:rPr>
          <w:t>UJRN</w:t>
        </w:r>
        <w:r w:rsidRPr="002808E2">
          <w:rPr>
            <w:rStyle w:val="a4"/>
            <w:rFonts w:ascii="Times New Roman" w:hAnsi="Times New Roman"/>
            <w:spacing w:val="-6"/>
            <w:sz w:val="28"/>
            <w:szCs w:val="28"/>
            <w:lang w:val="ru-RU"/>
          </w:rPr>
          <w:t>/</w:t>
        </w:r>
        <w:proofErr w:type="spellStart"/>
        <w:r w:rsidRPr="002808E2">
          <w:rPr>
            <w:rStyle w:val="a4"/>
            <w:rFonts w:ascii="Times New Roman" w:hAnsi="Times New Roman"/>
            <w:spacing w:val="-6"/>
            <w:sz w:val="28"/>
            <w:szCs w:val="28"/>
          </w:rPr>
          <w:t>vnulpurn</w:t>
        </w:r>
        <w:proofErr w:type="spellEnd"/>
        <w:r w:rsidRPr="002808E2">
          <w:rPr>
            <w:rStyle w:val="a4"/>
            <w:rFonts w:ascii="Times New Roman" w:hAnsi="Times New Roman"/>
            <w:spacing w:val="-6"/>
            <w:sz w:val="28"/>
            <w:szCs w:val="28"/>
            <w:lang w:val="ru-RU"/>
          </w:rPr>
          <w:t>_2018_17_20</w:t>
        </w:r>
      </w:hyperlink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</w:p>
    <w:p w:rsidR="002808E2" w:rsidRPr="002808E2" w:rsidRDefault="002808E2" w:rsidP="002808E2">
      <w:pPr>
        <w:pStyle w:val="a3"/>
        <w:numPr>
          <w:ilvl w:val="0"/>
          <w:numId w:val="5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Кудінов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С. С.,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Рижов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І. М., Романов М. С.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Основи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терорології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: </w:t>
      </w: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навчальний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z w:val="28"/>
          <w:szCs w:val="28"/>
          <w:lang w:val="ru-RU"/>
        </w:rPr>
        <w:t>посібник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. Вид. 2-ге доп. Острог: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Видавництво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Національного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університету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«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Острозька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академія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», 2021. 230 с. </w:t>
      </w:r>
    </w:p>
    <w:p w:rsidR="002808E2" w:rsidRPr="002808E2" w:rsidRDefault="002808E2" w:rsidP="002808E2">
      <w:pPr>
        <w:pStyle w:val="a3"/>
        <w:numPr>
          <w:ilvl w:val="0"/>
          <w:numId w:val="5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0459230"/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Leonov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808E2">
        <w:rPr>
          <w:rFonts w:ascii="Times New Roman" w:hAnsi="Times New Roman" w:cs="Times New Roman"/>
          <w:sz w:val="28"/>
          <w:szCs w:val="28"/>
        </w:rPr>
        <w:t xml:space="preserve">B., </w:t>
      </w:r>
      <w:proofErr w:type="spellStart"/>
      <w:r w:rsidRPr="002808E2">
        <w:rPr>
          <w:rFonts w:ascii="Times New Roman" w:hAnsi="Times New Roman" w:cs="Times New Roman"/>
          <w:sz w:val="28"/>
          <w:szCs w:val="28"/>
        </w:rPr>
        <w:t>Bieliakov</w:t>
      </w:r>
      <w:proofErr w:type="spellEnd"/>
      <w:r w:rsidRPr="002808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2808E2">
        <w:rPr>
          <w:rFonts w:ascii="Times New Roman" w:hAnsi="Times New Roman" w:cs="Times New Roman"/>
          <w:sz w:val="28"/>
          <w:szCs w:val="28"/>
        </w:rPr>
        <w:t>K.Terrorism</w:t>
      </w:r>
      <w:proofErr w:type="spellEnd"/>
      <w:proofErr w:type="gramEnd"/>
      <w:r w:rsidRPr="002808E2">
        <w:rPr>
          <w:rFonts w:ascii="Times New Roman" w:hAnsi="Times New Roman" w:cs="Times New Roman"/>
          <w:sz w:val="28"/>
          <w:szCs w:val="28"/>
        </w:rPr>
        <w:t xml:space="preserve">: historical, social, cultural and psychological prerequisites of global </w:t>
      </w:r>
      <w:proofErr w:type="spellStart"/>
      <w:r w:rsidRPr="002808E2">
        <w:rPr>
          <w:rFonts w:ascii="Times New Roman" w:hAnsi="Times New Roman" w:cs="Times New Roman"/>
          <w:sz w:val="28"/>
          <w:szCs w:val="28"/>
        </w:rPr>
        <w:t>forecasting:monograph</w:t>
      </w:r>
      <w:proofErr w:type="spellEnd"/>
      <w:r w:rsidRPr="002808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808E2">
        <w:rPr>
          <w:rFonts w:ascii="Times New Roman" w:hAnsi="Times New Roman" w:cs="Times New Roman"/>
          <w:sz w:val="28"/>
          <w:szCs w:val="28"/>
        </w:rPr>
        <w:t>Riga :</w:t>
      </w:r>
      <w:proofErr w:type="gramEnd"/>
      <w:r w:rsidRPr="00280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8E2">
        <w:rPr>
          <w:rFonts w:ascii="Times New Roman" w:hAnsi="Times New Roman" w:cs="Times New Roman"/>
          <w:sz w:val="28"/>
          <w:szCs w:val="28"/>
        </w:rPr>
        <w:t>Izdevnieciba</w:t>
      </w:r>
      <w:proofErr w:type="spellEnd"/>
      <w:r w:rsidRPr="002808E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808E2">
        <w:rPr>
          <w:rFonts w:ascii="Times New Roman" w:hAnsi="Times New Roman" w:cs="Times New Roman"/>
          <w:sz w:val="28"/>
          <w:szCs w:val="28"/>
        </w:rPr>
        <w:t>Baltija</w:t>
      </w:r>
      <w:proofErr w:type="spellEnd"/>
      <w:r w:rsidRPr="002808E2">
        <w:rPr>
          <w:rFonts w:ascii="Times New Roman" w:hAnsi="Times New Roman" w:cs="Times New Roman"/>
          <w:sz w:val="28"/>
          <w:szCs w:val="28"/>
        </w:rPr>
        <w:t xml:space="preserve"> Publishing», 2020.104p.</w:t>
      </w:r>
    </w:p>
    <w:p w:rsidR="002808E2" w:rsidRPr="002808E2" w:rsidRDefault="002808E2" w:rsidP="002808E2">
      <w:pPr>
        <w:pStyle w:val="a3"/>
        <w:numPr>
          <w:ilvl w:val="0"/>
          <w:numId w:val="5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8E2">
        <w:rPr>
          <w:rFonts w:ascii="Times New Roman" w:hAnsi="Times New Roman" w:cs="Times New Roman"/>
          <w:sz w:val="28"/>
          <w:szCs w:val="28"/>
        </w:rPr>
        <w:t>Slyusar</w:t>
      </w:r>
      <w:proofErr w:type="spellEnd"/>
      <w:r w:rsidRPr="002808E2">
        <w:rPr>
          <w:rFonts w:ascii="Times New Roman" w:hAnsi="Times New Roman" w:cs="Times New Roman"/>
          <w:sz w:val="28"/>
          <w:szCs w:val="28"/>
        </w:rPr>
        <w:t xml:space="preserve"> V. M., </w:t>
      </w:r>
      <w:proofErr w:type="spellStart"/>
      <w:r w:rsidRPr="002808E2">
        <w:rPr>
          <w:rFonts w:ascii="Times New Roman" w:hAnsi="Times New Roman" w:cs="Times New Roman"/>
          <w:sz w:val="28"/>
          <w:szCs w:val="28"/>
        </w:rPr>
        <w:t>Khrystokin</w:t>
      </w:r>
      <w:proofErr w:type="spellEnd"/>
      <w:r w:rsidRPr="002808E2">
        <w:rPr>
          <w:rFonts w:ascii="Times New Roman" w:hAnsi="Times New Roman" w:cs="Times New Roman"/>
          <w:sz w:val="28"/>
          <w:szCs w:val="28"/>
        </w:rPr>
        <w:t xml:space="preserve"> G. V., </w:t>
      </w:r>
      <w:proofErr w:type="spellStart"/>
      <w:r w:rsidRPr="002808E2">
        <w:rPr>
          <w:rFonts w:ascii="Times New Roman" w:hAnsi="Times New Roman" w:cs="Times New Roman"/>
          <w:sz w:val="28"/>
          <w:szCs w:val="28"/>
        </w:rPr>
        <w:t>Yastrebova</w:t>
      </w:r>
      <w:proofErr w:type="spellEnd"/>
      <w:r w:rsidRPr="002808E2">
        <w:rPr>
          <w:rFonts w:ascii="Times New Roman" w:hAnsi="Times New Roman" w:cs="Times New Roman"/>
          <w:sz w:val="28"/>
          <w:szCs w:val="28"/>
        </w:rPr>
        <w:t xml:space="preserve"> A. O. Is dialogue possible in the post-</w:t>
      </w:r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truth</w:t>
      </w:r>
      <w:r w:rsidRPr="002808E2">
        <w:rPr>
          <w:rFonts w:ascii="Times New Roman" w:hAnsi="Times New Roman" w:cs="Times New Roman"/>
          <w:sz w:val="28"/>
          <w:szCs w:val="28"/>
        </w:rPr>
        <w:t xml:space="preserve"> era? (Media philosophy and social and communication studies) </w:t>
      </w:r>
      <w:r w:rsidRPr="002808E2">
        <w:rPr>
          <w:rFonts w:ascii="Times New Roman" w:hAnsi="Times New Roman" w:cs="Times New Roman"/>
          <w:i/>
          <w:sz w:val="28"/>
          <w:szCs w:val="28"/>
        </w:rPr>
        <w:t>Zhytomyr Ivan Franko State University Journal. Philosophical Sciences</w:t>
      </w:r>
      <w:r w:rsidRPr="002808E2">
        <w:rPr>
          <w:rFonts w:ascii="Times New Roman" w:hAnsi="Times New Roman" w:cs="Times New Roman"/>
          <w:sz w:val="28"/>
          <w:szCs w:val="28"/>
        </w:rPr>
        <w:t>. 2023. № 1 (93). P. 29 – 40.</w:t>
      </w:r>
    </w:p>
    <w:p w:rsidR="002808E2" w:rsidRPr="002808E2" w:rsidRDefault="002808E2" w:rsidP="002808E2">
      <w:pPr>
        <w:pStyle w:val="a3"/>
        <w:numPr>
          <w:ilvl w:val="0"/>
          <w:numId w:val="5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bookmarkStart w:id="2" w:name="_Hlk90459146"/>
      <w:bookmarkEnd w:id="1"/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Даазе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К.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Тероризм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–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поняття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,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теорії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та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стратегії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протидії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.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Результати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та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проблеми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соціально-наукових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досліджень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.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Незалежний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культурологічний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часопис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«Ї». 2002. №25 «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Насильство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,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влада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,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терор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». </w:t>
      </w:r>
      <w:hyperlink r:id="rId7" w:history="1">
        <w:r w:rsidRPr="002808E2">
          <w:rPr>
            <w:rStyle w:val="a4"/>
            <w:rFonts w:ascii="Times New Roman" w:hAnsi="Times New Roman"/>
            <w:spacing w:val="-6"/>
            <w:sz w:val="28"/>
            <w:szCs w:val="28"/>
          </w:rPr>
          <w:t>http</w:t>
        </w:r>
        <w:r w:rsidRPr="002808E2">
          <w:rPr>
            <w:rStyle w:val="a4"/>
            <w:rFonts w:ascii="Times New Roman" w:hAnsi="Times New Roman"/>
            <w:spacing w:val="-6"/>
            <w:sz w:val="28"/>
            <w:szCs w:val="28"/>
            <w:lang w:val="ru-RU"/>
          </w:rPr>
          <w:t>://</w:t>
        </w:r>
        <w:r w:rsidRPr="002808E2">
          <w:rPr>
            <w:rStyle w:val="a4"/>
            <w:rFonts w:ascii="Times New Roman" w:hAnsi="Times New Roman"/>
            <w:spacing w:val="-6"/>
            <w:sz w:val="28"/>
            <w:szCs w:val="28"/>
          </w:rPr>
          <w:t>www</w:t>
        </w:r>
        <w:r w:rsidRPr="002808E2">
          <w:rPr>
            <w:rStyle w:val="a4"/>
            <w:rFonts w:ascii="Times New Roman" w:hAnsi="Times New Roman"/>
            <w:spacing w:val="-6"/>
            <w:sz w:val="28"/>
            <w:szCs w:val="28"/>
            <w:lang w:val="ru-RU"/>
          </w:rPr>
          <w:t>.</w:t>
        </w:r>
        <w:proofErr w:type="spellStart"/>
        <w:r w:rsidRPr="002808E2">
          <w:rPr>
            <w:rStyle w:val="a4"/>
            <w:rFonts w:ascii="Times New Roman" w:hAnsi="Times New Roman"/>
            <w:spacing w:val="-6"/>
            <w:sz w:val="28"/>
            <w:szCs w:val="28"/>
          </w:rPr>
          <w:t>ji</w:t>
        </w:r>
        <w:proofErr w:type="spellEnd"/>
        <w:r w:rsidRPr="002808E2">
          <w:rPr>
            <w:rStyle w:val="a4"/>
            <w:rFonts w:ascii="Times New Roman" w:hAnsi="Times New Roman"/>
            <w:spacing w:val="-6"/>
            <w:sz w:val="28"/>
            <w:szCs w:val="28"/>
            <w:lang w:val="ru-RU"/>
          </w:rPr>
          <w:t>.</w:t>
        </w:r>
        <w:proofErr w:type="spellStart"/>
        <w:r w:rsidRPr="002808E2">
          <w:rPr>
            <w:rStyle w:val="a4"/>
            <w:rFonts w:ascii="Times New Roman" w:hAnsi="Times New Roman"/>
            <w:spacing w:val="-6"/>
            <w:sz w:val="28"/>
            <w:szCs w:val="28"/>
          </w:rPr>
          <w:t>lviv</w:t>
        </w:r>
        <w:proofErr w:type="spellEnd"/>
        <w:r w:rsidRPr="002808E2">
          <w:rPr>
            <w:rStyle w:val="a4"/>
            <w:rFonts w:ascii="Times New Roman" w:hAnsi="Times New Roman"/>
            <w:spacing w:val="-6"/>
            <w:sz w:val="28"/>
            <w:szCs w:val="28"/>
            <w:lang w:val="ru-RU"/>
          </w:rPr>
          <w:t>.</w:t>
        </w:r>
        <w:proofErr w:type="spellStart"/>
        <w:r w:rsidRPr="002808E2">
          <w:rPr>
            <w:rStyle w:val="a4"/>
            <w:rFonts w:ascii="Times New Roman" w:hAnsi="Times New Roman"/>
            <w:spacing w:val="-6"/>
            <w:sz w:val="28"/>
            <w:szCs w:val="28"/>
          </w:rPr>
          <w:t>ua</w:t>
        </w:r>
        <w:proofErr w:type="spellEnd"/>
        <w:r w:rsidRPr="002808E2">
          <w:rPr>
            <w:rStyle w:val="a4"/>
            <w:rFonts w:ascii="Times New Roman" w:hAnsi="Times New Roman"/>
            <w:spacing w:val="-6"/>
            <w:sz w:val="28"/>
            <w:szCs w:val="28"/>
            <w:lang w:val="ru-RU"/>
          </w:rPr>
          <w:t>/</w:t>
        </w:r>
        <w:r w:rsidRPr="002808E2">
          <w:rPr>
            <w:rStyle w:val="a4"/>
            <w:rFonts w:ascii="Times New Roman" w:hAnsi="Times New Roman"/>
            <w:spacing w:val="-6"/>
            <w:sz w:val="28"/>
            <w:szCs w:val="28"/>
          </w:rPr>
          <w:t>n</w:t>
        </w:r>
        <w:r w:rsidRPr="002808E2">
          <w:rPr>
            <w:rStyle w:val="a4"/>
            <w:rFonts w:ascii="Times New Roman" w:hAnsi="Times New Roman"/>
            <w:spacing w:val="-6"/>
            <w:sz w:val="28"/>
            <w:szCs w:val="28"/>
            <w:lang w:val="ru-RU"/>
          </w:rPr>
          <w:t>25</w:t>
        </w:r>
        <w:r w:rsidRPr="002808E2">
          <w:rPr>
            <w:rStyle w:val="a4"/>
            <w:rFonts w:ascii="Times New Roman" w:hAnsi="Times New Roman"/>
            <w:spacing w:val="-6"/>
            <w:sz w:val="28"/>
            <w:szCs w:val="28"/>
          </w:rPr>
          <w:t>texts</w:t>
        </w:r>
        <w:r w:rsidRPr="002808E2">
          <w:rPr>
            <w:rStyle w:val="a4"/>
            <w:rFonts w:ascii="Times New Roman" w:hAnsi="Times New Roman"/>
            <w:spacing w:val="-6"/>
            <w:sz w:val="28"/>
            <w:szCs w:val="28"/>
            <w:lang w:val="ru-RU"/>
          </w:rPr>
          <w:t>/</w:t>
        </w:r>
        <w:proofErr w:type="spellStart"/>
        <w:r w:rsidRPr="002808E2">
          <w:rPr>
            <w:rStyle w:val="a4"/>
            <w:rFonts w:ascii="Times New Roman" w:hAnsi="Times New Roman"/>
            <w:spacing w:val="-6"/>
            <w:sz w:val="28"/>
            <w:szCs w:val="28"/>
          </w:rPr>
          <w:t>daase</w:t>
        </w:r>
        <w:proofErr w:type="spellEnd"/>
        <w:r w:rsidRPr="002808E2">
          <w:rPr>
            <w:rStyle w:val="a4"/>
            <w:rFonts w:ascii="Times New Roman" w:hAnsi="Times New Roman"/>
            <w:spacing w:val="-6"/>
            <w:sz w:val="28"/>
            <w:szCs w:val="28"/>
            <w:lang w:val="ru-RU"/>
          </w:rPr>
          <w:t>.</w:t>
        </w:r>
        <w:proofErr w:type="spellStart"/>
        <w:r w:rsidRPr="002808E2">
          <w:rPr>
            <w:rStyle w:val="a4"/>
            <w:rFonts w:ascii="Times New Roman" w:hAnsi="Times New Roman"/>
            <w:spacing w:val="-6"/>
            <w:sz w:val="28"/>
            <w:szCs w:val="28"/>
          </w:rPr>
          <w:t>htm</w:t>
        </w:r>
        <w:proofErr w:type="spellEnd"/>
      </w:hyperlink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</w:p>
    <w:p w:rsidR="002808E2" w:rsidRPr="002808E2" w:rsidRDefault="002808E2" w:rsidP="002808E2">
      <w:pPr>
        <w:pStyle w:val="a3"/>
        <w:numPr>
          <w:ilvl w:val="0"/>
          <w:numId w:val="5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Мокляк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В. В.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Сучасний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тероризм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як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соціальне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явище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: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сутність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та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форми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прояву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. </w:t>
      </w:r>
      <w:proofErr w:type="spellStart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Проблеми</w:t>
      </w:r>
      <w:proofErr w:type="spellEnd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законності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. 2016. № 135. С. 147-156.</w:t>
      </w:r>
    </w:p>
    <w:p w:rsidR="002808E2" w:rsidRPr="002808E2" w:rsidRDefault="002808E2" w:rsidP="002808E2">
      <w:pPr>
        <w:pStyle w:val="a3"/>
        <w:numPr>
          <w:ilvl w:val="0"/>
          <w:numId w:val="5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proofErr w:type="spellStart"/>
      <w:r w:rsidRPr="002808E2">
        <w:rPr>
          <w:rFonts w:ascii="Times New Roman" w:hAnsi="Times New Roman" w:cs="Times New Roman"/>
          <w:sz w:val="28"/>
          <w:szCs w:val="28"/>
        </w:rPr>
        <w:t>Рижов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І. М.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Основи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аналізу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теророгенності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соціальних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систем. </w:t>
      </w:r>
      <w:proofErr w:type="spellStart"/>
      <w:proofErr w:type="gram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Київ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:</w:t>
      </w:r>
      <w:proofErr w:type="gram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Магістр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– ХХІ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сторіччя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, 2008. 288</w:t>
      </w:r>
      <w:r w:rsidRPr="002808E2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с.</w:t>
      </w:r>
    </w:p>
    <w:p w:rsidR="002808E2" w:rsidRPr="002808E2" w:rsidRDefault="002808E2" w:rsidP="002808E2">
      <w:pPr>
        <w:pStyle w:val="a3"/>
        <w:numPr>
          <w:ilvl w:val="0"/>
          <w:numId w:val="5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2808E2">
        <w:rPr>
          <w:rFonts w:ascii="Times New Roman" w:hAnsi="Times New Roman" w:cs="Times New Roman"/>
          <w:sz w:val="28"/>
          <w:szCs w:val="28"/>
        </w:rPr>
        <w:t>Смазнова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І.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Насильство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: свобода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волі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чи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неминучість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. </w:t>
      </w:r>
      <w:proofErr w:type="spellStart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Журналістика</w:t>
      </w:r>
      <w:proofErr w:type="spellEnd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та </w:t>
      </w:r>
      <w:proofErr w:type="spellStart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соціальні</w:t>
      </w:r>
      <w:proofErr w:type="spellEnd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комунікації</w:t>
      </w:r>
      <w:proofErr w:type="spellEnd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в </w:t>
      </w:r>
      <w:proofErr w:type="spellStart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контексті</w:t>
      </w:r>
      <w:proofErr w:type="spellEnd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становлення</w:t>
      </w:r>
      <w:proofErr w:type="spellEnd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громадянського</w:t>
      </w:r>
      <w:proofErr w:type="spellEnd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суспільства</w:t>
      </w:r>
      <w:proofErr w:type="spellEnd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в </w:t>
      </w:r>
      <w:proofErr w:type="spellStart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Україні</w:t>
      </w:r>
      <w:proofErr w:type="spellEnd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і в </w:t>
      </w:r>
      <w:proofErr w:type="spellStart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світі</w:t>
      </w:r>
      <w:proofErr w:type="spellEnd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: </w:t>
      </w:r>
      <w:proofErr w:type="spellStart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виклики</w:t>
      </w:r>
      <w:proofErr w:type="spellEnd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, </w:t>
      </w:r>
      <w:proofErr w:type="spellStart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тенденції</w:t>
      </w:r>
      <w:proofErr w:type="spellEnd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, </w:t>
      </w:r>
      <w:proofErr w:type="spellStart"/>
      <w:proofErr w:type="gramStart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перспективи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:</w:t>
      </w:r>
      <w:proofErr w:type="gram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матер.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Всеукраїнської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gram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наук.-</w:t>
      </w:r>
      <w:proofErr w:type="spellStart"/>
      <w:proofErr w:type="gram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практ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.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конф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. (м. Одеса, 4 листопада 2022 р.) / наук. ред. В.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Колкутіна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,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упоряд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. Ю.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Грушевська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- </w:t>
      </w:r>
      <w:proofErr w:type="gram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Одеса :</w:t>
      </w:r>
      <w:proofErr w:type="gram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Національний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університет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«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Одеська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юридична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академія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», 2022.  </w:t>
      </w:r>
      <w:r w:rsidRPr="002808E2">
        <w:rPr>
          <w:rFonts w:ascii="Times New Roman" w:hAnsi="Times New Roman" w:cs="Times New Roman"/>
          <w:spacing w:val="-6"/>
          <w:sz w:val="28"/>
          <w:szCs w:val="28"/>
        </w:rPr>
        <w:t>С. 97-101.</w:t>
      </w:r>
    </w:p>
    <w:p w:rsidR="002808E2" w:rsidRPr="002808E2" w:rsidRDefault="002808E2" w:rsidP="002808E2">
      <w:pPr>
        <w:pStyle w:val="a3"/>
        <w:numPr>
          <w:ilvl w:val="0"/>
          <w:numId w:val="5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proofErr w:type="spellStart"/>
      <w:r w:rsidRPr="002808E2">
        <w:rPr>
          <w:rFonts w:ascii="Times New Roman" w:hAnsi="Times New Roman" w:cs="Times New Roman"/>
          <w:sz w:val="28"/>
          <w:szCs w:val="28"/>
        </w:rPr>
        <w:lastRenderedPageBreak/>
        <w:t>Смазнова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І. С.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Справедливість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як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ціннісний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компонент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боротьби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з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тероризмом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. </w:t>
      </w:r>
      <w:proofErr w:type="spellStart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Актуальні</w:t>
      </w:r>
      <w:proofErr w:type="spellEnd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проблеми</w:t>
      </w:r>
      <w:proofErr w:type="spellEnd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</w:t>
      </w:r>
      <w:proofErr w:type="spellStart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>держави</w:t>
      </w:r>
      <w:proofErr w:type="spellEnd"/>
      <w:r w:rsidRPr="002808E2">
        <w:rPr>
          <w:rFonts w:ascii="Times New Roman" w:hAnsi="Times New Roman" w:cs="Times New Roman"/>
          <w:i/>
          <w:spacing w:val="-6"/>
          <w:sz w:val="28"/>
          <w:szCs w:val="28"/>
          <w:lang w:val="ru-RU"/>
        </w:rPr>
        <w:t xml:space="preserve"> і права</w:t>
      </w:r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. 2008. </w:t>
      </w:r>
      <w:proofErr w:type="spellStart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>Вип</w:t>
      </w:r>
      <w:proofErr w:type="spellEnd"/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. 40. С. 179-183. </w:t>
      </w:r>
      <w:hyperlink r:id="rId8" w:history="1">
        <w:r w:rsidRPr="002808E2">
          <w:rPr>
            <w:rStyle w:val="a4"/>
            <w:rFonts w:ascii="Times New Roman" w:hAnsi="Times New Roman"/>
            <w:spacing w:val="-6"/>
            <w:sz w:val="28"/>
            <w:szCs w:val="28"/>
          </w:rPr>
          <w:t>http</w:t>
        </w:r>
        <w:r w:rsidRPr="002808E2">
          <w:rPr>
            <w:rStyle w:val="a4"/>
            <w:rFonts w:ascii="Times New Roman" w:hAnsi="Times New Roman"/>
            <w:spacing w:val="-6"/>
            <w:sz w:val="28"/>
            <w:szCs w:val="28"/>
            <w:lang w:val="ru-RU"/>
          </w:rPr>
          <w:t>://</w:t>
        </w:r>
        <w:proofErr w:type="spellStart"/>
        <w:r w:rsidRPr="002808E2">
          <w:rPr>
            <w:rStyle w:val="a4"/>
            <w:rFonts w:ascii="Times New Roman" w:hAnsi="Times New Roman"/>
            <w:spacing w:val="-6"/>
            <w:sz w:val="28"/>
            <w:szCs w:val="28"/>
          </w:rPr>
          <w:t>nbuv</w:t>
        </w:r>
        <w:proofErr w:type="spellEnd"/>
        <w:r w:rsidRPr="002808E2">
          <w:rPr>
            <w:rStyle w:val="a4"/>
            <w:rFonts w:ascii="Times New Roman" w:hAnsi="Times New Roman"/>
            <w:spacing w:val="-6"/>
            <w:sz w:val="28"/>
            <w:szCs w:val="28"/>
            <w:lang w:val="ru-RU"/>
          </w:rPr>
          <w:t>.</w:t>
        </w:r>
        <w:proofErr w:type="spellStart"/>
        <w:r w:rsidRPr="002808E2">
          <w:rPr>
            <w:rStyle w:val="a4"/>
            <w:rFonts w:ascii="Times New Roman" w:hAnsi="Times New Roman"/>
            <w:spacing w:val="-6"/>
            <w:sz w:val="28"/>
            <w:szCs w:val="28"/>
          </w:rPr>
          <w:t>gov</w:t>
        </w:r>
        <w:proofErr w:type="spellEnd"/>
        <w:r w:rsidRPr="002808E2">
          <w:rPr>
            <w:rStyle w:val="a4"/>
            <w:rFonts w:ascii="Times New Roman" w:hAnsi="Times New Roman"/>
            <w:spacing w:val="-6"/>
            <w:sz w:val="28"/>
            <w:szCs w:val="28"/>
            <w:lang w:val="ru-RU"/>
          </w:rPr>
          <w:t>.</w:t>
        </w:r>
        <w:proofErr w:type="spellStart"/>
        <w:r w:rsidRPr="002808E2">
          <w:rPr>
            <w:rStyle w:val="a4"/>
            <w:rFonts w:ascii="Times New Roman" w:hAnsi="Times New Roman"/>
            <w:spacing w:val="-6"/>
            <w:sz w:val="28"/>
            <w:szCs w:val="28"/>
          </w:rPr>
          <w:t>ua</w:t>
        </w:r>
        <w:proofErr w:type="spellEnd"/>
        <w:r w:rsidRPr="002808E2">
          <w:rPr>
            <w:rStyle w:val="a4"/>
            <w:rFonts w:ascii="Times New Roman" w:hAnsi="Times New Roman"/>
            <w:spacing w:val="-6"/>
            <w:sz w:val="28"/>
            <w:szCs w:val="28"/>
            <w:lang w:val="ru-RU"/>
          </w:rPr>
          <w:t>/</w:t>
        </w:r>
        <w:r w:rsidRPr="002808E2">
          <w:rPr>
            <w:rStyle w:val="a4"/>
            <w:rFonts w:ascii="Times New Roman" w:hAnsi="Times New Roman"/>
            <w:spacing w:val="-6"/>
            <w:sz w:val="28"/>
            <w:szCs w:val="28"/>
          </w:rPr>
          <w:t>UJRN</w:t>
        </w:r>
        <w:r w:rsidRPr="002808E2">
          <w:rPr>
            <w:rStyle w:val="a4"/>
            <w:rFonts w:ascii="Times New Roman" w:hAnsi="Times New Roman"/>
            <w:spacing w:val="-6"/>
            <w:sz w:val="28"/>
            <w:szCs w:val="28"/>
            <w:lang w:val="ru-RU"/>
          </w:rPr>
          <w:t>/</w:t>
        </w:r>
        <w:proofErr w:type="spellStart"/>
        <w:r w:rsidRPr="002808E2">
          <w:rPr>
            <w:rStyle w:val="a4"/>
            <w:rFonts w:ascii="Times New Roman" w:hAnsi="Times New Roman"/>
            <w:spacing w:val="-6"/>
            <w:sz w:val="28"/>
            <w:szCs w:val="28"/>
          </w:rPr>
          <w:t>apdp</w:t>
        </w:r>
        <w:proofErr w:type="spellEnd"/>
        <w:r w:rsidRPr="002808E2">
          <w:rPr>
            <w:rStyle w:val="a4"/>
            <w:rFonts w:ascii="Times New Roman" w:hAnsi="Times New Roman"/>
            <w:spacing w:val="-6"/>
            <w:sz w:val="28"/>
            <w:szCs w:val="28"/>
            <w:lang w:val="ru-RU"/>
          </w:rPr>
          <w:t>_2008_40_33</w:t>
        </w:r>
      </w:hyperlink>
      <w:r w:rsidRPr="002808E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.</w:t>
      </w:r>
    </w:p>
    <w:bookmarkEnd w:id="2"/>
    <w:p w:rsidR="002808E2" w:rsidRPr="002808E2" w:rsidRDefault="002808E2" w:rsidP="002808E2">
      <w:pPr>
        <w:pStyle w:val="a3"/>
        <w:numPr>
          <w:ilvl w:val="0"/>
          <w:numId w:val="5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2808E2">
        <w:rPr>
          <w:rFonts w:ascii="Times New Roman" w:hAnsi="Times New Roman" w:cs="Times New Roman"/>
          <w:sz w:val="28"/>
          <w:szCs w:val="28"/>
        </w:rPr>
        <w:t>Ganor</w:t>
      </w:r>
      <w:proofErr w:type="spellEnd"/>
      <w:r w:rsidRPr="002808E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B. Defining Terrorism: Is One Man’s Terrorist Another Man’s Freedom Fighter? </w:t>
      </w:r>
      <w:r w:rsidRPr="002808E2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IST Papers on Terrorism</w:t>
      </w:r>
      <w:r w:rsidRPr="002808E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 2002. vol. 1. pp. 9-10.</w:t>
      </w:r>
    </w:p>
    <w:sectPr w:rsidR="002808E2" w:rsidRPr="002808E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D8"/>
    <w:multiLevelType w:val="hybridMultilevel"/>
    <w:tmpl w:val="B1209998"/>
    <w:lvl w:ilvl="0" w:tplc="5DC0E268">
      <w:start w:val="1"/>
      <w:numFmt w:val="decimal"/>
      <w:lvlText w:val="%1."/>
      <w:lvlJc w:val="left"/>
      <w:pPr>
        <w:ind w:left="1802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C733047"/>
    <w:multiLevelType w:val="hybridMultilevel"/>
    <w:tmpl w:val="18748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822BF"/>
    <w:multiLevelType w:val="hybridMultilevel"/>
    <w:tmpl w:val="18748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84F62"/>
    <w:multiLevelType w:val="hybridMultilevel"/>
    <w:tmpl w:val="3A76261C"/>
    <w:lvl w:ilvl="0" w:tplc="4C4E9C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7AA8489F"/>
    <w:multiLevelType w:val="hybridMultilevel"/>
    <w:tmpl w:val="2F64806A"/>
    <w:lvl w:ilvl="0" w:tplc="5DC0E26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E2"/>
    <w:rsid w:val="001E3EAD"/>
    <w:rsid w:val="002059F3"/>
    <w:rsid w:val="002808E2"/>
    <w:rsid w:val="002D2FC0"/>
    <w:rsid w:val="00701ABC"/>
    <w:rsid w:val="00960DAC"/>
    <w:rsid w:val="00D9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BB5B3"/>
  <w15:chartTrackingRefBased/>
  <w15:docId w15:val="{6F211A14-18BF-42B7-89D3-D28D63B9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8E2"/>
    <w:pPr>
      <w:ind w:left="720"/>
      <w:contextualSpacing/>
    </w:pPr>
  </w:style>
  <w:style w:type="paragraph" w:customStyle="1" w:styleId="1">
    <w:name w:val="Обычный1"/>
    <w:rsid w:val="002808E2"/>
    <w:pPr>
      <w:widowControl w:val="0"/>
      <w:spacing w:before="20" w:after="0" w:line="240" w:lineRule="auto"/>
      <w:ind w:left="1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character" w:styleId="a4">
    <w:name w:val="Hyperlink"/>
    <w:rsid w:val="002808E2"/>
    <w:rPr>
      <w:rFonts w:cs="Times New Roman"/>
      <w:color w:val="0000FF"/>
      <w:u w:val="single"/>
    </w:rPr>
  </w:style>
  <w:style w:type="paragraph" w:styleId="a5">
    <w:name w:val="Normal (Web)"/>
    <w:basedOn w:val="a"/>
    <w:rsid w:val="002808E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uv.gov.ua/UJRN/apdp_2008_40_3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ji.lviv.ua/n25texts/daase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buv.gov.ua/UJRN/vnulpurn_2018_17_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D99BA-14CB-4552-A2F8-D1310A19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Resonance PC1</dc:creator>
  <cp:keywords/>
  <dc:description/>
  <cp:lastModifiedBy>Resonance PC1</cp:lastModifiedBy>
  <cp:revision>2</cp:revision>
  <dcterms:created xsi:type="dcterms:W3CDTF">2023-10-15T09:09:00Z</dcterms:created>
  <dcterms:modified xsi:type="dcterms:W3CDTF">2023-10-15T09:14:00Z</dcterms:modified>
</cp:coreProperties>
</file>