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D8B" w:rsidRPr="00572D8B" w:rsidRDefault="00144105" w:rsidP="00572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D8B">
        <w:rPr>
          <w:rFonts w:ascii="Times New Roman" w:hAnsi="Times New Roman" w:cs="Times New Roman"/>
          <w:b/>
          <w:sz w:val="24"/>
          <w:szCs w:val="24"/>
        </w:rPr>
        <w:t>ОРІЄНТОВНИЙ ПЕРЕЛІК ПИТАНЬ ДО ПІДСУМКОВОГО КОНТРОЛЮ ЗНАНЬ</w:t>
      </w:r>
    </w:p>
    <w:p w:rsidR="00572D8B" w:rsidRPr="00572D8B" w:rsidRDefault="00572D8B" w:rsidP="00572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D8B" w:rsidRPr="00572D8B" w:rsidRDefault="00144105" w:rsidP="00572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D8B">
        <w:rPr>
          <w:rFonts w:ascii="Times New Roman" w:hAnsi="Times New Roman" w:cs="Times New Roman"/>
          <w:sz w:val="24"/>
          <w:szCs w:val="24"/>
        </w:rPr>
        <w:t xml:space="preserve">1. Розвиток аудиту управлінської діяльності в Україні: сучасний стан та перспективи. </w:t>
      </w:r>
    </w:p>
    <w:p w:rsidR="00572D8B" w:rsidRPr="00572D8B" w:rsidRDefault="00144105" w:rsidP="00572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D8B">
        <w:rPr>
          <w:rFonts w:ascii="Times New Roman" w:hAnsi="Times New Roman" w:cs="Times New Roman"/>
          <w:sz w:val="24"/>
          <w:szCs w:val="24"/>
        </w:rPr>
        <w:t xml:space="preserve">2. Аудит персоналу як форма діагностичного обстеження. </w:t>
      </w:r>
    </w:p>
    <w:p w:rsidR="00572D8B" w:rsidRPr="00572D8B" w:rsidRDefault="00144105" w:rsidP="00572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D8B">
        <w:rPr>
          <w:rFonts w:ascii="Times New Roman" w:hAnsi="Times New Roman" w:cs="Times New Roman"/>
          <w:sz w:val="24"/>
          <w:szCs w:val="24"/>
        </w:rPr>
        <w:t xml:space="preserve">3. Процес здійснення аудиту персоналу. </w:t>
      </w:r>
    </w:p>
    <w:p w:rsidR="00572D8B" w:rsidRPr="00572D8B" w:rsidRDefault="00144105" w:rsidP="00572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D8B">
        <w:rPr>
          <w:rFonts w:ascii="Times New Roman" w:hAnsi="Times New Roman" w:cs="Times New Roman"/>
          <w:sz w:val="24"/>
          <w:szCs w:val="24"/>
        </w:rPr>
        <w:t xml:space="preserve">4. Основні завдання і причини аудиту перосоналу. </w:t>
      </w:r>
    </w:p>
    <w:p w:rsidR="00572D8B" w:rsidRDefault="00572D8B" w:rsidP="00572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Аудит: сутність та необхідність.</w:t>
      </w:r>
    </w:p>
    <w:p w:rsidR="00572D8B" w:rsidRPr="00572D8B" w:rsidRDefault="00144105" w:rsidP="00572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D8B">
        <w:rPr>
          <w:rFonts w:ascii="Times New Roman" w:hAnsi="Times New Roman" w:cs="Times New Roman"/>
          <w:sz w:val="24"/>
          <w:szCs w:val="24"/>
        </w:rPr>
        <w:t xml:space="preserve">6. </w:t>
      </w:r>
      <w:r w:rsidR="00572D8B">
        <w:rPr>
          <w:rFonts w:ascii="Times New Roman" w:hAnsi="Times New Roman" w:cs="Times New Roman"/>
          <w:sz w:val="24"/>
          <w:szCs w:val="24"/>
        </w:rPr>
        <w:t>Аудит та його види.</w:t>
      </w:r>
      <w:r w:rsidRPr="00572D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D8B" w:rsidRPr="00572D8B" w:rsidRDefault="00144105" w:rsidP="00572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D8B">
        <w:rPr>
          <w:rFonts w:ascii="Times New Roman" w:hAnsi="Times New Roman" w:cs="Times New Roman"/>
          <w:sz w:val="24"/>
          <w:szCs w:val="24"/>
        </w:rPr>
        <w:t xml:space="preserve">7. Рівні проведення аудиту персоналу. </w:t>
      </w:r>
    </w:p>
    <w:p w:rsidR="00572D8B" w:rsidRPr="00572D8B" w:rsidRDefault="00144105" w:rsidP="00572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D8B">
        <w:rPr>
          <w:rFonts w:ascii="Times New Roman" w:hAnsi="Times New Roman" w:cs="Times New Roman"/>
          <w:sz w:val="24"/>
          <w:szCs w:val="24"/>
        </w:rPr>
        <w:t xml:space="preserve">8. Основні напрями внутрішнього аудиту персоналу. </w:t>
      </w:r>
    </w:p>
    <w:p w:rsidR="00572D8B" w:rsidRPr="00572D8B" w:rsidRDefault="00144105" w:rsidP="00572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D8B">
        <w:rPr>
          <w:rFonts w:ascii="Times New Roman" w:hAnsi="Times New Roman" w:cs="Times New Roman"/>
          <w:sz w:val="24"/>
          <w:szCs w:val="24"/>
        </w:rPr>
        <w:t xml:space="preserve">9. Основні принципи аудиту. </w:t>
      </w:r>
    </w:p>
    <w:p w:rsidR="00572D8B" w:rsidRPr="00572D8B" w:rsidRDefault="00144105" w:rsidP="00572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D8B">
        <w:rPr>
          <w:rFonts w:ascii="Times New Roman" w:hAnsi="Times New Roman" w:cs="Times New Roman"/>
          <w:sz w:val="24"/>
          <w:szCs w:val="24"/>
        </w:rPr>
        <w:t>10.</w:t>
      </w:r>
      <w:r w:rsidR="00572D8B">
        <w:rPr>
          <w:rFonts w:ascii="Times New Roman" w:hAnsi="Times New Roman" w:cs="Times New Roman"/>
          <w:sz w:val="24"/>
          <w:szCs w:val="24"/>
        </w:rPr>
        <w:t>Аудитор та вимоги до нього.</w:t>
      </w:r>
    </w:p>
    <w:p w:rsidR="00572D8B" w:rsidRPr="00572D8B" w:rsidRDefault="00144105" w:rsidP="00572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D8B">
        <w:rPr>
          <w:rFonts w:ascii="Times New Roman" w:hAnsi="Times New Roman" w:cs="Times New Roman"/>
          <w:sz w:val="24"/>
          <w:szCs w:val="24"/>
        </w:rPr>
        <w:t>11.</w:t>
      </w:r>
      <w:r w:rsidR="00572D8B">
        <w:rPr>
          <w:rFonts w:ascii="Times New Roman" w:hAnsi="Times New Roman" w:cs="Times New Roman"/>
          <w:sz w:val="24"/>
          <w:szCs w:val="24"/>
        </w:rPr>
        <w:t>Управлінський аудит та його сутність.</w:t>
      </w:r>
    </w:p>
    <w:p w:rsidR="00572D8B" w:rsidRPr="00572D8B" w:rsidRDefault="00144105" w:rsidP="00572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D8B">
        <w:rPr>
          <w:rFonts w:ascii="Times New Roman" w:hAnsi="Times New Roman" w:cs="Times New Roman"/>
          <w:sz w:val="24"/>
          <w:szCs w:val="24"/>
        </w:rPr>
        <w:t>12.</w:t>
      </w:r>
      <w:r w:rsidR="00572D8B">
        <w:rPr>
          <w:rFonts w:ascii="Times New Roman" w:hAnsi="Times New Roman" w:cs="Times New Roman"/>
          <w:sz w:val="24"/>
          <w:szCs w:val="24"/>
        </w:rPr>
        <w:t>Інформація для аудиту персоналу: види та джерела</w:t>
      </w:r>
      <w:r w:rsidRPr="00572D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2D8B" w:rsidRPr="00572D8B" w:rsidRDefault="00144105" w:rsidP="00572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D8B">
        <w:rPr>
          <w:rFonts w:ascii="Times New Roman" w:hAnsi="Times New Roman" w:cs="Times New Roman"/>
          <w:sz w:val="24"/>
          <w:szCs w:val="24"/>
        </w:rPr>
        <w:t>13.</w:t>
      </w:r>
      <w:r w:rsidR="00572D8B">
        <w:rPr>
          <w:rFonts w:ascii="Times New Roman" w:hAnsi="Times New Roman" w:cs="Times New Roman"/>
          <w:sz w:val="24"/>
          <w:szCs w:val="24"/>
        </w:rPr>
        <w:t>Аудиторські стандарти та їх роль.</w:t>
      </w:r>
      <w:r w:rsidRPr="00572D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2D8B" w:rsidRPr="00572D8B" w:rsidRDefault="00144105" w:rsidP="00572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D8B">
        <w:rPr>
          <w:rFonts w:ascii="Times New Roman" w:hAnsi="Times New Roman" w:cs="Times New Roman"/>
          <w:sz w:val="24"/>
          <w:szCs w:val="24"/>
        </w:rPr>
        <w:t xml:space="preserve">14.Аудит, контроль і ревізія: подібність і відмінність. </w:t>
      </w:r>
    </w:p>
    <w:p w:rsidR="00572D8B" w:rsidRPr="00572D8B" w:rsidRDefault="00144105" w:rsidP="00572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D8B">
        <w:rPr>
          <w:rFonts w:ascii="Times New Roman" w:hAnsi="Times New Roman" w:cs="Times New Roman"/>
          <w:sz w:val="24"/>
          <w:szCs w:val="24"/>
        </w:rPr>
        <w:t>15.</w:t>
      </w:r>
      <w:r w:rsidR="00572D8B">
        <w:rPr>
          <w:rFonts w:ascii="Times New Roman" w:hAnsi="Times New Roman" w:cs="Times New Roman"/>
          <w:sz w:val="24"/>
          <w:szCs w:val="24"/>
        </w:rPr>
        <w:t>Аудит та аудиторська діяльність</w:t>
      </w:r>
      <w:r w:rsidRPr="00572D8B">
        <w:rPr>
          <w:rFonts w:ascii="Times New Roman" w:hAnsi="Times New Roman" w:cs="Times New Roman"/>
          <w:sz w:val="24"/>
          <w:szCs w:val="24"/>
        </w:rPr>
        <w:t>.</w:t>
      </w:r>
      <w:r w:rsidR="00572D8B">
        <w:rPr>
          <w:rFonts w:ascii="Times New Roman" w:hAnsi="Times New Roman" w:cs="Times New Roman"/>
          <w:sz w:val="24"/>
          <w:szCs w:val="24"/>
        </w:rPr>
        <w:t xml:space="preserve"> Особливості в Україні.</w:t>
      </w:r>
      <w:r w:rsidRPr="00572D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D8B" w:rsidRPr="00572D8B" w:rsidRDefault="00144105" w:rsidP="00572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D8B">
        <w:rPr>
          <w:rFonts w:ascii="Times New Roman" w:hAnsi="Times New Roman" w:cs="Times New Roman"/>
          <w:sz w:val="24"/>
          <w:szCs w:val="24"/>
        </w:rPr>
        <w:t xml:space="preserve">16.Удосконалення системи управління організацією за допомогою аудиту. </w:t>
      </w:r>
    </w:p>
    <w:p w:rsidR="00572D8B" w:rsidRPr="00572D8B" w:rsidRDefault="00144105" w:rsidP="00572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D8B">
        <w:rPr>
          <w:rFonts w:ascii="Times New Roman" w:hAnsi="Times New Roman" w:cs="Times New Roman"/>
          <w:sz w:val="24"/>
          <w:szCs w:val="24"/>
        </w:rPr>
        <w:t>17.</w:t>
      </w:r>
      <w:r w:rsidR="00572D8B">
        <w:rPr>
          <w:rFonts w:ascii="Times New Roman" w:hAnsi="Times New Roman" w:cs="Times New Roman"/>
          <w:sz w:val="24"/>
          <w:szCs w:val="24"/>
        </w:rPr>
        <w:t>Аудит персоналу: сутність та його роль в управлінському аудиті</w:t>
      </w:r>
      <w:r w:rsidRPr="00572D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2D8B" w:rsidRPr="00572D8B" w:rsidRDefault="00144105" w:rsidP="00572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D8B">
        <w:rPr>
          <w:rFonts w:ascii="Times New Roman" w:hAnsi="Times New Roman" w:cs="Times New Roman"/>
          <w:sz w:val="24"/>
          <w:szCs w:val="24"/>
        </w:rPr>
        <w:t xml:space="preserve">18.Аудит персоналу в системі управління персоналом. </w:t>
      </w:r>
    </w:p>
    <w:p w:rsidR="00572D8B" w:rsidRPr="00572D8B" w:rsidRDefault="00144105" w:rsidP="00572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D8B">
        <w:rPr>
          <w:rFonts w:ascii="Times New Roman" w:hAnsi="Times New Roman" w:cs="Times New Roman"/>
          <w:sz w:val="24"/>
          <w:szCs w:val="24"/>
        </w:rPr>
        <w:t xml:space="preserve">19.Структура ринку аудиторських і консалтингових послуг в Україні. </w:t>
      </w:r>
    </w:p>
    <w:p w:rsidR="00572D8B" w:rsidRPr="00572D8B" w:rsidRDefault="00144105" w:rsidP="00572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D8B">
        <w:rPr>
          <w:rFonts w:ascii="Times New Roman" w:hAnsi="Times New Roman" w:cs="Times New Roman"/>
          <w:sz w:val="24"/>
          <w:szCs w:val="24"/>
        </w:rPr>
        <w:t>20.</w:t>
      </w:r>
      <w:r w:rsidR="00572D8B">
        <w:rPr>
          <w:rFonts w:ascii="Times New Roman" w:hAnsi="Times New Roman" w:cs="Times New Roman"/>
          <w:sz w:val="24"/>
          <w:szCs w:val="24"/>
        </w:rPr>
        <w:t xml:space="preserve">Трудові показники та їх </w:t>
      </w:r>
      <w:r w:rsidR="0040797D">
        <w:rPr>
          <w:rFonts w:ascii="Times New Roman" w:hAnsi="Times New Roman" w:cs="Times New Roman"/>
          <w:sz w:val="24"/>
          <w:szCs w:val="24"/>
        </w:rPr>
        <w:t>характеристика.</w:t>
      </w:r>
      <w:r w:rsidRPr="00572D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D8B" w:rsidRPr="00572D8B" w:rsidRDefault="00144105" w:rsidP="00572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D8B">
        <w:rPr>
          <w:rFonts w:ascii="Times New Roman" w:hAnsi="Times New Roman" w:cs="Times New Roman"/>
          <w:sz w:val="24"/>
          <w:szCs w:val="24"/>
        </w:rPr>
        <w:t xml:space="preserve">21.Аудит продуктивності праці. </w:t>
      </w:r>
    </w:p>
    <w:p w:rsidR="00572D8B" w:rsidRPr="00572D8B" w:rsidRDefault="00144105" w:rsidP="00572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D8B">
        <w:rPr>
          <w:rFonts w:ascii="Times New Roman" w:hAnsi="Times New Roman" w:cs="Times New Roman"/>
          <w:sz w:val="24"/>
          <w:szCs w:val="24"/>
        </w:rPr>
        <w:t xml:space="preserve">22.Аудит укомплектованості персоналом. </w:t>
      </w:r>
    </w:p>
    <w:p w:rsidR="00572D8B" w:rsidRPr="00572D8B" w:rsidRDefault="00144105" w:rsidP="00572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D8B">
        <w:rPr>
          <w:rFonts w:ascii="Times New Roman" w:hAnsi="Times New Roman" w:cs="Times New Roman"/>
          <w:sz w:val="24"/>
          <w:szCs w:val="24"/>
        </w:rPr>
        <w:t xml:space="preserve">23.Аудит розвитку персоналу. </w:t>
      </w:r>
    </w:p>
    <w:p w:rsidR="00572D8B" w:rsidRPr="00572D8B" w:rsidRDefault="00144105" w:rsidP="00572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D8B">
        <w:rPr>
          <w:rFonts w:ascii="Times New Roman" w:hAnsi="Times New Roman" w:cs="Times New Roman"/>
          <w:sz w:val="24"/>
          <w:szCs w:val="24"/>
        </w:rPr>
        <w:t xml:space="preserve">24.Аудит найму персоналу. </w:t>
      </w:r>
    </w:p>
    <w:p w:rsidR="00572D8B" w:rsidRPr="00572D8B" w:rsidRDefault="00144105" w:rsidP="00572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D8B">
        <w:rPr>
          <w:rFonts w:ascii="Times New Roman" w:hAnsi="Times New Roman" w:cs="Times New Roman"/>
          <w:sz w:val="24"/>
          <w:szCs w:val="24"/>
        </w:rPr>
        <w:t xml:space="preserve">25.Аудит звільнень персоналу організації. </w:t>
      </w:r>
    </w:p>
    <w:p w:rsidR="00572D8B" w:rsidRPr="00572D8B" w:rsidRDefault="00144105" w:rsidP="00572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D8B">
        <w:rPr>
          <w:rFonts w:ascii="Times New Roman" w:hAnsi="Times New Roman" w:cs="Times New Roman"/>
          <w:sz w:val="24"/>
          <w:szCs w:val="24"/>
        </w:rPr>
        <w:t xml:space="preserve">26.Аудит винагород персоналу організації. </w:t>
      </w:r>
    </w:p>
    <w:p w:rsidR="00572D8B" w:rsidRPr="00572D8B" w:rsidRDefault="00144105" w:rsidP="00572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D8B">
        <w:rPr>
          <w:rFonts w:ascii="Times New Roman" w:hAnsi="Times New Roman" w:cs="Times New Roman"/>
          <w:sz w:val="24"/>
          <w:szCs w:val="24"/>
        </w:rPr>
        <w:t xml:space="preserve">27. Аудит відповідності винагород персоналу організації. </w:t>
      </w:r>
    </w:p>
    <w:p w:rsidR="00572D8B" w:rsidRPr="00572D8B" w:rsidRDefault="00144105" w:rsidP="00572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D8B">
        <w:rPr>
          <w:rFonts w:ascii="Times New Roman" w:hAnsi="Times New Roman" w:cs="Times New Roman"/>
          <w:sz w:val="24"/>
          <w:szCs w:val="24"/>
        </w:rPr>
        <w:t xml:space="preserve">28.Аудит ефективності винагород персоналу організації. </w:t>
      </w:r>
    </w:p>
    <w:p w:rsidR="00572D8B" w:rsidRPr="00572D8B" w:rsidRDefault="00144105" w:rsidP="00572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D8B">
        <w:rPr>
          <w:rFonts w:ascii="Times New Roman" w:hAnsi="Times New Roman" w:cs="Times New Roman"/>
          <w:sz w:val="24"/>
          <w:szCs w:val="24"/>
        </w:rPr>
        <w:t xml:space="preserve">29. Стратегічний аудит винагород персоналу організації. </w:t>
      </w:r>
    </w:p>
    <w:p w:rsidR="00572D8B" w:rsidRPr="00572D8B" w:rsidRDefault="00144105" w:rsidP="00572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D8B">
        <w:rPr>
          <w:rFonts w:ascii="Times New Roman" w:hAnsi="Times New Roman" w:cs="Times New Roman"/>
          <w:sz w:val="24"/>
          <w:szCs w:val="24"/>
        </w:rPr>
        <w:t xml:space="preserve">30.Аудит умов праці, безпеки та здоров’я персоналу організації. </w:t>
      </w:r>
    </w:p>
    <w:p w:rsidR="00572D8B" w:rsidRPr="00572D8B" w:rsidRDefault="00144105" w:rsidP="00572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D8B">
        <w:rPr>
          <w:rFonts w:ascii="Times New Roman" w:hAnsi="Times New Roman" w:cs="Times New Roman"/>
          <w:sz w:val="24"/>
          <w:szCs w:val="24"/>
        </w:rPr>
        <w:t xml:space="preserve">31.Аудит роботи служб управління персоналом. </w:t>
      </w:r>
    </w:p>
    <w:p w:rsidR="00572D8B" w:rsidRPr="00572D8B" w:rsidRDefault="00144105" w:rsidP="00572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D8B">
        <w:rPr>
          <w:rFonts w:ascii="Times New Roman" w:hAnsi="Times New Roman" w:cs="Times New Roman"/>
          <w:sz w:val="24"/>
          <w:szCs w:val="24"/>
        </w:rPr>
        <w:t xml:space="preserve">32.Оцінка плинності кадрів </w:t>
      </w:r>
    </w:p>
    <w:p w:rsidR="00572D8B" w:rsidRPr="00572D8B" w:rsidRDefault="00144105" w:rsidP="00572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D8B">
        <w:rPr>
          <w:rFonts w:ascii="Times New Roman" w:hAnsi="Times New Roman" w:cs="Times New Roman"/>
          <w:sz w:val="24"/>
          <w:szCs w:val="24"/>
        </w:rPr>
        <w:t xml:space="preserve">33.Етапи формування кадрової політики. </w:t>
      </w:r>
    </w:p>
    <w:p w:rsidR="00572D8B" w:rsidRPr="00572D8B" w:rsidRDefault="00144105" w:rsidP="00572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D8B">
        <w:rPr>
          <w:rFonts w:ascii="Times New Roman" w:hAnsi="Times New Roman" w:cs="Times New Roman"/>
          <w:sz w:val="24"/>
          <w:szCs w:val="24"/>
        </w:rPr>
        <w:t xml:space="preserve">34.Кадрове планування. структури служби управління персоналом. </w:t>
      </w:r>
    </w:p>
    <w:p w:rsidR="00572D8B" w:rsidRPr="00572D8B" w:rsidRDefault="00144105" w:rsidP="00572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D8B">
        <w:rPr>
          <w:rFonts w:ascii="Times New Roman" w:hAnsi="Times New Roman" w:cs="Times New Roman"/>
          <w:sz w:val="24"/>
          <w:szCs w:val="24"/>
        </w:rPr>
        <w:t xml:space="preserve">35.Концепції, цілі і завдання кадрової політики організації. </w:t>
      </w:r>
    </w:p>
    <w:p w:rsidR="00572D8B" w:rsidRPr="00572D8B" w:rsidRDefault="00144105" w:rsidP="00572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D8B">
        <w:rPr>
          <w:rFonts w:ascii="Times New Roman" w:hAnsi="Times New Roman" w:cs="Times New Roman"/>
          <w:sz w:val="24"/>
          <w:szCs w:val="24"/>
        </w:rPr>
        <w:t>36.</w:t>
      </w:r>
      <w:r w:rsidR="0040797D">
        <w:rPr>
          <w:rFonts w:ascii="Times New Roman" w:hAnsi="Times New Roman" w:cs="Times New Roman"/>
          <w:sz w:val="24"/>
          <w:szCs w:val="24"/>
        </w:rPr>
        <w:t>Методи проведення аудиту персоналу</w:t>
      </w:r>
      <w:r w:rsidRPr="00572D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2D8B" w:rsidRPr="00572D8B" w:rsidRDefault="00144105" w:rsidP="00572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D8B">
        <w:rPr>
          <w:rFonts w:ascii="Times New Roman" w:hAnsi="Times New Roman" w:cs="Times New Roman"/>
          <w:sz w:val="24"/>
          <w:szCs w:val="24"/>
        </w:rPr>
        <w:t>37.</w:t>
      </w:r>
      <w:r w:rsidR="0040797D">
        <w:rPr>
          <w:rFonts w:ascii="Times New Roman" w:hAnsi="Times New Roman" w:cs="Times New Roman"/>
          <w:sz w:val="24"/>
          <w:szCs w:val="24"/>
        </w:rPr>
        <w:t xml:space="preserve">Інтелектуальний капітал: сутність та структура. </w:t>
      </w:r>
      <w:r w:rsidRPr="00572D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D8B" w:rsidRPr="00572D8B" w:rsidRDefault="0040797D" w:rsidP="00572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44105" w:rsidRPr="00572D8B">
        <w:rPr>
          <w:rFonts w:ascii="Times New Roman" w:hAnsi="Times New Roman" w:cs="Times New Roman"/>
          <w:sz w:val="24"/>
          <w:szCs w:val="24"/>
        </w:rPr>
        <w:t xml:space="preserve">8.Контролінг як інструмент управління організацією. </w:t>
      </w:r>
    </w:p>
    <w:p w:rsidR="00572D8B" w:rsidRPr="00572D8B" w:rsidRDefault="0040797D" w:rsidP="00572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44105" w:rsidRPr="00572D8B">
        <w:rPr>
          <w:rFonts w:ascii="Times New Roman" w:hAnsi="Times New Roman" w:cs="Times New Roman"/>
          <w:sz w:val="24"/>
          <w:szCs w:val="24"/>
        </w:rPr>
        <w:t xml:space="preserve">9.Взаємозв’язок планування витрат на персонал із критеріями ефективності. </w:t>
      </w:r>
    </w:p>
    <w:p w:rsidR="00572D8B" w:rsidRPr="00572D8B" w:rsidRDefault="0040797D" w:rsidP="00572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44105" w:rsidRPr="00572D8B">
        <w:rPr>
          <w:rFonts w:ascii="Times New Roman" w:hAnsi="Times New Roman" w:cs="Times New Roman"/>
          <w:sz w:val="24"/>
          <w:szCs w:val="24"/>
        </w:rPr>
        <w:t>0. Аналі</w:t>
      </w:r>
      <w:r w:rsidR="00572D8B" w:rsidRPr="00572D8B">
        <w:rPr>
          <w:rFonts w:ascii="Times New Roman" w:hAnsi="Times New Roman" w:cs="Times New Roman"/>
          <w:sz w:val="24"/>
          <w:szCs w:val="24"/>
        </w:rPr>
        <w:t xml:space="preserve">з і аудит витрат на персонал. </w:t>
      </w:r>
    </w:p>
    <w:p w:rsidR="00572D8B" w:rsidRPr="00572D8B" w:rsidRDefault="0040797D" w:rsidP="00572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44105" w:rsidRPr="00572D8B">
        <w:rPr>
          <w:rFonts w:ascii="Times New Roman" w:hAnsi="Times New Roman" w:cs="Times New Roman"/>
          <w:sz w:val="24"/>
          <w:szCs w:val="24"/>
        </w:rPr>
        <w:t xml:space="preserve">1.Аудиторський звіт та його призначення. </w:t>
      </w:r>
    </w:p>
    <w:p w:rsidR="00572D8B" w:rsidRPr="00572D8B" w:rsidRDefault="0040797D" w:rsidP="00572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44105" w:rsidRPr="00572D8B">
        <w:rPr>
          <w:rFonts w:ascii="Times New Roman" w:hAnsi="Times New Roman" w:cs="Times New Roman"/>
          <w:sz w:val="24"/>
          <w:szCs w:val="24"/>
        </w:rPr>
        <w:t xml:space="preserve">2.Типова структура аудиторського звіту. </w:t>
      </w:r>
    </w:p>
    <w:p w:rsidR="00572D8B" w:rsidRPr="00572D8B" w:rsidRDefault="0040797D" w:rsidP="00572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44105" w:rsidRPr="00572D8B">
        <w:rPr>
          <w:rFonts w:ascii="Times New Roman" w:hAnsi="Times New Roman" w:cs="Times New Roman"/>
          <w:sz w:val="24"/>
          <w:szCs w:val="24"/>
        </w:rPr>
        <w:t xml:space="preserve">3.Документи, що використовуються у процесі аудиту. </w:t>
      </w:r>
    </w:p>
    <w:p w:rsidR="00572D8B" w:rsidRPr="00572D8B" w:rsidRDefault="0040797D" w:rsidP="00572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44105" w:rsidRPr="00572D8B">
        <w:rPr>
          <w:rFonts w:ascii="Times New Roman" w:hAnsi="Times New Roman" w:cs="Times New Roman"/>
          <w:sz w:val="24"/>
          <w:szCs w:val="24"/>
        </w:rPr>
        <w:t xml:space="preserve">4.Види аудиторських висновків та їх зміст. </w:t>
      </w:r>
    </w:p>
    <w:p w:rsidR="00572D8B" w:rsidRPr="00572D8B" w:rsidRDefault="0040797D" w:rsidP="00572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44105" w:rsidRPr="00572D8B">
        <w:rPr>
          <w:rFonts w:ascii="Times New Roman" w:hAnsi="Times New Roman" w:cs="Times New Roman"/>
          <w:sz w:val="24"/>
          <w:szCs w:val="24"/>
        </w:rPr>
        <w:t xml:space="preserve">5.Основні елементи </w:t>
      </w:r>
      <w:r w:rsidR="00572D8B" w:rsidRPr="00572D8B">
        <w:rPr>
          <w:rFonts w:ascii="Times New Roman" w:hAnsi="Times New Roman" w:cs="Times New Roman"/>
          <w:sz w:val="24"/>
          <w:szCs w:val="24"/>
        </w:rPr>
        <w:t xml:space="preserve">аудиторського висновку. </w:t>
      </w:r>
    </w:p>
    <w:p w:rsidR="00572D8B" w:rsidRDefault="00572D8B" w:rsidP="00572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97D" w:rsidRDefault="0040797D" w:rsidP="00572D8B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40797D" w:rsidRDefault="0040797D" w:rsidP="00572D8B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40797D" w:rsidRDefault="0040797D" w:rsidP="00572D8B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40797D" w:rsidRDefault="0040797D" w:rsidP="00572D8B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sectPr w:rsidR="00407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9335C"/>
    <w:multiLevelType w:val="hybridMultilevel"/>
    <w:tmpl w:val="09E85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2B84"/>
    <w:multiLevelType w:val="hybridMultilevel"/>
    <w:tmpl w:val="31B0A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A1E"/>
    <w:rsid w:val="00033107"/>
    <w:rsid w:val="00144105"/>
    <w:rsid w:val="0040797D"/>
    <w:rsid w:val="00572D8B"/>
    <w:rsid w:val="00921A1E"/>
    <w:rsid w:val="00FD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D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 А. О.</dc:creator>
  <cp:keywords/>
  <dc:description/>
  <cp:lastModifiedBy>Маслов А. О.</cp:lastModifiedBy>
  <cp:revision>4</cp:revision>
  <dcterms:created xsi:type="dcterms:W3CDTF">2018-02-09T16:42:00Z</dcterms:created>
  <dcterms:modified xsi:type="dcterms:W3CDTF">2018-02-10T15:21:00Z</dcterms:modified>
</cp:coreProperties>
</file>