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0A" w:rsidRPr="00044B0A" w:rsidRDefault="00044B0A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Практичне заняття</w:t>
      </w:r>
    </w:p>
    <w:p w:rsidR="00044B0A" w:rsidRDefault="00044B0A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="00A81A2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Підготовка до модульного контролю</w:t>
      </w:r>
    </w:p>
    <w:p w:rsidR="00A81A29" w:rsidRDefault="00A81A29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81A29" w:rsidRDefault="00A81A29" w:rsidP="00A81A2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Теми: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 Сутність планування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 Система планування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3. Планування збуту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4. Планування виробництва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5. Планування виробничої програми</w:t>
      </w:r>
    </w:p>
    <w:p w:rsidR="00A81A29" w:rsidRP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6. Планування МТЗ</w:t>
      </w:r>
    </w:p>
    <w:p w:rsidR="00A81A29" w:rsidRDefault="00A81A29" w:rsidP="00A81A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7. </w:t>
      </w:r>
      <w:proofErr w:type="spellStart"/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Оперативно</w:t>
      </w:r>
      <w:proofErr w:type="spellEnd"/>
      <w:r w:rsidRPr="00A81A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-календарне планування</w:t>
      </w:r>
    </w:p>
    <w:p w:rsidR="00044B0A" w:rsidRDefault="00044B0A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9E4EB1" w:rsidRDefault="009E4EB1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44B0A" w:rsidRDefault="00044B0A" w:rsidP="00044B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044B0A" w:rsidRPr="009E4EB1" w:rsidRDefault="00044B0A" w:rsidP="009E4EB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44B0A" w:rsidRPr="00044B0A" w:rsidRDefault="00F22D6C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044B0A"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B0A" w:rsidRP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даних про </w:t>
      </w:r>
      <w:r w:rsidR="00A81A2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81A29" w:rsidRPr="00A81A29">
        <w:rPr>
          <w:rFonts w:ascii="Times New Roman" w:hAnsi="Times New Roman" w:cs="Times New Roman"/>
          <w:sz w:val="28"/>
          <w:szCs w:val="28"/>
          <w:lang w:val="uk-UA"/>
        </w:rPr>
        <w:t>піввідношення обсягу виробництва на одну особу до прийнятої МОЗ раціональної норми споживання хліба і хлібопродуктів</w:t>
      </w:r>
      <w:r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 у Житомирській області спрогнозувати </w:t>
      </w:r>
      <w:r w:rsidR="00A81A29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9E4EB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044B0A" w:rsidRPr="00044B0A" w:rsidRDefault="00044B0A" w:rsidP="00044B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A81A2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44B0A" w:rsidRPr="00044B0A" w:rsidRDefault="009E4EB1" w:rsidP="009E4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EB1">
        <w:rPr>
          <w:rFonts w:ascii="Times New Roman" w:hAnsi="Times New Roman" w:cs="Times New Roman"/>
          <w:sz w:val="28"/>
          <w:szCs w:val="28"/>
          <w:lang w:val="uk-UA"/>
        </w:rPr>
        <w:t>Співвідношення обсягу виробництва на одну особу до прийнятої МОЗ раціональної норми споживання хліба і хлібопродуктів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2"/>
        <w:gridCol w:w="954"/>
        <w:gridCol w:w="953"/>
        <w:gridCol w:w="951"/>
        <w:gridCol w:w="951"/>
        <w:gridCol w:w="955"/>
        <w:gridCol w:w="955"/>
        <w:gridCol w:w="955"/>
        <w:gridCol w:w="955"/>
      </w:tblGrid>
      <w:tr w:rsidR="00A81A29" w:rsidRPr="00044B0A" w:rsidTr="00A81A29">
        <w:tc>
          <w:tcPr>
            <w:tcW w:w="1014" w:type="pct"/>
          </w:tcPr>
          <w:p w:rsidR="00A81A29" w:rsidRPr="00044B0A" w:rsidRDefault="00A81A29" w:rsidP="00044B0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498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98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97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97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99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99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99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500" w:type="pct"/>
            <w:vAlign w:val="center"/>
          </w:tcPr>
          <w:p w:rsidR="00A81A29" w:rsidRPr="00044B0A" w:rsidRDefault="00A81A29" w:rsidP="00A81A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A81A29" w:rsidRPr="00044B0A" w:rsidTr="00A81A29">
        <w:tc>
          <w:tcPr>
            <w:tcW w:w="1014" w:type="pct"/>
          </w:tcPr>
          <w:p w:rsidR="00A81A29" w:rsidRPr="00A81A29" w:rsidRDefault="00A81A29" w:rsidP="00A81A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1A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обсягу виробництва на одну особу до прийнятої МОЗ раціональної норми споживання хліба і хлібопродуктів</w:t>
            </w:r>
          </w:p>
          <w:p w:rsidR="00A81A29" w:rsidRPr="00044B0A" w:rsidRDefault="00A81A29" w:rsidP="00044B0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8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0,45</w:t>
            </w:r>
          </w:p>
        </w:tc>
        <w:tc>
          <w:tcPr>
            <w:tcW w:w="498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0,43</w:t>
            </w:r>
          </w:p>
        </w:tc>
        <w:tc>
          <w:tcPr>
            <w:tcW w:w="497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0,44</w:t>
            </w:r>
          </w:p>
        </w:tc>
        <w:tc>
          <w:tcPr>
            <w:tcW w:w="497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0,44</w:t>
            </w:r>
          </w:p>
        </w:tc>
        <w:tc>
          <w:tcPr>
            <w:tcW w:w="499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0,42</w:t>
            </w:r>
          </w:p>
        </w:tc>
        <w:tc>
          <w:tcPr>
            <w:tcW w:w="499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0,38</w:t>
            </w:r>
          </w:p>
        </w:tc>
        <w:tc>
          <w:tcPr>
            <w:tcW w:w="499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 w:rsidRPr="00623228">
              <w:rPr>
                <w:sz w:val="22"/>
                <w:szCs w:val="22"/>
                <w:lang w:val="uk-UA"/>
              </w:rPr>
              <w:t>0,32</w:t>
            </w:r>
          </w:p>
        </w:tc>
        <w:tc>
          <w:tcPr>
            <w:tcW w:w="500" w:type="pct"/>
            <w:vAlign w:val="center"/>
          </w:tcPr>
          <w:p w:rsidR="00A81A29" w:rsidRPr="00623228" w:rsidRDefault="00A81A29" w:rsidP="00CE3BBC">
            <w:pPr>
              <w:pStyle w:val="1"/>
              <w:widowControl w:val="0"/>
              <w:ind w:righ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</w:tbl>
    <w:p w:rsidR="00B825D2" w:rsidRDefault="00B825D2">
      <w:pPr>
        <w:rPr>
          <w:lang w:val="uk-UA"/>
        </w:rPr>
      </w:pPr>
    </w:p>
    <w:p w:rsidR="00044B0A" w:rsidRPr="00044B0A" w:rsidRDefault="00F22D6C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="00044B0A" w:rsidRPr="00044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044B0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«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Pr="00044B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виробляти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костюми</w:t>
      </w:r>
      <w:r w:rsidRPr="00044B0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4B0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>ільовим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сегментом для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доросле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15 до 64 р.). За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статистики в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у 2018 р. становила 825,2 тис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маркетинговою службою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сформовано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вибірку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з 500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та проведено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ТОВ «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Pr="00044B0A">
        <w:rPr>
          <w:rFonts w:ascii="Times New Roman" w:hAnsi="Times New Roman" w:cs="Times New Roman"/>
          <w:sz w:val="28"/>
          <w:szCs w:val="28"/>
        </w:rPr>
        <w:t xml:space="preserve">». За результатами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3 %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зазначили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 xml:space="preserve">користуються послугами майстрів індивідуального </w:t>
      </w:r>
      <w:proofErr w:type="spellStart"/>
      <w:r w:rsidR="00C842B7">
        <w:rPr>
          <w:rFonts w:ascii="Times New Roman" w:hAnsi="Times New Roman" w:cs="Times New Roman"/>
          <w:sz w:val="28"/>
          <w:szCs w:val="28"/>
          <w:lang w:val="uk-UA"/>
        </w:rPr>
        <w:t>пошиву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044B0A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купуватимуть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товаровиробника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15 %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відповіли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костюми</w:t>
      </w:r>
      <w:r w:rsidRPr="00044B0A">
        <w:rPr>
          <w:rFonts w:ascii="Times New Roman" w:hAnsi="Times New Roman" w:cs="Times New Roman"/>
          <w:sz w:val="28"/>
          <w:szCs w:val="28"/>
        </w:rPr>
        <w:t xml:space="preserve">, 10 % не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висловили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костюм</w:t>
      </w:r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«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Pr="00044B0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Спрогнозувати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«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Pr="00044B0A">
        <w:rPr>
          <w:rFonts w:ascii="Times New Roman" w:hAnsi="Times New Roman" w:cs="Times New Roman"/>
          <w:sz w:val="28"/>
          <w:szCs w:val="28"/>
        </w:rPr>
        <w:t>».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0A" w:rsidRPr="00044B0A" w:rsidRDefault="00A81A29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044B0A" w:rsidRP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рекламу </w:t>
      </w:r>
      <w:proofErr w:type="gramStart"/>
      <w:r w:rsidR="00C842B7" w:rsidRPr="00C842B7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C842B7" w:rsidRPr="00C842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42B7" w:rsidRPr="00C842B7">
        <w:rPr>
          <w:rFonts w:ascii="Times New Roman" w:hAnsi="Times New Roman" w:cs="Times New Roman"/>
          <w:sz w:val="28"/>
          <w:szCs w:val="28"/>
          <w:lang w:val="uk-UA"/>
        </w:rPr>
        <w:t>Солюшн</w:t>
      </w:r>
      <w:proofErr w:type="spellEnd"/>
      <w:r w:rsidR="00C842B7" w:rsidRPr="00C842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способами на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B0A" w:rsidRP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B0A">
        <w:rPr>
          <w:rFonts w:ascii="Times New Roman" w:hAnsi="Times New Roman" w:cs="Times New Roman"/>
          <w:sz w:val="28"/>
          <w:szCs w:val="28"/>
        </w:rPr>
        <w:t>У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044B0A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4B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становив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44B0A">
        <w:rPr>
          <w:rFonts w:ascii="Times New Roman" w:hAnsi="Times New Roman" w:cs="Times New Roman"/>
          <w:sz w:val="28"/>
          <w:szCs w:val="28"/>
        </w:rPr>
        <w:t xml:space="preserve">0 тис. од. при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ціні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44B0A">
        <w:rPr>
          <w:rFonts w:ascii="Times New Roman" w:hAnsi="Times New Roman" w:cs="Times New Roman"/>
          <w:sz w:val="28"/>
          <w:szCs w:val="28"/>
        </w:rPr>
        <w:t xml:space="preserve"> грн. за од. (без ПДВ). Планом на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44B0A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44B0A">
        <w:rPr>
          <w:rFonts w:ascii="Times New Roman" w:hAnsi="Times New Roman" w:cs="Times New Roman"/>
          <w:sz w:val="28"/>
          <w:szCs w:val="28"/>
        </w:rPr>
        <w:t xml:space="preserve"> % при </w:t>
      </w:r>
      <w:proofErr w:type="spellStart"/>
      <w:proofErr w:type="gramStart"/>
      <w:r w:rsidRPr="00044B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>ідвищенні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10 %.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у 20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044B0A">
        <w:rPr>
          <w:rFonts w:ascii="Times New Roman" w:hAnsi="Times New Roman" w:cs="Times New Roman"/>
          <w:sz w:val="28"/>
          <w:szCs w:val="28"/>
        </w:rPr>
        <w:t xml:space="preserve"> р. становили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900</w:t>
      </w:r>
      <w:r w:rsidRPr="00044B0A">
        <w:rPr>
          <w:rFonts w:ascii="Times New Roman" w:hAnsi="Times New Roman" w:cs="Times New Roman"/>
          <w:sz w:val="28"/>
          <w:szCs w:val="28"/>
        </w:rPr>
        <w:t xml:space="preserve"> тис. грн., в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.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044B0A">
        <w:rPr>
          <w:rFonts w:ascii="Times New Roman" w:hAnsi="Times New Roman" w:cs="Times New Roman"/>
          <w:sz w:val="28"/>
          <w:szCs w:val="28"/>
        </w:rPr>
        <w:t xml:space="preserve">0 тис. грн. –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рекламу. 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конкурентом </w:t>
      </w:r>
      <w:proofErr w:type="gramStart"/>
      <w:r w:rsidRPr="00044B0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044B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42B7">
        <w:rPr>
          <w:rFonts w:ascii="Times New Roman" w:hAnsi="Times New Roman" w:cs="Times New Roman"/>
          <w:sz w:val="28"/>
          <w:szCs w:val="28"/>
          <w:lang w:val="uk-UA"/>
        </w:rPr>
        <w:t>Солюшн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>» є ТОВ «</w:t>
      </w:r>
      <w:proofErr w:type="spellStart"/>
      <w:r w:rsidR="00C842B7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44B0A">
        <w:rPr>
          <w:rFonts w:ascii="Times New Roman" w:hAnsi="Times New Roman" w:cs="Times New Roman"/>
          <w:sz w:val="28"/>
          <w:szCs w:val="28"/>
        </w:rPr>
        <w:t xml:space="preserve">780 тис. грн. при </w:t>
      </w:r>
      <w:proofErr w:type="spellStart"/>
      <w:r w:rsidRPr="00044B0A">
        <w:rPr>
          <w:rFonts w:ascii="Times New Roman" w:hAnsi="Times New Roman" w:cs="Times New Roman"/>
          <w:sz w:val="28"/>
          <w:szCs w:val="28"/>
        </w:rPr>
        <w:t>витратах</w:t>
      </w:r>
      <w:proofErr w:type="spellEnd"/>
      <w:r w:rsidRPr="00044B0A">
        <w:rPr>
          <w:rFonts w:ascii="Times New Roman" w:hAnsi="Times New Roman" w:cs="Times New Roman"/>
          <w:sz w:val="28"/>
          <w:szCs w:val="28"/>
        </w:rPr>
        <w:t xml:space="preserve"> на рекламу </w:t>
      </w:r>
      <w:r w:rsidR="00C842B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44B0A">
        <w:rPr>
          <w:rFonts w:ascii="Times New Roman" w:hAnsi="Times New Roman" w:cs="Times New Roman"/>
          <w:sz w:val="28"/>
          <w:szCs w:val="28"/>
        </w:rPr>
        <w:t xml:space="preserve">00 тис. грн. 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0A" w:rsidRP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B0A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B0A">
        <w:rPr>
          <w:rFonts w:ascii="Times New Roman" w:hAnsi="Times New Roman" w:cs="Times New Roman"/>
          <w:sz w:val="28"/>
          <w:szCs w:val="28"/>
          <w:lang w:val="uk-UA"/>
        </w:rPr>
        <w:t>Річний обсяг товарної продукції підприємства становить 2 000 тис. грн. Залишки незавершеного виробництва на кінець року зросли на 120 тис. грн, залишки нереалізованої продукції теж зросли на 50 тис. грн. Визначте обсяг валової і реалізованої продукції.</w:t>
      </w:r>
    </w:p>
    <w:p w:rsidR="00044B0A" w:rsidRDefault="00044B0A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A29" w:rsidRDefault="00A81A29" w:rsidP="0004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440">
        <w:rPr>
          <w:rFonts w:ascii="Times New Roman" w:hAnsi="Times New Roman" w:cs="Times New Roman"/>
          <w:b/>
          <w:sz w:val="28"/>
          <w:szCs w:val="28"/>
        </w:rPr>
        <w:t>Зад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proofErr w:type="spellEnd"/>
      <w:r w:rsidRPr="00E574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плановий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7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440">
        <w:rPr>
          <w:rFonts w:ascii="Times New Roman" w:hAnsi="Times New Roman" w:cs="Times New Roman"/>
          <w:sz w:val="28"/>
          <w:szCs w:val="28"/>
        </w:rPr>
        <w:t>ідприємством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договори на поставку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57440">
        <w:rPr>
          <w:rFonts w:ascii="Times New Roman" w:hAnsi="Times New Roman" w:cs="Times New Roman"/>
          <w:sz w:val="28"/>
          <w:szCs w:val="28"/>
        </w:rPr>
        <w:t xml:space="preserve"> тонн, чиста вага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виробу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0,9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57440">
        <w:rPr>
          <w:rFonts w:ascii="Times New Roman" w:hAnsi="Times New Roman" w:cs="Times New Roman"/>
          <w:sz w:val="28"/>
          <w:szCs w:val="28"/>
        </w:rPr>
        <w:t xml:space="preserve"> кг.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574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Pr="00E57440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плановий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7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440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доставити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57440">
        <w:rPr>
          <w:rFonts w:ascii="Times New Roman" w:hAnsi="Times New Roman" w:cs="Times New Roman"/>
          <w:sz w:val="28"/>
          <w:szCs w:val="28"/>
        </w:rPr>
        <w:t xml:space="preserve">000 шт.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забезпеченості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сировиною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>.</w:t>
      </w: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A29" w:rsidRDefault="00A81A29" w:rsidP="00044B0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дільниці механічного цеху працюють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верстат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>. Трудомісткість обробки однієї деталі – 1,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нормо-год. Дільниця працює у двозмінному режимі, трив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алість зміни – 8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год. У розрахунковому році неробочих днів 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Регламентовані простої устаткування становлять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режимного фонду часу. Очікуваний коефіцієнт використання верстатів – 0,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>. Обчислити виробничу потужність дільниці й річну кількість оброблених на верстатах деталей.</w:t>
      </w: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1A29" w:rsidRDefault="00A81A29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</w:p>
    <w:p w:rsidR="00044B0A" w:rsidRPr="00044B0A" w:rsidRDefault="00044B0A" w:rsidP="00044B0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початок року підприємство мало в розпорядженні основні засоби загальною річною потужністю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1000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 грн.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лютому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 01.0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планується ввести додаткові потужності на суму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95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 грн, а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листопаді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 01.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>) вивести потужності на суму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44B0A">
        <w:rPr>
          <w:rFonts w:ascii="Times New Roman" w:eastAsia="Calibri" w:hAnsi="Times New Roman" w:cs="Times New Roman"/>
          <w:sz w:val="28"/>
          <w:szCs w:val="28"/>
          <w:lang w:val="uk-UA"/>
        </w:rPr>
        <w:t>0 тис. грн. Розрахувати середньорічну планову потужність.</w:t>
      </w:r>
    </w:p>
    <w:p w:rsidR="00044B0A" w:rsidRPr="009E4EB1" w:rsidRDefault="00044B0A">
      <w:pPr>
        <w:rPr>
          <w:lang w:val="en-US"/>
        </w:rPr>
      </w:pPr>
      <w:bookmarkStart w:id="0" w:name="_GoBack"/>
      <w:bookmarkEnd w:id="0"/>
    </w:p>
    <w:sectPr w:rsidR="00044B0A" w:rsidRPr="009E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CD"/>
    <w:rsid w:val="00044B0A"/>
    <w:rsid w:val="009924CD"/>
    <w:rsid w:val="009E4EB1"/>
    <w:rsid w:val="00A81A29"/>
    <w:rsid w:val="00B825D2"/>
    <w:rsid w:val="00C842B7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81A29"/>
    <w:pPr>
      <w:spacing w:after="0" w:line="240" w:lineRule="auto"/>
      <w:ind w:right="57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81A29"/>
    <w:pPr>
      <w:spacing w:after="0" w:line="240" w:lineRule="auto"/>
      <w:ind w:right="57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2023-10-24T07:31:00Z</cp:lastPrinted>
  <dcterms:created xsi:type="dcterms:W3CDTF">2023-10-23T04:10:00Z</dcterms:created>
  <dcterms:modified xsi:type="dcterms:W3CDTF">2023-10-24T07:33:00Z</dcterms:modified>
</cp:coreProperties>
</file>