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959AAB" w14:textId="45249019" w:rsidR="00694250" w:rsidRDefault="00694250" w:rsidP="0069425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Практичн</w:t>
      </w:r>
      <w:r w:rsidR="00070E36">
        <w:rPr>
          <w:rFonts w:ascii="Times New Roman" w:hAnsi="Times New Roman" w:cs="Times New Roman"/>
          <w:b/>
          <w:bCs/>
          <w:sz w:val="28"/>
          <w:szCs w:val="28"/>
          <w:lang w:val="uk-UA"/>
        </w:rPr>
        <w:t>е заняття</w:t>
      </w:r>
    </w:p>
    <w:p w14:paraId="0DC36090" w14:textId="4507C7AE" w:rsidR="00694250" w:rsidRDefault="00694250" w:rsidP="0069425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Тема: Планування матеріально-технічного забезпечення</w:t>
      </w:r>
    </w:p>
    <w:p w14:paraId="2A17EB53" w14:textId="2F0BC634" w:rsidR="00694250" w:rsidRPr="00694250" w:rsidRDefault="00694250" w:rsidP="0069425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</w:pPr>
      <w:r w:rsidRPr="00694250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Завдання</w:t>
      </w:r>
      <w:r w:rsidR="000D699C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1</w:t>
      </w:r>
      <w:r w:rsidRPr="00694250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 xml:space="preserve"> </w:t>
      </w:r>
    </w:p>
    <w:p w14:paraId="72AB9907" w14:textId="77777777" w:rsidR="00694250" w:rsidRPr="00694250" w:rsidRDefault="00694250" w:rsidP="006942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4250">
        <w:rPr>
          <w:rFonts w:ascii="Times New Roman" w:hAnsi="Times New Roman" w:cs="Times New Roman"/>
          <w:sz w:val="28"/>
          <w:szCs w:val="28"/>
          <w:lang w:val="uk-UA"/>
        </w:rPr>
        <w:t>Підприємство робить замовлення цукру у постачальника. Загальний обсяг замовлення за рік становить 2920 т, за ціною 10 100 грн /т. поставки здійснюються партіями в обсязі 80 т. (мішки по 1000 кг). Потреба в сировині постійна і дорівнює 8 т. в день протягом 365 днів.</w:t>
      </w:r>
    </w:p>
    <w:p w14:paraId="3C1AA57E" w14:textId="77777777" w:rsidR="00694250" w:rsidRPr="00694250" w:rsidRDefault="00694250" w:rsidP="006942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4250">
        <w:rPr>
          <w:rFonts w:ascii="Times New Roman" w:hAnsi="Times New Roman" w:cs="Times New Roman"/>
          <w:sz w:val="28"/>
          <w:szCs w:val="28"/>
          <w:lang w:val="uk-UA"/>
        </w:rPr>
        <w:t>Вартість виконання одного замовлення 4400 грн., а річні витрати по зберіганню складають 9 % вартості сировини.</w:t>
      </w:r>
    </w:p>
    <w:p w14:paraId="654BA7AA" w14:textId="77777777" w:rsidR="00694250" w:rsidRDefault="00694250" w:rsidP="006942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4250">
        <w:rPr>
          <w:rFonts w:ascii="Times New Roman" w:hAnsi="Times New Roman" w:cs="Times New Roman"/>
          <w:sz w:val="28"/>
          <w:szCs w:val="28"/>
          <w:lang w:val="uk-UA"/>
        </w:rPr>
        <w:t>Розрахувати оптимальний розмір замовлення EOQ і ефект від переходу від поточної політики замовлення сировини до політики, побудованої на EOQ.</w:t>
      </w:r>
    </w:p>
    <w:p w14:paraId="5C4299D6" w14:textId="62D6797F" w:rsidR="0070122C" w:rsidRPr="00070E36" w:rsidRDefault="0070122C" w:rsidP="00070E3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70E36">
        <w:rPr>
          <w:rFonts w:ascii="Times New Roman" w:hAnsi="Times New Roman" w:cs="Times New Roman"/>
          <w:b/>
          <w:sz w:val="28"/>
          <w:szCs w:val="28"/>
          <w:lang w:val="uk-UA"/>
        </w:rPr>
        <w:t>Методичні рекомендації</w:t>
      </w:r>
    </w:p>
    <w:p w14:paraId="03E2D3CF" w14:textId="1DE91C84" w:rsidR="0070122C" w:rsidRDefault="0070122C" w:rsidP="00070E3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142378D0" wp14:editId="2FDE72B2">
            <wp:extent cx="800100" cy="368300"/>
            <wp:effectExtent l="0" t="0" r="0" b="0"/>
            <wp:docPr id="1" name="Рисунок 1" descr="https://stud.com.ua/imag/finans/nik_korpfin/image13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ud.com.ua/imag/finans/nik_korpfin/image131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1491F8" w14:textId="488979A8" w:rsidR="0070122C" w:rsidRDefault="0070122C" w:rsidP="006942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122C">
        <w:rPr>
          <w:rFonts w:ascii="Times New Roman" w:hAnsi="Times New Roman" w:cs="Times New Roman"/>
          <w:sz w:val="28"/>
          <w:szCs w:val="28"/>
          <w:lang w:val="uk-UA"/>
        </w:rPr>
        <w:t xml:space="preserve">де F - постійні витрати по розміщенню одного замовлення; S - річна потреба в запасах; </w:t>
      </w: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70122C">
        <w:rPr>
          <w:rFonts w:ascii="Times New Roman" w:hAnsi="Times New Roman" w:cs="Times New Roman"/>
          <w:sz w:val="28"/>
          <w:szCs w:val="28"/>
          <w:lang w:val="uk-UA"/>
        </w:rPr>
        <w:t xml:space="preserve"> - річні витрати по зберіганню, виражені у відсотках від вартості середніх запасів; Р - ціна придбання одиниці запасів.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427"/>
        <w:gridCol w:w="3427"/>
        <w:gridCol w:w="3425"/>
      </w:tblGrid>
      <w:tr w:rsidR="0070122C" w14:paraId="6BAE5F7D" w14:textId="77777777" w:rsidTr="00070E36">
        <w:tc>
          <w:tcPr>
            <w:tcW w:w="1667" w:type="pct"/>
            <w:vMerge w:val="restart"/>
            <w:vAlign w:val="center"/>
          </w:tcPr>
          <w:p w14:paraId="489638F5" w14:textId="282F5B17" w:rsidR="0070122C" w:rsidRDefault="0070122C" w:rsidP="00070E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Витрати</w:t>
            </w:r>
          </w:p>
        </w:tc>
        <w:tc>
          <w:tcPr>
            <w:tcW w:w="3333" w:type="pct"/>
            <w:gridSpan w:val="2"/>
            <w:vAlign w:val="center"/>
          </w:tcPr>
          <w:p w14:paraId="056831AE" w14:textId="2BE705A2" w:rsidR="0070122C" w:rsidRPr="0070122C" w:rsidRDefault="0070122C" w:rsidP="00070E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Обсяг замовлення</w:t>
            </w:r>
          </w:p>
        </w:tc>
      </w:tr>
      <w:tr w:rsidR="0070122C" w14:paraId="20215004" w14:textId="77777777" w:rsidTr="00070E36">
        <w:tc>
          <w:tcPr>
            <w:tcW w:w="1667" w:type="pct"/>
            <w:vMerge/>
            <w:vAlign w:val="center"/>
          </w:tcPr>
          <w:p w14:paraId="1B92365F" w14:textId="77777777" w:rsidR="0070122C" w:rsidRDefault="0070122C" w:rsidP="00070E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67" w:type="pct"/>
            <w:vAlign w:val="center"/>
          </w:tcPr>
          <w:p w14:paraId="533CAD02" w14:textId="0C27D27A" w:rsidR="0070122C" w:rsidRDefault="0070122C" w:rsidP="00070E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</w:t>
            </w:r>
          </w:p>
        </w:tc>
        <w:tc>
          <w:tcPr>
            <w:tcW w:w="1666" w:type="pct"/>
            <w:vAlign w:val="center"/>
          </w:tcPr>
          <w:p w14:paraId="59C5FF0A" w14:textId="55D8089B" w:rsidR="0070122C" w:rsidRPr="0070122C" w:rsidRDefault="0070122C" w:rsidP="00070E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EOQ</w:t>
            </w:r>
          </w:p>
        </w:tc>
      </w:tr>
      <w:tr w:rsidR="0070122C" w14:paraId="402F4BF2" w14:textId="77777777" w:rsidTr="0070122C">
        <w:tc>
          <w:tcPr>
            <w:tcW w:w="1667" w:type="pct"/>
          </w:tcPr>
          <w:p w14:paraId="36CD6C55" w14:textId="77777777" w:rsidR="0070122C" w:rsidRPr="0070122C" w:rsidRDefault="0070122C" w:rsidP="007012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12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 Річні витрати на організацію</w:t>
            </w:r>
          </w:p>
          <w:p w14:paraId="39076792" w14:textId="01C1BBA5" w:rsidR="0070122C" w:rsidRPr="0070122C" w:rsidRDefault="0070122C" w:rsidP="007012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12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замовлень</w:t>
            </w:r>
          </w:p>
        </w:tc>
        <w:tc>
          <w:tcPr>
            <w:tcW w:w="1667" w:type="pct"/>
          </w:tcPr>
          <w:p w14:paraId="6C1D15C4" w14:textId="77777777" w:rsidR="0070122C" w:rsidRDefault="0070122C" w:rsidP="006942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66" w:type="pct"/>
          </w:tcPr>
          <w:p w14:paraId="32D8F637" w14:textId="77777777" w:rsidR="0070122C" w:rsidRDefault="0070122C" w:rsidP="006942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0122C" w14:paraId="63B39C9E" w14:textId="77777777" w:rsidTr="0070122C">
        <w:tc>
          <w:tcPr>
            <w:tcW w:w="1667" w:type="pct"/>
          </w:tcPr>
          <w:p w14:paraId="7181619F" w14:textId="692BB50D" w:rsidR="0070122C" w:rsidRPr="0070122C" w:rsidRDefault="0070122C" w:rsidP="006942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122C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70122C">
              <w:rPr>
                <w:rFonts w:ascii="Times New Roman" w:hAnsi="Times New Roman" w:cs="Times New Roman"/>
                <w:sz w:val="28"/>
                <w:szCs w:val="28"/>
              </w:rPr>
              <w:t>Витрати</w:t>
            </w:r>
            <w:proofErr w:type="spellEnd"/>
            <w:r w:rsidRPr="0070122C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70122C">
              <w:rPr>
                <w:rFonts w:ascii="Times New Roman" w:hAnsi="Times New Roman" w:cs="Times New Roman"/>
                <w:sz w:val="28"/>
                <w:szCs w:val="28"/>
              </w:rPr>
              <w:t>зберігання</w:t>
            </w:r>
            <w:proofErr w:type="spellEnd"/>
            <w:r w:rsidRPr="007012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122C">
              <w:rPr>
                <w:rFonts w:ascii="Times New Roman" w:hAnsi="Times New Roman" w:cs="Times New Roman"/>
                <w:sz w:val="28"/>
                <w:szCs w:val="28"/>
              </w:rPr>
              <w:t>однієї</w:t>
            </w:r>
            <w:proofErr w:type="spellEnd"/>
            <w:r w:rsidRPr="007012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122C">
              <w:rPr>
                <w:rFonts w:ascii="Times New Roman" w:hAnsi="Times New Roman" w:cs="Times New Roman"/>
                <w:sz w:val="28"/>
                <w:szCs w:val="28"/>
              </w:rPr>
              <w:t>партії</w:t>
            </w:r>
            <w:proofErr w:type="spellEnd"/>
          </w:p>
        </w:tc>
        <w:tc>
          <w:tcPr>
            <w:tcW w:w="1667" w:type="pct"/>
          </w:tcPr>
          <w:p w14:paraId="0B8B0162" w14:textId="77777777" w:rsidR="0070122C" w:rsidRDefault="0070122C" w:rsidP="006942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66" w:type="pct"/>
          </w:tcPr>
          <w:p w14:paraId="6EC0C060" w14:textId="77777777" w:rsidR="0070122C" w:rsidRDefault="0070122C" w:rsidP="006942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0122C" w14:paraId="1C139AA0" w14:textId="77777777" w:rsidTr="0070122C">
        <w:tc>
          <w:tcPr>
            <w:tcW w:w="1667" w:type="pct"/>
          </w:tcPr>
          <w:p w14:paraId="7C8C3C27" w14:textId="4B5E211F" w:rsidR="0070122C" w:rsidRPr="0070122C" w:rsidRDefault="0070122C" w:rsidP="006942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122C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proofErr w:type="gramStart"/>
            <w:r w:rsidRPr="0070122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0122C">
              <w:rPr>
                <w:rFonts w:ascii="Times New Roman" w:hAnsi="Times New Roman" w:cs="Times New Roman"/>
                <w:sz w:val="28"/>
                <w:szCs w:val="28"/>
              </w:rPr>
              <w:t>ічні</w:t>
            </w:r>
            <w:proofErr w:type="spellEnd"/>
            <w:r w:rsidRPr="007012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122C">
              <w:rPr>
                <w:rFonts w:ascii="Times New Roman" w:hAnsi="Times New Roman" w:cs="Times New Roman"/>
                <w:sz w:val="28"/>
                <w:szCs w:val="28"/>
              </w:rPr>
              <w:t>витрати</w:t>
            </w:r>
            <w:proofErr w:type="spellEnd"/>
            <w:r w:rsidRPr="0070122C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70122C">
              <w:rPr>
                <w:rFonts w:ascii="Times New Roman" w:hAnsi="Times New Roman" w:cs="Times New Roman"/>
                <w:sz w:val="28"/>
                <w:szCs w:val="28"/>
              </w:rPr>
              <w:t>придбання</w:t>
            </w:r>
            <w:proofErr w:type="spellEnd"/>
            <w:r w:rsidRPr="007012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122C">
              <w:rPr>
                <w:rFonts w:ascii="Times New Roman" w:hAnsi="Times New Roman" w:cs="Times New Roman"/>
                <w:sz w:val="28"/>
                <w:szCs w:val="28"/>
              </w:rPr>
              <w:t>матеріалів</w:t>
            </w:r>
            <w:proofErr w:type="spellEnd"/>
          </w:p>
        </w:tc>
        <w:tc>
          <w:tcPr>
            <w:tcW w:w="1667" w:type="pct"/>
          </w:tcPr>
          <w:p w14:paraId="2AEC8D72" w14:textId="77777777" w:rsidR="0070122C" w:rsidRDefault="0070122C" w:rsidP="006942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66" w:type="pct"/>
          </w:tcPr>
          <w:p w14:paraId="4FFB09D5" w14:textId="77777777" w:rsidR="0070122C" w:rsidRDefault="0070122C" w:rsidP="006942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0122C" w14:paraId="25175A13" w14:textId="77777777" w:rsidTr="0070122C">
        <w:tc>
          <w:tcPr>
            <w:tcW w:w="1667" w:type="pct"/>
          </w:tcPr>
          <w:p w14:paraId="371FA2E6" w14:textId="0D5F0B90" w:rsidR="0070122C" w:rsidRPr="0070122C" w:rsidRDefault="0070122C" w:rsidP="006942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122C">
              <w:rPr>
                <w:rFonts w:ascii="Times New Roman" w:hAnsi="Times New Roman" w:cs="Times New Roman"/>
                <w:sz w:val="28"/>
                <w:szCs w:val="28"/>
              </w:rPr>
              <w:t>Разом</w:t>
            </w:r>
          </w:p>
        </w:tc>
        <w:tc>
          <w:tcPr>
            <w:tcW w:w="1667" w:type="pct"/>
          </w:tcPr>
          <w:p w14:paraId="53B922ED" w14:textId="77777777" w:rsidR="0070122C" w:rsidRDefault="0070122C" w:rsidP="006942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66" w:type="pct"/>
          </w:tcPr>
          <w:p w14:paraId="007DC1FB" w14:textId="77777777" w:rsidR="0070122C" w:rsidRDefault="0070122C" w:rsidP="006942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5D0CFF51" w14:textId="77777777" w:rsidR="0070122C" w:rsidRPr="00694250" w:rsidRDefault="0070122C" w:rsidP="006942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98D53A3" w14:textId="5D19855B" w:rsidR="00F22CF0" w:rsidRPr="00DC19C0" w:rsidRDefault="00F22CF0" w:rsidP="00F22CF0">
      <w:pPr>
        <w:pStyle w:val="1"/>
        <w:ind w:firstLine="567"/>
        <w:jc w:val="both"/>
        <w:rPr>
          <w:b/>
          <w:i/>
          <w:sz w:val="28"/>
          <w:szCs w:val="28"/>
          <w:lang w:val="uk-UA"/>
        </w:rPr>
      </w:pPr>
      <w:r w:rsidRPr="00DC19C0">
        <w:rPr>
          <w:b/>
          <w:i/>
          <w:sz w:val="28"/>
          <w:szCs w:val="28"/>
          <w:lang w:val="uk-UA"/>
        </w:rPr>
        <w:t xml:space="preserve">Завдання </w:t>
      </w:r>
      <w:r w:rsidR="000D699C">
        <w:rPr>
          <w:b/>
          <w:i/>
          <w:sz w:val="28"/>
          <w:szCs w:val="28"/>
          <w:lang w:val="uk-UA"/>
        </w:rPr>
        <w:t>2</w:t>
      </w:r>
    </w:p>
    <w:p w14:paraId="2DCE6AAF" w14:textId="77777777" w:rsidR="00F22CF0" w:rsidRPr="00DC19C0" w:rsidRDefault="00F22CF0" w:rsidP="00F22CF0">
      <w:pPr>
        <w:pStyle w:val="1"/>
        <w:ind w:firstLine="567"/>
        <w:jc w:val="both"/>
        <w:rPr>
          <w:sz w:val="28"/>
          <w:szCs w:val="28"/>
          <w:lang w:val="uk-UA"/>
        </w:rPr>
      </w:pPr>
      <w:r w:rsidRPr="00DC19C0">
        <w:rPr>
          <w:sz w:val="28"/>
          <w:szCs w:val="28"/>
          <w:lang w:val="uk-UA"/>
        </w:rPr>
        <w:t>Визначити суму оборотних активів, що можливо вивільнити з господарського обороту за даними.</w:t>
      </w:r>
    </w:p>
    <w:p w14:paraId="62DF8693" w14:textId="4F1EFB2F" w:rsidR="00F22CF0" w:rsidRPr="00DC19C0" w:rsidRDefault="00F22CF0" w:rsidP="00F22CF0">
      <w:pPr>
        <w:pStyle w:val="1"/>
        <w:ind w:firstLine="567"/>
        <w:jc w:val="both"/>
        <w:rPr>
          <w:sz w:val="28"/>
          <w:szCs w:val="28"/>
          <w:lang w:val="uk-UA"/>
        </w:rPr>
      </w:pPr>
      <w:r w:rsidRPr="00DC19C0">
        <w:rPr>
          <w:sz w:val="28"/>
          <w:szCs w:val="28"/>
          <w:lang w:val="uk-UA"/>
        </w:rPr>
        <w:t>За 20</w:t>
      </w:r>
      <w:r w:rsidR="00D968F3">
        <w:rPr>
          <w:sz w:val="28"/>
          <w:szCs w:val="28"/>
          <w:lang w:val="uk-UA"/>
        </w:rPr>
        <w:t>21</w:t>
      </w:r>
      <w:r w:rsidRPr="00DC19C0">
        <w:rPr>
          <w:sz w:val="28"/>
          <w:szCs w:val="28"/>
          <w:lang w:val="uk-UA"/>
        </w:rPr>
        <w:t xml:space="preserve"> рік фірма надала сервісні послуги на суму 350 тис. грн. Середньорічн</w:t>
      </w:r>
      <w:r>
        <w:rPr>
          <w:sz w:val="28"/>
          <w:szCs w:val="28"/>
          <w:lang w:val="uk-UA"/>
        </w:rPr>
        <w:t>а</w:t>
      </w:r>
      <w:r w:rsidRPr="00DC19C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вартість</w:t>
      </w:r>
      <w:r w:rsidRPr="00DC19C0">
        <w:rPr>
          <w:sz w:val="28"/>
          <w:szCs w:val="28"/>
          <w:lang w:val="uk-UA"/>
        </w:rPr>
        <w:t xml:space="preserve"> оборотних активів станови</w:t>
      </w:r>
      <w:r>
        <w:rPr>
          <w:sz w:val="28"/>
          <w:szCs w:val="28"/>
          <w:lang w:val="uk-UA"/>
        </w:rPr>
        <w:t>ла</w:t>
      </w:r>
      <w:r w:rsidRPr="00DC19C0">
        <w:rPr>
          <w:sz w:val="28"/>
          <w:szCs w:val="28"/>
          <w:lang w:val="uk-UA"/>
        </w:rPr>
        <w:t xml:space="preserve"> 20 тис. грн. У 20</w:t>
      </w:r>
      <w:r>
        <w:rPr>
          <w:sz w:val="28"/>
          <w:szCs w:val="28"/>
          <w:lang w:val="uk-UA"/>
        </w:rPr>
        <w:t>2</w:t>
      </w:r>
      <w:r w:rsidR="00D968F3">
        <w:rPr>
          <w:sz w:val="28"/>
          <w:szCs w:val="28"/>
          <w:lang w:val="uk-UA"/>
        </w:rPr>
        <w:t>2</w:t>
      </w:r>
      <w:r w:rsidRPr="00DC19C0">
        <w:rPr>
          <w:sz w:val="28"/>
          <w:szCs w:val="28"/>
          <w:lang w:val="uk-UA"/>
        </w:rPr>
        <w:t xml:space="preserve"> році виробнича програма передбачає збільшення обсягу наданих послуг на 20%, у той час як організаційна інновація передбачає скорочення 1 обороту на 5 днів. </w:t>
      </w:r>
    </w:p>
    <w:p w14:paraId="44E1E7FB" w14:textId="77777777" w:rsidR="00F22CF0" w:rsidRDefault="00F22CF0" w:rsidP="0069425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2970B25" w14:textId="77777777" w:rsidR="00D968F3" w:rsidRDefault="00D968F3" w:rsidP="00E32B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6253ABA" w14:textId="07869EAA" w:rsidR="00E32B49" w:rsidRPr="00E32B49" w:rsidRDefault="00E32B49" w:rsidP="00E32B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32B49">
        <w:rPr>
          <w:rFonts w:ascii="Times New Roman" w:hAnsi="Times New Roman" w:cs="Times New Roman"/>
          <w:b/>
          <w:sz w:val="28"/>
          <w:szCs w:val="28"/>
          <w:lang w:val="uk-UA"/>
        </w:rPr>
        <w:t>Завдання для самостійного розв’язку</w:t>
      </w:r>
    </w:p>
    <w:p w14:paraId="4EB29F8B" w14:textId="4E466ECE" w:rsidR="00D968F3" w:rsidRDefault="00E32B49" w:rsidP="00E32B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2B49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E32B49">
        <w:rPr>
          <w:rFonts w:ascii="Times New Roman" w:hAnsi="Times New Roman" w:cs="Times New Roman"/>
          <w:sz w:val="28"/>
          <w:szCs w:val="28"/>
        </w:rPr>
        <w:t xml:space="preserve"> 1</w:t>
      </w:r>
      <w:r w:rsidR="00D968F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32B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32B4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32B49">
        <w:rPr>
          <w:rFonts w:ascii="Times New Roman" w:hAnsi="Times New Roman" w:cs="Times New Roman"/>
          <w:sz w:val="28"/>
          <w:szCs w:val="28"/>
        </w:rPr>
        <w:t>ідприємство</w:t>
      </w:r>
      <w:proofErr w:type="spellEnd"/>
      <w:r w:rsidRPr="00E32B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B49">
        <w:rPr>
          <w:rFonts w:ascii="Times New Roman" w:hAnsi="Times New Roman" w:cs="Times New Roman"/>
          <w:sz w:val="28"/>
          <w:szCs w:val="28"/>
        </w:rPr>
        <w:t>робить</w:t>
      </w:r>
      <w:proofErr w:type="spellEnd"/>
      <w:r w:rsidRPr="00E32B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B49">
        <w:rPr>
          <w:rFonts w:ascii="Times New Roman" w:hAnsi="Times New Roman" w:cs="Times New Roman"/>
          <w:sz w:val="28"/>
          <w:szCs w:val="28"/>
        </w:rPr>
        <w:t>замовлення</w:t>
      </w:r>
      <w:proofErr w:type="spellEnd"/>
      <w:r w:rsidRPr="00E32B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B49">
        <w:rPr>
          <w:rFonts w:ascii="Times New Roman" w:hAnsi="Times New Roman" w:cs="Times New Roman"/>
          <w:sz w:val="28"/>
          <w:szCs w:val="28"/>
        </w:rPr>
        <w:t>цукру</w:t>
      </w:r>
      <w:proofErr w:type="spellEnd"/>
      <w:r w:rsidRPr="00E32B4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32B49">
        <w:rPr>
          <w:rFonts w:ascii="Times New Roman" w:hAnsi="Times New Roman" w:cs="Times New Roman"/>
          <w:sz w:val="28"/>
          <w:szCs w:val="28"/>
        </w:rPr>
        <w:t>постачальника</w:t>
      </w:r>
      <w:proofErr w:type="spellEnd"/>
      <w:r w:rsidRPr="00E32B4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32B49">
        <w:rPr>
          <w:rFonts w:ascii="Times New Roman" w:hAnsi="Times New Roman" w:cs="Times New Roman"/>
          <w:sz w:val="28"/>
          <w:szCs w:val="28"/>
        </w:rPr>
        <w:t>Загальний</w:t>
      </w:r>
      <w:proofErr w:type="spellEnd"/>
      <w:r w:rsidRPr="00E32B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B49">
        <w:rPr>
          <w:rFonts w:ascii="Times New Roman" w:hAnsi="Times New Roman" w:cs="Times New Roman"/>
          <w:sz w:val="28"/>
          <w:szCs w:val="28"/>
        </w:rPr>
        <w:t>обсяг</w:t>
      </w:r>
      <w:proofErr w:type="spellEnd"/>
      <w:r w:rsidRPr="00E32B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B49">
        <w:rPr>
          <w:rFonts w:ascii="Times New Roman" w:hAnsi="Times New Roman" w:cs="Times New Roman"/>
          <w:sz w:val="28"/>
          <w:szCs w:val="28"/>
        </w:rPr>
        <w:t>замовлення</w:t>
      </w:r>
      <w:proofErr w:type="spellEnd"/>
      <w:r w:rsidRPr="00E32B49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proofErr w:type="gramStart"/>
      <w:r w:rsidRPr="00E32B4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32B49">
        <w:rPr>
          <w:rFonts w:ascii="Times New Roman" w:hAnsi="Times New Roman" w:cs="Times New Roman"/>
          <w:sz w:val="28"/>
          <w:szCs w:val="28"/>
        </w:rPr>
        <w:t>ік</w:t>
      </w:r>
      <w:proofErr w:type="spellEnd"/>
      <w:r w:rsidRPr="00E32B49">
        <w:rPr>
          <w:rFonts w:ascii="Times New Roman" w:hAnsi="Times New Roman" w:cs="Times New Roman"/>
          <w:sz w:val="28"/>
          <w:szCs w:val="28"/>
        </w:rPr>
        <w:t xml:space="preserve"> становить 3650 т, за </w:t>
      </w:r>
      <w:proofErr w:type="spellStart"/>
      <w:r w:rsidRPr="00E32B49">
        <w:rPr>
          <w:rFonts w:ascii="Times New Roman" w:hAnsi="Times New Roman" w:cs="Times New Roman"/>
          <w:sz w:val="28"/>
          <w:szCs w:val="28"/>
        </w:rPr>
        <w:t>ціною</w:t>
      </w:r>
      <w:proofErr w:type="spellEnd"/>
      <w:r w:rsidRPr="00E32B49">
        <w:rPr>
          <w:rFonts w:ascii="Times New Roman" w:hAnsi="Times New Roman" w:cs="Times New Roman"/>
          <w:sz w:val="28"/>
          <w:szCs w:val="28"/>
        </w:rPr>
        <w:t xml:space="preserve"> 11400 </w:t>
      </w:r>
      <w:proofErr w:type="spellStart"/>
      <w:r w:rsidRPr="00E32B49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E32B49">
        <w:rPr>
          <w:rFonts w:ascii="Times New Roman" w:hAnsi="Times New Roman" w:cs="Times New Roman"/>
          <w:sz w:val="28"/>
          <w:szCs w:val="28"/>
        </w:rPr>
        <w:t xml:space="preserve"> /т. Поставки </w:t>
      </w:r>
      <w:proofErr w:type="spellStart"/>
      <w:r w:rsidRPr="00E32B49">
        <w:rPr>
          <w:rFonts w:ascii="Times New Roman" w:hAnsi="Times New Roman" w:cs="Times New Roman"/>
          <w:sz w:val="28"/>
          <w:szCs w:val="28"/>
        </w:rPr>
        <w:t>здійснюються</w:t>
      </w:r>
      <w:proofErr w:type="spellEnd"/>
      <w:r w:rsidRPr="00E32B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B49">
        <w:rPr>
          <w:rFonts w:ascii="Times New Roman" w:hAnsi="Times New Roman" w:cs="Times New Roman"/>
          <w:sz w:val="28"/>
          <w:szCs w:val="28"/>
        </w:rPr>
        <w:t>партіями</w:t>
      </w:r>
      <w:proofErr w:type="spellEnd"/>
      <w:r w:rsidRPr="00E32B4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32B49">
        <w:rPr>
          <w:rFonts w:ascii="Times New Roman" w:hAnsi="Times New Roman" w:cs="Times New Roman"/>
          <w:sz w:val="28"/>
          <w:szCs w:val="28"/>
        </w:rPr>
        <w:t>обсязі</w:t>
      </w:r>
      <w:proofErr w:type="spellEnd"/>
      <w:r w:rsidRPr="00E32B49">
        <w:rPr>
          <w:rFonts w:ascii="Times New Roman" w:hAnsi="Times New Roman" w:cs="Times New Roman"/>
          <w:sz w:val="28"/>
          <w:szCs w:val="28"/>
        </w:rPr>
        <w:t xml:space="preserve"> 100 т. (</w:t>
      </w:r>
      <w:proofErr w:type="spellStart"/>
      <w:r w:rsidRPr="00E32B49">
        <w:rPr>
          <w:rFonts w:ascii="Times New Roman" w:hAnsi="Times New Roman" w:cs="Times New Roman"/>
          <w:sz w:val="28"/>
          <w:szCs w:val="28"/>
        </w:rPr>
        <w:t>мішки</w:t>
      </w:r>
      <w:proofErr w:type="spellEnd"/>
      <w:r w:rsidRPr="00E32B49">
        <w:rPr>
          <w:rFonts w:ascii="Times New Roman" w:hAnsi="Times New Roman" w:cs="Times New Roman"/>
          <w:sz w:val="28"/>
          <w:szCs w:val="28"/>
        </w:rPr>
        <w:t xml:space="preserve"> по 1000 кг). Потреба в </w:t>
      </w:r>
      <w:proofErr w:type="spellStart"/>
      <w:r w:rsidRPr="00E32B49">
        <w:rPr>
          <w:rFonts w:ascii="Times New Roman" w:hAnsi="Times New Roman" w:cs="Times New Roman"/>
          <w:sz w:val="28"/>
          <w:szCs w:val="28"/>
        </w:rPr>
        <w:t>сировині</w:t>
      </w:r>
      <w:proofErr w:type="spellEnd"/>
      <w:r w:rsidRPr="00E32B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B49">
        <w:rPr>
          <w:rFonts w:ascii="Times New Roman" w:hAnsi="Times New Roman" w:cs="Times New Roman"/>
          <w:sz w:val="28"/>
          <w:szCs w:val="28"/>
        </w:rPr>
        <w:t>постійна</w:t>
      </w:r>
      <w:proofErr w:type="spellEnd"/>
      <w:r w:rsidRPr="00E32B4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32B49">
        <w:rPr>
          <w:rFonts w:ascii="Times New Roman" w:hAnsi="Times New Roman" w:cs="Times New Roman"/>
          <w:sz w:val="28"/>
          <w:szCs w:val="28"/>
        </w:rPr>
        <w:t>дорівнює</w:t>
      </w:r>
      <w:proofErr w:type="spellEnd"/>
      <w:r w:rsidRPr="00E32B49">
        <w:rPr>
          <w:rFonts w:ascii="Times New Roman" w:hAnsi="Times New Roman" w:cs="Times New Roman"/>
          <w:sz w:val="28"/>
          <w:szCs w:val="28"/>
        </w:rPr>
        <w:t xml:space="preserve"> 10 т. в день </w:t>
      </w:r>
      <w:proofErr w:type="spellStart"/>
      <w:r w:rsidRPr="00E32B49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E32B49">
        <w:rPr>
          <w:rFonts w:ascii="Times New Roman" w:hAnsi="Times New Roman" w:cs="Times New Roman"/>
          <w:sz w:val="28"/>
          <w:szCs w:val="28"/>
        </w:rPr>
        <w:t xml:space="preserve"> 365 </w:t>
      </w:r>
      <w:proofErr w:type="spellStart"/>
      <w:r w:rsidRPr="00E32B49">
        <w:rPr>
          <w:rFonts w:ascii="Times New Roman" w:hAnsi="Times New Roman" w:cs="Times New Roman"/>
          <w:sz w:val="28"/>
          <w:szCs w:val="28"/>
        </w:rPr>
        <w:t>днів</w:t>
      </w:r>
      <w:proofErr w:type="spellEnd"/>
      <w:r w:rsidRPr="00E32B4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32B49">
        <w:rPr>
          <w:rFonts w:ascii="Times New Roman" w:hAnsi="Times New Roman" w:cs="Times New Roman"/>
          <w:sz w:val="28"/>
          <w:szCs w:val="28"/>
        </w:rPr>
        <w:t>Вартість</w:t>
      </w:r>
      <w:proofErr w:type="spellEnd"/>
      <w:r w:rsidRPr="00E32B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B49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E32B49">
        <w:rPr>
          <w:rFonts w:ascii="Times New Roman" w:hAnsi="Times New Roman" w:cs="Times New Roman"/>
          <w:sz w:val="28"/>
          <w:szCs w:val="28"/>
        </w:rPr>
        <w:t xml:space="preserve"> одного </w:t>
      </w:r>
      <w:proofErr w:type="spellStart"/>
      <w:r w:rsidRPr="00E32B49">
        <w:rPr>
          <w:rFonts w:ascii="Times New Roman" w:hAnsi="Times New Roman" w:cs="Times New Roman"/>
          <w:sz w:val="28"/>
          <w:szCs w:val="28"/>
        </w:rPr>
        <w:t>замовлення</w:t>
      </w:r>
      <w:proofErr w:type="spellEnd"/>
      <w:r w:rsidRPr="00E32B49">
        <w:rPr>
          <w:rFonts w:ascii="Times New Roman" w:hAnsi="Times New Roman" w:cs="Times New Roman"/>
          <w:sz w:val="28"/>
          <w:szCs w:val="28"/>
        </w:rPr>
        <w:t xml:space="preserve"> 6200 грн., а </w:t>
      </w:r>
      <w:proofErr w:type="spellStart"/>
      <w:proofErr w:type="gramStart"/>
      <w:r w:rsidRPr="00E32B4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32B49">
        <w:rPr>
          <w:rFonts w:ascii="Times New Roman" w:hAnsi="Times New Roman" w:cs="Times New Roman"/>
          <w:sz w:val="28"/>
          <w:szCs w:val="28"/>
        </w:rPr>
        <w:t>ічні</w:t>
      </w:r>
      <w:proofErr w:type="spellEnd"/>
      <w:r w:rsidRPr="00E32B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B49">
        <w:rPr>
          <w:rFonts w:ascii="Times New Roman" w:hAnsi="Times New Roman" w:cs="Times New Roman"/>
          <w:sz w:val="28"/>
          <w:szCs w:val="28"/>
        </w:rPr>
        <w:t>витрати</w:t>
      </w:r>
      <w:proofErr w:type="spellEnd"/>
      <w:r w:rsidRPr="00E32B49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E32B49">
        <w:rPr>
          <w:rFonts w:ascii="Times New Roman" w:hAnsi="Times New Roman" w:cs="Times New Roman"/>
          <w:sz w:val="28"/>
          <w:szCs w:val="28"/>
        </w:rPr>
        <w:t>зберіганню</w:t>
      </w:r>
      <w:proofErr w:type="spellEnd"/>
      <w:r w:rsidRPr="00E32B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B49">
        <w:rPr>
          <w:rFonts w:ascii="Times New Roman" w:hAnsi="Times New Roman" w:cs="Times New Roman"/>
          <w:sz w:val="28"/>
          <w:szCs w:val="28"/>
        </w:rPr>
        <w:t>складають</w:t>
      </w:r>
      <w:proofErr w:type="spellEnd"/>
      <w:r w:rsidRPr="00E32B49">
        <w:rPr>
          <w:rFonts w:ascii="Times New Roman" w:hAnsi="Times New Roman" w:cs="Times New Roman"/>
          <w:sz w:val="28"/>
          <w:szCs w:val="28"/>
        </w:rPr>
        <w:t xml:space="preserve"> 8 % </w:t>
      </w:r>
      <w:proofErr w:type="spellStart"/>
      <w:r w:rsidRPr="00E32B49">
        <w:rPr>
          <w:rFonts w:ascii="Times New Roman" w:hAnsi="Times New Roman" w:cs="Times New Roman"/>
          <w:sz w:val="28"/>
          <w:szCs w:val="28"/>
        </w:rPr>
        <w:t>вартості</w:t>
      </w:r>
      <w:proofErr w:type="spellEnd"/>
      <w:r w:rsidRPr="00E32B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B49">
        <w:rPr>
          <w:rFonts w:ascii="Times New Roman" w:hAnsi="Times New Roman" w:cs="Times New Roman"/>
          <w:sz w:val="28"/>
          <w:szCs w:val="28"/>
        </w:rPr>
        <w:t>сировини</w:t>
      </w:r>
      <w:proofErr w:type="spellEnd"/>
      <w:r w:rsidRPr="00E32B4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32B49">
        <w:rPr>
          <w:rFonts w:ascii="Times New Roman" w:hAnsi="Times New Roman" w:cs="Times New Roman"/>
          <w:sz w:val="28"/>
          <w:szCs w:val="28"/>
        </w:rPr>
        <w:t>Розрахувати</w:t>
      </w:r>
      <w:proofErr w:type="spellEnd"/>
      <w:r w:rsidRPr="00E32B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B49">
        <w:rPr>
          <w:rFonts w:ascii="Times New Roman" w:hAnsi="Times New Roman" w:cs="Times New Roman"/>
          <w:sz w:val="28"/>
          <w:szCs w:val="28"/>
        </w:rPr>
        <w:t>оптимальний</w:t>
      </w:r>
      <w:proofErr w:type="spellEnd"/>
      <w:r w:rsidRPr="00E32B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B49">
        <w:rPr>
          <w:rFonts w:ascii="Times New Roman" w:hAnsi="Times New Roman" w:cs="Times New Roman"/>
          <w:sz w:val="28"/>
          <w:szCs w:val="28"/>
        </w:rPr>
        <w:t>розмі</w:t>
      </w:r>
      <w:proofErr w:type="gramStart"/>
      <w:r w:rsidRPr="00E32B49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E32B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B49">
        <w:rPr>
          <w:rFonts w:ascii="Times New Roman" w:hAnsi="Times New Roman" w:cs="Times New Roman"/>
          <w:sz w:val="28"/>
          <w:szCs w:val="28"/>
        </w:rPr>
        <w:t>замовлення</w:t>
      </w:r>
      <w:proofErr w:type="spellEnd"/>
      <w:r w:rsidRPr="00E32B49">
        <w:rPr>
          <w:rFonts w:ascii="Times New Roman" w:hAnsi="Times New Roman" w:cs="Times New Roman"/>
          <w:sz w:val="28"/>
          <w:szCs w:val="28"/>
        </w:rPr>
        <w:t xml:space="preserve"> EOQ і </w:t>
      </w:r>
      <w:proofErr w:type="spellStart"/>
      <w:r w:rsidRPr="00E32B49">
        <w:rPr>
          <w:rFonts w:ascii="Times New Roman" w:hAnsi="Times New Roman" w:cs="Times New Roman"/>
          <w:sz w:val="28"/>
          <w:szCs w:val="28"/>
        </w:rPr>
        <w:t>ефект</w:t>
      </w:r>
      <w:proofErr w:type="spellEnd"/>
      <w:r w:rsidRPr="00E32B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B49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E32B49">
        <w:rPr>
          <w:rFonts w:ascii="Times New Roman" w:hAnsi="Times New Roman" w:cs="Times New Roman"/>
          <w:sz w:val="28"/>
          <w:szCs w:val="28"/>
        </w:rPr>
        <w:t xml:space="preserve"> переходу </w:t>
      </w:r>
      <w:proofErr w:type="spellStart"/>
      <w:r w:rsidRPr="00E32B49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E32B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B49">
        <w:rPr>
          <w:rFonts w:ascii="Times New Roman" w:hAnsi="Times New Roman" w:cs="Times New Roman"/>
          <w:sz w:val="28"/>
          <w:szCs w:val="28"/>
        </w:rPr>
        <w:t>поточної</w:t>
      </w:r>
      <w:proofErr w:type="spellEnd"/>
      <w:r w:rsidRPr="00E32B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B49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E32B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B49">
        <w:rPr>
          <w:rFonts w:ascii="Times New Roman" w:hAnsi="Times New Roman" w:cs="Times New Roman"/>
          <w:sz w:val="28"/>
          <w:szCs w:val="28"/>
        </w:rPr>
        <w:t>замовлення</w:t>
      </w:r>
      <w:proofErr w:type="spellEnd"/>
      <w:r w:rsidRPr="00E32B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B49">
        <w:rPr>
          <w:rFonts w:ascii="Times New Roman" w:hAnsi="Times New Roman" w:cs="Times New Roman"/>
          <w:sz w:val="28"/>
          <w:szCs w:val="28"/>
        </w:rPr>
        <w:t>сировини</w:t>
      </w:r>
      <w:proofErr w:type="spellEnd"/>
      <w:r w:rsidRPr="00E32B49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E32B49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E32B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2B49">
        <w:rPr>
          <w:rFonts w:ascii="Times New Roman" w:hAnsi="Times New Roman" w:cs="Times New Roman"/>
          <w:sz w:val="28"/>
          <w:szCs w:val="28"/>
        </w:rPr>
        <w:t>побудованої</w:t>
      </w:r>
      <w:proofErr w:type="spellEnd"/>
      <w:r w:rsidRPr="00E32B49">
        <w:rPr>
          <w:rFonts w:ascii="Times New Roman" w:hAnsi="Times New Roman" w:cs="Times New Roman"/>
          <w:sz w:val="28"/>
          <w:szCs w:val="28"/>
        </w:rPr>
        <w:t xml:space="preserve"> на EOQ.</w:t>
      </w:r>
    </w:p>
    <w:p w14:paraId="7DE3F451" w14:textId="031979E9" w:rsidR="00D968F3" w:rsidRPr="009B5016" w:rsidRDefault="00D968F3">
      <w:pPr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D968F3" w:rsidRPr="009B5016" w:rsidSect="00070E36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250"/>
    <w:rsid w:val="00070E36"/>
    <w:rsid w:val="000D699C"/>
    <w:rsid w:val="00694250"/>
    <w:rsid w:val="0070122C"/>
    <w:rsid w:val="007C0BE1"/>
    <w:rsid w:val="009B5016"/>
    <w:rsid w:val="00D968F3"/>
    <w:rsid w:val="00E32B49"/>
    <w:rsid w:val="00F22CF0"/>
    <w:rsid w:val="00FA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BCA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2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F22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01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12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2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F22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01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12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 Орлова</dc:creator>
  <cp:lastModifiedBy>Пользователь Windows</cp:lastModifiedBy>
  <cp:revision>5</cp:revision>
  <cp:lastPrinted>2023-10-17T03:42:00Z</cp:lastPrinted>
  <dcterms:created xsi:type="dcterms:W3CDTF">2023-10-17T03:38:00Z</dcterms:created>
  <dcterms:modified xsi:type="dcterms:W3CDTF">2023-10-18T09:13:00Z</dcterms:modified>
</cp:coreProperties>
</file>