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3" w:rsidRPr="00860D93" w:rsidRDefault="00F720D3" w:rsidP="00860D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Вимоги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самостійної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6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практичної 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Маркетингові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60D93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860D93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860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товару</w:t>
      </w:r>
      <w:r w:rsidRPr="00860D93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F720D3" w:rsidRDefault="00F720D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Це має бути оригінальне дослідження на основі збору, обробки та аналізу інформації, без абстрактних роздумів, а також відп</w:t>
      </w:r>
      <w:r w:rsidR="00A764BF" w:rsidRPr="00860D93">
        <w:rPr>
          <w:rFonts w:ascii="Times New Roman" w:hAnsi="Times New Roman" w:cs="Times New Roman"/>
          <w:sz w:val="28"/>
          <w:szCs w:val="28"/>
          <w:lang w:val="uk-UA"/>
        </w:rPr>
        <w:t>овідати вимогам за структурою.</w:t>
      </w:r>
    </w:p>
    <w:p w:rsidR="00A764BF" w:rsidRPr="00860D93" w:rsidRDefault="00860D93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b/>
          <w:sz w:val="28"/>
          <w:szCs w:val="28"/>
          <w:lang w:val="uk-UA"/>
        </w:rPr>
        <w:t>СТРУКТУРА ЕТАПНОСТІ ВИКОНАННЯ МАРКЕТИНГОВОГО ДОСЛІДЖЕННЯ:</w:t>
      </w:r>
    </w:p>
    <w:p w:rsidR="00A764BF" w:rsidRDefault="00A764B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етап. Визначаємо ринок товару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проводимо структуризацію товару за асортиментом та номенклатурою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. Визначаємо проблему дослідження.</w:t>
      </w:r>
      <w:r w:rsidR="00867A25" w:rsidRPr="00867A25">
        <w:t xml:space="preserve">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(Наприклад – дослідження попиту на ринку 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конкурентних переваг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споживачів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на ринку 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bookmarkStart w:id="0" w:name="_GoBack"/>
      <w:bookmarkEnd w:id="0"/>
      <w:r w:rsidR="00867A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29F" w:rsidRPr="008D6C7C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2 етап. Збір внутрішньої інформації (кабінетні дослідження)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Державне регулювання ринку досліджуваного товару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25623" w:rsidRPr="0072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Визначення тенденцій розвитку ринку товару (його виробництво та збут)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конкурентів та споживачів товару, цінової, збутової, комунікаційної політики </w:t>
      </w:r>
    </w:p>
    <w:p w:rsidR="008D6C7C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3 етап. Збір первинної інформації</w:t>
      </w:r>
    </w:p>
    <w:p w:rsid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оказати і 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використовувану методику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отриманої первинної маркетингової інформації</w:t>
      </w:r>
      <w:r w:rsidR="00A04422" w:rsidRPr="00A04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застосовувану вибірку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для збору первинної маркетингової інформації, 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збору первинної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отримані результати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основні висновки.</w:t>
      </w:r>
      <w:r w:rsidR="00867A25" w:rsidRPr="00867A25">
        <w:rPr>
          <w:lang w:val="uk-UA"/>
        </w:rPr>
        <w:t xml:space="preserve">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(Слід розробити анкету за структурою описаною в лекції 3 та провести з застосуванням </w:t>
      </w:r>
      <w:proofErr w:type="spellStart"/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 форми опитування)</w:t>
      </w:r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4 етап. Сформулювати власні рекомендації на основі проведеного аналізу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BF" w:rsidRPr="00867A25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5 етап. Висновки.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щодо вирішення 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визначеної проблеми.</w:t>
      </w:r>
    </w:p>
    <w:p w:rsidR="00A04422" w:rsidRPr="00867A25" w:rsidRDefault="00867A25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A25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Розробити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рекламний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ролик по товару за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власною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участю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кадрі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67A25">
        <w:rPr>
          <w:rFonts w:ascii="Times New Roman" w:hAnsi="Times New Roman" w:cs="Times New Roman"/>
          <w:b/>
          <w:sz w:val="28"/>
          <w:szCs w:val="28"/>
        </w:rPr>
        <w:t>творча</w:t>
      </w:r>
      <w:proofErr w:type="spellEnd"/>
      <w:r w:rsidRPr="00867A25">
        <w:rPr>
          <w:rFonts w:ascii="Times New Roman" w:hAnsi="Times New Roman" w:cs="Times New Roman"/>
          <w:b/>
          <w:sz w:val="28"/>
          <w:szCs w:val="28"/>
        </w:rPr>
        <w:t xml:space="preserve"> робота)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30 сек-1хв</w:t>
      </w:r>
    </w:p>
    <w:p w:rsidR="00CA7374" w:rsidRPr="00860D93" w:rsidRDefault="00CA7374" w:rsidP="00E93578">
      <w:pPr>
        <w:rPr>
          <w:lang w:val="uk-UA"/>
        </w:rPr>
      </w:pPr>
    </w:p>
    <w:sectPr w:rsidR="00CA7374" w:rsidRPr="008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C"/>
    <w:rsid w:val="004A229F"/>
    <w:rsid w:val="004F122C"/>
    <w:rsid w:val="00725623"/>
    <w:rsid w:val="00860D93"/>
    <w:rsid w:val="00867A25"/>
    <w:rsid w:val="00887E04"/>
    <w:rsid w:val="008D6C7C"/>
    <w:rsid w:val="00A04422"/>
    <w:rsid w:val="00A764BF"/>
    <w:rsid w:val="00CA7374"/>
    <w:rsid w:val="00E93578"/>
    <w:rsid w:val="00F720D3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2021-02-17T14:58:00Z</dcterms:created>
  <dcterms:modified xsi:type="dcterms:W3CDTF">2023-10-04T19:51:00Z</dcterms:modified>
</cp:coreProperties>
</file>