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97" w:rsidRPr="00995997" w:rsidRDefault="00995997" w:rsidP="009959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997">
        <w:rPr>
          <w:rFonts w:ascii="Times New Roman" w:hAnsi="Times New Roman" w:cs="Times New Roman"/>
          <w:b/>
          <w:i/>
          <w:sz w:val="28"/>
          <w:szCs w:val="28"/>
        </w:rPr>
        <w:t>Практичне заняття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95997" w:rsidRPr="00995997" w:rsidRDefault="00995997" w:rsidP="009959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997">
        <w:rPr>
          <w:rFonts w:ascii="Times New Roman" w:hAnsi="Times New Roman" w:cs="Times New Roman"/>
          <w:b/>
          <w:i/>
          <w:sz w:val="28"/>
          <w:szCs w:val="28"/>
        </w:rPr>
        <w:t>Судження</w:t>
      </w:r>
    </w:p>
    <w:p w:rsidR="00995997" w:rsidRPr="00995997" w:rsidRDefault="00995997" w:rsidP="00995997">
      <w:pPr>
        <w:jc w:val="both"/>
        <w:rPr>
          <w:rFonts w:ascii="Times New Roman" w:hAnsi="Times New Roman" w:cs="Times New Roman"/>
          <w:sz w:val="28"/>
          <w:szCs w:val="28"/>
        </w:rPr>
      </w:pPr>
      <w:r w:rsidRPr="009959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5997">
        <w:rPr>
          <w:rFonts w:ascii="Times New Roman" w:hAnsi="Times New Roman" w:cs="Times New Roman"/>
          <w:sz w:val="28"/>
          <w:szCs w:val="28"/>
        </w:rPr>
        <w:t>уджен</w:t>
      </w:r>
      <w:r>
        <w:rPr>
          <w:rFonts w:ascii="Times New Roman" w:hAnsi="Times New Roman" w:cs="Times New Roman"/>
          <w:sz w:val="28"/>
          <w:szCs w:val="28"/>
        </w:rPr>
        <w:t>ня як основна форма вираження знання</w:t>
      </w:r>
      <w:r w:rsidRPr="00995997">
        <w:rPr>
          <w:rFonts w:ascii="Times New Roman" w:hAnsi="Times New Roman" w:cs="Times New Roman"/>
          <w:sz w:val="28"/>
          <w:szCs w:val="28"/>
        </w:rPr>
        <w:t>.</w:t>
      </w:r>
    </w:p>
    <w:p w:rsidR="00995997" w:rsidRPr="00995997" w:rsidRDefault="00995997" w:rsidP="00995997">
      <w:pPr>
        <w:jc w:val="both"/>
        <w:rPr>
          <w:rFonts w:ascii="Times New Roman" w:hAnsi="Times New Roman" w:cs="Times New Roman"/>
          <w:sz w:val="28"/>
          <w:szCs w:val="28"/>
        </w:rPr>
      </w:pPr>
      <w:r w:rsidRPr="009959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Прості й складні судження</w:t>
      </w:r>
      <w:r w:rsidRPr="00995997">
        <w:rPr>
          <w:rFonts w:ascii="Times New Roman" w:hAnsi="Times New Roman" w:cs="Times New Roman"/>
          <w:sz w:val="28"/>
          <w:szCs w:val="28"/>
        </w:rPr>
        <w:t>. Структура суджен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5997">
        <w:rPr>
          <w:rFonts w:ascii="Times New Roman" w:hAnsi="Times New Roman" w:cs="Times New Roman"/>
          <w:sz w:val="28"/>
          <w:szCs w:val="28"/>
        </w:rPr>
        <w:t>.</w:t>
      </w:r>
    </w:p>
    <w:p w:rsidR="00995997" w:rsidRPr="00995997" w:rsidRDefault="00995997" w:rsidP="00995997">
      <w:pPr>
        <w:jc w:val="both"/>
        <w:rPr>
          <w:rFonts w:ascii="Times New Roman" w:hAnsi="Times New Roman" w:cs="Times New Roman"/>
          <w:sz w:val="28"/>
          <w:szCs w:val="28"/>
        </w:rPr>
      </w:pPr>
      <w:r w:rsidRPr="00995997">
        <w:rPr>
          <w:rFonts w:ascii="Times New Roman" w:hAnsi="Times New Roman" w:cs="Times New Roman"/>
          <w:sz w:val="28"/>
          <w:szCs w:val="28"/>
        </w:rPr>
        <w:t>3. Типологія суджень.</w:t>
      </w:r>
    </w:p>
    <w:p w:rsidR="00EC2A90" w:rsidRDefault="00995997" w:rsidP="00995997">
      <w:pPr>
        <w:jc w:val="both"/>
        <w:rPr>
          <w:rFonts w:ascii="Times New Roman" w:hAnsi="Times New Roman" w:cs="Times New Roman"/>
          <w:sz w:val="28"/>
          <w:szCs w:val="28"/>
        </w:rPr>
      </w:pPr>
      <w:r w:rsidRPr="00995997">
        <w:rPr>
          <w:rFonts w:ascii="Times New Roman" w:hAnsi="Times New Roman" w:cs="Times New Roman"/>
          <w:sz w:val="28"/>
          <w:szCs w:val="28"/>
        </w:rPr>
        <w:t>4. Відношення між судженнями.</w:t>
      </w:r>
    </w:p>
    <w:p w:rsidR="00995997" w:rsidRDefault="00995997" w:rsidP="0099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997" w:rsidRPr="00995997" w:rsidRDefault="00995997" w:rsidP="009959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997">
        <w:rPr>
          <w:rFonts w:ascii="Times New Roman" w:hAnsi="Times New Roman" w:cs="Times New Roman"/>
          <w:b/>
          <w:i/>
          <w:sz w:val="28"/>
          <w:szCs w:val="28"/>
        </w:rPr>
        <w:t>Методичні рекомендації</w:t>
      </w:r>
    </w:p>
    <w:p w:rsidR="00995997" w:rsidRPr="00356C6A" w:rsidRDefault="00995997" w:rsidP="009959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C6A">
        <w:rPr>
          <w:rFonts w:ascii="Times New Roman" w:hAnsi="Times New Roman" w:cs="Times New Roman"/>
          <w:i/>
          <w:sz w:val="28"/>
          <w:szCs w:val="28"/>
        </w:rPr>
        <w:t>До питання 4</w:t>
      </w:r>
    </w:p>
    <w:p w:rsidR="00995997" w:rsidRPr="00995997" w:rsidRDefault="00995997" w:rsidP="0099599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97">
        <w:rPr>
          <w:rFonts w:ascii="Times New Roman" w:hAnsi="Times New Roman" w:cs="Times New Roman"/>
          <w:b/>
          <w:sz w:val="28"/>
          <w:szCs w:val="28"/>
        </w:rPr>
        <w:t>Відношення між судженнями. Види відношень.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Між судженнями А, Е, І, О існують такі відношення": 1) відношення противності (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контрарності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), 2) відношення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підконтрарності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, 3) відношення суперечності та 4) відношення підпорядкування.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Відношення між судженнями А, Е, І, О прийнято відображати в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логіці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у вигляді "логічного квадрата" (рис. 20).   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A69F0A3" wp14:editId="3D416359">
            <wp:extent cx="2216785" cy="2061845"/>
            <wp:effectExtent l="0" t="0" r="0" b="0"/>
            <wp:docPr id="14" name="Рисунок 14" descr="Ð ÐµÐ·ÑÐ»ÑÑÐ°Ñ Ð¿Ð¾ÑÑÐºÑ Ð·Ð¾Ð±ÑÐ°Ð¶ÐµÐ½Ñ Ð·Ð° Ð·Ð°Ð¿Ð¸ÑÐ¾Ð¼ &quot;Ð»Ð¾Ð³ÑÑÐ½Ð¸Ð¹ ÐºÐ²Ð°Ð´ÑÐ°Ñ ÑÐ¾Ñ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»Ð¾Ð³ÑÑÐ½Ð¸Ð¹ ÐºÐ²Ð°Ð´ÑÐ°Ñ ÑÐ¾ÑÐ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>1. Відношення противності (протилежні)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мають місце між судженнями А і Е (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загальноствердним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загальнозаперечним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).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Суть цього відношення полягає в тому, що противні судження не можуть бути обидва одночасно істинними, але обидва можуть бути одночасно хибними.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Тому якщо одне із противних суджень істинне, то друге безперечно хибне, але із хибності одного противного судження не можна робити висновок про істинність другого.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Наприклад, якщо істинне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"Будь-яка держава є класовою" (А), то хибне протилежне йому судження "Жодна держава не є класовою" (Е).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Якщо ж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"Всі метали тонуть у йоді" (А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) хибне, то це не означає, що істинне протилежне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"Жоден із металів не потопає у воді" (Е).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Противне судження може бути як істинним, так і хибним.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2. Відношення суперечності  (заперечення)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існує між судженнями А і О (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загальноствердним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частковоствердним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) і між судженнями Е та І (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загальнозаперечним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частковоствердним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).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У відношенні заперечення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lastRenderedPageBreak/>
        <w:t xml:space="preserve">перебувають також судження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одинично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-заперечні ("Це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 w:eastAsia="uk-UA"/>
        </w:rPr>
        <w:t>S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 не є Р") і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одинично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-ствердні ("Це S є Р").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Особливість відношення заперечення полягає в тім, що з двох заперечних суджень одне обов'язково істинне, а друге – хибне. Обидва заперечні судження не можуть бути істинними і не можуть бути хибними одночасно.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Наприклад, якщо судження "Будь-який злочин є діянням суспільно небезпечним" (А) істинне, то заперечне йому судження "Деякі злочини не є суспільно небезпечними" (О) безперечно хибне. А якщо істинне судження "Деякі студенти не відмінники" (О), то судження А – "Усі студенти відмінники" обов'язково хибне.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>3. Відношення підпорядкування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існує між судженням А та І (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загальноствердним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частковоствердним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). Судження А є підпорядковуючим стосовно судження І, а судження І – підпорядкованим. Так само судження Е – підпорядковуюче, а судження О – підпорядковане.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Сутність відношення підпорядкування: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а) Із істинності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підпорядковуючого судження випливає істинність підпорядкованого йому судження, але з істинності підпорядкованого судження не випливає істинність підпорядковуючого судження, воно може бути як істинним, так і хибним.  якщо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"Усі свідки у справі Іваненка дали правдиві свідчення" (А)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істинне, то це означає, що і підпорядковане йому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свідки у справі Іваненка дали правдиві свідчення"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(І) істинне. 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Але якщо істинним є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свідки у справі Іваненка дали правдиві свідчення"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(І), то це ще не означає, що істинне підпорядковуюче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"Усі свідки у справі Петренка дали правдиві свідчення"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(А).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б) Із хибності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підпорядковуючого судження не випливає з необхідністю хибність підпорядкованого: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воно може бути як хибним, так і істинним.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Але з хибності підпорядкованого судження необхідно випливає хибність відповідного підпорядковуючого судження.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Наприклад, якщо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"Будь-який договір відплатний"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(А) є хибне, </w:t>
      </w: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>то це не означає,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що і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договори відплаті"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(І) безперечно хибне. У даному випадку воно істинне. Але якщо підпорядковане суджений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злочини не є суспільно небезпечними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" хибне, то і підпорядковуюче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"Жоден злочин не є суспільно небезпечним"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(Е) обов'язково хибне.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4. Відношення </w:t>
      </w:r>
      <w:proofErr w:type="spellStart"/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>підпротивності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існує між судженнями І та О. Це відношення характеризується такими особливостями: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а)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Підпротивні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 судження </w:t>
      </w: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eastAsia="uk-UA"/>
        </w:rPr>
        <w:t>не можуть бути одночасно хибними: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 якщо одне з них хибне, то друге обов'язково істинне.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б) Обидва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підпротивні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судження </w:t>
      </w: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>можуть бути істинними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одночасно. Наприклад, хибність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метали не проводять електрику"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(О) означає істинність судження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метали проводять електрику".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У той же час </w:t>
      </w: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 xml:space="preserve">і судження І, і судження О можуть бути одночасно істинними. Наприклад: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"Деякі метали потопають у воді" (І) та "Деякі метали не потопають у воді" (О).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b/>
          <w:iCs/>
          <w:color w:val="000000"/>
          <w:sz w:val="28"/>
          <w:szCs w:val="28"/>
          <w:lang w:eastAsia="uk-UA"/>
        </w:rPr>
        <w:t>Окрім розглянутих видів відношень між судженнями існують такі самі відношення еквівалентності (рівнозначності).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Відношенням еквівалентності називають таке відношення між судженнями, коли при істинності одного судження друге також істинне і при хибності одного із суджень друге також хибне. </w:t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uk-UA"/>
        </w:rPr>
        <w:drawing>
          <wp:inline distT="0" distB="0" distL="0" distR="0" wp14:anchorId="108D27C6" wp14:editId="123B93A0">
            <wp:extent cx="2078990" cy="612775"/>
            <wp:effectExtent l="0" t="0" r="0" b="0"/>
            <wp:docPr id="8" name="Рисунок 8" descr="https://westudents.com.ua/imag/logika/zher_log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students.com.ua/imag/logika/zher_log/image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97" w:rsidRPr="00995997" w:rsidRDefault="00995997" w:rsidP="0099599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Вираз " не А – еквівалентне судженню О" </w:t>
      </w:r>
      <w:proofErr w:type="spellStart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читається</w:t>
      </w:r>
      <w:proofErr w:type="spellEnd"/>
      <w:r w:rsidRPr="00995997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так: "Заперечення судження А еквівалентне судженню О". Наприклад, якщо ми висловимо два судження: 1) 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"Імовірно, що всі свідки говорять </w:t>
      </w:r>
      <w:r w:rsidRPr="0099599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не</w:t>
      </w:r>
      <w:r w:rsidRPr="00995997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правду" (А), та 2) "Деякі свідки не говорять неправду" (О), то ці судження будуть еквівалентними.</w:t>
      </w:r>
    </w:p>
    <w:p w:rsidR="00995997" w:rsidRDefault="00995997" w:rsidP="00995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6A" w:rsidRPr="00356C6A" w:rsidRDefault="00356C6A" w:rsidP="00356C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C6A">
        <w:rPr>
          <w:rFonts w:ascii="Times New Roman" w:hAnsi="Times New Roman" w:cs="Times New Roman"/>
          <w:b/>
          <w:i/>
          <w:sz w:val="28"/>
          <w:szCs w:val="28"/>
        </w:rPr>
        <w:t>Завдання для самостійного виконання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 xml:space="preserve">1. Вкажіть кванторне слово і логічну зв’язку судження, якщо 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зазначено тип судження: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1.1. (Е) … кролик … хижа тварина.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1.2. (А) … соболя … цінні хутрові звірі.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1.3. (І) … тварини … водоплавні.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1.4. (Е) … океан … прісноводним.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1.5. (О) … спортсмени …чемпіонами Олімпійських ігор.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1.6. (І) … ягоди …отруйні.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1.7. (Е) …картопля … ананас.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 xml:space="preserve">1.8. (О) … вулкани … такими, що </w:t>
      </w:r>
      <w:proofErr w:type="spellStart"/>
      <w:r w:rsidRPr="00356C6A">
        <w:rPr>
          <w:rFonts w:ascii="Times New Roman" w:hAnsi="Times New Roman" w:cs="Times New Roman"/>
          <w:sz w:val="28"/>
          <w:szCs w:val="28"/>
        </w:rPr>
        <w:t>згасли</w:t>
      </w:r>
      <w:proofErr w:type="spellEnd"/>
      <w:r w:rsidRPr="00356C6A">
        <w:rPr>
          <w:rFonts w:ascii="Times New Roman" w:hAnsi="Times New Roman" w:cs="Times New Roman"/>
          <w:sz w:val="28"/>
          <w:szCs w:val="28"/>
        </w:rPr>
        <w:t>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1.9. (І) … злочинці … неосудними.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1.10. (О) … істини … спростувати.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 xml:space="preserve">2. Знайдіть суб’єкт, предикат, вкажіть тип судження, знайдіть 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співвідношення між термінами і замалюйте їх в кругах Ейлера.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2.1. Деякі тварини роблять запаси на зиму.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2.2. Усі їжаки є колючими.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2.3. Везувій – це діючий вулкан.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2.4. Деякі тіла легше за воду.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2.5. Озеро Вікторія не знаходиться у США.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2.6. Жоден хімічний елемент не є складною речовиною.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2.7. Деякі ссавці не розрізняють кольори.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2.8. Він був невисоким.</w:t>
      </w:r>
    </w:p>
    <w:p w:rsidR="00356C6A" w:rsidRP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2.9. Деякі народи не перебувають у неволі.</w:t>
      </w:r>
    </w:p>
    <w:p w:rsid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6A">
        <w:rPr>
          <w:rFonts w:ascii="Times New Roman" w:hAnsi="Times New Roman" w:cs="Times New Roman"/>
          <w:sz w:val="28"/>
          <w:szCs w:val="28"/>
        </w:rPr>
        <w:t>2.10. Всі, крім одного, студенти нашої групи отримали високі бали.</w:t>
      </w:r>
    </w:p>
    <w:p w:rsid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C6A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Виконати вправи на с.54-55 (</w:t>
      </w:r>
      <w:proofErr w:type="spellStart"/>
      <w:r w:rsidRPr="00356C6A">
        <w:rPr>
          <w:rFonts w:ascii="Times New Roman" w:hAnsi="Times New Roman" w:cs="Times New Roman"/>
          <w:sz w:val="28"/>
          <w:szCs w:val="28"/>
        </w:rPr>
        <w:t>Готинян</w:t>
      </w:r>
      <w:proofErr w:type="spellEnd"/>
      <w:r w:rsidRPr="00356C6A">
        <w:rPr>
          <w:rFonts w:ascii="Times New Roman" w:hAnsi="Times New Roman" w:cs="Times New Roman"/>
          <w:sz w:val="28"/>
          <w:szCs w:val="28"/>
        </w:rPr>
        <w:t>-Журавльова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6A">
        <w:rPr>
          <w:rFonts w:ascii="Times New Roman" w:hAnsi="Times New Roman" w:cs="Times New Roman"/>
          <w:sz w:val="28"/>
          <w:szCs w:val="28"/>
        </w:rPr>
        <w:t xml:space="preserve">Навчально-методичний посібник до вирішення задач з логіки для студентів заочного </w:t>
      </w:r>
      <w:r w:rsidRPr="00356C6A">
        <w:rPr>
          <w:rFonts w:ascii="Times New Roman" w:hAnsi="Times New Roman" w:cs="Times New Roman"/>
          <w:sz w:val="28"/>
          <w:szCs w:val="28"/>
        </w:rPr>
        <w:lastRenderedPageBreak/>
        <w:t xml:space="preserve">відділення філософського факультету та студентів нефілософських факультетів / В. В. </w:t>
      </w:r>
      <w:proofErr w:type="spellStart"/>
      <w:r w:rsidRPr="00356C6A">
        <w:rPr>
          <w:rFonts w:ascii="Times New Roman" w:hAnsi="Times New Roman" w:cs="Times New Roman"/>
          <w:sz w:val="28"/>
          <w:szCs w:val="28"/>
        </w:rPr>
        <w:t>Готинян</w:t>
      </w:r>
      <w:proofErr w:type="spellEnd"/>
      <w:r w:rsidRPr="00356C6A">
        <w:rPr>
          <w:rFonts w:ascii="Times New Roman" w:hAnsi="Times New Roman" w:cs="Times New Roman"/>
          <w:sz w:val="28"/>
          <w:szCs w:val="28"/>
        </w:rPr>
        <w:t>-Журавльова - Одеса: «Одеський національний університет імені І. І. Мечникова» 2014. – 189 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C6A" w:rsidRPr="00995997" w:rsidRDefault="00356C6A" w:rsidP="0035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6C6A" w:rsidRPr="00995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FD"/>
    <w:rsid w:val="00356C6A"/>
    <w:rsid w:val="007758FD"/>
    <w:rsid w:val="00995997"/>
    <w:rsid w:val="00E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C8BD-4AF8-4EF1-A3E4-ABA8CF97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3917</Words>
  <Characters>2233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2023-10-10T19:40:00Z</dcterms:created>
  <dcterms:modified xsi:type="dcterms:W3CDTF">2023-10-10T20:00:00Z</dcterms:modified>
</cp:coreProperties>
</file>