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697" w:rsidRPr="0040311A" w:rsidRDefault="0040311A" w:rsidP="0040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>Творче завдання</w:t>
      </w:r>
    </w:p>
    <w:p w:rsidR="0040311A" w:rsidRPr="0040311A" w:rsidRDefault="0040311A" w:rsidP="00403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>Підготувати доповідь за темою (на вибір)</w:t>
      </w:r>
    </w:p>
    <w:p w:rsidR="0040311A" w:rsidRPr="0040311A" w:rsidRDefault="0040311A" w:rsidP="0040311A">
      <w:pPr>
        <w:tabs>
          <w:tab w:val="left" w:pos="284"/>
          <w:tab w:val="left" w:pos="567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11A">
        <w:rPr>
          <w:rFonts w:ascii="Times New Roman" w:hAnsi="Times New Roman" w:cs="Times New Roman"/>
          <w:b/>
          <w:sz w:val="28"/>
          <w:szCs w:val="28"/>
        </w:rPr>
        <w:t>Сучасні терористичні та екстремістські організації,</w:t>
      </w:r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r w:rsidRPr="0040311A">
        <w:rPr>
          <w:rFonts w:ascii="Times New Roman" w:hAnsi="Times New Roman" w:cs="Times New Roman"/>
          <w:b/>
          <w:sz w:val="28"/>
          <w:szCs w:val="28"/>
        </w:rPr>
        <w:t>глобальний вимір сучасного тероризму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0311A">
        <w:rPr>
          <w:rFonts w:ascii="Times New Roman" w:hAnsi="Times New Roman" w:cs="Times New Roman"/>
          <w:sz w:val="28"/>
          <w:szCs w:val="28"/>
        </w:rPr>
        <w:t xml:space="preserve">Ку-клукс-клан: сучасний етап терористичної боротьби.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>Бригади Мучеників Аль-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Акси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та Рух Ісламський джихад у Палестині – їх роль у боротьбі за незалежність Палестини.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Джейш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>-і-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Мохаммед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та її роль у боротьбі за відокремлення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Кашміра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Міжнародна сикхська молодіжна федерація, Сили визволення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Халістану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, Сила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Халістан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Зіндабад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та боротьба за незалежність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Халістану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Сепаратистські терористичні організації Індії.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«Війська народної оборони» як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терористина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організація у складі Робітничої партії Курдистану.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Салафітський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джихадизм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як релігійно-політична сунітська ісламістська ідеологія та практика тероризму: «Аль-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Каїда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Боко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Харам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» – міжнародні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панісламістські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терористичні організація.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Ісламська держава та її вплив на глобальну політику.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>Транснаціональні ісламські політичні організації та їх вплив на терористичні рухи: «Брати-мусульмани», «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Хезболла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Хізб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ут-Тахрір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>Донецька народна республіка, Л</w:t>
      </w:r>
      <w:r w:rsidRPr="0040311A">
        <w:rPr>
          <w:rFonts w:ascii="Times New Roman" w:hAnsi="Times New Roman" w:cs="Times New Roman"/>
          <w:sz w:val="28"/>
          <w:szCs w:val="28"/>
        </w:rPr>
        <w:t>у</w:t>
      </w:r>
      <w:r w:rsidRPr="0040311A">
        <w:rPr>
          <w:rFonts w:ascii="Times New Roman" w:hAnsi="Times New Roman" w:cs="Times New Roman"/>
          <w:sz w:val="28"/>
          <w:szCs w:val="28"/>
        </w:rPr>
        <w:t xml:space="preserve">ганська народна республіка, Російський уряд, Російська православна армія, Група Вагнера «ПВК Вагнера», Редут як міжнародні терористичні організації та їх роль у російсько-українській війні.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«Повстання» – терористична монархічна партія Ізраїлю.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Армія опору Господа – християнська терористична організація Уганди. 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«Червоний тероризм»: Комуністична партія Індії (маоїстська), Маоїстська комуністична партія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Маніпуру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та терористична боротьба, Парагвайська народна армія марксистсько-ленінська партизанська група в Парагваї.</w:t>
      </w:r>
    </w:p>
    <w:p w:rsidR="0040311A" w:rsidRPr="0040311A" w:rsidRDefault="0040311A" w:rsidP="0040311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311A">
        <w:rPr>
          <w:rFonts w:ascii="Times New Roman" w:hAnsi="Times New Roman" w:cs="Times New Roman"/>
          <w:sz w:val="28"/>
          <w:szCs w:val="28"/>
        </w:rPr>
        <w:t xml:space="preserve">Ультраправий тероризм: «Декларація незалежності Європи 2083» та терористичний акт у Норвегії в 2011 році, вчинений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Брейвіком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; розстріл в мечетях </w:t>
      </w:r>
      <w:proofErr w:type="spellStart"/>
      <w:r w:rsidRPr="0040311A">
        <w:rPr>
          <w:rFonts w:ascii="Times New Roman" w:hAnsi="Times New Roman" w:cs="Times New Roman"/>
          <w:sz w:val="28"/>
          <w:szCs w:val="28"/>
        </w:rPr>
        <w:t>Крайстчерча</w:t>
      </w:r>
      <w:proofErr w:type="spellEnd"/>
      <w:r w:rsidRPr="0040311A">
        <w:rPr>
          <w:rFonts w:ascii="Times New Roman" w:hAnsi="Times New Roman" w:cs="Times New Roman"/>
          <w:sz w:val="28"/>
          <w:szCs w:val="28"/>
        </w:rPr>
        <w:t xml:space="preserve"> (Нова Зеландія).</w:t>
      </w:r>
      <w:bookmarkEnd w:id="0"/>
    </w:p>
    <w:sectPr w:rsidR="0040311A" w:rsidRPr="00403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23C4A"/>
    <w:multiLevelType w:val="hybridMultilevel"/>
    <w:tmpl w:val="5832FF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11A"/>
    <w:rsid w:val="0040311A"/>
    <w:rsid w:val="0040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FBF90-1395-4FFC-878B-C6E96C7C2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1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1115</Words>
  <Characters>637</Characters>
  <Application>Microsoft Office Word</Application>
  <DocSecurity>0</DocSecurity>
  <Lines>5</Lines>
  <Paragraphs>3</Paragraphs>
  <ScaleCrop>false</ScaleCrop>
  <Company/>
  <LinksUpToDate>false</LinksUpToDate>
  <CharactersWithSpaces>1749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2023-10-03T06:47:00Z</dcterms:created>
  <dcterms:modified xsi:type="dcterms:W3CDTF">2023-10-03T06:50:00Z</dcterms:modified>
</cp:coreProperties>
</file>