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1" w:rsidRDefault="0096233E" w:rsidP="0095155C">
      <w:pPr>
        <w:spacing w:after="0" w:line="240" w:lineRule="auto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155C">
        <w:rPr>
          <w:rFonts w:ascii="Bookman Old Style" w:hAnsi="Bookman Old Style" w:cs="Times New Roman"/>
          <w:b/>
          <w:sz w:val="28"/>
          <w:szCs w:val="28"/>
        </w:rPr>
        <w:t xml:space="preserve">Завдання до </w:t>
      </w:r>
      <w:r w:rsidR="009D373F">
        <w:rPr>
          <w:rFonts w:ascii="Bookman Old Style" w:hAnsi="Bookman Old Style" w:cs="Times New Roman"/>
          <w:b/>
          <w:sz w:val="28"/>
          <w:szCs w:val="28"/>
        </w:rPr>
        <w:t>екзамену</w:t>
      </w:r>
      <w:r w:rsidRPr="0095155C">
        <w:rPr>
          <w:rFonts w:ascii="Bookman Old Style" w:hAnsi="Bookman Old Style" w:cs="Times New Roman"/>
          <w:b/>
          <w:sz w:val="28"/>
          <w:szCs w:val="28"/>
        </w:rPr>
        <w:t xml:space="preserve"> з навчальної дисципліни </w:t>
      </w:r>
    </w:p>
    <w:p w:rsidR="004D0261" w:rsidRDefault="0096233E" w:rsidP="0095155C">
      <w:pPr>
        <w:spacing w:after="0" w:line="240" w:lineRule="auto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155C">
        <w:rPr>
          <w:rFonts w:ascii="Bookman Old Style" w:hAnsi="Bookman Old Style" w:cs="Times New Roman"/>
          <w:b/>
          <w:sz w:val="28"/>
          <w:szCs w:val="28"/>
        </w:rPr>
        <w:t xml:space="preserve">«Психологія спілкування </w:t>
      </w:r>
      <w:r w:rsidR="004D0261">
        <w:rPr>
          <w:rFonts w:ascii="Bookman Old Style" w:hAnsi="Bookman Old Style" w:cs="Times New Roman"/>
          <w:b/>
          <w:sz w:val="28"/>
          <w:szCs w:val="28"/>
        </w:rPr>
        <w:t>в</w:t>
      </w:r>
      <w:r w:rsidR="00B33821">
        <w:rPr>
          <w:rFonts w:ascii="Bookman Old Style" w:hAnsi="Bookman Old Style" w:cs="Times New Roman"/>
          <w:b/>
          <w:sz w:val="28"/>
          <w:szCs w:val="28"/>
        </w:rPr>
        <w:t xml:space="preserve"> сфері обслуговування</w:t>
      </w:r>
      <w:r w:rsidRPr="0095155C">
        <w:rPr>
          <w:rFonts w:ascii="Bookman Old Style" w:hAnsi="Bookman Old Style" w:cs="Times New Roman"/>
          <w:b/>
          <w:sz w:val="28"/>
          <w:szCs w:val="28"/>
        </w:rPr>
        <w:t xml:space="preserve">» </w:t>
      </w:r>
    </w:p>
    <w:p w:rsidR="0096233E" w:rsidRPr="0095155C" w:rsidRDefault="0096233E" w:rsidP="0095155C">
      <w:pPr>
        <w:spacing w:after="0" w:line="240" w:lineRule="auto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155C">
        <w:rPr>
          <w:rFonts w:ascii="Bookman Old Style" w:hAnsi="Bookman Old Style" w:cs="Times New Roman"/>
          <w:b/>
          <w:sz w:val="28"/>
          <w:szCs w:val="28"/>
        </w:rPr>
        <w:t xml:space="preserve">для студентів заочної форми навчання </w:t>
      </w:r>
    </w:p>
    <w:p w:rsidR="0095155C" w:rsidRDefault="0095155C" w:rsidP="0095155C">
      <w:pPr>
        <w:spacing w:after="0" w:line="240" w:lineRule="auto"/>
        <w:ind w:firstLine="567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96233E" w:rsidRPr="0095155C" w:rsidRDefault="0095155C" w:rsidP="0095155C">
      <w:pPr>
        <w:spacing w:after="0" w:line="240" w:lineRule="auto"/>
        <w:ind w:firstLine="567"/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95155C">
        <w:rPr>
          <w:rFonts w:ascii="Bookman Old Style" w:hAnsi="Bookman Old Style" w:cs="Times New Roman"/>
          <w:b/>
          <w:sz w:val="36"/>
          <w:szCs w:val="36"/>
        </w:rPr>
        <w:t xml:space="preserve">Для отримання </w:t>
      </w:r>
      <w:r w:rsidR="009D373F">
        <w:rPr>
          <w:rFonts w:ascii="Bookman Old Style" w:hAnsi="Bookman Old Style" w:cs="Times New Roman"/>
          <w:b/>
          <w:sz w:val="36"/>
          <w:szCs w:val="36"/>
        </w:rPr>
        <w:t>екзамену</w:t>
      </w:r>
      <w:bookmarkStart w:id="0" w:name="_GoBack"/>
      <w:bookmarkEnd w:id="0"/>
      <w:r w:rsidRPr="0095155C">
        <w:rPr>
          <w:rFonts w:ascii="Bookman Old Style" w:hAnsi="Bookman Old Style" w:cs="Times New Roman"/>
          <w:b/>
          <w:sz w:val="36"/>
          <w:szCs w:val="36"/>
        </w:rPr>
        <w:t xml:space="preserve"> необхідно:</w:t>
      </w:r>
    </w:p>
    <w:p w:rsidR="0095155C" w:rsidRDefault="0095155C" w:rsidP="0095155C">
      <w:pPr>
        <w:pStyle w:val="a3"/>
        <w:spacing w:after="0" w:line="240" w:lineRule="auto"/>
        <w:ind w:left="0" w:firstLine="567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95155C" w:rsidRDefault="0095155C" w:rsidP="0095155C">
      <w:pPr>
        <w:pStyle w:val="a3"/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95155C">
        <w:rPr>
          <w:rFonts w:ascii="Bookman Old Style" w:hAnsi="Bookman Old Style" w:cs="Times New Roman"/>
          <w:sz w:val="28"/>
          <w:szCs w:val="28"/>
        </w:rPr>
        <w:t>Підготувати презентації на наступні теми:</w:t>
      </w:r>
    </w:p>
    <w:p w:rsidR="004D0261" w:rsidRPr="0095155C" w:rsidRDefault="004D0261" w:rsidP="0095155C">
      <w:pPr>
        <w:pStyle w:val="a3"/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8"/>
          <w:szCs w:val="28"/>
        </w:rPr>
      </w:pPr>
    </w:p>
    <w:p w:rsidR="0095155C" w:rsidRPr="0095155C" w:rsidRDefault="0095155C" w:rsidP="0095155C">
      <w:pPr>
        <w:spacing w:after="0" w:line="240" w:lineRule="auto"/>
        <w:ind w:firstLine="567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95155C">
        <w:rPr>
          <w:rFonts w:ascii="Bookman Old Style" w:hAnsi="Bookman Old Style" w:cs="Times New Roman"/>
          <w:b/>
          <w:sz w:val="28"/>
          <w:szCs w:val="28"/>
        </w:rPr>
        <w:t>1. БАР’ЄРИ У ДІЛОВОМУ СПІЛКУВАННЯ, ЇХ ХАРАКТЕРИСТИКА ТА ЧИННИКИ ВИНИКНЕННЯ</w:t>
      </w:r>
    </w:p>
    <w:p w:rsidR="0095155C" w:rsidRDefault="0095155C" w:rsidP="0095155C">
      <w:pPr>
        <w:pStyle w:val="a3"/>
        <w:spacing w:after="0" w:line="240" w:lineRule="auto"/>
        <w:ind w:left="0" w:firstLine="567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96233E" w:rsidRPr="0095155C" w:rsidRDefault="0095155C" w:rsidP="0095155C">
      <w:pPr>
        <w:pStyle w:val="a3"/>
        <w:spacing w:after="0" w:line="240" w:lineRule="auto"/>
        <w:ind w:left="0" w:firstLine="567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95155C">
        <w:rPr>
          <w:rFonts w:ascii="Bookman Old Style" w:hAnsi="Bookman Old Style" w:cs="Times New Roman"/>
          <w:b/>
          <w:sz w:val="28"/>
          <w:szCs w:val="28"/>
        </w:rPr>
        <w:t>2. НЕВЕРБАЛЬНІ ЗАСОБИ КОМУНІКАЦІЇ</w:t>
      </w:r>
    </w:p>
    <w:p w:rsidR="0096233E" w:rsidRPr="0095155C" w:rsidRDefault="0096233E" w:rsidP="0095155C">
      <w:pPr>
        <w:pStyle w:val="a3"/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95155C">
        <w:rPr>
          <w:rFonts w:ascii="Bookman Old Style" w:hAnsi="Bookman Old Style" w:cs="Times New Roman"/>
          <w:sz w:val="28"/>
          <w:szCs w:val="28"/>
        </w:rPr>
        <w:t>В презентації мають бути висвітлені наступні засоби невербальної комунікації:</w:t>
      </w:r>
    </w:p>
    <w:p w:rsidR="0096233E" w:rsidRPr="0095155C" w:rsidRDefault="0096233E" w:rsidP="0095155C">
      <w:pPr>
        <w:pStyle w:val="a3"/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95155C">
        <w:rPr>
          <w:rFonts w:ascii="Bookman Old Style" w:hAnsi="Bookman Old Style" w:cs="Times New Roman"/>
          <w:b/>
          <w:sz w:val="28"/>
          <w:szCs w:val="28"/>
        </w:rPr>
        <w:t>Кінесика</w:t>
      </w:r>
      <w:r w:rsidRPr="0095155C">
        <w:rPr>
          <w:rFonts w:ascii="Bookman Old Style" w:hAnsi="Bookman Old Style" w:cs="Times New Roman"/>
          <w:sz w:val="28"/>
          <w:szCs w:val="28"/>
        </w:rPr>
        <w:t xml:space="preserve"> – наука, що вивчає зовнішні прояви людських почуттів та емоцій: </w:t>
      </w:r>
      <w:r w:rsidRPr="0095155C">
        <w:rPr>
          <w:rFonts w:ascii="Bookman Old Style" w:hAnsi="Bookman Old Style" w:cs="Times New Roman"/>
          <w:b/>
          <w:sz w:val="28"/>
          <w:szCs w:val="28"/>
        </w:rPr>
        <w:t>міміку</w:t>
      </w:r>
      <w:r w:rsidRPr="0095155C">
        <w:rPr>
          <w:rFonts w:ascii="Bookman Old Style" w:hAnsi="Bookman Old Style" w:cs="Times New Roman"/>
          <w:sz w:val="28"/>
          <w:szCs w:val="28"/>
        </w:rPr>
        <w:t xml:space="preserve"> – рух м’язів обличчя, </w:t>
      </w:r>
      <w:r w:rsidRPr="0095155C">
        <w:rPr>
          <w:rFonts w:ascii="Bookman Old Style" w:hAnsi="Bookman Old Style" w:cs="Times New Roman"/>
          <w:b/>
          <w:sz w:val="28"/>
          <w:szCs w:val="28"/>
        </w:rPr>
        <w:t>жести</w:t>
      </w:r>
      <w:r w:rsidRPr="0095155C">
        <w:rPr>
          <w:rFonts w:ascii="Bookman Old Style" w:hAnsi="Bookman Old Style" w:cs="Times New Roman"/>
          <w:sz w:val="28"/>
          <w:szCs w:val="28"/>
        </w:rPr>
        <w:t xml:space="preserve"> – жестові рухи окремих частин тіла, </w:t>
      </w:r>
      <w:r w:rsidRPr="0095155C">
        <w:rPr>
          <w:rFonts w:ascii="Bookman Old Style" w:hAnsi="Bookman Old Style" w:cs="Times New Roman"/>
          <w:b/>
          <w:sz w:val="28"/>
          <w:szCs w:val="28"/>
        </w:rPr>
        <w:t>пантоміміку</w:t>
      </w:r>
      <w:r w:rsidRPr="0095155C">
        <w:rPr>
          <w:rFonts w:ascii="Bookman Old Style" w:hAnsi="Bookman Old Style" w:cs="Times New Roman"/>
          <w:sz w:val="28"/>
          <w:szCs w:val="28"/>
        </w:rPr>
        <w:t xml:space="preserve"> – моторику всього тіла і пози, поставу, нахиляння, ходу;</w:t>
      </w:r>
    </w:p>
    <w:p w:rsidR="0096233E" w:rsidRPr="0095155C" w:rsidRDefault="0096233E" w:rsidP="0095155C">
      <w:pPr>
        <w:pStyle w:val="a3"/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95155C">
        <w:rPr>
          <w:rFonts w:ascii="Bookman Old Style" w:hAnsi="Bookman Old Style" w:cs="Times New Roman"/>
          <w:b/>
          <w:sz w:val="28"/>
          <w:szCs w:val="28"/>
        </w:rPr>
        <w:t>Такесика</w:t>
      </w:r>
      <w:r w:rsidRPr="0095155C">
        <w:rPr>
          <w:rFonts w:ascii="Bookman Old Style" w:hAnsi="Bookman Old Style" w:cs="Times New Roman"/>
          <w:sz w:val="28"/>
          <w:szCs w:val="28"/>
        </w:rPr>
        <w:t xml:space="preserve"> – наука, що вивчає дотики під час спілкування: потиски рук, поцілунок, погладжування, відштовхування;</w:t>
      </w:r>
    </w:p>
    <w:p w:rsidR="0096233E" w:rsidRPr="0095155C" w:rsidRDefault="0096233E" w:rsidP="0095155C">
      <w:pPr>
        <w:pStyle w:val="a3"/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95155C">
        <w:rPr>
          <w:rFonts w:ascii="Bookman Old Style" w:hAnsi="Bookman Old Style" w:cs="Times New Roman"/>
          <w:b/>
          <w:sz w:val="28"/>
          <w:szCs w:val="28"/>
        </w:rPr>
        <w:t>Проксеміка</w:t>
      </w:r>
      <w:r w:rsidRPr="0095155C">
        <w:rPr>
          <w:rFonts w:ascii="Bookman Old Style" w:hAnsi="Bookman Old Style" w:cs="Times New Roman"/>
          <w:sz w:val="28"/>
          <w:szCs w:val="28"/>
        </w:rPr>
        <w:t xml:space="preserve"> – досліджує розміщення людей під час спілкування (інтимна зона, особиста зона, соціальна зона, публічна зона).</w:t>
      </w:r>
    </w:p>
    <w:p w:rsidR="0095155C" w:rsidRDefault="0095155C" w:rsidP="009515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55C" w:rsidRDefault="00B822E2" w:rsidP="0095155C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Виконані п</w:t>
      </w:r>
      <w:r w:rsidR="0095155C">
        <w:rPr>
          <w:rFonts w:ascii="Times New Roman" w:hAnsi="Times New Roman" w:cs="Times New Roman"/>
          <w:b/>
          <w:sz w:val="28"/>
          <w:szCs w:val="28"/>
        </w:rPr>
        <w:t>резентаці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95155C">
        <w:rPr>
          <w:rFonts w:ascii="Times New Roman" w:hAnsi="Times New Roman" w:cs="Times New Roman"/>
          <w:b/>
          <w:sz w:val="28"/>
          <w:szCs w:val="28"/>
        </w:rPr>
        <w:t xml:space="preserve"> надіслати мені на електронну пошту: </w:t>
      </w:r>
      <w:r w:rsidR="004D0261" w:rsidRPr="004D0261">
        <w:rPr>
          <w:rFonts w:ascii="Times New Roman" w:hAnsi="Times New Roman" w:cs="Times New Roman"/>
          <w:b/>
          <w:sz w:val="32"/>
          <w:szCs w:val="32"/>
        </w:rPr>
        <w:tab/>
      </w:r>
      <w:hyperlink r:id="rId7" w:history="1">
        <w:r w:rsidR="004D0261" w:rsidRPr="004D0261">
          <w:rPr>
            <w:rStyle w:val="a4"/>
            <w:rFonts w:ascii="Times New Roman" w:hAnsi="Times New Roman" w:cs="Times New Roman"/>
            <w:b/>
            <w:sz w:val="32"/>
            <w:szCs w:val="32"/>
          </w:rPr>
          <w:t>ktgrs_kvp@ztu.edu.ua</w:t>
        </w:r>
      </w:hyperlink>
    </w:p>
    <w:p w:rsidR="004D0261" w:rsidRPr="004D0261" w:rsidRDefault="004D0261" w:rsidP="004D0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2A12" w:rsidRDefault="00792A12" w:rsidP="009515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59F" w:rsidRDefault="00FC359F" w:rsidP="009515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Всі питання, коментарі та побажання можна надсилати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C359F" w:rsidRPr="00C827FE" w:rsidRDefault="00FC359F" w:rsidP="004D02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D0261">
        <w:rPr>
          <w:rFonts w:ascii="Times New Roman" w:hAnsi="Times New Roman" w:cs="Times New Roman"/>
          <w:b/>
          <w:sz w:val="28"/>
          <w:szCs w:val="28"/>
        </w:rPr>
        <w:t>938993782 Каленська Віталіна Петрівна</w:t>
      </w:r>
    </w:p>
    <w:p w:rsidR="009C5481" w:rsidRDefault="009C5481"/>
    <w:sectPr w:rsidR="009C54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437"/>
    <w:multiLevelType w:val="hybridMultilevel"/>
    <w:tmpl w:val="339C3C92"/>
    <w:lvl w:ilvl="0" w:tplc="1250C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136C0"/>
    <w:multiLevelType w:val="hybridMultilevel"/>
    <w:tmpl w:val="64883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1D53"/>
    <w:multiLevelType w:val="hybridMultilevel"/>
    <w:tmpl w:val="088676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058BC"/>
    <w:multiLevelType w:val="hybridMultilevel"/>
    <w:tmpl w:val="1ED88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747A7"/>
    <w:multiLevelType w:val="hybridMultilevel"/>
    <w:tmpl w:val="E5D0D9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0171"/>
    <w:multiLevelType w:val="hybridMultilevel"/>
    <w:tmpl w:val="E830394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A672CC"/>
    <w:multiLevelType w:val="hybridMultilevel"/>
    <w:tmpl w:val="B4CEEF0E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3E"/>
    <w:rsid w:val="004D0261"/>
    <w:rsid w:val="00792A12"/>
    <w:rsid w:val="007B7F6B"/>
    <w:rsid w:val="0095155C"/>
    <w:rsid w:val="0096233E"/>
    <w:rsid w:val="009C5481"/>
    <w:rsid w:val="009D373F"/>
    <w:rsid w:val="00B33821"/>
    <w:rsid w:val="00B822E2"/>
    <w:rsid w:val="00C827FE"/>
    <w:rsid w:val="00F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2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2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tgrs_kvp@zt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F472-AA1C-4E91-8CC9-605CC048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Пользователь</cp:lastModifiedBy>
  <cp:revision>7</cp:revision>
  <dcterms:created xsi:type="dcterms:W3CDTF">2022-11-08T13:37:00Z</dcterms:created>
  <dcterms:modified xsi:type="dcterms:W3CDTF">2023-10-02T12:13:00Z</dcterms:modified>
</cp:coreProperties>
</file>