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053E8" w14:textId="6F571995" w:rsidR="00E9141B" w:rsidRPr="00E9141B" w:rsidRDefault="00E9141B" w:rsidP="00E9141B">
      <w:pPr>
        <w:spacing w:before="100" w:beforeAutospacing="1" w:after="100" w:afterAutospacing="1" w:line="240" w:lineRule="auto"/>
        <w:ind w:left="-851" w:firstLine="709"/>
        <w:jc w:val="center"/>
        <w:outlineLvl w:val="0"/>
        <w:rPr>
          <w:rFonts w:ascii="Times New Roman" w:eastAsia="Times New Roman" w:hAnsi="Times New Roman" w:cs="Times New Roman"/>
          <w:b/>
          <w:bCs/>
          <w:color w:val="000000"/>
          <w:kern w:val="36"/>
          <w:sz w:val="28"/>
          <w:szCs w:val="28"/>
          <w:lang w:eastAsia="uk-UA"/>
          <w14:ligatures w14:val="none"/>
        </w:rPr>
      </w:pPr>
      <w:r w:rsidRPr="00E9141B">
        <w:rPr>
          <w:rFonts w:ascii="Times New Roman" w:eastAsia="Times New Roman" w:hAnsi="Times New Roman" w:cs="Times New Roman"/>
          <w:b/>
          <w:bCs/>
          <w:color w:val="000000"/>
          <w:kern w:val="36"/>
          <w:sz w:val="28"/>
          <w:szCs w:val="28"/>
          <w:lang w:eastAsia="uk-UA"/>
          <w14:ligatures w14:val="none"/>
        </w:rPr>
        <w:t>Західноєвропейська філософія нового часу</w:t>
      </w:r>
    </w:p>
    <w:p w14:paraId="3436A76F"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1. Особливості філософії Нового часу.</w:t>
      </w:r>
    </w:p>
    <w:p w14:paraId="2FC21CE6"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2. Проблема методу пізнання (</w:t>
      </w:r>
      <w:proofErr w:type="spellStart"/>
      <w:r w:rsidRPr="00E9141B">
        <w:rPr>
          <w:rFonts w:ascii="Times New Roman" w:eastAsia="Times New Roman" w:hAnsi="Times New Roman" w:cs="Times New Roman"/>
          <w:color w:val="000000"/>
          <w:kern w:val="0"/>
          <w:sz w:val="28"/>
          <w:szCs w:val="28"/>
          <w:lang w:eastAsia="uk-UA"/>
          <w14:ligatures w14:val="none"/>
        </w:rPr>
        <w:t>Фр.Бекон</w:t>
      </w:r>
      <w:proofErr w:type="spellEnd"/>
      <w:r w:rsidRPr="00E9141B">
        <w:rPr>
          <w:rFonts w:ascii="Times New Roman" w:eastAsia="Times New Roman" w:hAnsi="Times New Roman" w:cs="Times New Roman"/>
          <w:color w:val="000000"/>
          <w:kern w:val="0"/>
          <w:sz w:val="28"/>
          <w:szCs w:val="28"/>
          <w:lang w:eastAsia="uk-UA"/>
          <w14:ligatures w14:val="none"/>
        </w:rPr>
        <w:t xml:space="preserve">, </w:t>
      </w:r>
      <w:proofErr w:type="spellStart"/>
      <w:r w:rsidRPr="00E9141B">
        <w:rPr>
          <w:rFonts w:ascii="Times New Roman" w:eastAsia="Times New Roman" w:hAnsi="Times New Roman" w:cs="Times New Roman"/>
          <w:color w:val="000000"/>
          <w:kern w:val="0"/>
          <w:sz w:val="28"/>
          <w:szCs w:val="28"/>
          <w:lang w:eastAsia="uk-UA"/>
          <w14:ligatures w14:val="none"/>
        </w:rPr>
        <w:t>Р.Декарт</w:t>
      </w:r>
      <w:proofErr w:type="spellEnd"/>
      <w:r w:rsidRPr="00E9141B">
        <w:rPr>
          <w:rFonts w:ascii="Times New Roman" w:eastAsia="Times New Roman" w:hAnsi="Times New Roman" w:cs="Times New Roman"/>
          <w:color w:val="000000"/>
          <w:kern w:val="0"/>
          <w:sz w:val="28"/>
          <w:szCs w:val="28"/>
          <w:lang w:eastAsia="uk-UA"/>
          <w14:ligatures w14:val="none"/>
        </w:rPr>
        <w:t>).</w:t>
      </w:r>
    </w:p>
    <w:p w14:paraId="44DB79A6"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3. Вчення про субстанцію (</w:t>
      </w:r>
      <w:proofErr w:type="spellStart"/>
      <w:r w:rsidRPr="00E9141B">
        <w:rPr>
          <w:rFonts w:ascii="Times New Roman" w:eastAsia="Times New Roman" w:hAnsi="Times New Roman" w:cs="Times New Roman"/>
          <w:color w:val="000000"/>
          <w:kern w:val="0"/>
          <w:sz w:val="28"/>
          <w:szCs w:val="28"/>
          <w:lang w:eastAsia="uk-UA"/>
          <w14:ligatures w14:val="none"/>
        </w:rPr>
        <w:t>Б.Спіноза</w:t>
      </w:r>
      <w:proofErr w:type="spellEnd"/>
      <w:r w:rsidRPr="00E9141B">
        <w:rPr>
          <w:rFonts w:ascii="Times New Roman" w:eastAsia="Times New Roman" w:hAnsi="Times New Roman" w:cs="Times New Roman"/>
          <w:color w:val="000000"/>
          <w:kern w:val="0"/>
          <w:sz w:val="28"/>
          <w:szCs w:val="28"/>
          <w:lang w:eastAsia="uk-UA"/>
          <w14:ligatures w14:val="none"/>
        </w:rPr>
        <w:t xml:space="preserve">, </w:t>
      </w:r>
      <w:proofErr w:type="spellStart"/>
      <w:r w:rsidRPr="00E9141B">
        <w:rPr>
          <w:rFonts w:ascii="Times New Roman" w:eastAsia="Times New Roman" w:hAnsi="Times New Roman" w:cs="Times New Roman"/>
          <w:color w:val="000000"/>
          <w:kern w:val="0"/>
          <w:sz w:val="28"/>
          <w:szCs w:val="28"/>
          <w:lang w:eastAsia="uk-UA"/>
          <w14:ligatures w14:val="none"/>
        </w:rPr>
        <w:t>Г.Лейбніц</w:t>
      </w:r>
      <w:proofErr w:type="spellEnd"/>
      <w:r w:rsidRPr="00E9141B">
        <w:rPr>
          <w:rFonts w:ascii="Times New Roman" w:eastAsia="Times New Roman" w:hAnsi="Times New Roman" w:cs="Times New Roman"/>
          <w:color w:val="000000"/>
          <w:kern w:val="0"/>
          <w:sz w:val="28"/>
          <w:szCs w:val="28"/>
          <w:lang w:eastAsia="uk-UA"/>
          <w14:ligatures w14:val="none"/>
        </w:rPr>
        <w:t>).</w:t>
      </w:r>
    </w:p>
    <w:p w14:paraId="32D6A3D5" w14:textId="68014388"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4.Проблема людини в філософії Просвітництва (Ж.-</w:t>
      </w:r>
      <w:proofErr w:type="spellStart"/>
      <w:r w:rsidRPr="00E9141B">
        <w:rPr>
          <w:rFonts w:ascii="Times New Roman" w:eastAsia="Times New Roman" w:hAnsi="Times New Roman" w:cs="Times New Roman"/>
          <w:color w:val="000000"/>
          <w:kern w:val="0"/>
          <w:sz w:val="28"/>
          <w:szCs w:val="28"/>
          <w:lang w:eastAsia="uk-UA"/>
          <w14:ligatures w14:val="none"/>
        </w:rPr>
        <w:t>Ж.Руссо</w:t>
      </w:r>
      <w:proofErr w:type="spellEnd"/>
      <w:r>
        <w:rPr>
          <w:rFonts w:ascii="Times New Roman" w:eastAsia="Times New Roman" w:hAnsi="Times New Roman" w:cs="Times New Roman"/>
          <w:color w:val="000000"/>
          <w:kern w:val="0"/>
          <w:sz w:val="28"/>
          <w:szCs w:val="28"/>
          <w:lang w:eastAsia="uk-UA"/>
          <w14:ligatures w14:val="none"/>
        </w:rPr>
        <w:t xml:space="preserve"> та ін.</w:t>
      </w:r>
      <w:r w:rsidRPr="00E9141B">
        <w:rPr>
          <w:rFonts w:ascii="Times New Roman" w:eastAsia="Times New Roman" w:hAnsi="Times New Roman" w:cs="Times New Roman"/>
          <w:color w:val="000000"/>
          <w:kern w:val="0"/>
          <w:sz w:val="28"/>
          <w:szCs w:val="28"/>
          <w:lang w:eastAsia="uk-UA"/>
          <w14:ligatures w14:val="none"/>
        </w:rPr>
        <w:t>).</w:t>
      </w:r>
    </w:p>
    <w:p w14:paraId="6F57E3A4" w14:textId="053E464B"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1.Визначальною особливістю Нового часу (Х</w:t>
      </w:r>
      <w:r>
        <w:rPr>
          <w:rFonts w:ascii="Times New Roman" w:eastAsia="Times New Roman" w:hAnsi="Times New Roman" w:cs="Times New Roman"/>
          <w:color w:val="000000"/>
          <w:kern w:val="0"/>
          <w:sz w:val="28"/>
          <w:szCs w:val="28"/>
          <w:lang w:val="en-US" w:eastAsia="uk-UA"/>
          <w14:ligatures w14:val="none"/>
        </w:rPr>
        <w:t>V</w:t>
      </w:r>
      <w:r w:rsidRPr="00E9141B">
        <w:rPr>
          <w:rFonts w:ascii="Times New Roman" w:eastAsia="Times New Roman" w:hAnsi="Times New Roman" w:cs="Times New Roman"/>
          <w:color w:val="000000"/>
          <w:kern w:val="0"/>
          <w:sz w:val="28"/>
          <w:szCs w:val="28"/>
          <w:lang w:eastAsia="uk-UA"/>
          <w14:ligatures w14:val="none"/>
        </w:rPr>
        <w:t>ІІ-ХУШ ст.) є зародження і утвердження нового суспільного устрою — буржуазного, який висуває і обґрунтовує нові цінності і засади людського буття у порівнянні з феодалізмом. В центрі нового світогляду була вже не віра, а розум. Основні парадигми Нового часу: </w:t>
      </w:r>
      <w:r w:rsidRPr="00E9141B">
        <w:rPr>
          <w:rFonts w:ascii="Times New Roman" w:eastAsia="Times New Roman" w:hAnsi="Times New Roman" w:cs="Times New Roman"/>
          <w:b/>
          <w:bCs/>
          <w:color w:val="000000"/>
          <w:kern w:val="0"/>
          <w:sz w:val="28"/>
          <w:szCs w:val="28"/>
          <w:lang w:eastAsia="uk-UA"/>
          <w14:ligatures w14:val="none"/>
        </w:rPr>
        <w:t>«Знання — це сила»</w:t>
      </w:r>
      <w:r w:rsidRPr="00E9141B">
        <w:rPr>
          <w:rFonts w:ascii="Times New Roman" w:eastAsia="Times New Roman" w:hAnsi="Times New Roman" w:cs="Times New Roman"/>
          <w:color w:val="000000"/>
          <w:kern w:val="0"/>
          <w:sz w:val="28"/>
          <w:szCs w:val="28"/>
          <w:lang w:eastAsia="uk-UA"/>
          <w14:ligatures w14:val="none"/>
        </w:rPr>
        <w:t> (в основі ставлення людини до світу лежить знання; перевага надається фактичному, позитивному знанню явищ дійсності, яке базується на науці та експерименті); друга парадигма — </w:t>
      </w:r>
      <w:r w:rsidRPr="00E9141B">
        <w:rPr>
          <w:rFonts w:ascii="Times New Roman" w:eastAsia="Times New Roman" w:hAnsi="Times New Roman" w:cs="Times New Roman"/>
          <w:b/>
          <w:bCs/>
          <w:color w:val="000000"/>
          <w:kern w:val="0"/>
          <w:sz w:val="28"/>
          <w:szCs w:val="28"/>
          <w:lang w:eastAsia="uk-UA"/>
          <w14:ligatures w14:val="none"/>
        </w:rPr>
        <w:t>«опануй природою в ім'я користі й успіху самого життя»</w:t>
      </w:r>
      <w:r w:rsidRPr="00E9141B">
        <w:rPr>
          <w:rFonts w:ascii="Times New Roman" w:eastAsia="Times New Roman" w:hAnsi="Times New Roman" w:cs="Times New Roman"/>
          <w:color w:val="000000"/>
          <w:kern w:val="0"/>
          <w:sz w:val="28"/>
          <w:szCs w:val="28"/>
          <w:lang w:eastAsia="uk-UA"/>
          <w14:ligatures w14:val="none"/>
        </w:rPr>
        <w:t> (прагматично діловий підхід до світу, що виробляється на основі впровадження науки в виробництво, є типовим для Нового часу)</w:t>
      </w:r>
    </w:p>
    <w:p w14:paraId="19C4EC70"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 xml:space="preserve">Машинне виробництво, яке поступово витісняє ремесло, потребувало розвитку точних знань про закономірності природи. Схоластична філософія середньовіччя вузловою проблемою мала Бога і мало уваги звертала на </w:t>
      </w:r>
      <w:proofErr w:type="spellStart"/>
      <w:r w:rsidRPr="00E9141B">
        <w:rPr>
          <w:rFonts w:ascii="Times New Roman" w:eastAsia="Times New Roman" w:hAnsi="Times New Roman" w:cs="Times New Roman"/>
          <w:color w:val="000000"/>
          <w:kern w:val="0"/>
          <w:sz w:val="28"/>
          <w:szCs w:val="28"/>
          <w:lang w:eastAsia="uk-UA"/>
          <w14:ligatures w14:val="none"/>
        </w:rPr>
        <w:t>посейбічний</w:t>
      </w:r>
      <w:proofErr w:type="spellEnd"/>
      <w:r w:rsidRPr="00E9141B">
        <w:rPr>
          <w:rFonts w:ascii="Times New Roman" w:eastAsia="Times New Roman" w:hAnsi="Times New Roman" w:cs="Times New Roman"/>
          <w:color w:val="000000"/>
          <w:kern w:val="0"/>
          <w:sz w:val="28"/>
          <w:szCs w:val="28"/>
          <w:lang w:eastAsia="uk-UA"/>
          <w14:ligatures w14:val="none"/>
        </w:rPr>
        <w:t>, земний світ, тому вона і не виробила методології пізнання цього світу. Внаслідок цього перед суспільством постала проблема розробки методів, шляхів і прийомів вивчення природи. Саме тому проблема методу є однією із центральних в філософії Нового часу.</w:t>
      </w:r>
    </w:p>
    <w:p w14:paraId="32AF40DB"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 xml:space="preserve">На зміну споглядальній натурфілософії приходять експериментальне </w:t>
      </w:r>
      <w:proofErr w:type="spellStart"/>
      <w:r w:rsidRPr="00E9141B">
        <w:rPr>
          <w:rFonts w:ascii="Times New Roman" w:eastAsia="Times New Roman" w:hAnsi="Times New Roman" w:cs="Times New Roman"/>
          <w:color w:val="000000"/>
          <w:kern w:val="0"/>
          <w:sz w:val="28"/>
          <w:szCs w:val="28"/>
          <w:lang w:eastAsia="uk-UA"/>
          <w14:ligatures w14:val="none"/>
        </w:rPr>
        <w:t>природознаство</w:t>
      </w:r>
      <w:proofErr w:type="spellEnd"/>
      <w:r w:rsidRPr="00E9141B">
        <w:rPr>
          <w:rFonts w:ascii="Times New Roman" w:eastAsia="Times New Roman" w:hAnsi="Times New Roman" w:cs="Times New Roman"/>
          <w:color w:val="000000"/>
          <w:kern w:val="0"/>
          <w:sz w:val="28"/>
          <w:szCs w:val="28"/>
          <w:lang w:eastAsia="uk-UA"/>
          <w14:ligatures w14:val="none"/>
        </w:rPr>
        <w:t xml:space="preserve">, виробляються кількісні критерії для оцінки природних явищ. Важливого значення набувають спостереження, вимірювання, порівняння, аналіз, експерименти і основані на них індуктивні </w:t>
      </w:r>
      <w:proofErr w:type="spellStart"/>
      <w:r w:rsidRPr="00E9141B">
        <w:rPr>
          <w:rFonts w:ascii="Times New Roman" w:eastAsia="Times New Roman" w:hAnsi="Times New Roman" w:cs="Times New Roman"/>
          <w:color w:val="000000"/>
          <w:kern w:val="0"/>
          <w:sz w:val="28"/>
          <w:szCs w:val="28"/>
          <w:lang w:eastAsia="uk-UA"/>
          <w14:ligatures w14:val="none"/>
        </w:rPr>
        <w:t>умовисновки</w:t>
      </w:r>
      <w:proofErr w:type="spellEnd"/>
      <w:r w:rsidRPr="00E9141B">
        <w:rPr>
          <w:rFonts w:ascii="Times New Roman" w:eastAsia="Times New Roman" w:hAnsi="Times New Roman" w:cs="Times New Roman"/>
          <w:color w:val="000000"/>
          <w:kern w:val="0"/>
          <w:sz w:val="28"/>
          <w:szCs w:val="28"/>
          <w:lang w:eastAsia="uk-UA"/>
          <w14:ligatures w14:val="none"/>
        </w:rPr>
        <w:t xml:space="preserve">. Біля джерел такого розуміння наукової творчості стоїть </w:t>
      </w:r>
      <w:proofErr w:type="spellStart"/>
      <w:r w:rsidRPr="00E9141B">
        <w:rPr>
          <w:rFonts w:ascii="Times New Roman" w:eastAsia="Times New Roman" w:hAnsi="Times New Roman" w:cs="Times New Roman"/>
          <w:color w:val="000000"/>
          <w:kern w:val="0"/>
          <w:sz w:val="28"/>
          <w:szCs w:val="28"/>
          <w:lang w:eastAsia="uk-UA"/>
          <w14:ligatures w14:val="none"/>
        </w:rPr>
        <w:t>Ф.Бекон</w:t>
      </w:r>
      <w:proofErr w:type="spellEnd"/>
      <w:r w:rsidRPr="00E9141B">
        <w:rPr>
          <w:rFonts w:ascii="Times New Roman" w:eastAsia="Times New Roman" w:hAnsi="Times New Roman" w:cs="Times New Roman"/>
          <w:color w:val="000000"/>
          <w:kern w:val="0"/>
          <w:sz w:val="28"/>
          <w:szCs w:val="28"/>
          <w:lang w:eastAsia="uk-UA"/>
          <w14:ligatures w14:val="none"/>
        </w:rPr>
        <w:t>.</w:t>
      </w:r>
    </w:p>
    <w:p w14:paraId="0857E5EE"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Прагнення до систематизації, кількісний ріст і диференціація знання викликають розвиток теоретичного мислення. Тому поряд з розвитком чуттєвого, емпіричного пізнання світу розвивається і раціональне, математичне мислення. Ці два типи пізнання і формують основні напрямки філософського мислення Нового часу: </w:t>
      </w:r>
      <w:r w:rsidRPr="00E9141B">
        <w:rPr>
          <w:rFonts w:ascii="Times New Roman" w:eastAsia="Times New Roman" w:hAnsi="Times New Roman" w:cs="Times New Roman"/>
          <w:b/>
          <w:bCs/>
          <w:color w:val="000000"/>
          <w:kern w:val="0"/>
          <w:sz w:val="28"/>
          <w:szCs w:val="28"/>
          <w:lang w:eastAsia="uk-UA"/>
          <w14:ligatures w14:val="none"/>
        </w:rPr>
        <w:t>емпіризм та раціоналізм</w:t>
      </w:r>
      <w:r w:rsidRPr="00E9141B">
        <w:rPr>
          <w:rFonts w:ascii="Times New Roman" w:eastAsia="Times New Roman" w:hAnsi="Times New Roman" w:cs="Times New Roman"/>
          <w:color w:val="000000"/>
          <w:kern w:val="0"/>
          <w:sz w:val="28"/>
          <w:szCs w:val="28"/>
          <w:lang w:eastAsia="uk-UA"/>
          <w14:ligatures w14:val="none"/>
        </w:rPr>
        <w:t xml:space="preserve">, найбільш яскравими виразниками яких були відповідно англійський філософ Ф. Бекон і французький філософ </w:t>
      </w:r>
      <w:proofErr w:type="spellStart"/>
      <w:r w:rsidRPr="00E9141B">
        <w:rPr>
          <w:rFonts w:ascii="Times New Roman" w:eastAsia="Times New Roman" w:hAnsi="Times New Roman" w:cs="Times New Roman"/>
          <w:color w:val="000000"/>
          <w:kern w:val="0"/>
          <w:sz w:val="28"/>
          <w:szCs w:val="28"/>
          <w:lang w:eastAsia="uk-UA"/>
          <w14:ligatures w14:val="none"/>
        </w:rPr>
        <w:t>Р.Декарт</w:t>
      </w:r>
      <w:proofErr w:type="spellEnd"/>
      <w:r w:rsidRPr="00E9141B">
        <w:rPr>
          <w:rFonts w:ascii="Times New Roman" w:eastAsia="Times New Roman" w:hAnsi="Times New Roman" w:cs="Times New Roman"/>
          <w:color w:val="000000"/>
          <w:kern w:val="0"/>
          <w:sz w:val="28"/>
          <w:szCs w:val="28"/>
          <w:lang w:eastAsia="uk-UA"/>
          <w14:ligatures w14:val="none"/>
        </w:rPr>
        <w:t>. </w:t>
      </w:r>
      <w:r w:rsidRPr="00E9141B">
        <w:rPr>
          <w:rFonts w:ascii="Times New Roman" w:eastAsia="Times New Roman" w:hAnsi="Times New Roman" w:cs="Times New Roman"/>
          <w:b/>
          <w:bCs/>
          <w:color w:val="000000"/>
          <w:kern w:val="0"/>
          <w:sz w:val="28"/>
          <w:szCs w:val="28"/>
          <w:lang w:eastAsia="uk-UA"/>
          <w14:ligatures w14:val="none"/>
        </w:rPr>
        <w:t xml:space="preserve">Емпіризм (від </w:t>
      </w:r>
      <w:proofErr w:type="spellStart"/>
      <w:r w:rsidRPr="00E9141B">
        <w:rPr>
          <w:rFonts w:ascii="Times New Roman" w:eastAsia="Times New Roman" w:hAnsi="Times New Roman" w:cs="Times New Roman"/>
          <w:b/>
          <w:bCs/>
          <w:color w:val="000000"/>
          <w:kern w:val="0"/>
          <w:sz w:val="28"/>
          <w:szCs w:val="28"/>
          <w:lang w:eastAsia="uk-UA"/>
          <w14:ligatures w14:val="none"/>
        </w:rPr>
        <w:t>грец</w:t>
      </w:r>
      <w:proofErr w:type="spellEnd"/>
      <w:r w:rsidRPr="00E9141B">
        <w:rPr>
          <w:rFonts w:ascii="Times New Roman" w:eastAsia="Times New Roman" w:hAnsi="Times New Roman" w:cs="Times New Roman"/>
          <w:b/>
          <w:bCs/>
          <w:color w:val="000000"/>
          <w:kern w:val="0"/>
          <w:sz w:val="28"/>
          <w:szCs w:val="28"/>
          <w:lang w:eastAsia="uk-UA"/>
          <w14:ligatures w14:val="none"/>
        </w:rPr>
        <w:t>. «емпірія» — досвід) — вважає чуттєвий досвід єдиним істинним джерелом знань</w:t>
      </w:r>
    </w:p>
    <w:p w14:paraId="2F1CA32B"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b/>
          <w:bCs/>
          <w:color w:val="000000"/>
          <w:kern w:val="0"/>
          <w:sz w:val="28"/>
          <w:szCs w:val="28"/>
          <w:lang w:eastAsia="uk-UA"/>
          <w14:ligatures w14:val="none"/>
        </w:rPr>
        <w:t>Раціоналізм (від лат. «</w:t>
      </w:r>
      <w:proofErr w:type="spellStart"/>
      <w:r w:rsidRPr="00E9141B">
        <w:rPr>
          <w:rFonts w:ascii="Times New Roman" w:eastAsia="Times New Roman" w:hAnsi="Times New Roman" w:cs="Times New Roman"/>
          <w:b/>
          <w:bCs/>
          <w:color w:val="000000"/>
          <w:kern w:val="0"/>
          <w:sz w:val="28"/>
          <w:szCs w:val="28"/>
          <w:lang w:eastAsia="uk-UA"/>
          <w14:ligatures w14:val="none"/>
        </w:rPr>
        <w:t>раціо</w:t>
      </w:r>
      <w:proofErr w:type="spellEnd"/>
      <w:r w:rsidRPr="00E9141B">
        <w:rPr>
          <w:rFonts w:ascii="Times New Roman" w:eastAsia="Times New Roman" w:hAnsi="Times New Roman" w:cs="Times New Roman"/>
          <w:b/>
          <w:bCs/>
          <w:color w:val="000000"/>
          <w:kern w:val="0"/>
          <w:sz w:val="28"/>
          <w:szCs w:val="28"/>
          <w:lang w:eastAsia="uk-UA"/>
          <w14:ligatures w14:val="none"/>
        </w:rPr>
        <w:t xml:space="preserve">» — розум) вважає розум, думку вищим ступенем в системі філософських цінностей, основою пізнання та діяння </w:t>
      </w:r>
      <w:r w:rsidRPr="00E9141B">
        <w:rPr>
          <w:rFonts w:ascii="Times New Roman" w:eastAsia="Times New Roman" w:hAnsi="Times New Roman" w:cs="Times New Roman"/>
          <w:b/>
          <w:bCs/>
          <w:color w:val="000000"/>
          <w:kern w:val="0"/>
          <w:sz w:val="28"/>
          <w:szCs w:val="28"/>
          <w:lang w:eastAsia="uk-UA"/>
          <w14:ligatures w14:val="none"/>
        </w:rPr>
        <w:lastRenderedPageBreak/>
        <w:t>людини. Достовірне знання не може бути виведеним з досвіду. Воно може бути виведене тільки із самого розуму.</w:t>
      </w:r>
    </w:p>
    <w:p w14:paraId="78AC7BF0"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2. Започатковує вивчення методів осягнення природи англійський філософ </w:t>
      </w:r>
      <w:proofErr w:type="spellStart"/>
      <w:r w:rsidRPr="00E9141B">
        <w:rPr>
          <w:rFonts w:ascii="Times New Roman" w:eastAsia="Times New Roman" w:hAnsi="Times New Roman" w:cs="Times New Roman"/>
          <w:b/>
          <w:bCs/>
          <w:color w:val="000000"/>
          <w:kern w:val="0"/>
          <w:sz w:val="28"/>
          <w:szCs w:val="28"/>
          <w:lang w:eastAsia="uk-UA"/>
          <w14:ligatures w14:val="none"/>
        </w:rPr>
        <w:t>Ф.Бекон</w:t>
      </w:r>
      <w:proofErr w:type="spellEnd"/>
      <w:r w:rsidRPr="00E9141B">
        <w:rPr>
          <w:rFonts w:ascii="Times New Roman" w:eastAsia="Times New Roman" w:hAnsi="Times New Roman" w:cs="Times New Roman"/>
          <w:color w:val="000000"/>
          <w:kern w:val="0"/>
          <w:sz w:val="28"/>
          <w:szCs w:val="28"/>
          <w:lang w:eastAsia="uk-UA"/>
          <w14:ligatures w14:val="none"/>
        </w:rPr>
        <w:t xml:space="preserve"> (1561-1626 рр.) Основний твір Бекона: «Новий </w:t>
      </w:r>
      <w:proofErr w:type="spellStart"/>
      <w:r w:rsidRPr="00E9141B">
        <w:rPr>
          <w:rFonts w:ascii="Times New Roman" w:eastAsia="Times New Roman" w:hAnsi="Times New Roman" w:cs="Times New Roman"/>
          <w:color w:val="000000"/>
          <w:kern w:val="0"/>
          <w:sz w:val="28"/>
          <w:szCs w:val="28"/>
          <w:lang w:eastAsia="uk-UA"/>
          <w14:ligatures w14:val="none"/>
        </w:rPr>
        <w:t>органон</w:t>
      </w:r>
      <w:proofErr w:type="spellEnd"/>
      <w:r w:rsidRPr="00E9141B">
        <w:rPr>
          <w:rFonts w:ascii="Times New Roman" w:eastAsia="Times New Roman" w:hAnsi="Times New Roman" w:cs="Times New Roman"/>
          <w:color w:val="000000"/>
          <w:kern w:val="0"/>
          <w:sz w:val="28"/>
          <w:szCs w:val="28"/>
          <w:lang w:eastAsia="uk-UA"/>
          <w14:ligatures w14:val="none"/>
        </w:rPr>
        <w:t xml:space="preserve">». Головну увагу Бекон приділяє проблематиці науки, знання і пізнання. У світі науки він вбачав основний засіб розв'язання соціальних проблем і суперечностей сучасного йому суспільства. На думку Бекона, узгодженість між наукою і владою має </w:t>
      </w:r>
      <w:proofErr w:type="spellStart"/>
      <w:r w:rsidRPr="00E9141B">
        <w:rPr>
          <w:rFonts w:ascii="Times New Roman" w:eastAsia="Times New Roman" w:hAnsi="Times New Roman" w:cs="Times New Roman"/>
          <w:color w:val="000000"/>
          <w:kern w:val="0"/>
          <w:sz w:val="28"/>
          <w:szCs w:val="28"/>
          <w:lang w:eastAsia="uk-UA"/>
          <w14:ligatures w14:val="none"/>
        </w:rPr>
        <w:t>плідно</w:t>
      </w:r>
      <w:proofErr w:type="spellEnd"/>
      <w:r w:rsidRPr="00E9141B">
        <w:rPr>
          <w:rFonts w:ascii="Times New Roman" w:eastAsia="Times New Roman" w:hAnsi="Times New Roman" w:cs="Times New Roman"/>
          <w:color w:val="000000"/>
          <w:kern w:val="0"/>
          <w:sz w:val="28"/>
          <w:szCs w:val="28"/>
          <w:lang w:eastAsia="uk-UA"/>
          <w14:ligatures w14:val="none"/>
        </w:rPr>
        <w:t xml:space="preserve"> впливати на соціальний розвиток. Наука необхідна для того, щоб від неї користь і успіх мало саме життя. Цьому покликанню науки підпорядковані її напрями і робочі методи.</w:t>
      </w:r>
    </w:p>
    <w:p w14:paraId="0C1BA5CB"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 xml:space="preserve">Вважаючи, що науковий прогрес не встигає задовольняти потреби практики (хоч у той час відбувався швидкий розвиток природничо-наукового пізнання), Бекон </w:t>
      </w:r>
      <w:proofErr w:type="spellStart"/>
      <w:r w:rsidRPr="00E9141B">
        <w:rPr>
          <w:rFonts w:ascii="Times New Roman" w:eastAsia="Times New Roman" w:hAnsi="Times New Roman" w:cs="Times New Roman"/>
          <w:color w:val="000000"/>
          <w:kern w:val="0"/>
          <w:sz w:val="28"/>
          <w:szCs w:val="28"/>
          <w:lang w:eastAsia="uk-UA"/>
          <w14:ligatures w14:val="none"/>
        </w:rPr>
        <w:t>обгрунтував</w:t>
      </w:r>
      <w:proofErr w:type="spellEnd"/>
      <w:r w:rsidRPr="00E9141B">
        <w:rPr>
          <w:rFonts w:ascii="Times New Roman" w:eastAsia="Times New Roman" w:hAnsi="Times New Roman" w:cs="Times New Roman"/>
          <w:color w:val="000000"/>
          <w:kern w:val="0"/>
          <w:sz w:val="28"/>
          <w:szCs w:val="28"/>
          <w:lang w:eastAsia="uk-UA"/>
          <w14:ligatures w14:val="none"/>
        </w:rPr>
        <w:t xml:space="preserve"> необхідність вивчення законів природи новим способом, за допомогою нового понятійного апарату, який адекватно відбиває реальність. «Новий </w:t>
      </w:r>
      <w:proofErr w:type="spellStart"/>
      <w:r w:rsidRPr="00E9141B">
        <w:rPr>
          <w:rFonts w:ascii="Times New Roman" w:eastAsia="Times New Roman" w:hAnsi="Times New Roman" w:cs="Times New Roman"/>
          <w:color w:val="000000"/>
          <w:kern w:val="0"/>
          <w:sz w:val="28"/>
          <w:szCs w:val="28"/>
          <w:lang w:eastAsia="uk-UA"/>
          <w14:ligatures w14:val="none"/>
        </w:rPr>
        <w:t>Органон</w:t>
      </w:r>
      <w:proofErr w:type="spellEnd"/>
      <w:r w:rsidRPr="00E9141B">
        <w:rPr>
          <w:rFonts w:ascii="Times New Roman" w:eastAsia="Times New Roman" w:hAnsi="Times New Roman" w:cs="Times New Roman"/>
          <w:color w:val="000000"/>
          <w:kern w:val="0"/>
          <w:sz w:val="28"/>
          <w:szCs w:val="28"/>
          <w:lang w:eastAsia="uk-UA"/>
          <w14:ligatures w14:val="none"/>
        </w:rPr>
        <w:t>» — перша спроба у філософії Нового часу реалізувати загальний методологічний підхід до одержання наукових знань, що мають практичне застосування. В цьому творі Бекон подає «нову логіку», розглядаючи її як головний шлях до одержання нових знань і побудови нової науки, як засіб, що забезпечує істинність пізнання.</w:t>
      </w:r>
    </w:p>
    <w:p w14:paraId="1BB41D1D"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Основним робочим методом логіки він вважає </w:t>
      </w:r>
      <w:r w:rsidRPr="00E9141B">
        <w:rPr>
          <w:rFonts w:ascii="Times New Roman" w:eastAsia="Times New Roman" w:hAnsi="Times New Roman" w:cs="Times New Roman"/>
          <w:b/>
          <w:bCs/>
          <w:color w:val="000000"/>
          <w:kern w:val="0"/>
          <w:sz w:val="28"/>
          <w:szCs w:val="28"/>
          <w:lang w:eastAsia="uk-UA"/>
          <w14:ligatures w14:val="none"/>
        </w:rPr>
        <w:t>індукцію</w:t>
      </w:r>
      <w:r w:rsidRPr="00E9141B">
        <w:rPr>
          <w:rFonts w:ascii="Times New Roman" w:eastAsia="Times New Roman" w:hAnsi="Times New Roman" w:cs="Times New Roman"/>
          <w:color w:val="000000"/>
          <w:kern w:val="0"/>
          <w:sz w:val="28"/>
          <w:szCs w:val="28"/>
          <w:lang w:eastAsia="uk-UA"/>
          <w14:ligatures w14:val="none"/>
        </w:rPr>
        <w:t>. Оскільки Бекон орієнтується на пізнання дійсного, реально існуючого світу, як основне знаряддя пізнання у нього виступають почуття, досвід експеримент і те, що з них виплигає. Його основна теза: </w:t>
      </w:r>
      <w:r w:rsidRPr="00E9141B">
        <w:rPr>
          <w:rFonts w:ascii="Times New Roman" w:eastAsia="Times New Roman" w:hAnsi="Times New Roman" w:cs="Times New Roman"/>
          <w:b/>
          <w:bCs/>
          <w:color w:val="000000"/>
          <w:kern w:val="0"/>
          <w:sz w:val="28"/>
          <w:szCs w:val="28"/>
          <w:lang w:eastAsia="uk-UA"/>
          <w14:ligatures w14:val="none"/>
        </w:rPr>
        <w:t>"Немає нічого в розумі, що перед цим не пройшло б через відчуття"</w:t>
      </w:r>
      <w:r w:rsidRPr="00E9141B">
        <w:rPr>
          <w:rFonts w:ascii="Times New Roman" w:eastAsia="Times New Roman" w:hAnsi="Times New Roman" w:cs="Times New Roman"/>
          <w:color w:val="000000"/>
          <w:kern w:val="0"/>
          <w:sz w:val="28"/>
          <w:szCs w:val="28"/>
          <w:lang w:eastAsia="uk-UA"/>
          <w14:ligatures w14:val="none"/>
        </w:rPr>
        <w:t>. На основі узагальнення чуттєвих даних ми дістаємо достовірне знання. Але досвід дає нам істинне знання тільки тоді, коли свідомість буде звільнена від помилкових суджень («ідолів», «привидів»). Таких ідолів Бекон виділяє чотири групи: «ідоли роду», «ідоли печери», «ідоли ринку», «ідоли театру». «Ідоли роду» — це помилки, властиві всьому роду людському. Вони зумовлені спільною для всіх людей природою, недосконалістю самого людського розуму. «Ідоли печери» — це спотворення, джерелом яких є індивідуальні особливості розуму індивідів. «Ідоли ринку» — це перешкоди, які виникають внаслідок спілкування між людьми за допомогою слів. Це процес нав'язування індивідам тих чи інших помилкових, але таких, що вже стали звичними, уявлень. «Ідоли театру» — помилки, породжені сліпою вірою людей в авторитети, старовинні традиції, хибні думки.</w:t>
      </w:r>
    </w:p>
    <w:p w14:paraId="67CD9622"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Усвідомлення природи цих ідеалів допоможе подолати перешкоди на шляху пізнання.</w:t>
      </w:r>
    </w:p>
    <w:p w14:paraId="550583D2"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proofErr w:type="spellStart"/>
      <w:r w:rsidRPr="00E9141B">
        <w:rPr>
          <w:rFonts w:ascii="Times New Roman" w:eastAsia="Times New Roman" w:hAnsi="Times New Roman" w:cs="Times New Roman"/>
          <w:b/>
          <w:bCs/>
          <w:color w:val="000000"/>
          <w:kern w:val="0"/>
          <w:sz w:val="28"/>
          <w:szCs w:val="28"/>
          <w:lang w:eastAsia="uk-UA"/>
          <w14:ligatures w14:val="none"/>
        </w:rPr>
        <w:t>Р.Декарт</w:t>
      </w:r>
      <w:proofErr w:type="spellEnd"/>
      <w:r w:rsidRPr="00E9141B">
        <w:rPr>
          <w:rFonts w:ascii="Times New Roman" w:eastAsia="Times New Roman" w:hAnsi="Times New Roman" w:cs="Times New Roman"/>
          <w:color w:val="000000"/>
          <w:kern w:val="0"/>
          <w:sz w:val="28"/>
          <w:szCs w:val="28"/>
          <w:lang w:eastAsia="uk-UA"/>
          <w14:ligatures w14:val="none"/>
        </w:rPr>
        <w:t> (1596-1650 рр.) — французький філософ, математик, основоположник аналітичної геометрії, представник класичного раціоналізму.</w:t>
      </w:r>
    </w:p>
    <w:p w14:paraId="4F9EF797"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Основні твори Декарта: «Роздуми про метод», «Начала філософії».</w:t>
      </w:r>
    </w:p>
    <w:p w14:paraId="208D2FB4"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lastRenderedPageBreak/>
        <w:t xml:space="preserve">Філософія Декарта являє собою новий цілісний і раціонально обґрунтований образ світу, що відповідав актуальному стану </w:t>
      </w:r>
      <w:proofErr w:type="spellStart"/>
      <w:r w:rsidRPr="00E9141B">
        <w:rPr>
          <w:rFonts w:ascii="Times New Roman" w:eastAsia="Times New Roman" w:hAnsi="Times New Roman" w:cs="Times New Roman"/>
          <w:color w:val="000000"/>
          <w:kern w:val="0"/>
          <w:sz w:val="28"/>
          <w:szCs w:val="28"/>
          <w:lang w:eastAsia="uk-UA"/>
          <w14:ligatures w14:val="none"/>
        </w:rPr>
        <w:t>природознаства</w:t>
      </w:r>
      <w:proofErr w:type="spellEnd"/>
      <w:r w:rsidRPr="00E9141B">
        <w:rPr>
          <w:rFonts w:ascii="Times New Roman" w:eastAsia="Times New Roman" w:hAnsi="Times New Roman" w:cs="Times New Roman"/>
          <w:color w:val="000000"/>
          <w:kern w:val="0"/>
          <w:sz w:val="28"/>
          <w:szCs w:val="28"/>
          <w:lang w:eastAsia="uk-UA"/>
          <w14:ligatures w14:val="none"/>
        </w:rPr>
        <w:t>. Першу і вихідну визначеність будь-якої філософії Декарт вбачав у визначеності свідомості, мислення.</w:t>
      </w:r>
    </w:p>
    <w:p w14:paraId="636BC9AE"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Філософствування як мислення має починатися із самого себе. Вимогу такого початку він виражає аксіомою: </w:t>
      </w:r>
      <w:r w:rsidRPr="00E9141B">
        <w:rPr>
          <w:rFonts w:ascii="Times New Roman" w:eastAsia="Times New Roman" w:hAnsi="Times New Roman" w:cs="Times New Roman"/>
          <w:b/>
          <w:bCs/>
          <w:color w:val="000000"/>
          <w:kern w:val="0"/>
          <w:sz w:val="28"/>
          <w:szCs w:val="28"/>
          <w:lang w:eastAsia="uk-UA"/>
          <w14:ligatures w14:val="none"/>
        </w:rPr>
        <w:t>«У всьому належить сумніватися»</w:t>
      </w:r>
      <w:r w:rsidRPr="00E9141B">
        <w:rPr>
          <w:rFonts w:ascii="Times New Roman" w:eastAsia="Times New Roman" w:hAnsi="Times New Roman" w:cs="Times New Roman"/>
          <w:color w:val="000000"/>
          <w:kern w:val="0"/>
          <w:sz w:val="28"/>
          <w:szCs w:val="28"/>
          <w:lang w:eastAsia="uk-UA"/>
          <w14:ligatures w14:val="none"/>
        </w:rPr>
        <w:t>. Пошук істини передбачає сумнів. Ми можемо сумніватися в будь-чому, але ми не можемо не вірити, що висновок </w:t>
      </w:r>
      <w:r w:rsidRPr="00E9141B">
        <w:rPr>
          <w:rFonts w:ascii="Times New Roman" w:eastAsia="Times New Roman" w:hAnsi="Times New Roman" w:cs="Times New Roman"/>
          <w:b/>
          <w:bCs/>
          <w:color w:val="000000"/>
          <w:kern w:val="0"/>
          <w:sz w:val="28"/>
          <w:szCs w:val="28"/>
          <w:lang w:eastAsia="uk-UA"/>
          <w14:ligatures w14:val="none"/>
        </w:rPr>
        <w:t>«Я мислю, отже існую»</w:t>
      </w:r>
      <w:r w:rsidRPr="00E9141B">
        <w:rPr>
          <w:rFonts w:ascii="Times New Roman" w:eastAsia="Times New Roman" w:hAnsi="Times New Roman" w:cs="Times New Roman"/>
          <w:color w:val="000000"/>
          <w:kern w:val="0"/>
          <w:sz w:val="28"/>
          <w:szCs w:val="28"/>
          <w:lang w:eastAsia="uk-UA"/>
          <w14:ligatures w14:val="none"/>
        </w:rPr>
        <w:t> — істинний і що він тому є першим і найвірнішим із усіх висновків. Таким чином, «мисляче Я» Декарта є самодостатнім і не потребує для свого існування нічого, окрім самого себе.</w:t>
      </w:r>
    </w:p>
    <w:p w14:paraId="39250861"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 xml:space="preserve">Мислення та його закономірності — це єдине, що не викликає сумніву, воно є очевидним. Декарт говорив про «вроджені ідеї», про інтелектуальну інтуїцію, про самоочевидні положення, спираючись на які, розум може давати істинні знання, не звертаючись до чуттєвого досвіду. Тільки такі самоочевидні положення можуть бути покладеш в основу науки. Із цих загальних положень, які ґрунтуються на логічних і </w:t>
      </w:r>
      <w:proofErr w:type="spellStart"/>
      <w:r w:rsidRPr="00E9141B">
        <w:rPr>
          <w:rFonts w:ascii="Times New Roman" w:eastAsia="Times New Roman" w:hAnsi="Times New Roman" w:cs="Times New Roman"/>
          <w:color w:val="000000"/>
          <w:kern w:val="0"/>
          <w:sz w:val="28"/>
          <w:szCs w:val="28"/>
          <w:lang w:eastAsia="uk-UA"/>
          <w14:ligatures w14:val="none"/>
        </w:rPr>
        <w:t>математичних.закономірностях</w:t>
      </w:r>
      <w:proofErr w:type="spellEnd"/>
      <w:r w:rsidRPr="00E9141B">
        <w:rPr>
          <w:rFonts w:ascii="Times New Roman" w:eastAsia="Times New Roman" w:hAnsi="Times New Roman" w:cs="Times New Roman"/>
          <w:color w:val="000000"/>
          <w:kern w:val="0"/>
          <w:sz w:val="28"/>
          <w:szCs w:val="28"/>
          <w:lang w:eastAsia="uk-UA"/>
          <w14:ligatures w14:val="none"/>
        </w:rPr>
        <w:t>, можна вивести знання про окремі одиничні явища і предмети.</w:t>
      </w:r>
    </w:p>
    <w:p w14:paraId="5CBF47DB"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Істинного знання, за Декартом, люди досягають лише за допомогою розуму. Але не досить мати добрий розум, головне — вміти його застосовувати, використовувати істинний спосіб його застосування. Таким методом Декарт вважає раціональну дедукцію і пропонує набір правил, яких слід дотримуватися в процесі побудови суджень при пізнанні істини:</w:t>
      </w:r>
    </w:p>
    <w:p w14:paraId="31347580"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1.Включати в свої міркування тільки те, що розум бачить ясно і чітко і що не викликає ніяких сумнівів щодо істинності.</w:t>
      </w:r>
    </w:p>
    <w:p w14:paraId="448C7A47"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2.Ділити кожну складну проблему на більш прості частини для подальшого їх пізнання.</w:t>
      </w:r>
    </w:p>
    <w:p w14:paraId="5C3BDA45"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3.Послідовно переходити в пізнанні від простого, відомого і доведеного до складного, невідомого і недослідженого,</w:t>
      </w:r>
    </w:p>
    <w:p w14:paraId="7F317928"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4.Не робити ніяких пропусків у логічних ланках досліджень.</w:t>
      </w:r>
    </w:p>
    <w:p w14:paraId="2801E98C"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І не треба ставити межу перед людським розумом: немає нічого настільки далекого, чого не можна було б досягнути, і нічого настільки таємничого, чого не можна було б відкрити.</w:t>
      </w:r>
    </w:p>
    <w:p w14:paraId="6C6956A1"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Якщо Бекон наголошував на ролі індукції в процесі пізнання, то Декарт основну увагу звертав на роль </w:t>
      </w:r>
      <w:r w:rsidRPr="00E9141B">
        <w:rPr>
          <w:rFonts w:ascii="Times New Roman" w:eastAsia="Times New Roman" w:hAnsi="Times New Roman" w:cs="Times New Roman"/>
          <w:b/>
          <w:bCs/>
          <w:color w:val="000000"/>
          <w:kern w:val="0"/>
          <w:sz w:val="28"/>
          <w:szCs w:val="28"/>
          <w:lang w:eastAsia="uk-UA"/>
          <w14:ligatures w14:val="none"/>
        </w:rPr>
        <w:t>дедуктивного </w:t>
      </w:r>
      <w:r w:rsidRPr="00E9141B">
        <w:rPr>
          <w:rFonts w:ascii="Times New Roman" w:eastAsia="Times New Roman" w:hAnsi="Times New Roman" w:cs="Times New Roman"/>
          <w:color w:val="000000"/>
          <w:kern w:val="0"/>
          <w:sz w:val="28"/>
          <w:szCs w:val="28"/>
          <w:lang w:eastAsia="uk-UA"/>
          <w14:ligatures w14:val="none"/>
        </w:rPr>
        <w:t xml:space="preserve">методу — строгого виведення окремих наслідків із загальних положень . Декарт вірив у всемогутність математики і логіки вважав, гар з їхньою допомогою можна відкрити будь-які таємниці природи, тому що вони ґрунтуються на інтуїції і дедуктивних </w:t>
      </w:r>
      <w:proofErr w:type="spellStart"/>
      <w:r w:rsidRPr="00E9141B">
        <w:rPr>
          <w:rFonts w:ascii="Times New Roman" w:eastAsia="Times New Roman" w:hAnsi="Times New Roman" w:cs="Times New Roman"/>
          <w:color w:val="000000"/>
          <w:kern w:val="0"/>
          <w:sz w:val="28"/>
          <w:szCs w:val="28"/>
          <w:lang w:eastAsia="uk-UA"/>
          <w14:ligatures w14:val="none"/>
        </w:rPr>
        <w:t>стуктурах</w:t>
      </w:r>
      <w:proofErr w:type="spellEnd"/>
      <w:r w:rsidRPr="00E9141B">
        <w:rPr>
          <w:rFonts w:ascii="Times New Roman" w:eastAsia="Times New Roman" w:hAnsi="Times New Roman" w:cs="Times New Roman"/>
          <w:color w:val="000000"/>
          <w:kern w:val="0"/>
          <w:sz w:val="28"/>
          <w:szCs w:val="28"/>
          <w:lang w:eastAsia="uk-UA"/>
          <w14:ligatures w14:val="none"/>
        </w:rPr>
        <w:t xml:space="preserve"> розуму.</w:t>
      </w:r>
    </w:p>
    <w:p w14:paraId="202D563A"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lastRenderedPageBreak/>
        <w:t>Декарт був прихильником </w:t>
      </w:r>
      <w:r w:rsidRPr="00E9141B">
        <w:rPr>
          <w:rFonts w:ascii="Times New Roman" w:eastAsia="Times New Roman" w:hAnsi="Times New Roman" w:cs="Times New Roman"/>
          <w:b/>
          <w:bCs/>
          <w:color w:val="000000"/>
          <w:kern w:val="0"/>
          <w:sz w:val="28"/>
          <w:szCs w:val="28"/>
          <w:lang w:eastAsia="uk-UA"/>
          <w14:ligatures w14:val="none"/>
        </w:rPr>
        <w:t>дуалістичної позиції</w:t>
      </w:r>
      <w:r w:rsidRPr="00E9141B">
        <w:rPr>
          <w:rFonts w:ascii="Times New Roman" w:eastAsia="Times New Roman" w:hAnsi="Times New Roman" w:cs="Times New Roman"/>
          <w:color w:val="000000"/>
          <w:kern w:val="0"/>
          <w:sz w:val="28"/>
          <w:szCs w:val="28"/>
          <w:lang w:eastAsia="uk-UA"/>
          <w14:ligatures w14:val="none"/>
        </w:rPr>
        <w:t> при вирішенні проблеми субстанції (першооснови, сутності всього існуючого). Він стверджує про два начала світу: матеріальне і духовне, які існують паралельно і незалежно одне від одного. Як пов'язані між собою матерія і мислення, як мислення може дати знання, адекватне буттю — відповісти на ці питання Декарт не зміг.</w:t>
      </w:r>
    </w:p>
    <w:p w14:paraId="0651ACBD"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3. Основний внесок у вчення про </w:t>
      </w:r>
      <w:r w:rsidRPr="00E9141B">
        <w:rPr>
          <w:rFonts w:ascii="Times New Roman" w:eastAsia="Times New Roman" w:hAnsi="Times New Roman" w:cs="Times New Roman"/>
          <w:b/>
          <w:bCs/>
          <w:color w:val="000000"/>
          <w:kern w:val="0"/>
          <w:sz w:val="28"/>
          <w:szCs w:val="28"/>
          <w:lang w:eastAsia="uk-UA"/>
          <w14:ligatures w14:val="none"/>
        </w:rPr>
        <w:t>субстанцію</w:t>
      </w:r>
      <w:r w:rsidRPr="00E9141B">
        <w:rPr>
          <w:rFonts w:ascii="Times New Roman" w:eastAsia="Times New Roman" w:hAnsi="Times New Roman" w:cs="Times New Roman"/>
          <w:color w:val="000000"/>
          <w:kern w:val="0"/>
          <w:sz w:val="28"/>
          <w:szCs w:val="28"/>
          <w:lang w:eastAsia="uk-UA"/>
          <w14:ligatures w14:val="none"/>
        </w:rPr>
        <w:t xml:space="preserve"> в філософії Нового часу зробили нідерландський мислитель </w:t>
      </w:r>
      <w:proofErr w:type="spellStart"/>
      <w:r w:rsidRPr="00E9141B">
        <w:rPr>
          <w:rFonts w:ascii="Times New Roman" w:eastAsia="Times New Roman" w:hAnsi="Times New Roman" w:cs="Times New Roman"/>
          <w:color w:val="000000"/>
          <w:kern w:val="0"/>
          <w:sz w:val="28"/>
          <w:szCs w:val="28"/>
          <w:lang w:eastAsia="uk-UA"/>
          <w14:ligatures w14:val="none"/>
        </w:rPr>
        <w:t>Б.Спіноза</w:t>
      </w:r>
      <w:proofErr w:type="spellEnd"/>
      <w:r w:rsidRPr="00E9141B">
        <w:rPr>
          <w:rFonts w:ascii="Times New Roman" w:eastAsia="Times New Roman" w:hAnsi="Times New Roman" w:cs="Times New Roman"/>
          <w:color w:val="000000"/>
          <w:kern w:val="0"/>
          <w:sz w:val="28"/>
          <w:szCs w:val="28"/>
          <w:lang w:eastAsia="uk-UA"/>
          <w14:ligatures w14:val="none"/>
        </w:rPr>
        <w:t xml:space="preserve"> та німецький філософ </w:t>
      </w:r>
      <w:proofErr w:type="spellStart"/>
      <w:r w:rsidRPr="00E9141B">
        <w:rPr>
          <w:rFonts w:ascii="Times New Roman" w:eastAsia="Times New Roman" w:hAnsi="Times New Roman" w:cs="Times New Roman"/>
          <w:color w:val="000000"/>
          <w:kern w:val="0"/>
          <w:sz w:val="28"/>
          <w:szCs w:val="28"/>
          <w:lang w:eastAsia="uk-UA"/>
          <w14:ligatures w14:val="none"/>
        </w:rPr>
        <w:t>Г.Лейбніц</w:t>
      </w:r>
      <w:proofErr w:type="spellEnd"/>
      <w:r w:rsidRPr="00E9141B">
        <w:rPr>
          <w:rFonts w:ascii="Times New Roman" w:eastAsia="Times New Roman" w:hAnsi="Times New Roman" w:cs="Times New Roman"/>
          <w:color w:val="000000"/>
          <w:kern w:val="0"/>
          <w:sz w:val="28"/>
          <w:szCs w:val="28"/>
          <w:lang w:eastAsia="uk-UA"/>
          <w14:ligatures w14:val="none"/>
        </w:rPr>
        <w:t>.</w:t>
      </w:r>
    </w:p>
    <w:p w14:paraId="065C94F2"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proofErr w:type="spellStart"/>
      <w:r w:rsidRPr="00E9141B">
        <w:rPr>
          <w:rFonts w:ascii="Times New Roman" w:eastAsia="Times New Roman" w:hAnsi="Times New Roman" w:cs="Times New Roman"/>
          <w:b/>
          <w:bCs/>
          <w:color w:val="000000"/>
          <w:kern w:val="0"/>
          <w:sz w:val="28"/>
          <w:szCs w:val="28"/>
          <w:lang w:eastAsia="uk-UA"/>
          <w14:ligatures w14:val="none"/>
        </w:rPr>
        <w:t>Б.Спіноза</w:t>
      </w:r>
      <w:proofErr w:type="spellEnd"/>
      <w:r w:rsidRPr="00E9141B">
        <w:rPr>
          <w:rFonts w:ascii="Times New Roman" w:eastAsia="Times New Roman" w:hAnsi="Times New Roman" w:cs="Times New Roman"/>
          <w:color w:val="000000"/>
          <w:kern w:val="0"/>
          <w:sz w:val="28"/>
          <w:szCs w:val="28"/>
          <w:lang w:eastAsia="uk-UA"/>
          <w14:ligatures w14:val="none"/>
        </w:rPr>
        <w:t xml:space="preserve"> (1632-1677 </w:t>
      </w:r>
      <w:proofErr w:type="spellStart"/>
      <w:r w:rsidRPr="00E9141B">
        <w:rPr>
          <w:rFonts w:ascii="Times New Roman" w:eastAsia="Times New Roman" w:hAnsi="Times New Roman" w:cs="Times New Roman"/>
          <w:color w:val="000000"/>
          <w:kern w:val="0"/>
          <w:sz w:val="28"/>
          <w:szCs w:val="28"/>
          <w:lang w:eastAsia="uk-UA"/>
          <w14:ligatures w14:val="none"/>
        </w:rPr>
        <w:t>рр</w:t>
      </w:r>
      <w:proofErr w:type="spellEnd"/>
      <w:r w:rsidRPr="00E9141B">
        <w:rPr>
          <w:rFonts w:ascii="Times New Roman" w:eastAsia="Times New Roman" w:hAnsi="Times New Roman" w:cs="Times New Roman"/>
          <w:color w:val="000000"/>
          <w:kern w:val="0"/>
          <w:sz w:val="28"/>
          <w:szCs w:val="28"/>
          <w:lang w:eastAsia="uk-UA"/>
          <w14:ligatures w14:val="none"/>
        </w:rPr>
        <w:t>). свої погляди виклав у таких творах: «Про Бога, людину та її щастя», «Етика». Саме в «Етиці» розвинуті і висвітлені основні його ідеї.</w:t>
      </w:r>
    </w:p>
    <w:p w14:paraId="28CAC9ED"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 xml:space="preserve">Критикуючи Декарта, Спіноза стверджує, що існує лише одна субстанція. Вона поєднує в собі два атрибути — протяжність і мислення. Ця єдина субстанція і є природою у її </w:t>
      </w:r>
      <w:proofErr w:type="spellStart"/>
      <w:r w:rsidRPr="00E9141B">
        <w:rPr>
          <w:rFonts w:ascii="Times New Roman" w:eastAsia="Times New Roman" w:hAnsi="Times New Roman" w:cs="Times New Roman"/>
          <w:color w:val="000000"/>
          <w:kern w:val="0"/>
          <w:sz w:val="28"/>
          <w:szCs w:val="28"/>
          <w:lang w:eastAsia="uk-UA"/>
          <w14:ligatures w14:val="none"/>
        </w:rPr>
        <w:t>цілокупності</w:t>
      </w:r>
      <w:proofErr w:type="spellEnd"/>
      <w:r w:rsidRPr="00E9141B">
        <w:rPr>
          <w:rFonts w:ascii="Times New Roman" w:eastAsia="Times New Roman" w:hAnsi="Times New Roman" w:cs="Times New Roman"/>
          <w:color w:val="000000"/>
          <w:kern w:val="0"/>
          <w:sz w:val="28"/>
          <w:szCs w:val="28"/>
          <w:lang w:eastAsia="uk-UA"/>
          <w14:ligatures w14:val="none"/>
        </w:rPr>
        <w:t xml:space="preserve">, або Богом. Субстанція ніким не створюється, вона є причиною самої себе. Таке розуміння субстанції містило як діалектичну ідею взаємодії між конкретними матеріальними </w:t>
      </w:r>
      <w:proofErr w:type="spellStart"/>
      <w:r w:rsidRPr="00E9141B">
        <w:rPr>
          <w:rFonts w:ascii="Times New Roman" w:eastAsia="Times New Roman" w:hAnsi="Times New Roman" w:cs="Times New Roman"/>
          <w:color w:val="000000"/>
          <w:kern w:val="0"/>
          <w:sz w:val="28"/>
          <w:szCs w:val="28"/>
          <w:lang w:eastAsia="uk-UA"/>
          <w14:ligatures w14:val="none"/>
        </w:rPr>
        <w:t>увтореннями</w:t>
      </w:r>
      <w:proofErr w:type="spellEnd"/>
      <w:r w:rsidRPr="00E9141B">
        <w:rPr>
          <w:rFonts w:ascii="Times New Roman" w:eastAsia="Times New Roman" w:hAnsi="Times New Roman" w:cs="Times New Roman"/>
          <w:color w:val="000000"/>
          <w:kern w:val="0"/>
          <w:sz w:val="28"/>
          <w:szCs w:val="28"/>
          <w:lang w:eastAsia="uk-UA"/>
          <w14:ligatures w14:val="none"/>
        </w:rPr>
        <w:t>, так водночас і ідею їх матеріальної єдності. Однак Спіноза відкидав атрибутивність руху; за його думкою, рух не є невід'ємною властивістю матеріального світу, а лише його модусом (вторинною, похідною характеристикою). Це було антидіалектичним моментом у філософії Спінози.</w:t>
      </w:r>
    </w:p>
    <w:p w14:paraId="06B163EA"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Розуміння субстанції (Бога) у Спінози є передумовою вирішення етичної проблематики. В центрі його уваги перебуває питання свободи. На думку Спінози, б субстанції злиті необхідність і свобода. Ці поняття не протилежні одне одному, а навпаки, вони обумовлюють одне одного. Протилежністю необхідності є не свобода, а свавілля.</w:t>
      </w:r>
    </w:p>
    <w:p w14:paraId="5E52C12D"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Бог (субстанція) вільний, бо все, що він здійснює, випливає із його власної необхідності. В природі, а до неї Спіноза включає і людину, панує детермінізм, тобто необхідність.</w:t>
      </w:r>
    </w:p>
    <w:p w14:paraId="27C9CBE4"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 xml:space="preserve">Таким чином, весь світовий процес здійснюється з огляду на силу абсолютної необхідності, і людська воля нічого не здатна тут змінити. Спіноза взагалі не виділяє такої людської властивості, як воля: одинична людська душа не є щось самостійне, вона не є субстанцією; дух людини — це не що інше, як модус мислення, а тому Спіноза вважає: «Воля і розум — одне і те ж». Людина може тільки пізнати хід світового процесу, щоб узгодити з ним своє життя і свої бажання. В такому випадку вона стане вільною. Так Спіноза приходить до розуміння свободи як пізнаної необхідності. Тільки неуцтво змушує нас думати, що ми можемо змінити майбутнє; майбутнє відбудеться з такою ж неминучістю, як минуле. Ось чому надія і страх засуджуються Спінозою: вони залежать від погляду на майбутнє як на щось невстановлене і тому виникають через </w:t>
      </w:r>
      <w:proofErr w:type="spellStart"/>
      <w:r w:rsidRPr="00E9141B">
        <w:rPr>
          <w:rFonts w:ascii="Times New Roman" w:eastAsia="Times New Roman" w:hAnsi="Times New Roman" w:cs="Times New Roman"/>
          <w:color w:val="000000"/>
          <w:kern w:val="0"/>
          <w:sz w:val="28"/>
          <w:szCs w:val="28"/>
          <w:lang w:eastAsia="uk-UA"/>
          <w14:ligatures w14:val="none"/>
        </w:rPr>
        <w:t>недостаток</w:t>
      </w:r>
      <w:proofErr w:type="spellEnd"/>
      <w:r w:rsidRPr="00E9141B">
        <w:rPr>
          <w:rFonts w:ascii="Times New Roman" w:eastAsia="Times New Roman" w:hAnsi="Times New Roman" w:cs="Times New Roman"/>
          <w:color w:val="000000"/>
          <w:kern w:val="0"/>
          <w:sz w:val="28"/>
          <w:szCs w:val="28"/>
          <w:lang w:eastAsia="uk-UA"/>
          <w14:ligatures w14:val="none"/>
        </w:rPr>
        <w:t xml:space="preserve"> мудрості.</w:t>
      </w:r>
    </w:p>
    <w:p w14:paraId="039FBCED"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lastRenderedPageBreak/>
        <w:t>Необхідно звільнити людей від тиранії страху — вважав Спіноза, — тому що людина вільна ні про що так мало не думає, як про смерть, і її мудрість полягає в роздумах не про смерть, а про життя. Адже все одно, ніщо з того, що людина змогла б зробити, не зробить її безсмертною, і тому марно витрачати час на страх перед тим фактом, що всі ми помремо. Спіноза, подібно до Сократа, і Платона, вважає, що всі неправильні дії пов'язані з пізнавальними помилками: людина, яка правильно розуміє навколишні обставини, діє мудро і буде щасливою. Люди, які живуть, підкоряючись розуму, знайдуть шлях до згоди.</w:t>
      </w:r>
    </w:p>
    <w:p w14:paraId="221F946F"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proofErr w:type="spellStart"/>
      <w:r w:rsidRPr="00E9141B">
        <w:rPr>
          <w:rFonts w:ascii="Times New Roman" w:eastAsia="Times New Roman" w:hAnsi="Times New Roman" w:cs="Times New Roman"/>
          <w:b/>
          <w:bCs/>
          <w:color w:val="000000"/>
          <w:kern w:val="0"/>
          <w:sz w:val="28"/>
          <w:szCs w:val="28"/>
          <w:lang w:eastAsia="uk-UA"/>
          <w14:ligatures w14:val="none"/>
        </w:rPr>
        <w:t>Г.Лейбніц</w:t>
      </w:r>
      <w:proofErr w:type="spellEnd"/>
      <w:r w:rsidRPr="00E9141B">
        <w:rPr>
          <w:rFonts w:ascii="Times New Roman" w:eastAsia="Times New Roman" w:hAnsi="Times New Roman" w:cs="Times New Roman"/>
          <w:color w:val="000000"/>
          <w:kern w:val="0"/>
          <w:sz w:val="28"/>
          <w:szCs w:val="28"/>
          <w:lang w:eastAsia="uk-UA"/>
          <w14:ligatures w14:val="none"/>
        </w:rPr>
        <w:t> (1646-1716 рр.) — німецький філософ-ідеаліст, математик, фізик, винахідник, історик, юрист, мовознавець. Головний філософський твір — «Монадологія».</w:t>
      </w:r>
    </w:p>
    <w:p w14:paraId="308E32FA"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Ядро філософської системи Лейбніца складає вчення про «монади», безтілесні «прості субстанції», «істинні атоми природи», «речові елементи». «Монада» в перекладі з грецької означає «єдине» або «одиниця». Лейбніц заперечує вчення Спінози про єдину субстанцію, яке, на його думку, призводить до того, що із світу вилучаються рух, активність. Він стверджує, що субстанцій існує нескінченна кількість.</w:t>
      </w:r>
    </w:p>
    <w:p w14:paraId="5A4673B1"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Монади не змінюють своєї внутрішньої структури під впливом інших монад. Кожна монада виступає як певний світ, відображаючи в собі весь світовий порядок, і має свою власну визначеність (є носієм певних якостей), якою вона відрізняється від інших. Монади, пише Лейбніц, «не мають вікон», тому вони не діють одна на одну; кожна з них подібна до самостійного, відокремленого Всесвіту. В цьому відношенні кожна із монад Лейбніца подібна до субстанції Спінози: вона є те, що існує само по собі і не залежить ні від чого іншого, крім Бога, який створив весь світ монад. і водночас будь-яка монада сприймає, переживає в собі весь Космос у всьому його багатстві і багатогранності, хоча не всі монади мають світло розуму, щоб усвідомлювати це.</w:t>
      </w:r>
    </w:p>
    <w:p w14:paraId="5BD12318"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Монади не мають ніяких просторових або будь-яких фізичних характеристик. їх, таким чином, не можна пізнати чуттєво. Вони є суто ідеальними, духовними елементами буття. Ми можемо їх пізнати тільки за допомогою розуму. Чуттєві речі, тобто поєднання монад, відрізняються залежно від монад, з яких вони складаються.</w:t>
      </w:r>
    </w:p>
    <w:p w14:paraId="013C28BD"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З основними ідеями монадології зв'язана і теорія пізнання Лейбніца. Всі знання, які доступні людині, Лейбніц ділить на 2 види: «істини розуму» та «істини факту. До перших належать знання, одержані тільки з допомогою понять розуму, без звернення до досвіду: аксіоми математики, закон тотожності і суперечності. Навпаки, «істини факту» ми здобуваємо емпіричним шляхом; до них належить більша частина наших уявлень про світ. «Істини розуму» завжди мають необхідний і визначальний характер, тоді як «Істини факту» — тільки ймовірний.</w:t>
      </w:r>
    </w:p>
    <w:p w14:paraId="7BF3860A"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 xml:space="preserve">Одну з найбільш характерних речей філософії Лейбніца складає ідея про велику кількість можливих світів. Світ «можливий», якщо він не суперечить </w:t>
      </w:r>
      <w:r w:rsidRPr="00E9141B">
        <w:rPr>
          <w:rFonts w:ascii="Times New Roman" w:eastAsia="Times New Roman" w:hAnsi="Times New Roman" w:cs="Times New Roman"/>
          <w:color w:val="000000"/>
          <w:kern w:val="0"/>
          <w:sz w:val="28"/>
          <w:szCs w:val="28"/>
          <w:lang w:eastAsia="uk-UA"/>
          <w14:ligatures w14:val="none"/>
        </w:rPr>
        <w:lastRenderedPageBreak/>
        <w:t xml:space="preserve">законам логіки. Існує велика кількість можливих світів, кожний з яких Бог споглядав перш, ніж створив дійсний світ. Будучи добрим, Бог вирішив створити кращий із можливих світів, а він вважав, що кращим мусить бути той, в якому добро значно переважає зло. Він міг би створити світ, в якому немає зла, але вів не був би настільки хорошим, як світ, який дійсно існує. Ось чому велике добро </w:t>
      </w:r>
      <w:proofErr w:type="spellStart"/>
      <w:r w:rsidRPr="00E9141B">
        <w:rPr>
          <w:rFonts w:ascii="Times New Roman" w:eastAsia="Times New Roman" w:hAnsi="Times New Roman" w:cs="Times New Roman"/>
          <w:color w:val="000000"/>
          <w:kern w:val="0"/>
          <w:sz w:val="28"/>
          <w:szCs w:val="28"/>
          <w:lang w:eastAsia="uk-UA"/>
          <w14:ligatures w14:val="none"/>
        </w:rPr>
        <w:t>логічно</w:t>
      </w:r>
      <w:proofErr w:type="spellEnd"/>
      <w:r w:rsidRPr="00E9141B">
        <w:rPr>
          <w:rFonts w:ascii="Times New Roman" w:eastAsia="Times New Roman" w:hAnsi="Times New Roman" w:cs="Times New Roman"/>
          <w:color w:val="000000"/>
          <w:kern w:val="0"/>
          <w:sz w:val="28"/>
          <w:szCs w:val="28"/>
          <w:lang w:eastAsia="uk-UA"/>
          <w14:ligatures w14:val="none"/>
        </w:rPr>
        <w:t xml:space="preserve"> пов'язане з деяким злом. Це можна зрозуміти на звичайному прикладі: ковток холодної води в спекотливий день, коли ви страждаєте від спраги, може дати вам таке велике задоволення, що ви подумаєте що варто було відчути спрагу, хоча вона й нестерпна, тому що без неї не була б такою великою наступна насолода. В нашому світі, хоч і існує зло, але добра все-таки більше, ніж у будь-якому з існуючих світів.</w:t>
      </w:r>
    </w:p>
    <w:p w14:paraId="486A345B" w14:textId="16FF7B4E"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4. Через всю філософію XVII ст. однією з центральних її тез проходить думка про «розумність» світу. Ця думка трансформується в XVIII ст. в ідею</w:t>
      </w:r>
      <w:r w:rsidRPr="00E9141B">
        <w:rPr>
          <w:rFonts w:ascii="Times New Roman" w:eastAsia="Times New Roman" w:hAnsi="Times New Roman" w:cs="Times New Roman"/>
          <w:color w:val="000000"/>
          <w:kern w:val="0"/>
          <w:sz w:val="28"/>
          <w:szCs w:val="28"/>
          <w:lang w:eastAsia="uk-UA"/>
          <w14:ligatures w14:val="none"/>
        </w:rPr>
        <w:t xml:space="preserve"> </w:t>
      </w:r>
      <w:r w:rsidRPr="00E9141B">
        <w:rPr>
          <w:rFonts w:ascii="Times New Roman" w:eastAsia="Times New Roman" w:hAnsi="Times New Roman" w:cs="Times New Roman"/>
          <w:b/>
          <w:bCs/>
          <w:color w:val="000000"/>
          <w:kern w:val="0"/>
          <w:sz w:val="28"/>
          <w:szCs w:val="28"/>
          <w:lang w:eastAsia="uk-UA"/>
          <w14:ligatures w14:val="none"/>
        </w:rPr>
        <w:t>Просвітництва</w:t>
      </w:r>
      <w:r w:rsidRPr="00E9141B">
        <w:rPr>
          <w:rFonts w:ascii="Times New Roman" w:eastAsia="Times New Roman" w:hAnsi="Times New Roman" w:cs="Times New Roman"/>
          <w:b/>
          <w:bCs/>
          <w:color w:val="000000"/>
          <w:kern w:val="0"/>
          <w:sz w:val="28"/>
          <w:szCs w:val="28"/>
          <w:lang w:eastAsia="uk-UA"/>
          <w14:ligatures w14:val="none"/>
        </w:rPr>
        <w:t xml:space="preserve"> </w:t>
      </w:r>
      <w:r w:rsidRPr="00E9141B">
        <w:rPr>
          <w:rFonts w:ascii="Times New Roman" w:eastAsia="Times New Roman" w:hAnsi="Times New Roman" w:cs="Times New Roman"/>
          <w:color w:val="000000"/>
          <w:kern w:val="0"/>
          <w:sz w:val="28"/>
          <w:szCs w:val="28"/>
          <w:lang w:eastAsia="uk-UA"/>
          <w14:ligatures w14:val="none"/>
        </w:rPr>
        <w:t>як головної рушійної сили історії, джерела і головного засобу досягнення людством рівності, братерства і свободи, тобто стану відповідності вимогам розуму.</w:t>
      </w:r>
    </w:p>
    <w:p w14:paraId="2D675CB4"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 xml:space="preserve">Якщо в природі панує закон, то і в суспільстві тоді мусить панувати розумний порядок. І цей порядок настане тоді, коли до вивчення суспільства людина </w:t>
      </w:r>
      <w:proofErr w:type="spellStart"/>
      <w:r w:rsidRPr="00E9141B">
        <w:rPr>
          <w:rFonts w:ascii="Times New Roman" w:eastAsia="Times New Roman" w:hAnsi="Times New Roman" w:cs="Times New Roman"/>
          <w:color w:val="000000"/>
          <w:kern w:val="0"/>
          <w:sz w:val="28"/>
          <w:szCs w:val="28"/>
          <w:lang w:eastAsia="uk-UA"/>
          <w14:ligatures w14:val="none"/>
        </w:rPr>
        <w:t>підійде</w:t>
      </w:r>
      <w:proofErr w:type="spellEnd"/>
      <w:r w:rsidRPr="00E9141B">
        <w:rPr>
          <w:rFonts w:ascii="Times New Roman" w:eastAsia="Times New Roman" w:hAnsi="Times New Roman" w:cs="Times New Roman"/>
          <w:color w:val="000000"/>
          <w:kern w:val="0"/>
          <w:sz w:val="28"/>
          <w:szCs w:val="28"/>
          <w:lang w:eastAsia="uk-UA"/>
          <w14:ligatures w14:val="none"/>
        </w:rPr>
        <w:t xml:space="preserve"> з позицій науки. На цій основі стан людства слід побудувати відповідно до вимог розуму. Основне завдання, яке перед собою ставлять просвітники: перебудувати людський світ на таких розумних засадах, щоб він наслідував закони довершеності, які панують у природі. Біда людей у тому, що вони живуть, нехтуючи цими законами. Щоб повернути людину до природи, треба аби вона усвідомила свої істинні потреби, а вони є природними. Це може зробити лише виховання.</w:t>
      </w:r>
    </w:p>
    <w:p w14:paraId="715C3077" w14:textId="08D1F9A2"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Pr>
          <w:rFonts w:ascii="Times New Roman" w:eastAsia="Times New Roman" w:hAnsi="Times New Roman" w:cs="Times New Roman"/>
          <w:color w:val="000000"/>
          <w:kern w:val="0"/>
          <w:sz w:val="28"/>
          <w:szCs w:val="28"/>
          <w:lang w:eastAsia="uk-UA"/>
          <w14:ligatures w14:val="none"/>
        </w:rPr>
        <w:t>Визначальною</w:t>
      </w:r>
      <w:r w:rsidRPr="00E9141B">
        <w:rPr>
          <w:rFonts w:ascii="Times New Roman" w:eastAsia="Times New Roman" w:hAnsi="Times New Roman" w:cs="Times New Roman"/>
          <w:color w:val="000000"/>
          <w:kern w:val="0"/>
          <w:sz w:val="28"/>
          <w:szCs w:val="28"/>
          <w:lang w:eastAsia="uk-UA"/>
          <w14:ligatures w14:val="none"/>
        </w:rPr>
        <w:t xml:space="preserve"> рисою Просвітництва є поворот до людини, до проблем суспільства. Основний акцент робиться на шляхи й засоби приведення суспільства у відповідність з вимогами розуму, насамперед такими, як рівність, справедливість, свобода, братерство.</w:t>
      </w:r>
    </w:p>
    <w:p w14:paraId="78BC4594"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 xml:space="preserve">Найбільш чітко і повно погляди європейського Просвітництва на людину репрезентовані у творчості </w:t>
      </w:r>
      <w:proofErr w:type="spellStart"/>
      <w:r w:rsidRPr="00E9141B">
        <w:rPr>
          <w:rFonts w:ascii="Times New Roman" w:eastAsia="Times New Roman" w:hAnsi="Times New Roman" w:cs="Times New Roman"/>
          <w:color w:val="000000"/>
          <w:kern w:val="0"/>
          <w:sz w:val="28"/>
          <w:szCs w:val="28"/>
          <w:lang w:eastAsia="uk-UA"/>
          <w14:ligatures w14:val="none"/>
        </w:rPr>
        <w:t>Ж.Ламетрі</w:t>
      </w:r>
      <w:proofErr w:type="spellEnd"/>
      <w:r w:rsidRPr="00E9141B">
        <w:rPr>
          <w:rFonts w:ascii="Times New Roman" w:eastAsia="Times New Roman" w:hAnsi="Times New Roman" w:cs="Times New Roman"/>
          <w:color w:val="000000"/>
          <w:kern w:val="0"/>
          <w:sz w:val="28"/>
          <w:szCs w:val="28"/>
          <w:lang w:eastAsia="uk-UA"/>
          <w14:ligatures w14:val="none"/>
        </w:rPr>
        <w:t xml:space="preserve"> і Ж.-Ж. Руссо.</w:t>
      </w:r>
    </w:p>
    <w:p w14:paraId="69C644CF" w14:textId="2C2508E6"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proofErr w:type="spellStart"/>
      <w:r w:rsidRPr="00E9141B">
        <w:rPr>
          <w:rFonts w:ascii="Times New Roman" w:eastAsia="Times New Roman" w:hAnsi="Times New Roman" w:cs="Times New Roman"/>
          <w:b/>
          <w:bCs/>
          <w:color w:val="000000"/>
          <w:kern w:val="0"/>
          <w:sz w:val="28"/>
          <w:szCs w:val="28"/>
          <w:lang w:eastAsia="uk-UA"/>
          <w14:ligatures w14:val="none"/>
        </w:rPr>
        <w:t>Ж.Ламетрі</w:t>
      </w:r>
      <w:proofErr w:type="spellEnd"/>
      <w:r w:rsidRPr="00E9141B">
        <w:rPr>
          <w:rFonts w:ascii="Times New Roman" w:eastAsia="Times New Roman" w:hAnsi="Times New Roman" w:cs="Times New Roman"/>
          <w:color w:val="000000"/>
          <w:kern w:val="0"/>
          <w:sz w:val="28"/>
          <w:szCs w:val="28"/>
          <w:lang w:eastAsia="uk-UA"/>
          <w14:ligatures w14:val="none"/>
        </w:rPr>
        <w:t> (1709-1751 рр.) — французький філософ-матеріаліст Нового часу. Найбільш відома його праця «Люд</w:t>
      </w:r>
      <w:r>
        <w:rPr>
          <w:rFonts w:ascii="Times New Roman" w:eastAsia="Times New Roman" w:hAnsi="Times New Roman" w:cs="Times New Roman"/>
          <w:color w:val="000000"/>
          <w:kern w:val="0"/>
          <w:sz w:val="28"/>
          <w:szCs w:val="28"/>
          <w:lang w:eastAsia="uk-UA"/>
          <w14:ligatures w14:val="none"/>
        </w:rPr>
        <w:t>и</w:t>
      </w:r>
      <w:r w:rsidRPr="00E9141B">
        <w:rPr>
          <w:rFonts w:ascii="Times New Roman" w:eastAsia="Times New Roman" w:hAnsi="Times New Roman" w:cs="Times New Roman"/>
          <w:color w:val="000000"/>
          <w:kern w:val="0"/>
          <w:sz w:val="28"/>
          <w:szCs w:val="28"/>
          <w:lang w:eastAsia="uk-UA"/>
          <w14:ligatures w14:val="none"/>
        </w:rPr>
        <w:t>на-машина».</w:t>
      </w:r>
    </w:p>
    <w:p w14:paraId="764AB7C0"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proofErr w:type="spellStart"/>
      <w:r w:rsidRPr="00E9141B">
        <w:rPr>
          <w:rFonts w:ascii="Times New Roman" w:eastAsia="Times New Roman" w:hAnsi="Times New Roman" w:cs="Times New Roman"/>
          <w:color w:val="000000"/>
          <w:kern w:val="0"/>
          <w:sz w:val="28"/>
          <w:szCs w:val="28"/>
          <w:lang w:eastAsia="uk-UA"/>
          <w14:ligatures w14:val="none"/>
        </w:rPr>
        <w:t>Ламетрі</w:t>
      </w:r>
      <w:proofErr w:type="spellEnd"/>
      <w:r w:rsidRPr="00E9141B">
        <w:rPr>
          <w:rFonts w:ascii="Times New Roman" w:eastAsia="Times New Roman" w:hAnsi="Times New Roman" w:cs="Times New Roman"/>
          <w:color w:val="000000"/>
          <w:kern w:val="0"/>
          <w:sz w:val="28"/>
          <w:szCs w:val="28"/>
          <w:lang w:eastAsia="uk-UA"/>
          <w14:ligatures w14:val="none"/>
        </w:rPr>
        <w:t xml:space="preserve"> застосовує механістичний підхід до людини. Людина, за його думкою, — це своєрідний складний механізм. Душа людини матеріальна і є двигуном людського організму. Відмінність людини від тварини лише кількісна: у розмірі та структурі мозку.</w:t>
      </w:r>
    </w:p>
    <w:p w14:paraId="2B7838F0"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Тіло можна порівняти з годинником, і так само, як у годиннику, коли зупиняється одне коліщатко, не можуть крутитися й інші, так і в людському організмі порушення функцій будь-якого органу приводить до зміни функцій інших.</w:t>
      </w:r>
    </w:p>
    <w:p w14:paraId="3E2D1027"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proofErr w:type="spellStart"/>
      <w:r w:rsidRPr="00E9141B">
        <w:rPr>
          <w:rFonts w:ascii="Times New Roman" w:eastAsia="Times New Roman" w:hAnsi="Times New Roman" w:cs="Times New Roman"/>
          <w:color w:val="000000"/>
          <w:kern w:val="0"/>
          <w:sz w:val="28"/>
          <w:szCs w:val="28"/>
          <w:lang w:eastAsia="uk-UA"/>
          <w14:ligatures w14:val="none"/>
        </w:rPr>
        <w:lastRenderedPageBreak/>
        <w:t>Ламетрі</w:t>
      </w:r>
      <w:proofErr w:type="spellEnd"/>
      <w:r w:rsidRPr="00E9141B">
        <w:rPr>
          <w:rFonts w:ascii="Times New Roman" w:eastAsia="Times New Roman" w:hAnsi="Times New Roman" w:cs="Times New Roman"/>
          <w:color w:val="000000"/>
          <w:kern w:val="0"/>
          <w:sz w:val="28"/>
          <w:szCs w:val="28"/>
          <w:lang w:eastAsia="uk-UA"/>
          <w14:ligatures w14:val="none"/>
        </w:rPr>
        <w:t xml:space="preserve"> зробив спробу викласти процес поступового переходу від тварини до людини, показати їх схожість і відмінність, перевалі людини перед світом живої природи (це виявляється в організації людини, в її вихованні). Природа створила не ляше людину, а б усі живі істоти для щастя. Вона наділила всіх тварин природним законом, тобто «почуттям, що навчає нас того, чого не ми повинні робити, якщо не хочемо, щоб інші нам робили те саме».</w:t>
      </w:r>
    </w:p>
    <w:p w14:paraId="61D16E26"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b/>
          <w:bCs/>
          <w:color w:val="000000"/>
          <w:kern w:val="0"/>
          <w:sz w:val="28"/>
          <w:szCs w:val="28"/>
          <w:lang w:eastAsia="uk-UA"/>
          <w14:ligatures w14:val="none"/>
        </w:rPr>
        <w:t>Ж.-</w:t>
      </w:r>
      <w:proofErr w:type="spellStart"/>
      <w:r w:rsidRPr="00E9141B">
        <w:rPr>
          <w:rFonts w:ascii="Times New Roman" w:eastAsia="Times New Roman" w:hAnsi="Times New Roman" w:cs="Times New Roman"/>
          <w:b/>
          <w:bCs/>
          <w:color w:val="000000"/>
          <w:kern w:val="0"/>
          <w:sz w:val="28"/>
          <w:szCs w:val="28"/>
          <w:lang w:eastAsia="uk-UA"/>
          <w14:ligatures w14:val="none"/>
        </w:rPr>
        <w:t>Ж,Руссо</w:t>
      </w:r>
      <w:proofErr w:type="spellEnd"/>
      <w:r w:rsidRPr="00E9141B">
        <w:rPr>
          <w:rFonts w:ascii="Times New Roman" w:eastAsia="Times New Roman" w:hAnsi="Times New Roman" w:cs="Times New Roman"/>
          <w:color w:val="000000"/>
          <w:kern w:val="0"/>
          <w:sz w:val="28"/>
          <w:szCs w:val="28"/>
          <w:lang w:eastAsia="uk-UA"/>
          <w14:ligatures w14:val="none"/>
        </w:rPr>
        <w:t> (1712-1778 рр.) — представник французького Просвітництва. Центральна проблема творчості Руссо — нерівність між людьми та шляхи її подолання. Саме цьому питанню присвячено працю «Роздуми про походження та причини нерівності між людьми».</w:t>
      </w:r>
    </w:p>
    <w:p w14:paraId="3A7B9AAC"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 xml:space="preserve">Руссо досліджував виникнення майнової та соціальної нерівності людей і прагнув знайти шляхи її ліквідації. Він вважав, що нерівність між людьми не споконвічна, в її виникненні винна приватна власність. На думку Руссо, первісне людське суспільство перебувало в природному стані і людина була </w:t>
      </w:r>
      <w:proofErr w:type="spellStart"/>
      <w:r w:rsidRPr="00E9141B">
        <w:rPr>
          <w:rFonts w:ascii="Times New Roman" w:eastAsia="Times New Roman" w:hAnsi="Times New Roman" w:cs="Times New Roman"/>
          <w:color w:val="000000"/>
          <w:kern w:val="0"/>
          <w:sz w:val="28"/>
          <w:szCs w:val="28"/>
          <w:lang w:eastAsia="uk-UA"/>
          <w14:ligatures w14:val="none"/>
        </w:rPr>
        <w:t>істотою</w:t>
      </w:r>
      <w:proofErr w:type="spellEnd"/>
      <w:r w:rsidRPr="00E9141B">
        <w:rPr>
          <w:rFonts w:ascii="Times New Roman" w:eastAsia="Times New Roman" w:hAnsi="Times New Roman" w:cs="Times New Roman"/>
          <w:color w:val="000000"/>
          <w:kern w:val="0"/>
          <w:sz w:val="28"/>
          <w:szCs w:val="28"/>
          <w:lang w:eastAsia="uk-UA"/>
          <w14:ligatures w14:val="none"/>
        </w:rPr>
        <w:t xml:space="preserve"> самодостатньою, матеріально незалежною від інших людей. Головною рисою цього суспільства була моральна гідність людини. Приватна власність, яка виникає внаслідок суперечностей між інтересами людей, приводить до несправедливості. В основі приватної власності лежить прагнення до збагачення за рахунок інших.</w:t>
      </w:r>
    </w:p>
    <w:p w14:paraId="32E97D6B" w14:textId="77777777" w:rsidR="00E9141B" w:rsidRPr="00E9141B" w:rsidRDefault="00E9141B" w:rsidP="00E9141B">
      <w:pPr>
        <w:spacing w:before="100" w:beforeAutospacing="1" w:after="100" w:afterAutospacing="1" w:line="240" w:lineRule="auto"/>
        <w:ind w:left="-851" w:firstLine="709"/>
        <w:jc w:val="both"/>
        <w:rPr>
          <w:rFonts w:ascii="Times New Roman" w:eastAsia="Times New Roman" w:hAnsi="Times New Roman" w:cs="Times New Roman"/>
          <w:color w:val="000000"/>
          <w:kern w:val="0"/>
          <w:sz w:val="28"/>
          <w:szCs w:val="28"/>
          <w:lang w:eastAsia="uk-UA"/>
          <w14:ligatures w14:val="none"/>
        </w:rPr>
      </w:pPr>
      <w:r w:rsidRPr="00E9141B">
        <w:rPr>
          <w:rFonts w:ascii="Times New Roman" w:eastAsia="Times New Roman" w:hAnsi="Times New Roman" w:cs="Times New Roman"/>
          <w:color w:val="000000"/>
          <w:kern w:val="0"/>
          <w:sz w:val="28"/>
          <w:szCs w:val="28"/>
          <w:lang w:eastAsia="uk-UA"/>
          <w14:ligatures w14:val="none"/>
        </w:rPr>
        <w:t xml:space="preserve">Руссо виділяв три ступені соціальної нерівності: перший — майнова нерівність; другий — нерівність, пов'язана з виникненням держави на основі договору багатих і бідних (бідні і багаті заключили договір щодо утворення державної влади, яка повинна бути гарантом справедливості й миру); третій — пов'язаний з перетворенням договірної влади у деспотизм, коли деспот обдурює і закони, і народ (але тут виникає й певна рівність— усі рівні в своєму </w:t>
      </w:r>
      <w:proofErr w:type="spellStart"/>
      <w:r w:rsidRPr="00E9141B">
        <w:rPr>
          <w:rFonts w:ascii="Times New Roman" w:eastAsia="Times New Roman" w:hAnsi="Times New Roman" w:cs="Times New Roman"/>
          <w:color w:val="000000"/>
          <w:kern w:val="0"/>
          <w:sz w:val="28"/>
          <w:szCs w:val="28"/>
          <w:lang w:eastAsia="uk-UA"/>
          <w14:ligatures w14:val="none"/>
        </w:rPr>
        <w:t>безправ'ї</w:t>
      </w:r>
      <w:proofErr w:type="spellEnd"/>
      <w:r w:rsidRPr="00E9141B">
        <w:rPr>
          <w:rFonts w:ascii="Times New Roman" w:eastAsia="Times New Roman" w:hAnsi="Times New Roman" w:cs="Times New Roman"/>
          <w:color w:val="000000"/>
          <w:kern w:val="0"/>
          <w:sz w:val="28"/>
          <w:szCs w:val="28"/>
          <w:lang w:eastAsia="uk-UA"/>
          <w14:ligatures w14:val="none"/>
        </w:rPr>
        <w:t xml:space="preserve"> відносно деспота). З такого розуміння ступенів нерівності Руссо обґрунтовує право народу на бунт проти деспота.</w:t>
      </w:r>
    </w:p>
    <w:p w14:paraId="0BBC6D51" w14:textId="77777777" w:rsidR="00703908" w:rsidRPr="00E9141B" w:rsidRDefault="00703908" w:rsidP="00E9141B">
      <w:pPr>
        <w:ind w:left="-851" w:firstLine="709"/>
        <w:jc w:val="both"/>
        <w:rPr>
          <w:rFonts w:ascii="Times New Roman" w:hAnsi="Times New Roman" w:cs="Times New Roman"/>
          <w:sz w:val="28"/>
          <w:szCs w:val="28"/>
        </w:rPr>
      </w:pPr>
    </w:p>
    <w:sectPr w:rsidR="00703908" w:rsidRPr="00E914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2C"/>
    <w:rsid w:val="000C2A38"/>
    <w:rsid w:val="000D7619"/>
    <w:rsid w:val="00192EE9"/>
    <w:rsid w:val="002C6715"/>
    <w:rsid w:val="00343539"/>
    <w:rsid w:val="003C6714"/>
    <w:rsid w:val="0042175A"/>
    <w:rsid w:val="00444BF7"/>
    <w:rsid w:val="00457818"/>
    <w:rsid w:val="004613E5"/>
    <w:rsid w:val="0047299C"/>
    <w:rsid w:val="004E4D9F"/>
    <w:rsid w:val="00574FAF"/>
    <w:rsid w:val="00601614"/>
    <w:rsid w:val="006278FE"/>
    <w:rsid w:val="006D0000"/>
    <w:rsid w:val="00703908"/>
    <w:rsid w:val="00732D7C"/>
    <w:rsid w:val="007D3F3B"/>
    <w:rsid w:val="007F304A"/>
    <w:rsid w:val="00826F78"/>
    <w:rsid w:val="008F082C"/>
    <w:rsid w:val="00980FCA"/>
    <w:rsid w:val="00A208C2"/>
    <w:rsid w:val="00A67892"/>
    <w:rsid w:val="00AB24E2"/>
    <w:rsid w:val="00B02F37"/>
    <w:rsid w:val="00B67DB5"/>
    <w:rsid w:val="00B94A2C"/>
    <w:rsid w:val="00C010E1"/>
    <w:rsid w:val="00CA6401"/>
    <w:rsid w:val="00D2110C"/>
    <w:rsid w:val="00D5251B"/>
    <w:rsid w:val="00E9141B"/>
    <w:rsid w:val="00EC1B4F"/>
    <w:rsid w:val="00F04404"/>
    <w:rsid w:val="00F133B6"/>
    <w:rsid w:val="00F63F19"/>
    <w:rsid w:val="00F90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19828"/>
  <w15:chartTrackingRefBased/>
  <w15:docId w15:val="{40ED9810-5842-4A00-BE25-6CA97219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914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141B"/>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E9141B"/>
    <w:pPr>
      <w:spacing w:before="100" w:beforeAutospacing="1" w:after="100" w:afterAutospacing="1" w:line="240" w:lineRule="auto"/>
    </w:pPr>
    <w:rPr>
      <w:rFonts w:ascii="Times New Roman" w:eastAsia="Times New Roman" w:hAnsi="Times New Roman" w:cs="Times New Roman"/>
      <w:kern w:val="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8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2366</Words>
  <Characters>15214</Characters>
  <Application>Microsoft Office Word</Application>
  <DocSecurity>0</DocSecurity>
  <Lines>223</Lines>
  <Paragraphs>30</Paragraphs>
  <ScaleCrop>false</ScaleCrop>
  <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2023-09-30T12:57:00Z</dcterms:created>
  <dcterms:modified xsi:type="dcterms:W3CDTF">2023-09-30T12:57:00Z</dcterms:modified>
</cp:coreProperties>
</file>