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75" w:rsidRDefault="00057D75" w:rsidP="00B34F4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Лабораторна робота №2</w:t>
      </w:r>
    </w:p>
    <w:p w:rsidR="00B34F41" w:rsidRPr="00B34F41" w:rsidRDefault="00B34F41" w:rsidP="00B34F4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F41">
        <w:rPr>
          <w:rFonts w:ascii="Times New Roman" w:hAnsi="Times New Roman" w:cs="Times New Roman"/>
          <w:b/>
          <w:bCs/>
          <w:sz w:val="28"/>
          <w:szCs w:val="28"/>
        </w:rPr>
        <w:t xml:space="preserve"> Текстовий редактор Microsoft Word. Введення та форматування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F41">
        <w:rPr>
          <w:rFonts w:ascii="Times New Roman" w:hAnsi="Times New Roman" w:cs="Times New Roman"/>
          <w:b/>
          <w:bCs/>
          <w:sz w:val="28"/>
          <w:szCs w:val="28"/>
        </w:rPr>
        <w:t>тексту: форматування символів, форматування абзаців</w:t>
      </w:r>
    </w:p>
    <w:p w:rsidR="00B34F41" w:rsidRDefault="00B34F41" w:rsidP="00B34F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4F41" w:rsidRPr="00B34F41" w:rsidRDefault="00B34F41" w:rsidP="003C1D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4F41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B34F41">
        <w:rPr>
          <w:rFonts w:ascii="Times New Roman" w:hAnsi="Times New Roman" w:cs="Times New Roman"/>
          <w:sz w:val="28"/>
          <w:szCs w:val="28"/>
        </w:rPr>
        <w:t>: Навчитись виконувати елементарні та найбільш часто повторювані</w:t>
      </w:r>
      <w:r w:rsidR="00057D75">
        <w:rPr>
          <w:rFonts w:ascii="Times New Roman" w:hAnsi="Times New Roman" w:cs="Times New Roman"/>
          <w:sz w:val="28"/>
          <w:szCs w:val="28"/>
        </w:rPr>
        <w:t xml:space="preserve"> </w:t>
      </w:r>
      <w:r w:rsidRPr="00B34F41">
        <w:rPr>
          <w:rFonts w:ascii="Times New Roman" w:hAnsi="Times New Roman" w:cs="Times New Roman"/>
          <w:sz w:val="28"/>
          <w:szCs w:val="28"/>
        </w:rPr>
        <w:t>операції при роботі з текстом у редакторі Word. Вивчити засоби</w:t>
      </w:r>
      <w:r w:rsidR="00057D75">
        <w:rPr>
          <w:rFonts w:ascii="Times New Roman" w:hAnsi="Times New Roman" w:cs="Times New Roman"/>
          <w:sz w:val="28"/>
          <w:szCs w:val="28"/>
        </w:rPr>
        <w:t xml:space="preserve"> </w:t>
      </w:r>
      <w:r w:rsidRPr="00B34F41">
        <w:rPr>
          <w:rFonts w:ascii="Times New Roman" w:hAnsi="Times New Roman" w:cs="Times New Roman"/>
          <w:sz w:val="28"/>
          <w:szCs w:val="28"/>
        </w:rPr>
        <w:t>форматування тексту. Опрацювати типові операції по набору формул в</w:t>
      </w:r>
      <w:r w:rsidR="00057D75">
        <w:rPr>
          <w:rFonts w:ascii="Times New Roman" w:hAnsi="Times New Roman" w:cs="Times New Roman"/>
          <w:sz w:val="28"/>
          <w:szCs w:val="28"/>
        </w:rPr>
        <w:t xml:space="preserve"> </w:t>
      </w:r>
      <w:r w:rsidRPr="00B34F41">
        <w:rPr>
          <w:rFonts w:ascii="Times New Roman" w:hAnsi="Times New Roman" w:cs="Times New Roman"/>
          <w:sz w:val="28"/>
          <w:szCs w:val="28"/>
        </w:rPr>
        <w:t xml:space="preserve">редакторі формул </w:t>
      </w:r>
      <w:proofErr w:type="spellStart"/>
      <w:r w:rsidRPr="00B34F41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B34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F41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B34F41">
        <w:rPr>
          <w:rFonts w:ascii="Times New Roman" w:hAnsi="Times New Roman" w:cs="Times New Roman"/>
          <w:sz w:val="28"/>
          <w:szCs w:val="28"/>
        </w:rPr>
        <w:t>. Навчитись створювати та редагувати</w:t>
      </w:r>
      <w:r w:rsidR="00057D75">
        <w:rPr>
          <w:rFonts w:ascii="Times New Roman" w:hAnsi="Times New Roman" w:cs="Times New Roman"/>
          <w:sz w:val="28"/>
          <w:szCs w:val="28"/>
        </w:rPr>
        <w:t xml:space="preserve"> </w:t>
      </w:r>
      <w:r w:rsidRPr="00B34F41">
        <w:rPr>
          <w:rFonts w:ascii="Times New Roman" w:hAnsi="Times New Roman" w:cs="Times New Roman"/>
          <w:sz w:val="28"/>
          <w:szCs w:val="28"/>
        </w:rPr>
        <w:t>таблиці в документах.</w:t>
      </w:r>
    </w:p>
    <w:p w:rsidR="00B34F41" w:rsidRDefault="00B34F41" w:rsidP="003C1DC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0E4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Освоєння прийомів підготовки текстових документів відповідно до вимог стандарту «Правила оформлення студентських робіт» або інших нормативних документів.</w:t>
      </w:r>
    </w:p>
    <w:p w:rsidR="00057D75" w:rsidRDefault="00057D75" w:rsidP="00057D75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7D75" w:rsidRPr="00057D75" w:rsidRDefault="00057D75" w:rsidP="00057D75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D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Короткі відомості</w:t>
      </w:r>
    </w:p>
    <w:p w:rsidR="00B34F41" w:rsidRPr="001D0E45" w:rsidRDefault="00B34F41" w:rsidP="00057D75">
      <w:pPr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0E45">
        <w:rPr>
          <w:rFonts w:ascii="Times New Roman" w:hAnsi="Times New Roman" w:cs="Times New Roman"/>
          <w:sz w:val="28"/>
          <w:szCs w:val="28"/>
        </w:rPr>
        <w:t>При оформленні студентських робіт (рефератів, звіти про лабораторних роботах, розрахунково-графічні роботи, </w:t>
      </w:r>
      <w:hyperlink r:id="rId5" w:history="1">
        <w:r w:rsidRPr="00B34F41">
          <w:rPr>
            <w:rFonts w:ascii="Times New Roman" w:hAnsi="Times New Roman" w:cs="Times New Roman"/>
            <w:sz w:val="28"/>
            <w:szCs w:val="28"/>
          </w:rPr>
          <w:t>курсові роботи</w:t>
        </w:r>
      </w:hyperlink>
      <w:r w:rsidRPr="001D0E45">
        <w:rPr>
          <w:rFonts w:ascii="Times New Roman" w:hAnsi="Times New Roman" w:cs="Times New Roman"/>
          <w:sz w:val="28"/>
          <w:szCs w:val="28"/>
        </w:rPr>
        <w:t xml:space="preserve"> і проекти, </w:t>
      </w:r>
      <w:r>
        <w:rPr>
          <w:rFonts w:ascii="Times New Roman" w:hAnsi="Times New Roman" w:cs="Times New Roman"/>
          <w:sz w:val="28"/>
          <w:szCs w:val="28"/>
        </w:rPr>
        <w:t>кваліфікаційні роботи</w:t>
      </w:r>
      <w:r w:rsidRPr="001D0E45">
        <w:rPr>
          <w:rFonts w:ascii="Times New Roman" w:hAnsi="Times New Roman" w:cs="Times New Roman"/>
          <w:sz w:val="28"/>
          <w:szCs w:val="28"/>
        </w:rPr>
        <w:t xml:space="preserve"> та дисертації), при підготовці статей для наукових журналів і звітів про науково-дослідних роботах пред'являються досить суворі вимоги до написання заголовків, основного тексту, таблиць, малюнків, формул тощо.</w:t>
      </w:r>
    </w:p>
    <w:p w:rsidR="00B34F41" w:rsidRPr="001D0E45" w:rsidRDefault="00B34F41" w:rsidP="00057D75">
      <w:pPr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0E45">
        <w:rPr>
          <w:rFonts w:ascii="Times New Roman" w:hAnsi="Times New Roman" w:cs="Times New Roman"/>
          <w:sz w:val="28"/>
          <w:szCs w:val="28"/>
        </w:rPr>
        <w:t>При правильному використанні стилів в системі </w:t>
      </w:r>
      <w:hyperlink r:id="rId6" w:history="1">
        <w:r w:rsidRPr="00B34F41">
          <w:rPr>
            <w:rFonts w:ascii="Times New Roman" w:hAnsi="Times New Roman" w:cs="Times New Roman"/>
            <w:sz w:val="28"/>
            <w:szCs w:val="28"/>
          </w:rPr>
          <w:t>Microsoft Word</w:t>
        </w:r>
      </w:hyperlink>
      <w:r w:rsidRPr="001D0E45">
        <w:rPr>
          <w:rFonts w:ascii="Times New Roman" w:hAnsi="Times New Roman" w:cs="Times New Roman"/>
          <w:sz w:val="28"/>
          <w:szCs w:val="28"/>
        </w:rPr>
        <w:t> легко виконати однакове оформлення перерахованих вище елементів у всьому документі, а також переоформити документ при необхідності </w:t>
      </w:r>
      <w:hyperlink r:id="rId7" w:history="1">
        <w:r w:rsidRPr="00B34F41">
          <w:rPr>
            <w:rFonts w:ascii="Times New Roman" w:hAnsi="Times New Roman" w:cs="Times New Roman"/>
            <w:sz w:val="28"/>
            <w:szCs w:val="28"/>
          </w:rPr>
          <w:t>простим зміною</w:t>
        </w:r>
      </w:hyperlink>
      <w:r w:rsidRPr="001D0E45">
        <w:rPr>
          <w:rFonts w:ascii="Times New Roman" w:hAnsi="Times New Roman" w:cs="Times New Roman"/>
          <w:sz w:val="28"/>
          <w:szCs w:val="28"/>
        </w:rPr>
        <w:t> параметрів використовуваних стилів.</w:t>
      </w:r>
    </w:p>
    <w:p w:rsidR="00B34F41" w:rsidRPr="001D0E45" w:rsidRDefault="00057D75" w:rsidP="00057D75">
      <w:pPr>
        <w:spacing w:after="300" w:line="390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–</w:t>
      </w:r>
      <w:r w:rsidR="00B34F41" w:rsidRPr="001D0E45">
        <w:rPr>
          <w:rFonts w:ascii="Times New Roman" w:hAnsi="Times New Roman" w:cs="Times New Roman"/>
          <w:sz w:val="28"/>
          <w:szCs w:val="28"/>
        </w:rPr>
        <w:t xml:space="preserve"> іменований набір параметрів оформлення абзацу, знаку або таблиці.</w:t>
      </w:r>
    </w:p>
    <w:p w:rsidR="00B34F41" w:rsidRPr="001D0E45" w:rsidRDefault="00B34F41" w:rsidP="00B34F41">
      <w:pPr>
        <w:spacing w:after="0" w:line="39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D0E45">
        <w:rPr>
          <w:rFonts w:ascii="Times New Roman" w:hAnsi="Times New Roman" w:cs="Times New Roman"/>
          <w:sz w:val="28"/>
          <w:szCs w:val="28"/>
        </w:rPr>
        <w:t>На в</w:t>
      </w:r>
      <w:r w:rsidR="0075372D">
        <w:rPr>
          <w:rFonts w:ascii="Times New Roman" w:hAnsi="Times New Roman" w:cs="Times New Roman"/>
          <w:sz w:val="28"/>
          <w:szCs w:val="28"/>
        </w:rPr>
        <w:t>кл</w:t>
      </w:r>
      <w:r w:rsidR="00164B2D">
        <w:rPr>
          <w:rFonts w:ascii="Times New Roman" w:hAnsi="Times New Roman" w:cs="Times New Roman"/>
          <w:sz w:val="28"/>
          <w:szCs w:val="28"/>
        </w:rPr>
        <w:t xml:space="preserve">адці «Основна» </w:t>
      </w:r>
      <w:r w:rsidR="0075372D">
        <w:rPr>
          <w:rFonts w:ascii="Times New Roman" w:hAnsi="Times New Roman" w:cs="Times New Roman"/>
          <w:sz w:val="28"/>
          <w:szCs w:val="28"/>
        </w:rPr>
        <w:t>стрічки</w:t>
      </w:r>
      <w:r w:rsidRPr="001D0E45">
        <w:rPr>
          <w:rFonts w:ascii="Times New Roman" w:hAnsi="Times New Roman" w:cs="Times New Roman"/>
          <w:sz w:val="28"/>
          <w:szCs w:val="28"/>
        </w:rPr>
        <w:t xml:space="preserve"> присутня група кнопок Стилі (рисунок </w:t>
      </w:r>
      <w:r w:rsidR="0075372D">
        <w:rPr>
          <w:rFonts w:ascii="Times New Roman" w:hAnsi="Times New Roman" w:cs="Times New Roman"/>
          <w:sz w:val="28"/>
          <w:szCs w:val="28"/>
        </w:rPr>
        <w:t>2</w:t>
      </w:r>
      <w:r w:rsidRPr="001D0E45">
        <w:rPr>
          <w:rFonts w:ascii="Times New Roman" w:hAnsi="Times New Roman" w:cs="Times New Roman"/>
          <w:sz w:val="28"/>
          <w:szCs w:val="28"/>
        </w:rPr>
        <w:t xml:space="preserve">.1) </w:t>
      </w:r>
      <w:r w:rsidR="00057D75">
        <w:rPr>
          <w:rFonts w:ascii="Times New Roman" w:hAnsi="Times New Roman" w:cs="Times New Roman"/>
          <w:sz w:val="28"/>
          <w:szCs w:val="28"/>
        </w:rPr>
        <w:t>–</w:t>
      </w:r>
      <w:r w:rsidRPr="001D0E45">
        <w:rPr>
          <w:rFonts w:ascii="Times New Roman" w:hAnsi="Times New Roman" w:cs="Times New Roman"/>
          <w:sz w:val="28"/>
          <w:szCs w:val="28"/>
        </w:rPr>
        <w:t xml:space="preserve"> це так званий Список експрес-стилів.</w:t>
      </w:r>
    </w:p>
    <w:p w:rsidR="0075372D" w:rsidRDefault="00057D75" w:rsidP="00B34F41">
      <w:pPr>
        <w:spacing w:after="0" w:line="39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99D9195" wp14:editId="33E1E122">
            <wp:extent cx="9612630" cy="2690495"/>
            <wp:effectExtent l="19050" t="19050" r="26670" b="146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2690495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57D75" w:rsidRDefault="00057D75" w:rsidP="00057D75">
      <w:pPr>
        <w:spacing w:after="0" w:line="390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7D75" w:rsidRDefault="00057D75" w:rsidP="00057D75">
      <w:pPr>
        <w:spacing w:after="0" w:line="390" w:lineRule="atLeast"/>
        <w:ind w:firstLine="708"/>
        <w:textAlignment w:val="baseline"/>
        <w:rPr>
          <w:rFonts w:ascii="inherit" w:eastAsia="Times New Roman" w:hAnsi="inherit" w:cs="Times New Roman"/>
          <w:noProof/>
          <w:sz w:val="24"/>
          <w:szCs w:val="24"/>
          <w:lang w:eastAsia="uk-UA"/>
        </w:rPr>
      </w:pPr>
      <w:r w:rsidRPr="001D0E45">
        <w:rPr>
          <w:rFonts w:ascii="Times New Roman" w:hAnsi="Times New Roman" w:cs="Times New Roman"/>
          <w:sz w:val="28"/>
          <w:szCs w:val="28"/>
        </w:rPr>
        <w:t>Цей список можна змінити (додати або видалити стилі)</w:t>
      </w:r>
      <w:r>
        <w:rPr>
          <w:rFonts w:ascii="Times New Roman" w:hAnsi="Times New Roman" w:cs="Times New Roman"/>
          <w:sz w:val="28"/>
          <w:szCs w:val="28"/>
        </w:rPr>
        <w:t xml:space="preserve"> (рисунок 2.2)</w:t>
      </w:r>
      <w:r w:rsidRPr="001D0E45">
        <w:rPr>
          <w:rFonts w:ascii="Times New Roman" w:hAnsi="Times New Roman" w:cs="Times New Roman"/>
          <w:sz w:val="28"/>
          <w:szCs w:val="28"/>
        </w:rPr>
        <w:t>.</w:t>
      </w:r>
      <w:r w:rsidRPr="00057D75">
        <w:rPr>
          <w:rFonts w:ascii="inherit" w:eastAsia="Times New Roman" w:hAnsi="inherit" w:cs="Times New Roman"/>
          <w:noProof/>
          <w:sz w:val="24"/>
          <w:szCs w:val="24"/>
          <w:lang w:eastAsia="uk-UA"/>
        </w:rPr>
        <w:t xml:space="preserve"> </w:t>
      </w:r>
    </w:p>
    <w:p w:rsidR="00057D75" w:rsidRDefault="00057D75" w:rsidP="00057D75">
      <w:pPr>
        <w:spacing w:after="0" w:line="390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D0E45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3A8EF4C7" wp14:editId="195146B2">
            <wp:extent cx="5867400" cy="3267075"/>
            <wp:effectExtent l="0" t="0" r="0" b="9525"/>
            <wp:docPr id="12" name="Рисунок 12" descr="https://i0.wp.com/studfiles.net/html/2706/293/html_kSRHkOmtPe.yAiG/htmlconvd-umvTMQ3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studfiles.net/html/2706/293/html_kSRHkOmtPe.yAiG/htmlconvd-umvTMQ31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22"/>
                    <a:stretch/>
                  </pic:blipFill>
                  <pic:spPr bwMode="auto">
                    <a:xfrm>
                      <a:off x="0" y="0"/>
                      <a:ext cx="58674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310" w:rsidRDefault="00D60310" w:rsidP="00D60310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2.2</w:t>
      </w:r>
      <w:r w:rsidRPr="001D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0E45">
        <w:rPr>
          <w:rFonts w:ascii="Times New Roman" w:hAnsi="Times New Roman" w:cs="Times New Roman"/>
          <w:sz w:val="28"/>
          <w:szCs w:val="28"/>
        </w:rPr>
        <w:t xml:space="preserve"> Список експрес-</w:t>
      </w:r>
      <w:r>
        <w:rPr>
          <w:rFonts w:ascii="Times New Roman" w:hAnsi="Times New Roman" w:cs="Times New Roman"/>
          <w:sz w:val="28"/>
          <w:szCs w:val="28"/>
        </w:rPr>
        <w:t>стилів на вкладці «Основна»</w:t>
      </w:r>
      <w:r w:rsidRPr="001D0E45">
        <w:rPr>
          <w:rFonts w:ascii="Times New Roman" w:hAnsi="Times New Roman" w:cs="Times New Roman"/>
          <w:sz w:val="28"/>
          <w:szCs w:val="28"/>
        </w:rPr>
        <w:t xml:space="preserve"> стрічки</w:t>
      </w:r>
    </w:p>
    <w:p w:rsidR="00D60310" w:rsidRDefault="00D60310" w:rsidP="00057D75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7566061A" wp14:editId="7DDA129D">
            <wp:extent cx="4908550" cy="6546215"/>
            <wp:effectExtent l="0" t="0" r="635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716"/>
                    <a:stretch/>
                  </pic:blipFill>
                  <pic:spPr bwMode="auto">
                    <a:xfrm>
                      <a:off x="0" y="0"/>
                      <a:ext cx="4908550" cy="654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F41" w:rsidRDefault="00B34F41" w:rsidP="00057D75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D60310">
        <w:rPr>
          <w:rFonts w:ascii="Times New Roman" w:hAnsi="Times New Roman" w:cs="Times New Roman"/>
          <w:sz w:val="28"/>
          <w:szCs w:val="28"/>
        </w:rPr>
        <w:t>.3</w:t>
      </w:r>
      <w:r w:rsidRPr="001D0E45">
        <w:rPr>
          <w:rFonts w:ascii="Times New Roman" w:hAnsi="Times New Roman" w:cs="Times New Roman"/>
          <w:sz w:val="28"/>
          <w:szCs w:val="28"/>
        </w:rPr>
        <w:t xml:space="preserve"> </w:t>
      </w:r>
      <w:r w:rsidR="00057D75">
        <w:rPr>
          <w:rFonts w:ascii="Times New Roman" w:hAnsi="Times New Roman" w:cs="Times New Roman"/>
          <w:sz w:val="28"/>
          <w:szCs w:val="28"/>
        </w:rPr>
        <w:t>–</w:t>
      </w:r>
      <w:r w:rsidRPr="001D0E45">
        <w:rPr>
          <w:rFonts w:ascii="Times New Roman" w:hAnsi="Times New Roman" w:cs="Times New Roman"/>
          <w:sz w:val="28"/>
          <w:szCs w:val="28"/>
        </w:rPr>
        <w:t xml:space="preserve"> </w:t>
      </w:r>
      <w:r w:rsidR="00D60310" w:rsidRPr="00D60310">
        <w:rPr>
          <w:rFonts w:ascii="Times New Roman" w:hAnsi="Times New Roman" w:cs="Times New Roman"/>
          <w:sz w:val="28"/>
          <w:szCs w:val="28"/>
        </w:rPr>
        <w:t>Вікно налаштування стилів</w:t>
      </w:r>
    </w:p>
    <w:p w:rsidR="00D60310" w:rsidRDefault="00D60310" w:rsidP="00D60310">
      <w:pPr>
        <w:spacing w:after="300" w:line="390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0310" w:rsidRDefault="00D60310" w:rsidP="00D6031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0310">
        <w:rPr>
          <w:rFonts w:ascii="Times New Roman" w:hAnsi="Times New Roman" w:cs="Times New Roman"/>
          <w:sz w:val="28"/>
          <w:szCs w:val="28"/>
        </w:rPr>
        <w:t>Базовим є стиль з назвою Звичайний, на ньому засноване безліч інших стилів. Якщо змінити налаштування стилю Звичайний, можуть змінитися і налаштування тих стилів, основою яких він є.</w:t>
      </w:r>
    </w:p>
    <w:p w:rsidR="00D60310" w:rsidRPr="00D60310" w:rsidRDefault="00D60310" w:rsidP="00D6031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0310">
        <w:rPr>
          <w:rFonts w:ascii="Times New Roman" w:hAnsi="Times New Roman" w:cs="Times New Roman"/>
          <w:sz w:val="28"/>
          <w:szCs w:val="28"/>
        </w:rPr>
        <w:t>Багато із стилів мають налаштування параметрів, які не відповідають чинним в нашій країні стандартам і правилам оформлення документів, тому їх параметри перед використанням потрібно перевизначити.</w:t>
      </w:r>
    </w:p>
    <w:p w:rsidR="00D60310" w:rsidRPr="00D60310" w:rsidRDefault="00D60310" w:rsidP="00D6031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0310">
        <w:rPr>
          <w:rFonts w:ascii="Times New Roman" w:hAnsi="Times New Roman" w:cs="Times New Roman"/>
          <w:sz w:val="28"/>
          <w:szCs w:val="28"/>
        </w:rPr>
        <w:t>Щоб відредагувати параметри стилю, слід натиснути правою кнопкою миші на назві стилю в Списку експрес-</w:t>
      </w:r>
      <w:r>
        <w:rPr>
          <w:rFonts w:ascii="Times New Roman" w:hAnsi="Times New Roman" w:cs="Times New Roman"/>
          <w:sz w:val="28"/>
          <w:szCs w:val="28"/>
        </w:rPr>
        <w:t>стилів (</w:t>
      </w:r>
      <w:r w:rsidRPr="00D60310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D60310">
        <w:rPr>
          <w:rFonts w:ascii="Times New Roman" w:hAnsi="Times New Roman" w:cs="Times New Roman"/>
          <w:sz w:val="28"/>
          <w:szCs w:val="28"/>
        </w:rPr>
        <w:t>) або у ві</w:t>
      </w:r>
      <w:r>
        <w:rPr>
          <w:rFonts w:ascii="Times New Roman" w:hAnsi="Times New Roman" w:cs="Times New Roman"/>
          <w:sz w:val="28"/>
          <w:szCs w:val="28"/>
        </w:rPr>
        <w:t>кні Стилі (рисунок 2</w:t>
      </w:r>
      <w:r w:rsidRPr="00D60310">
        <w:rPr>
          <w:rFonts w:ascii="Times New Roman" w:hAnsi="Times New Roman" w:cs="Times New Roman"/>
          <w:sz w:val="28"/>
          <w:szCs w:val="28"/>
        </w:rPr>
        <w:t>.2) і в списку, вибрати команду Змінити. Після чого відкриєтьс</w:t>
      </w:r>
      <w:r>
        <w:rPr>
          <w:rFonts w:ascii="Times New Roman" w:hAnsi="Times New Roman" w:cs="Times New Roman"/>
          <w:sz w:val="28"/>
          <w:szCs w:val="28"/>
        </w:rPr>
        <w:t xml:space="preserve">я вікно, показане на рисунку </w:t>
      </w:r>
      <w:r w:rsidR="008252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D60310">
        <w:rPr>
          <w:rFonts w:ascii="Times New Roman" w:hAnsi="Times New Roman" w:cs="Times New Roman"/>
          <w:sz w:val="28"/>
          <w:szCs w:val="28"/>
        </w:rPr>
        <w:t>.</w:t>
      </w:r>
    </w:p>
    <w:p w:rsidR="00D60310" w:rsidRPr="00D60310" w:rsidRDefault="00D60310" w:rsidP="00D6031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0310">
        <w:rPr>
          <w:rFonts w:ascii="Times New Roman" w:hAnsi="Times New Roman" w:cs="Times New Roman"/>
          <w:sz w:val="28"/>
          <w:szCs w:val="28"/>
        </w:rPr>
        <w:t xml:space="preserve">Кожен стиль абзацу має ім'я, назва стилю, від якого він є похідним і стилю наступного абзацу, пункти меню кнопки Формат задають параметри шрифту, абзацу, </w:t>
      </w:r>
      <w:r w:rsidRPr="00D60310">
        <w:rPr>
          <w:rFonts w:ascii="Times New Roman" w:hAnsi="Times New Roman" w:cs="Times New Roman"/>
          <w:sz w:val="28"/>
          <w:szCs w:val="28"/>
        </w:rPr>
        <w:lastRenderedPageBreak/>
        <w:t>табуляції, кордонів, мови, рамки, нумерації, поєднання клавіш і анімації 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2521F">
        <w:rPr>
          <w:rFonts w:ascii="Times New Roman" w:hAnsi="Times New Roman" w:cs="Times New Roman"/>
          <w:sz w:val="28"/>
          <w:szCs w:val="28"/>
        </w:rPr>
        <w:t>исунок 2</w:t>
      </w:r>
      <w:r w:rsidRPr="00D60310">
        <w:rPr>
          <w:rFonts w:ascii="Times New Roman" w:hAnsi="Times New Roman" w:cs="Times New Roman"/>
          <w:sz w:val="28"/>
          <w:szCs w:val="28"/>
        </w:rPr>
        <w:t>.4).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310">
        <w:rPr>
          <w:rFonts w:ascii="Times New Roman" w:hAnsi="Times New Roman" w:cs="Times New Roman"/>
          <w:sz w:val="28"/>
          <w:szCs w:val="28"/>
        </w:rPr>
        <w:t>Колір і вид шрифт для заголовків і основного тексту визначається обраною темою (на вкладці стрічки Розмітка сторінки), Якщо в назві шрифту вказано + Заголовки і +</w:t>
      </w:r>
      <w:r>
        <w:rPr>
          <w:rFonts w:ascii="Times New Roman" w:hAnsi="Times New Roman" w:cs="Times New Roman"/>
          <w:sz w:val="28"/>
          <w:szCs w:val="28"/>
        </w:rPr>
        <w:t xml:space="preserve"> Основний текст. Якщо задати к</w:t>
      </w:r>
      <w:r w:rsidRPr="00D60310">
        <w:rPr>
          <w:rFonts w:ascii="Times New Roman" w:hAnsi="Times New Roman" w:cs="Times New Roman"/>
          <w:sz w:val="28"/>
          <w:szCs w:val="28"/>
        </w:rPr>
        <w:t>онкретні назви шрифтів і їх колір, ці характеристики не будуть змінюватися</w:t>
      </w:r>
    </w:p>
    <w:p w:rsidR="00D60310" w:rsidRDefault="0082521F" w:rsidP="0082521F">
      <w:pPr>
        <w:spacing w:after="300" w:line="390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19F14CF" wp14:editId="12313C3A">
            <wp:extent cx="6315075" cy="628713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078" r="-729"/>
                    <a:stretch/>
                  </pic:blipFill>
                  <pic:spPr bwMode="auto">
                    <a:xfrm>
                      <a:off x="0" y="0"/>
                      <a:ext cx="6315075" cy="628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21F" w:rsidRPr="0082521F" w:rsidRDefault="0082521F" w:rsidP="0082521F">
      <w:pPr>
        <w:spacing w:after="300" w:line="39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164B2D">
        <w:rPr>
          <w:rFonts w:ascii="Times New Roman" w:hAnsi="Times New Roman" w:cs="Times New Roman"/>
          <w:sz w:val="28"/>
          <w:szCs w:val="28"/>
        </w:rPr>
        <w:t xml:space="preserve"> 2</w:t>
      </w:r>
      <w:r w:rsidRPr="0082521F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521F">
        <w:rPr>
          <w:rFonts w:ascii="Times New Roman" w:hAnsi="Times New Roman" w:cs="Times New Roman"/>
          <w:sz w:val="28"/>
          <w:szCs w:val="28"/>
        </w:rPr>
        <w:t xml:space="preserve"> Вікно налаштування стилів</w:t>
      </w:r>
    </w:p>
    <w:p w:rsidR="00A835D7" w:rsidRDefault="00A835D7" w:rsidP="00A835D7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A835D7">
        <w:rPr>
          <w:rFonts w:ascii="Times New Roman" w:hAnsi="Times New Roman" w:cs="Times New Roman"/>
          <w:sz w:val="28"/>
          <w:szCs w:val="28"/>
        </w:rPr>
        <w:t>Для документа, що відповідає стандарту оформлення студентських робіт, можна визначити наступні стилі, які мають бути включені в набір:</w:t>
      </w:r>
    </w:p>
    <w:p w:rsidR="00A835D7" w:rsidRDefault="00A835D7" w:rsidP="00A835D7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835D7">
        <w:rPr>
          <w:rFonts w:ascii="Times New Roman" w:hAnsi="Times New Roman" w:cs="Times New Roman"/>
          <w:sz w:val="28"/>
          <w:szCs w:val="28"/>
        </w:rPr>
        <w:t>Основний текст</w:t>
      </w:r>
    </w:p>
    <w:p w:rsidR="00A835D7" w:rsidRDefault="00A835D7" w:rsidP="00A835D7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835D7">
        <w:rPr>
          <w:rFonts w:ascii="Times New Roman" w:hAnsi="Times New Roman" w:cs="Times New Roman"/>
          <w:sz w:val="28"/>
          <w:szCs w:val="28"/>
        </w:rPr>
        <w:t>Тема розділу (першого рівня)</w:t>
      </w:r>
    </w:p>
    <w:p w:rsidR="00A835D7" w:rsidRDefault="00A835D7" w:rsidP="00A835D7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835D7">
        <w:rPr>
          <w:rFonts w:ascii="Times New Roman" w:hAnsi="Times New Roman" w:cs="Times New Roman"/>
          <w:sz w:val="28"/>
          <w:szCs w:val="28"/>
        </w:rPr>
        <w:t>Тема підрозділу (другого рівня)</w:t>
      </w:r>
    </w:p>
    <w:p w:rsidR="00A835D7" w:rsidRDefault="00A835D7" w:rsidP="00A835D7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835D7">
        <w:rPr>
          <w:rFonts w:ascii="Times New Roman" w:hAnsi="Times New Roman" w:cs="Times New Roman"/>
          <w:sz w:val="28"/>
          <w:szCs w:val="28"/>
        </w:rPr>
        <w:t>Тема пункту (третього рівня)</w:t>
      </w:r>
    </w:p>
    <w:p w:rsidR="00A835D7" w:rsidRPr="00A835D7" w:rsidRDefault="00A835D7" w:rsidP="00A835D7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:rsidR="00A835D7" w:rsidRDefault="00A835D7" w:rsidP="00377F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4F41" w:rsidRPr="00377F27" w:rsidRDefault="00B34F41" w:rsidP="00377F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lastRenderedPageBreak/>
        <w:t>Під форматуванням розуміють операції, які пов'язані з оформленням тексту і</w:t>
      </w:r>
      <w:r w:rsidR="00377F27" w:rsidRPr="00377F27">
        <w:rPr>
          <w:rFonts w:ascii="Times New Roman" w:hAnsi="Times New Roman" w:cs="Times New Roman"/>
          <w:sz w:val="28"/>
          <w:szCs w:val="28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зміною його зовнішнього вигляду. Розрізняють три основні операції</w:t>
      </w:r>
      <w:r w:rsidR="00377F27" w:rsidRPr="00A835D7">
        <w:rPr>
          <w:rFonts w:ascii="Times New Roman" w:hAnsi="Times New Roman" w:cs="Times New Roman"/>
          <w:sz w:val="28"/>
          <w:szCs w:val="28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форматування: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– форматування символів;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– форматування абзаців;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– форматування сторінок.</w:t>
      </w:r>
    </w:p>
    <w:p w:rsidR="00F33EEC" w:rsidRDefault="00B34F41" w:rsidP="003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 xml:space="preserve">Для зміни параметрів символів використовується команда </w:t>
      </w:r>
      <w:r w:rsidR="00A835D7">
        <w:rPr>
          <w:rFonts w:ascii="Times New Roman" w:hAnsi="Times New Roman" w:cs="Times New Roman"/>
          <w:sz w:val="28"/>
          <w:szCs w:val="28"/>
        </w:rPr>
        <w:t>«</w:t>
      </w:r>
      <w:r w:rsidRPr="00377F27">
        <w:rPr>
          <w:rFonts w:ascii="Times New Roman" w:hAnsi="Times New Roman" w:cs="Times New Roman"/>
          <w:sz w:val="28"/>
          <w:szCs w:val="28"/>
        </w:rPr>
        <w:t>Шрифт</w:t>
      </w:r>
      <w:r w:rsidR="00A835D7">
        <w:rPr>
          <w:rFonts w:ascii="Times New Roman" w:hAnsi="Times New Roman" w:cs="Times New Roman"/>
          <w:sz w:val="28"/>
          <w:szCs w:val="28"/>
        </w:rPr>
        <w:t>»</w:t>
      </w:r>
      <w:r w:rsidRPr="00377F27">
        <w:rPr>
          <w:rFonts w:ascii="Times New Roman" w:hAnsi="Times New Roman" w:cs="Times New Roman"/>
          <w:sz w:val="28"/>
          <w:szCs w:val="28"/>
        </w:rPr>
        <w:t xml:space="preserve">, що викликає діалогове вікно </w:t>
      </w:r>
      <w:r w:rsidR="00377F27" w:rsidRPr="00A835D7">
        <w:rPr>
          <w:rFonts w:ascii="Times New Roman" w:hAnsi="Times New Roman" w:cs="Times New Roman"/>
          <w:sz w:val="28"/>
          <w:szCs w:val="28"/>
        </w:rPr>
        <w:t xml:space="preserve"> </w:t>
      </w:r>
      <w:r w:rsidR="00A835D7" w:rsidRPr="00A835D7">
        <w:rPr>
          <w:rFonts w:ascii="Times New Roman" w:hAnsi="Times New Roman" w:cs="Times New Roman"/>
          <w:sz w:val="28"/>
          <w:szCs w:val="28"/>
        </w:rPr>
        <w:t>«</w:t>
      </w:r>
      <w:r w:rsidRPr="00377F27">
        <w:rPr>
          <w:rFonts w:ascii="Times New Roman" w:hAnsi="Times New Roman" w:cs="Times New Roman"/>
          <w:sz w:val="28"/>
          <w:szCs w:val="28"/>
        </w:rPr>
        <w:t>Шрифт</w:t>
      </w:r>
      <w:r w:rsidR="00A835D7">
        <w:rPr>
          <w:rFonts w:ascii="Times New Roman" w:hAnsi="Times New Roman" w:cs="Times New Roman"/>
          <w:sz w:val="28"/>
          <w:szCs w:val="28"/>
        </w:rPr>
        <w:t>»</w:t>
      </w:r>
      <w:r w:rsidRPr="00377F27">
        <w:rPr>
          <w:rFonts w:ascii="Times New Roman" w:hAnsi="Times New Roman" w:cs="Times New Roman"/>
          <w:sz w:val="28"/>
          <w:szCs w:val="28"/>
        </w:rPr>
        <w:t xml:space="preserve"> з вкладками</w:t>
      </w:r>
      <w:r w:rsidR="00A835D7">
        <w:rPr>
          <w:rFonts w:ascii="Times New Roman" w:hAnsi="Times New Roman" w:cs="Times New Roman"/>
          <w:sz w:val="28"/>
          <w:szCs w:val="28"/>
        </w:rPr>
        <w:t>: «</w:t>
      </w:r>
      <w:r w:rsidRPr="00377F27">
        <w:rPr>
          <w:rFonts w:ascii="Times New Roman" w:hAnsi="Times New Roman" w:cs="Times New Roman"/>
          <w:sz w:val="28"/>
          <w:szCs w:val="28"/>
        </w:rPr>
        <w:t>Шрифт</w:t>
      </w:r>
      <w:r w:rsidR="00A835D7">
        <w:rPr>
          <w:rFonts w:ascii="Times New Roman" w:hAnsi="Times New Roman" w:cs="Times New Roman"/>
          <w:sz w:val="28"/>
          <w:szCs w:val="28"/>
        </w:rPr>
        <w:t>»</w:t>
      </w:r>
      <w:r w:rsidR="00377F27" w:rsidRPr="00A835D7">
        <w:rPr>
          <w:rFonts w:ascii="Times New Roman" w:hAnsi="Times New Roman" w:cs="Times New Roman"/>
          <w:sz w:val="28"/>
          <w:szCs w:val="28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використовується для встановлення параметрів шрифту</w:t>
      </w:r>
      <w:r w:rsidR="00A835D7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377F27">
        <w:rPr>
          <w:rFonts w:ascii="Times New Roman" w:hAnsi="Times New Roman" w:cs="Times New Roman"/>
          <w:sz w:val="28"/>
          <w:szCs w:val="28"/>
        </w:rPr>
        <w:t>Интервал</w:t>
      </w:r>
      <w:proofErr w:type="spellEnd"/>
      <w:r w:rsidR="00A835D7">
        <w:rPr>
          <w:rFonts w:ascii="Times New Roman" w:hAnsi="Times New Roman" w:cs="Times New Roman"/>
          <w:sz w:val="28"/>
          <w:szCs w:val="28"/>
        </w:rPr>
        <w:t>»</w:t>
      </w:r>
      <w:r w:rsidRPr="00377F27">
        <w:rPr>
          <w:rFonts w:ascii="Times New Roman" w:hAnsi="Times New Roman" w:cs="Times New Roman"/>
          <w:sz w:val="28"/>
          <w:szCs w:val="28"/>
        </w:rPr>
        <w:t xml:space="preserve"> – для</w:t>
      </w:r>
      <w:r w:rsidR="00377F27" w:rsidRPr="00A835D7">
        <w:rPr>
          <w:rFonts w:ascii="Times New Roman" w:hAnsi="Times New Roman" w:cs="Times New Roman"/>
          <w:sz w:val="28"/>
          <w:szCs w:val="28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зміни інтервалу і положення символів</w:t>
      </w:r>
      <w:r w:rsidR="00A835D7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="00A835D7">
        <w:rPr>
          <w:rFonts w:ascii="Times New Roman" w:hAnsi="Times New Roman" w:cs="Times New Roman"/>
          <w:sz w:val="28"/>
          <w:szCs w:val="28"/>
        </w:rPr>
        <w:t>Текстов</w:t>
      </w:r>
      <w:r w:rsidR="00A835D7" w:rsidRPr="00A835D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A835D7" w:rsidRPr="00A8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5D7" w:rsidRPr="00A835D7">
        <w:rPr>
          <w:rFonts w:ascii="Times New Roman" w:hAnsi="Times New Roman" w:cs="Times New Roman"/>
          <w:sz w:val="28"/>
          <w:szCs w:val="28"/>
        </w:rPr>
        <w:t>эффекты</w:t>
      </w:r>
      <w:proofErr w:type="spellEnd"/>
      <w:r w:rsidR="00A835D7">
        <w:rPr>
          <w:rFonts w:ascii="Times New Roman" w:hAnsi="Times New Roman" w:cs="Times New Roman"/>
          <w:sz w:val="28"/>
          <w:szCs w:val="28"/>
        </w:rPr>
        <w:t>»</w:t>
      </w:r>
      <w:r w:rsidRPr="00377F27">
        <w:rPr>
          <w:rFonts w:ascii="Times New Roman" w:hAnsi="Times New Roman" w:cs="Times New Roman"/>
          <w:sz w:val="28"/>
          <w:szCs w:val="28"/>
        </w:rPr>
        <w:t xml:space="preserve"> – для створення</w:t>
      </w:r>
      <w:r w:rsidR="00377F27" w:rsidRPr="00A835D7">
        <w:rPr>
          <w:rFonts w:ascii="Times New Roman" w:hAnsi="Times New Roman" w:cs="Times New Roman"/>
          <w:sz w:val="28"/>
          <w:szCs w:val="28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різноманітних ефектів</w:t>
      </w:r>
      <w:r w:rsidR="00A835D7">
        <w:rPr>
          <w:rFonts w:ascii="Times New Roman" w:hAnsi="Times New Roman" w:cs="Times New Roman"/>
          <w:sz w:val="28"/>
          <w:szCs w:val="28"/>
        </w:rPr>
        <w:t xml:space="preserve"> (рисунок 3.6)</w:t>
      </w:r>
      <w:r w:rsidRPr="00377F27">
        <w:rPr>
          <w:rFonts w:ascii="Times New Roman" w:hAnsi="Times New Roman" w:cs="Times New Roman"/>
          <w:sz w:val="28"/>
          <w:szCs w:val="28"/>
        </w:rPr>
        <w:t>.</w:t>
      </w:r>
    </w:p>
    <w:p w:rsidR="00A835D7" w:rsidRDefault="00A835D7" w:rsidP="00A835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1A85174" wp14:editId="52695060">
            <wp:extent cx="5581650" cy="5537437"/>
            <wp:effectExtent l="19050" t="19050" r="19050" b="254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1990" cy="5537774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835D7" w:rsidRDefault="00A835D7" w:rsidP="00A835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1E51D36A" wp14:editId="6A658E79">
            <wp:extent cx="5751195" cy="5111327"/>
            <wp:effectExtent l="19050" t="19050" r="20955" b="133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4840" cy="5114566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835D7" w:rsidRDefault="00A835D7" w:rsidP="003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F41" w:rsidRDefault="00B34F41" w:rsidP="003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Для встановлення параметрів абзацу використовується команда "Абзац" із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меню "Формат", виклик якої призводить до появи діалогового вікна "Абзац".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Також для точного вирівнювання колонок тексту або чисел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використовуються позиції табуляції, для їх встановлення використовується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команда "</w:t>
      </w:r>
      <w:proofErr w:type="spellStart"/>
      <w:r w:rsidRPr="00377F27">
        <w:rPr>
          <w:rFonts w:ascii="Times New Roman" w:hAnsi="Times New Roman" w:cs="Times New Roman"/>
          <w:sz w:val="28"/>
          <w:szCs w:val="28"/>
        </w:rPr>
        <w:t>Табуляция</w:t>
      </w:r>
      <w:proofErr w:type="spellEnd"/>
      <w:r w:rsidRPr="00377F27">
        <w:rPr>
          <w:rFonts w:ascii="Times New Roman" w:hAnsi="Times New Roman" w:cs="Times New Roman"/>
          <w:sz w:val="28"/>
          <w:szCs w:val="28"/>
        </w:rPr>
        <w:t>" пункту "Формат" головного меню, що викликає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діалогове меню "</w:t>
      </w:r>
      <w:proofErr w:type="spellStart"/>
      <w:r w:rsidRPr="00377F27">
        <w:rPr>
          <w:rFonts w:ascii="Times New Roman" w:hAnsi="Times New Roman" w:cs="Times New Roman"/>
          <w:sz w:val="28"/>
          <w:szCs w:val="28"/>
        </w:rPr>
        <w:t>Табуляция</w:t>
      </w:r>
      <w:proofErr w:type="spellEnd"/>
      <w:r w:rsidRPr="00377F27">
        <w:rPr>
          <w:rFonts w:ascii="Times New Roman" w:hAnsi="Times New Roman" w:cs="Times New Roman"/>
          <w:sz w:val="28"/>
          <w:szCs w:val="28"/>
        </w:rPr>
        <w:t>". При встановлених позиціях табуляції, при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 xml:space="preserve">кожному натисканні клавіші </w:t>
      </w:r>
      <w:proofErr w:type="spellStart"/>
      <w:r w:rsidRPr="00377F27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377F27">
        <w:rPr>
          <w:rFonts w:ascii="Times New Roman" w:hAnsi="Times New Roman" w:cs="Times New Roman"/>
          <w:sz w:val="28"/>
          <w:szCs w:val="28"/>
        </w:rPr>
        <w:t xml:space="preserve"> курсор буде пересуватись праворуч до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найближчої позиції табуляції.</w:t>
      </w:r>
    </w:p>
    <w:p w:rsidR="00A835D7" w:rsidRPr="00377F27" w:rsidRDefault="00A835D7" w:rsidP="003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367A0186" wp14:editId="326BDAFD">
            <wp:extent cx="6407619" cy="4648200"/>
            <wp:effectExtent l="19050" t="19050" r="1270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8923" cy="4649146"/>
                    </a:xfrm>
                    <a:prstGeom prst="rect">
                      <a:avLst/>
                    </a:prstGeom>
                    <a:ln w="190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B34F41" w:rsidRDefault="00B34F41" w:rsidP="003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MS Word має засоби для складання маркованих списків, переліків з нумерацією та багаторівневих переліків, їх створення відбувається за</w:t>
      </w:r>
      <w:r w:rsidR="00377F27" w:rsidRPr="00377F27">
        <w:rPr>
          <w:rFonts w:ascii="Times New Roman" w:hAnsi="Times New Roman" w:cs="Times New Roman"/>
          <w:sz w:val="28"/>
          <w:szCs w:val="28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допомогою діалогового вікна "Список", що з'являється при виклику підменю</w:t>
      </w:r>
      <w:r w:rsidR="00377F27" w:rsidRPr="00377F27">
        <w:rPr>
          <w:rFonts w:ascii="Times New Roman" w:hAnsi="Times New Roman" w:cs="Times New Roman"/>
          <w:sz w:val="28"/>
          <w:szCs w:val="28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"Список" пункту головного меню "Формат".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Багаторівневий список – список, що використовується для організації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ієрархічної структури нумерації у документі. Такий список може містити до</w:t>
      </w:r>
      <w:r w:rsidR="00377F27" w:rsidRPr="003C1D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дев'яти рівнів ієрархії.</w:t>
      </w:r>
    </w:p>
    <w:p w:rsidR="00377F27" w:rsidRPr="00377F27" w:rsidRDefault="00377F27" w:rsidP="003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F27" w:rsidRDefault="00377F27" w:rsidP="00B34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41" w:rsidRPr="00377F27" w:rsidRDefault="00B34F41" w:rsidP="0037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27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І. Форматування символів та абзаців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1. Завантажте програму MS Word та відкрийте запропонований викладачем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документ з текстом (Лабораторна_робота_0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77F27">
        <w:rPr>
          <w:rFonts w:ascii="Times New Roman" w:hAnsi="Times New Roman" w:cs="Times New Roman"/>
          <w:sz w:val="28"/>
          <w:szCs w:val="28"/>
        </w:rPr>
        <w:t>_текст_1.doc).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2. Встановіть поля на сторінці: верхнє – 2 см, нижнє – 2 см, ліве – 3 см, праве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– 1,5 см.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3. Для всього тексту встановіть відступ першого рядка абзацу 1,25см.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4. Встановіть параметри до абзацу 1: розмір шрифту 14 пт, колір тексту: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червоний, напівжирний, вирівнювання по центру.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5. Встановіть параметри до абзацу 2: розмір шрифту 12 пт, колір тексту: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блакитний, стиль курсив, вирівнювання по лівому краю.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lastRenderedPageBreak/>
        <w:t>6. Встановіть параметри до абзацу 3: розмір шрифту 10 пт, колір тексту: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зелений, вирівнювання по правому краю.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7. Встановіть параметри до абзацу 4: розмір шрифту 16 пт, колір тексту:</w:t>
      </w:r>
      <w:r w:rsidR="00377F27" w:rsidRPr="00377F27">
        <w:rPr>
          <w:rFonts w:ascii="Times New Roman" w:hAnsi="Times New Roman" w:cs="Times New Roman"/>
          <w:sz w:val="28"/>
          <w:szCs w:val="28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сірий, вирівнювання по ширині, надати тексту абзацу гарнітуру шрифту</w:t>
      </w:r>
      <w:r w:rsidR="00377F27" w:rsidRPr="0037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F27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377F27">
        <w:rPr>
          <w:rFonts w:ascii="Times New Roman" w:hAnsi="Times New Roman" w:cs="Times New Roman"/>
          <w:sz w:val="28"/>
          <w:szCs w:val="28"/>
        </w:rPr>
        <w:t>, підкреслити текст штрих-пунктиром.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8. Встановіть параметри до абзацу 5: видозміна шрифту: закреслений,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інтервал перед та після абзацу 12 пт, міжрядковий інтервал 1,5.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9. Встановіть параметри до абзацу 6: видозміна шрифту: подвійне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закреслення, інтервал: розріджений, 5,8 пт.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10.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Встановіть параметри до абзацу 7: інтервал: ущільнений, 0,5пт.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11.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Встановіть параметри до абзацу 10: видозміна шрифту: контур.</w:t>
      </w:r>
    </w:p>
    <w:p w:rsidR="00B34F41" w:rsidRPr="00377F27" w:rsidRDefault="00B34F41" w:rsidP="00377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12. В кінці тексту створіть таблицю, подану нижче:</w:t>
      </w:r>
    </w:p>
    <w:p w:rsidR="00B34F41" w:rsidRPr="00377F27" w:rsidRDefault="00B34F41" w:rsidP="00377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D4BC291" wp14:editId="5E743733">
            <wp:extent cx="6120765" cy="111572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1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13.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Встановіть нумерацію у тексті «Правила безпеки під час проведення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домашнього експерименту».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14.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Встановіть маркери у тексті «Інструкція для виконання домашніх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експериментів».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15.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Збережіть документ під назвою «Саморобні індикатори».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16.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Створіть новий документ.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17.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Створіть нумерований список студентів у групі.</w:t>
      </w:r>
    </w:p>
    <w:p w:rsidR="00B34F41" w:rsidRPr="00377F27" w:rsidRDefault="00B34F41" w:rsidP="00377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18.</w:t>
      </w:r>
      <w:r w:rsidR="00377F27" w:rsidRPr="00377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F27">
        <w:rPr>
          <w:rFonts w:ascii="Times New Roman" w:hAnsi="Times New Roman" w:cs="Times New Roman"/>
          <w:sz w:val="28"/>
          <w:szCs w:val="28"/>
        </w:rPr>
        <w:t>Створіть маркований список навчальних предметів у поточному семестрі.</w:t>
      </w:r>
    </w:p>
    <w:p w:rsidR="00B34F41" w:rsidRPr="00377F27" w:rsidRDefault="00B34F41" w:rsidP="00377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sz w:val="28"/>
          <w:szCs w:val="28"/>
        </w:rPr>
        <w:t>19. Наберіть наступні формули у редакторі формул:</w:t>
      </w:r>
    </w:p>
    <w:p w:rsidR="00B34F41" w:rsidRDefault="00B34F41" w:rsidP="00377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F27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2B76898D" wp14:editId="7D87C0E2">
            <wp:extent cx="3381375" cy="3867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3F" w:rsidRDefault="0080063F" w:rsidP="00377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B2D" w:rsidRPr="00164B2D" w:rsidRDefault="00164B2D" w:rsidP="00164B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B2D">
        <w:rPr>
          <w:rFonts w:ascii="Times New Roman" w:hAnsi="Times New Roman" w:cs="Times New Roman"/>
          <w:b/>
          <w:sz w:val="28"/>
          <w:szCs w:val="28"/>
        </w:rPr>
        <w:t>Вимоги до звіту:</w:t>
      </w:r>
    </w:p>
    <w:p w:rsidR="00164B2D" w:rsidRDefault="00164B2D" w:rsidP="00164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Відображення пунктів виконання роботи.</w:t>
      </w:r>
    </w:p>
    <w:p w:rsidR="00164B2D" w:rsidRPr="00164B2D" w:rsidRDefault="00164B2D" w:rsidP="00164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64B2D" w:rsidRPr="00164B2D" w:rsidSect="00A835D7">
      <w:pgSz w:w="11906" w:h="16838"/>
      <w:pgMar w:top="850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4053"/>
    <w:multiLevelType w:val="hybridMultilevel"/>
    <w:tmpl w:val="E2A0B116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C67538"/>
    <w:multiLevelType w:val="hybridMultilevel"/>
    <w:tmpl w:val="5C72F24E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DB"/>
    <w:rsid w:val="00057D75"/>
    <w:rsid w:val="00164B2D"/>
    <w:rsid w:val="00377F27"/>
    <w:rsid w:val="003C1DC0"/>
    <w:rsid w:val="0075372D"/>
    <w:rsid w:val="0080063F"/>
    <w:rsid w:val="0082521F"/>
    <w:rsid w:val="00A835D7"/>
    <w:rsid w:val="00AE477C"/>
    <w:rsid w:val="00B34F41"/>
    <w:rsid w:val="00D60310"/>
    <w:rsid w:val="00E43BDB"/>
    <w:rsid w:val="00F33EEC"/>
    <w:rsid w:val="00F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BCDFC-70B9-42A1-81EE-BCFD4021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063F"/>
    <w:rPr>
      <w:color w:val="808080"/>
    </w:rPr>
  </w:style>
  <w:style w:type="paragraph" w:styleId="a4">
    <w:name w:val="List Paragraph"/>
    <w:basedOn w:val="a"/>
    <w:uiPriority w:val="34"/>
    <w:qFormat/>
    <w:rsid w:val="00A8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trdlo.ru/uk/obekt-ne-podderzhivaet-svoistvo-ili-metod-import-obekt-ne.html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hyperlink" Target="https://totrdlo.ru/uk/vstavka-obekta-v-word-ili-outlook-ofisnyi-kompyuter-dlya-zhenshchin-word-excel-pochta-microsoft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totrdlo.ru/uk/tehnicheskie-sredstva-i-tehnologiya-obrabotki-informacii-kursovaya-rabota.html" TargetMode="Externa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Нікітчук Тетяна Миколаївна</dc:creator>
  <cp:keywords/>
  <dc:description/>
  <cp:lastModifiedBy>S</cp:lastModifiedBy>
  <cp:revision>10</cp:revision>
  <dcterms:created xsi:type="dcterms:W3CDTF">2021-09-14T11:51:00Z</dcterms:created>
  <dcterms:modified xsi:type="dcterms:W3CDTF">2022-09-30T06:34:00Z</dcterms:modified>
</cp:coreProperties>
</file>