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29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6412CE">
        <w:rPr>
          <w:rFonts w:ascii="Times New Roman" w:hAnsi="Times New Roman" w:cs="Times New Roman"/>
          <w:b/>
          <w:u w:val="single"/>
          <w:lang w:val="uk-UA"/>
        </w:rPr>
        <w:t>Практичне завдання 2</w:t>
      </w: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412CE">
        <w:rPr>
          <w:rFonts w:ascii="Times New Roman" w:hAnsi="Times New Roman" w:cs="Times New Roman"/>
          <w:lang w:val="uk-UA"/>
        </w:rPr>
        <w:t>Ви запускаєте маленьку фабрику по виготовленню постільної білизни і потрібно побудувати оптимальний бізнес-процес виробництва. Розгляньте наступні ключові етапи та завдання цього процесу:</w:t>
      </w: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412CE">
        <w:rPr>
          <w:rFonts w:ascii="Times New Roman" w:hAnsi="Times New Roman" w:cs="Times New Roman"/>
          <w:lang w:val="uk-UA"/>
        </w:rPr>
        <w:t xml:space="preserve">1. </w:t>
      </w:r>
      <w:r w:rsidRPr="006412CE">
        <w:rPr>
          <w:rFonts w:ascii="Times New Roman" w:hAnsi="Times New Roman" w:cs="Times New Roman"/>
          <w:lang w:val="uk-UA"/>
        </w:rPr>
        <w:t>Закупівля сировини: Розробіть систему для закупівлі сировини та матеріалів, необхідних для виробництва постільної білизни, з урахуванням якості і цінової ефективності.</w:t>
      </w: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412CE">
        <w:rPr>
          <w:rFonts w:ascii="Times New Roman" w:hAnsi="Times New Roman" w:cs="Times New Roman"/>
          <w:lang w:val="uk-UA"/>
        </w:rPr>
        <w:t xml:space="preserve">2. </w:t>
      </w:r>
      <w:r w:rsidRPr="006412CE">
        <w:rPr>
          <w:rFonts w:ascii="Times New Roman" w:hAnsi="Times New Roman" w:cs="Times New Roman"/>
          <w:lang w:val="uk-UA"/>
        </w:rPr>
        <w:t>Дизайн і розробка: Визначте процес розробки та вибору дизайну для постільної білизни, включаючи вибір кольорів, тканин та декоративних елементів.</w:t>
      </w: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412CE">
        <w:rPr>
          <w:rFonts w:ascii="Times New Roman" w:hAnsi="Times New Roman" w:cs="Times New Roman"/>
          <w:lang w:val="uk-UA"/>
        </w:rPr>
        <w:t xml:space="preserve">3. </w:t>
      </w:r>
      <w:r w:rsidRPr="006412CE">
        <w:rPr>
          <w:rFonts w:ascii="Times New Roman" w:hAnsi="Times New Roman" w:cs="Times New Roman"/>
          <w:lang w:val="uk-UA"/>
        </w:rPr>
        <w:t>Виробництво: Організуйт</w:t>
      </w:r>
      <w:r>
        <w:rPr>
          <w:rFonts w:ascii="Times New Roman" w:hAnsi="Times New Roman" w:cs="Times New Roman"/>
          <w:lang w:val="uk-UA"/>
        </w:rPr>
        <w:t>е виробництво, включаючи розкрій тканини, пошив</w:t>
      </w:r>
      <w:r w:rsidRPr="006412CE">
        <w:rPr>
          <w:rFonts w:ascii="Times New Roman" w:hAnsi="Times New Roman" w:cs="Times New Roman"/>
          <w:lang w:val="uk-UA"/>
        </w:rPr>
        <w:t xml:space="preserve"> та обробку кінцевого продукту. Врахуйте вимоги до якості та ефективності виробництва.</w:t>
      </w: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412CE">
        <w:rPr>
          <w:rFonts w:ascii="Times New Roman" w:hAnsi="Times New Roman" w:cs="Times New Roman"/>
          <w:lang w:val="uk-UA"/>
        </w:rPr>
        <w:t xml:space="preserve">4. </w:t>
      </w:r>
      <w:r w:rsidRPr="006412CE">
        <w:rPr>
          <w:rFonts w:ascii="Times New Roman" w:hAnsi="Times New Roman" w:cs="Times New Roman"/>
          <w:lang w:val="uk-UA"/>
        </w:rPr>
        <w:t>Контроль якості: Встановіть систему контролю якості на кожному етапі виробництва, включаючи перевірку сировини, вимірювання та остаточний контроль готового продукту.</w:t>
      </w: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412CE">
        <w:rPr>
          <w:rFonts w:ascii="Times New Roman" w:hAnsi="Times New Roman" w:cs="Times New Roman"/>
          <w:lang w:val="uk-UA"/>
        </w:rPr>
        <w:t xml:space="preserve">5. </w:t>
      </w:r>
      <w:r w:rsidRPr="006412CE">
        <w:rPr>
          <w:rFonts w:ascii="Times New Roman" w:hAnsi="Times New Roman" w:cs="Times New Roman"/>
          <w:lang w:val="uk-UA"/>
        </w:rPr>
        <w:t>Упаковка та маркування: Розробіть процес упаковки та маркування готової продукції перед відправленням на склади або до клієнтів.</w:t>
      </w: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412CE">
        <w:rPr>
          <w:rFonts w:ascii="Times New Roman" w:hAnsi="Times New Roman" w:cs="Times New Roman"/>
          <w:lang w:val="uk-UA"/>
        </w:rPr>
        <w:t xml:space="preserve">6. </w:t>
      </w:r>
      <w:r w:rsidRPr="006412CE">
        <w:rPr>
          <w:rFonts w:ascii="Times New Roman" w:hAnsi="Times New Roman" w:cs="Times New Roman"/>
          <w:lang w:val="uk-UA"/>
        </w:rPr>
        <w:t xml:space="preserve">Зберігання та логістика: Встановіть систему для зберігання готової продукції та організуйте логістичні процеси доставки до роздрібних магазинів або </w:t>
      </w:r>
      <w:proofErr w:type="spellStart"/>
      <w:r w:rsidRPr="006412CE">
        <w:rPr>
          <w:rFonts w:ascii="Times New Roman" w:hAnsi="Times New Roman" w:cs="Times New Roman"/>
          <w:lang w:val="uk-UA"/>
        </w:rPr>
        <w:t>онлайн-платформ</w:t>
      </w:r>
      <w:proofErr w:type="spellEnd"/>
      <w:r w:rsidRPr="006412CE">
        <w:rPr>
          <w:rFonts w:ascii="Times New Roman" w:hAnsi="Times New Roman" w:cs="Times New Roman"/>
          <w:lang w:val="uk-UA"/>
        </w:rPr>
        <w:t>.</w:t>
      </w: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412CE">
        <w:rPr>
          <w:rFonts w:ascii="Times New Roman" w:hAnsi="Times New Roman" w:cs="Times New Roman"/>
          <w:lang w:val="uk-UA"/>
        </w:rPr>
        <w:t xml:space="preserve">7. </w:t>
      </w:r>
      <w:r w:rsidRPr="006412CE">
        <w:rPr>
          <w:rFonts w:ascii="Times New Roman" w:hAnsi="Times New Roman" w:cs="Times New Roman"/>
          <w:lang w:val="uk-UA"/>
        </w:rPr>
        <w:t xml:space="preserve">Маркетинг та продаж: Розробіть стратегію маркетингу та продажу вашої постільної білизни, включаючи вибір роздрібних точок продажу та </w:t>
      </w:r>
      <w:proofErr w:type="spellStart"/>
      <w:r w:rsidRPr="006412CE">
        <w:rPr>
          <w:rFonts w:ascii="Times New Roman" w:hAnsi="Times New Roman" w:cs="Times New Roman"/>
          <w:lang w:val="uk-UA"/>
        </w:rPr>
        <w:t>онлайн-продажів</w:t>
      </w:r>
      <w:proofErr w:type="spellEnd"/>
      <w:r w:rsidRPr="006412CE">
        <w:rPr>
          <w:rFonts w:ascii="Times New Roman" w:hAnsi="Times New Roman" w:cs="Times New Roman"/>
          <w:lang w:val="uk-UA"/>
        </w:rPr>
        <w:t>.</w:t>
      </w: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412CE">
        <w:rPr>
          <w:rFonts w:ascii="Times New Roman" w:hAnsi="Times New Roman" w:cs="Times New Roman"/>
          <w:lang w:val="uk-UA"/>
        </w:rPr>
        <w:t xml:space="preserve">8. </w:t>
      </w:r>
      <w:r w:rsidRPr="006412CE">
        <w:rPr>
          <w:rFonts w:ascii="Times New Roman" w:hAnsi="Times New Roman" w:cs="Times New Roman"/>
          <w:lang w:val="uk-UA"/>
        </w:rPr>
        <w:t>Фінансовий облік: Введіть систему фінансового обліку, включаючи бюджетування, облік витрат та доходів, оподаткування та фінансовий звіт.</w:t>
      </w: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412CE">
        <w:rPr>
          <w:rFonts w:ascii="Times New Roman" w:hAnsi="Times New Roman" w:cs="Times New Roman"/>
          <w:lang w:val="uk-UA"/>
        </w:rPr>
        <w:t xml:space="preserve">9. </w:t>
      </w:r>
      <w:r w:rsidRPr="006412CE">
        <w:rPr>
          <w:rFonts w:ascii="Times New Roman" w:hAnsi="Times New Roman" w:cs="Times New Roman"/>
          <w:lang w:val="uk-UA"/>
        </w:rPr>
        <w:t>Аналіз та оптимізація: Використовуйте дані з виробництва та продажів для постійного аналізу та оптимізації бізнес-процесу виробництва постільної білизни для досягнення більшої ефективності та прибутковості.</w:t>
      </w:r>
    </w:p>
    <w:p w:rsidR="006412CE" w:rsidRPr="006412CE" w:rsidRDefault="006412CE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12CE" w:rsidRPr="00DE3A0D" w:rsidRDefault="00DE3A0D" w:rsidP="006412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Необхідно: визначити головний процес та підпроцеси; визначити входи, регламент, механізми та виходи для кожного із процесів та підпроцесів; за допомогою нотації </w:t>
      </w:r>
      <w:r>
        <w:rPr>
          <w:rFonts w:ascii="Times New Roman" w:hAnsi="Times New Roman" w:cs="Times New Roman"/>
          <w:lang w:val="en-US"/>
        </w:rPr>
        <w:t>IDEF</w:t>
      </w:r>
      <w:r w:rsidRPr="00DE3A0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uk-UA"/>
        </w:rPr>
        <w:t xml:space="preserve"> зобразити функціональні моделі головного процесу та кожного із підпроцесів.</w:t>
      </w:r>
      <w:bookmarkStart w:id="0" w:name="_GoBack"/>
      <w:bookmarkEnd w:id="0"/>
    </w:p>
    <w:sectPr w:rsidR="006412CE" w:rsidRPr="00DE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CE"/>
    <w:rsid w:val="006412CE"/>
    <w:rsid w:val="00714129"/>
    <w:rsid w:val="009A404D"/>
    <w:rsid w:val="00D105DF"/>
    <w:rsid w:val="00D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2023-09-19T14:24:00Z</dcterms:created>
  <dcterms:modified xsi:type="dcterms:W3CDTF">2023-09-19T14:24:00Z</dcterms:modified>
</cp:coreProperties>
</file>