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44" w:rsidRPr="009A2D70" w:rsidRDefault="00735670" w:rsidP="00552F1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2D70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3</w:t>
      </w:r>
    </w:p>
    <w:p w:rsidR="00735670" w:rsidRPr="00D92986" w:rsidRDefault="00735670" w:rsidP="00D92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З курсу «Планування і контроль на підприємстві»</w:t>
      </w:r>
    </w:p>
    <w:p w:rsidR="00735670" w:rsidRPr="00D92986" w:rsidRDefault="00735670" w:rsidP="00D92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Тема «Система планів підприємства. Маркетингові дослідження»</w:t>
      </w:r>
    </w:p>
    <w:p w:rsidR="00D92986" w:rsidRDefault="00D92986" w:rsidP="00D92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92986" w:rsidRDefault="00735670" w:rsidP="00D92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Питання для обговорення</w:t>
      </w:r>
      <w:r w:rsidR="00D9298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35670" w:rsidRPr="00D92986" w:rsidRDefault="00735670" w:rsidP="00D929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92986">
        <w:rPr>
          <w:rFonts w:ascii="Times New Roman" w:hAnsi="Times New Roman" w:cs="Times New Roman"/>
          <w:sz w:val="28"/>
          <w:szCs w:val="28"/>
          <w:lang w:val="uk-UA"/>
        </w:rPr>
        <w:tab/>
        <w:t>У чому полягає сутність системи планування на підприємстві?</w:t>
      </w:r>
    </w:p>
    <w:p w:rsidR="00735670" w:rsidRPr="00D92986" w:rsidRDefault="00735670" w:rsidP="00D92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D92986">
        <w:rPr>
          <w:rFonts w:ascii="Times New Roman" w:hAnsi="Times New Roman" w:cs="Times New Roman"/>
          <w:sz w:val="28"/>
          <w:szCs w:val="28"/>
          <w:lang w:val="uk-UA"/>
        </w:rPr>
        <w:tab/>
        <w:t>Які основні напрямки планування на практиці?</w:t>
      </w:r>
    </w:p>
    <w:p w:rsidR="00735670" w:rsidRPr="00D92986" w:rsidRDefault="00735670" w:rsidP="00D92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D92986">
        <w:rPr>
          <w:rFonts w:ascii="Times New Roman" w:hAnsi="Times New Roman" w:cs="Times New Roman"/>
          <w:sz w:val="28"/>
          <w:szCs w:val="28"/>
          <w:lang w:val="uk-UA"/>
        </w:rPr>
        <w:tab/>
        <w:t>На які важливі питання допомагає відповісти планування?</w:t>
      </w:r>
    </w:p>
    <w:p w:rsidR="00735670" w:rsidRPr="00D92986" w:rsidRDefault="00735670" w:rsidP="00D92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92986">
        <w:rPr>
          <w:rFonts w:ascii="Times New Roman" w:hAnsi="Times New Roman" w:cs="Times New Roman"/>
          <w:sz w:val="28"/>
          <w:szCs w:val="28"/>
          <w:lang w:val="uk-UA"/>
        </w:rPr>
        <w:tab/>
        <w:t>Основні принципи планування. В чому їх суть?</w:t>
      </w:r>
    </w:p>
    <w:p w:rsidR="00735670" w:rsidRPr="00D92986" w:rsidRDefault="00735670" w:rsidP="00D92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D92986">
        <w:rPr>
          <w:rFonts w:ascii="Times New Roman" w:hAnsi="Times New Roman" w:cs="Times New Roman"/>
          <w:sz w:val="28"/>
          <w:szCs w:val="28"/>
          <w:lang w:val="uk-UA"/>
        </w:rPr>
        <w:tab/>
        <w:t>Що таке план підприємства? Які існують різновиди планів, їх особливості?</w:t>
      </w:r>
    </w:p>
    <w:p w:rsidR="00735670" w:rsidRPr="00D92986" w:rsidRDefault="00735670" w:rsidP="00D92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929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2986">
        <w:rPr>
          <w:rFonts w:ascii="Times New Roman" w:hAnsi="Times New Roman" w:cs="Times New Roman"/>
          <w:sz w:val="28"/>
          <w:szCs w:val="28"/>
          <w:lang w:val="uk-UA"/>
        </w:rPr>
        <w:tab/>
        <w:t>Оперативне планування на підприємстві, які завдання воно вирішує?</w:t>
      </w:r>
    </w:p>
    <w:p w:rsidR="00735670" w:rsidRPr="00D92986" w:rsidRDefault="00735670" w:rsidP="00D92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929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2986">
        <w:rPr>
          <w:rFonts w:ascii="Times New Roman" w:hAnsi="Times New Roman" w:cs="Times New Roman"/>
          <w:sz w:val="28"/>
          <w:szCs w:val="28"/>
          <w:lang w:val="uk-UA"/>
        </w:rPr>
        <w:tab/>
        <w:t>Інвестиційні проекти, бізнес-плани. Які завдання і сфера їх застосування?</w:t>
      </w:r>
    </w:p>
    <w:p w:rsidR="00735670" w:rsidRPr="00D92986" w:rsidRDefault="00735670" w:rsidP="00D92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D92986">
        <w:rPr>
          <w:rFonts w:ascii="Times New Roman" w:hAnsi="Times New Roman" w:cs="Times New Roman"/>
          <w:sz w:val="28"/>
          <w:szCs w:val="28"/>
          <w:lang w:val="uk-UA"/>
        </w:rPr>
        <w:tab/>
        <w:t>Що таке маркетингові дослідження ринку?</w:t>
      </w:r>
    </w:p>
    <w:p w:rsidR="00735670" w:rsidRDefault="00735670" w:rsidP="00D92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sz w:val="28"/>
          <w:szCs w:val="28"/>
          <w:lang w:val="uk-UA"/>
        </w:rPr>
        <w:t>9. Охарактеризуйте завдання, принципи, методи реалізації маркетингових досліджень.</w:t>
      </w:r>
    </w:p>
    <w:p w:rsidR="00D92986" w:rsidRDefault="00D92986" w:rsidP="00D92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986" w:rsidRPr="00D92986" w:rsidRDefault="00D92986" w:rsidP="00D92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2986" w:rsidRPr="00552F12" w:rsidRDefault="00D92986" w:rsidP="00D92986">
      <w:pPr>
        <w:widowControl w:val="0"/>
        <w:autoSpaceDE w:val="0"/>
        <w:autoSpaceDN w:val="0"/>
        <w:spacing w:before="1" w:after="0" w:line="240" w:lineRule="auto"/>
        <w:ind w:left="312" w:right="309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52F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Практичні завдання</w:t>
      </w:r>
    </w:p>
    <w:p w:rsidR="00D92986" w:rsidRDefault="00D92986" w:rsidP="00D92986">
      <w:pPr>
        <w:widowControl w:val="0"/>
        <w:tabs>
          <w:tab w:val="left" w:pos="9214"/>
          <w:tab w:val="left" w:pos="9355"/>
        </w:tabs>
        <w:autoSpaceDE w:val="0"/>
        <w:autoSpaceDN w:val="0"/>
        <w:spacing w:before="1" w:after="0" w:line="240" w:lineRule="auto"/>
        <w:ind w:right="-1" w:firstLine="8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Заповнити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таблицю,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визначивши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місію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бізнесу в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 сферах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виробничого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маркетингового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підходів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(так,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бізнесу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перукарня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інші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послуги):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ресторан,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каси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попереднього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квитків, привокзальна автостоянка, туристичне агентство, пасажирський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вагон далекого сполучення, місце паркування біля офісних центрів, привокзальна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кімната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відпочинку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дитини,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ательє,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майстерня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хутра,</w:t>
      </w:r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клінінгова</w:t>
      </w:r>
      <w:proofErr w:type="spellEnd"/>
      <w:r w:rsidRPr="00D9298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компанія</w:t>
      </w:r>
      <w:r w:rsidRPr="00D9298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(табл. 1).</w:t>
      </w:r>
    </w:p>
    <w:p w:rsidR="00D92986" w:rsidRPr="00D92986" w:rsidRDefault="00D92986" w:rsidP="00D92986">
      <w:pPr>
        <w:widowControl w:val="0"/>
        <w:autoSpaceDE w:val="0"/>
        <w:autoSpaceDN w:val="0"/>
        <w:spacing w:after="0" w:line="240" w:lineRule="auto"/>
        <w:ind w:right="148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</w:t>
      </w:r>
      <w:r w:rsidRPr="00D92986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D92986" w:rsidRPr="00D92986" w:rsidRDefault="00D92986" w:rsidP="00D92986">
      <w:pPr>
        <w:widowControl w:val="0"/>
        <w:autoSpaceDE w:val="0"/>
        <w:autoSpaceDN w:val="0"/>
        <w:spacing w:before="4" w:after="3" w:line="240" w:lineRule="auto"/>
        <w:ind w:left="790" w:right="395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929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Місії</w:t>
      </w:r>
      <w:r w:rsidRPr="00D9298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бізнесу</w:t>
      </w:r>
      <w:r w:rsidRPr="00D9298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r w:rsidRPr="00D92986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різних</w:t>
      </w:r>
      <w:r w:rsidRPr="00D9298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сферах</w:t>
      </w:r>
      <w:r w:rsidRPr="00D92986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  <w:r w:rsidRPr="00D929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діяльності</w:t>
      </w: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402"/>
        <w:gridCol w:w="3118"/>
      </w:tblGrid>
      <w:tr w:rsidR="00D92986" w:rsidRPr="00D92986" w:rsidTr="00D92986">
        <w:trPr>
          <w:trHeight w:val="277"/>
        </w:trPr>
        <w:tc>
          <w:tcPr>
            <w:tcW w:w="3403" w:type="dxa"/>
          </w:tcPr>
          <w:p w:rsidR="00D92986" w:rsidRPr="00D92986" w:rsidRDefault="00D92986" w:rsidP="00D92986">
            <w:pPr>
              <w:spacing w:line="258" w:lineRule="exact"/>
              <w:ind w:left="343" w:right="33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Сфера</w:t>
            </w:r>
            <w:r w:rsidRPr="00D92986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діяльності</w:t>
            </w:r>
          </w:p>
        </w:tc>
        <w:tc>
          <w:tcPr>
            <w:tcW w:w="3402" w:type="dxa"/>
          </w:tcPr>
          <w:p w:rsidR="00D92986" w:rsidRPr="00D92986" w:rsidRDefault="00D92986" w:rsidP="00D92986">
            <w:pPr>
              <w:spacing w:line="258" w:lineRule="exact"/>
              <w:ind w:left="215" w:right="20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Виробничий</w:t>
            </w:r>
            <w:r w:rsidRPr="00D92986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підхід</w:t>
            </w:r>
          </w:p>
        </w:tc>
        <w:tc>
          <w:tcPr>
            <w:tcW w:w="3118" w:type="dxa"/>
          </w:tcPr>
          <w:p w:rsidR="00D92986" w:rsidRPr="00D92986" w:rsidRDefault="00D92986" w:rsidP="00D92986">
            <w:pPr>
              <w:spacing w:line="258" w:lineRule="exact"/>
              <w:ind w:left="191" w:right="1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Маркетинговий</w:t>
            </w:r>
            <w:r w:rsidRPr="00D92986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підхід</w:t>
            </w:r>
          </w:p>
        </w:tc>
      </w:tr>
      <w:tr w:rsidR="00D92986" w:rsidRPr="00D92986" w:rsidTr="00D92986">
        <w:trPr>
          <w:trHeight w:val="275"/>
        </w:trPr>
        <w:tc>
          <w:tcPr>
            <w:tcW w:w="3403" w:type="dxa"/>
          </w:tcPr>
          <w:p w:rsidR="00D92986" w:rsidRPr="00D92986" w:rsidRDefault="00D92986" w:rsidP="00D92986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D92986" w:rsidRPr="00D92986" w:rsidRDefault="00D92986" w:rsidP="00D92986">
            <w:pPr>
              <w:spacing w:line="256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D92986" w:rsidRPr="00D92986" w:rsidRDefault="00D92986" w:rsidP="00D92986">
            <w:pPr>
              <w:spacing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</w:tr>
      <w:tr w:rsidR="00D92986" w:rsidRPr="00D92986" w:rsidTr="00D92986">
        <w:trPr>
          <w:trHeight w:val="278"/>
        </w:trPr>
        <w:tc>
          <w:tcPr>
            <w:tcW w:w="3403" w:type="dxa"/>
          </w:tcPr>
          <w:p w:rsidR="00D92986" w:rsidRPr="00D92986" w:rsidRDefault="00D92986" w:rsidP="00D92986">
            <w:pPr>
              <w:spacing w:line="258" w:lineRule="exact"/>
              <w:ind w:left="343" w:right="33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Перукарня</w:t>
            </w:r>
            <w:r w:rsidRPr="00D92986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й</w:t>
            </w:r>
            <w:r w:rsidRPr="00D92986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інші</w:t>
            </w:r>
            <w:r w:rsidRPr="00D92986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послуги</w:t>
            </w:r>
          </w:p>
        </w:tc>
        <w:tc>
          <w:tcPr>
            <w:tcW w:w="3402" w:type="dxa"/>
          </w:tcPr>
          <w:p w:rsidR="00D92986" w:rsidRPr="00D92986" w:rsidRDefault="00D92986" w:rsidP="00D92986">
            <w:pPr>
              <w:spacing w:line="258" w:lineRule="exact"/>
              <w:ind w:left="215" w:right="2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Стрижка,</w:t>
            </w:r>
            <w:r w:rsidRPr="00D92986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укладання</w:t>
            </w:r>
            <w:r w:rsidRPr="00D92986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волосся</w:t>
            </w:r>
          </w:p>
        </w:tc>
        <w:tc>
          <w:tcPr>
            <w:tcW w:w="3118" w:type="dxa"/>
          </w:tcPr>
          <w:p w:rsidR="00D92986" w:rsidRPr="00D92986" w:rsidRDefault="00D92986" w:rsidP="00D92986">
            <w:pPr>
              <w:spacing w:line="258" w:lineRule="exact"/>
              <w:ind w:left="191" w:right="18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</w:pP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Ми</w:t>
            </w:r>
            <w:r w:rsidRPr="00D92986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робимо</w:t>
            </w:r>
            <w:r w:rsidRPr="00D92986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жінок</w:t>
            </w:r>
            <w:r w:rsidRPr="00D92986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uk-UA"/>
              </w:rPr>
              <w:t xml:space="preserve"> </w:t>
            </w:r>
            <w:r w:rsidRPr="00D92986">
              <w:rPr>
                <w:rFonts w:ascii="Times New Roman" w:eastAsia="Times New Roman" w:hAnsi="Times New Roman" w:cs="Times New Roman"/>
                <w:sz w:val="24"/>
                <w:szCs w:val="28"/>
                <w:lang w:val="uk-UA"/>
              </w:rPr>
              <w:t>вродливими</w:t>
            </w:r>
          </w:p>
        </w:tc>
      </w:tr>
      <w:tr w:rsidR="00D92986" w:rsidRPr="00D92986" w:rsidTr="00D92986">
        <w:trPr>
          <w:trHeight w:val="277"/>
        </w:trPr>
        <w:tc>
          <w:tcPr>
            <w:tcW w:w="3403" w:type="dxa"/>
          </w:tcPr>
          <w:p w:rsidR="00D92986" w:rsidRPr="00D92986" w:rsidRDefault="00D92986" w:rsidP="00D92986">
            <w:pPr>
              <w:ind w:left="312"/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D92986" w:rsidRPr="00D92986" w:rsidRDefault="00D92986" w:rsidP="00D92986">
            <w:pPr>
              <w:ind w:left="312"/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D92986" w:rsidRPr="00D92986" w:rsidRDefault="00D92986" w:rsidP="00D92986">
            <w:pPr>
              <w:ind w:left="312"/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</w:pPr>
          </w:p>
        </w:tc>
      </w:tr>
      <w:tr w:rsidR="00D92986" w:rsidRPr="00D92986" w:rsidTr="00D92986">
        <w:trPr>
          <w:trHeight w:val="277"/>
        </w:trPr>
        <w:tc>
          <w:tcPr>
            <w:tcW w:w="3403" w:type="dxa"/>
          </w:tcPr>
          <w:p w:rsidR="00D92986" w:rsidRPr="00D92986" w:rsidRDefault="00D92986" w:rsidP="00D92986">
            <w:pPr>
              <w:ind w:left="312"/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D92986" w:rsidRPr="00D92986" w:rsidRDefault="00D92986" w:rsidP="00D92986">
            <w:pPr>
              <w:ind w:left="312"/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D92986" w:rsidRPr="00D92986" w:rsidRDefault="00D92986" w:rsidP="00D92986">
            <w:pPr>
              <w:ind w:left="312"/>
              <w:rPr>
                <w:rFonts w:ascii="Times New Roman" w:eastAsia="Times New Roman" w:hAnsi="Times New Roman" w:cs="Times New Roman"/>
                <w:sz w:val="20"/>
                <w:szCs w:val="28"/>
                <w:lang w:val="uk-UA"/>
              </w:rPr>
            </w:pPr>
          </w:p>
        </w:tc>
      </w:tr>
    </w:tbl>
    <w:p w:rsidR="00735670" w:rsidRDefault="00735670" w:rsidP="00735670">
      <w:pPr>
        <w:jc w:val="center"/>
        <w:rPr>
          <w:lang w:val="uk-UA"/>
        </w:rPr>
      </w:pPr>
    </w:p>
    <w:p w:rsidR="009A2D70" w:rsidRPr="00552F12" w:rsidRDefault="009A2D70" w:rsidP="009A2D7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2F12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552F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52F1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2F1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2F12">
        <w:rPr>
          <w:rFonts w:ascii="Times New Roman" w:hAnsi="Times New Roman" w:cs="Times New Roman"/>
          <w:sz w:val="28"/>
          <w:szCs w:val="28"/>
        </w:rPr>
        <w:t>ічну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потребу в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матеріалах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у базовому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склав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витрачання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облікову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становила 1,5 кг; за планом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ріст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на 15% і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витрачання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F1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552F12">
        <w:rPr>
          <w:rFonts w:ascii="Times New Roman" w:hAnsi="Times New Roman" w:cs="Times New Roman"/>
          <w:sz w:val="28"/>
          <w:szCs w:val="28"/>
        </w:rPr>
        <w:t xml:space="preserve"> на 3%.</w:t>
      </w:r>
    </w:p>
    <w:p w:rsidR="009A2D70" w:rsidRDefault="009A2D70" w:rsidP="009A2D7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2D70" w:rsidRDefault="009A2D70" w:rsidP="009A2D7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2D70" w:rsidRDefault="009A2D70" w:rsidP="009A2D7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4D8D" w:rsidRDefault="00D92986" w:rsidP="009A2D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9A2D7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D9298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A4D8D" w:rsidRPr="006A4D8D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="006A4D8D" w:rsidRPr="006A4D8D">
        <w:rPr>
          <w:rFonts w:ascii="Times New Roman" w:hAnsi="Times New Roman" w:cs="Times New Roman"/>
          <w:sz w:val="28"/>
          <w:szCs w:val="28"/>
        </w:rPr>
        <w:t xml:space="preserve"> прогноз </w:t>
      </w:r>
      <w:proofErr w:type="spellStart"/>
      <w:r w:rsidR="006A4D8D" w:rsidRPr="006A4D8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6A4D8D" w:rsidRPr="006A4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D8D" w:rsidRPr="006A4D8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="006A4D8D" w:rsidRPr="006A4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D8D" w:rsidRPr="006A4D8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6A4D8D" w:rsidRPr="006A4D8D">
        <w:rPr>
          <w:rFonts w:ascii="Times New Roman" w:hAnsi="Times New Roman" w:cs="Times New Roman"/>
          <w:sz w:val="28"/>
          <w:szCs w:val="28"/>
        </w:rPr>
        <w:t xml:space="preserve"> АТ «</w:t>
      </w:r>
      <w:proofErr w:type="spellStart"/>
      <w:r w:rsidR="006A4D8D" w:rsidRPr="006A4D8D">
        <w:rPr>
          <w:rFonts w:ascii="Times New Roman" w:hAnsi="Times New Roman" w:cs="Times New Roman"/>
          <w:sz w:val="28"/>
          <w:szCs w:val="28"/>
        </w:rPr>
        <w:t>Житомирський</w:t>
      </w:r>
      <w:proofErr w:type="spellEnd"/>
      <w:r w:rsidR="006A4D8D" w:rsidRPr="006A4D8D">
        <w:rPr>
          <w:rFonts w:ascii="Times New Roman" w:hAnsi="Times New Roman" w:cs="Times New Roman"/>
          <w:sz w:val="28"/>
          <w:szCs w:val="28"/>
        </w:rPr>
        <w:t xml:space="preserve"> маслозавод» за методом </w:t>
      </w:r>
      <w:proofErr w:type="spellStart"/>
      <w:r w:rsidR="006A4D8D" w:rsidRPr="006A4D8D">
        <w:rPr>
          <w:rFonts w:ascii="Times New Roman" w:hAnsi="Times New Roman" w:cs="Times New Roman"/>
          <w:sz w:val="28"/>
          <w:szCs w:val="28"/>
        </w:rPr>
        <w:t>екстраполяції</w:t>
      </w:r>
      <w:proofErr w:type="spellEnd"/>
      <w:r w:rsidR="006A4D8D" w:rsidRPr="006A4D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D8D" w:rsidRPr="006A4D8D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="006A4D8D" w:rsidRPr="006A4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D8D" w:rsidRPr="006A4D8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A4D8D" w:rsidRPr="006A4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D8D" w:rsidRPr="006A4D8D">
        <w:rPr>
          <w:rFonts w:ascii="Times New Roman" w:hAnsi="Times New Roman" w:cs="Times New Roman"/>
          <w:sz w:val="28"/>
          <w:szCs w:val="28"/>
        </w:rPr>
        <w:t>наведених</w:t>
      </w:r>
      <w:proofErr w:type="spellEnd"/>
      <w:r w:rsidR="006A4D8D" w:rsidRPr="006A4D8D">
        <w:rPr>
          <w:rFonts w:ascii="Times New Roman" w:hAnsi="Times New Roman" w:cs="Times New Roman"/>
          <w:sz w:val="28"/>
          <w:szCs w:val="28"/>
        </w:rPr>
        <w:t xml:space="preserve"> у табл. </w:t>
      </w:r>
      <w:proofErr w:type="spellStart"/>
      <w:r w:rsidR="006A4D8D" w:rsidRPr="006A4D8D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6A4D8D" w:rsidRPr="006A4D8D">
        <w:rPr>
          <w:rFonts w:ascii="Times New Roman" w:hAnsi="Times New Roman" w:cs="Times New Roman"/>
          <w:sz w:val="28"/>
          <w:szCs w:val="28"/>
        </w:rPr>
        <w:t>.</w:t>
      </w:r>
    </w:p>
    <w:p w:rsidR="00A43C92" w:rsidRDefault="00A43C92" w:rsidP="00A43C9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p w:rsidR="00A43C92" w:rsidRPr="00A43C92" w:rsidRDefault="00A43C92" w:rsidP="00A43C9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Показники діяльності підприємства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560"/>
        <w:gridCol w:w="1666"/>
      </w:tblGrid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969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701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43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560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3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66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3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6A4D8D" w:rsidRPr="007732B5" w:rsidRDefault="006A4D8D" w:rsidP="006A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Чистий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дохід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виручка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), тис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рн.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  <w:r w:rsidR="00552F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2202992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2216103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6A4D8D" w:rsidRPr="007732B5" w:rsidRDefault="006A4D8D" w:rsidP="006A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Валовий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, тис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рн.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506854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583652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634956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6A4D8D" w:rsidRPr="007732B5" w:rsidRDefault="006A4D8D" w:rsidP="006A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Операційний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, тис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рн.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197204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232834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227838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6A4D8D" w:rsidRPr="007732B5" w:rsidRDefault="006A4D8D" w:rsidP="006A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Чистий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, тис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рн.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123940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138203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134363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6A4D8D" w:rsidRPr="007732B5" w:rsidRDefault="006A4D8D" w:rsidP="0077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Середньооблікова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чисельність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560" w:type="dxa"/>
          </w:tcPr>
          <w:p w:rsidR="006A4D8D" w:rsidRPr="007732B5" w:rsidRDefault="007732B5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</w:tr>
      <w:tr w:rsidR="007732B5" w:rsidTr="007732B5">
        <w:tc>
          <w:tcPr>
            <w:tcW w:w="675" w:type="dxa"/>
          </w:tcPr>
          <w:p w:rsidR="007732B5" w:rsidRPr="007732B5" w:rsidRDefault="007732B5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7732B5" w:rsidRPr="007732B5" w:rsidRDefault="007732B5" w:rsidP="003D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Середньорічна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необоротних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активів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, тис.</w:t>
            </w:r>
          </w:p>
        </w:tc>
        <w:tc>
          <w:tcPr>
            <w:tcW w:w="1701" w:type="dxa"/>
          </w:tcPr>
          <w:p w:rsidR="007732B5" w:rsidRPr="007732B5" w:rsidRDefault="007732B5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743709,5</w:t>
            </w:r>
          </w:p>
        </w:tc>
        <w:tc>
          <w:tcPr>
            <w:tcW w:w="1560" w:type="dxa"/>
          </w:tcPr>
          <w:p w:rsidR="007732B5" w:rsidRPr="007732B5" w:rsidRDefault="007732B5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930992,5</w:t>
            </w:r>
          </w:p>
        </w:tc>
        <w:tc>
          <w:tcPr>
            <w:tcW w:w="1666" w:type="dxa"/>
          </w:tcPr>
          <w:p w:rsidR="007732B5" w:rsidRPr="007732B5" w:rsidRDefault="007732B5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967970,5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6A4D8D" w:rsidRPr="007732B5" w:rsidRDefault="006A4D8D" w:rsidP="0077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, тис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рн.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549003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790706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897883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6A4D8D" w:rsidRPr="007732B5" w:rsidRDefault="006A4D8D" w:rsidP="0077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Середньорічна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оборотних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активів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, тис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рн.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388685,5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448065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477894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6A4D8D" w:rsidRPr="007732B5" w:rsidRDefault="006A4D8D" w:rsidP="0077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Фондовіддача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2,79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69" w:type="dxa"/>
          </w:tcPr>
          <w:p w:rsidR="006A4D8D" w:rsidRPr="007732B5" w:rsidRDefault="006A4D8D" w:rsidP="0077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Фондомісткість</w:t>
            </w:r>
            <w:proofErr w:type="spellEnd"/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69" w:type="dxa"/>
          </w:tcPr>
          <w:p w:rsidR="006A4D8D" w:rsidRPr="007732B5" w:rsidRDefault="006A4D8D" w:rsidP="0077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Фондоозброєність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, тис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рн./особу.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641,36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905,73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1176,78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969" w:type="dxa"/>
          </w:tcPr>
          <w:p w:rsidR="006A4D8D" w:rsidRPr="007732B5" w:rsidRDefault="006A4D8D" w:rsidP="0077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Коефіцієнт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оборотності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оборотних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активі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</w:tr>
      <w:tr w:rsidR="006A4D8D" w:rsidTr="007732B5">
        <w:tc>
          <w:tcPr>
            <w:tcW w:w="675" w:type="dxa"/>
          </w:tcPr>
          <w:p w:rsidR="006A4D8D" w:rsidRPr="007732B5" w:rsidRDefault="006A4D8D" w:rsidP="00A43C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969" w:type="dxa"/>
          </w:tcPr>
          <w:p w:rsidR="006A4D8D" w:rsidRPr="007732B5" w:rsidRDefault="006A4D8D" w:rsidP="00773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Продуктивність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, тис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732B5">
              <w:rPr>
                <w:rFonts w:ascii="Times New Roman" w:hAnsi="Times New Roman" w:cs="Times New Roman"/>
                <w:sz w:val="24"/>
                <w:szCs w:val="24"/>
              </w:rPr>
              <w:t xml:space="preserve">рн./особу. </w:t>
            </w:r>
          </w:p>
        </w:tc>
        <w:tc>
          <w:tcPr>
            <w:tcW w:w="1701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2272,46</w:t>
            </w:r>
          </w:p>
        </w:tc>
        <w:tc>
          <w:tcPr>
            <w:tcW w:w="1560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2523,47</w:t>
            </w:r>
          </w:p>
        </w:tc>
        <w:tc>
          <w:tcPr>
            <w:tcW w:w="1666" w:type="dxa"/>
          </w:tcPr>
          <w:p w:rsidR="006A4D8D" w:rsidRPr="007732B5" w:rsidRDefault="006A4D8D" w:rsidP="00773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B5">
              <w:rPr>
                <w:rFonts w:ascii="Times New Roman" w:hAnsi="Times New Roman" w:cs="Times New Roman"/>
                <w:sz w:val="24"/>
                <w:szCs w:val="24"/>
              </w:rPr>
              <w:t>2904,46</w:t>
            </w:r>
          </w:p>
        </w:tc>
      </w:tr>
    </w:tbl>
    <w:p w:rsidR="006A4D8D" w:rsidRPr="006A4D8D" w:rsidRDefault="006A4D8D" w:rsidP="00D9298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2B5" w:rsidRPr="00460E12" w:rsidRDefault="007732B5" w:rsidP="009A2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0E12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</w:t>
      </w:r>
    </w:p>
    <w:p w:rsidR="00735670" w:rsidRDefault="007732B5" w:rsidP="009A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D70">
        <w:rPr>
          <w:rFonts w:ascii="Times New Roman" w:hAnsi="Times New Roman" w:cs="Times New Roman"/>
          <w:sz w:val="28"/>
          <w:szCs w:val="28"/>
          <w:lang w:val="uk-UA"/>
        </w:rPr>
        <w:t xml:space="preserve"> Метод екстраполяції передбачає визначення існуючих тенденцій розвитку явищ та процесів та подальше їх перенесення на майбутні показники розвит</w:t>
      </w:r>
      <w:bookmarkStart w:id="0" w:name="_GoBack"/>
      <w:bookmarkEnd w:id="0"/>
      <w:r w:rsidRPr="009A2D70">
        <w:rPr>
          <w:rFonts w:ascii="Times New Roman" w:hAnsi="Times New Roman" w:cs="Times New Roman"/>
          <w:sz w:val="28"/>
          <w:szCs w:val="28"/>
          <w:lang w:val="uk-UA"/>
        </w:rPr>
        <w:t xml:space="preserve">ку. </w:t>
      </w:r>
      <w:proofErr w:type="gramStart"/>
      <w:r w:rsidRPr="009A2D7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середньорічний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темп росту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аналізованих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Середньорічний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темп росту за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за формулою:</w:t>
      </w:r>
      <w:proofErr w:type="gramEnd"/>
    </w:p>
    <w:p w:rsidR="00460E12" w:rsidRDefault="00460E12" w:rsidP="009A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E12" w:rsidRPr="00460E12" w:rsidRDefault="00460E12" w:rsidP="00460E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 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n-1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</m:den>
            </m:f>
          </m:e>
        </m:rad>
      </m:oMath>
    </w:p>
    <w:p w:rsidR="007732B5" w:rsidRPr="009A2D70" w:rsidRDefault="007732B5" w:rsidP="007356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32B5" w:rsidRPr="009A2D70" w:rsidRDefault="007732B5" w:rsidP="007732B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A2D70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tn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середньорічний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темп росту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за n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yn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у n-ому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, y0 –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у базовому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, n –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аналізованого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2D70">
        <w:rPr>
          <w:rFonts w:ascii="Times New Roman" w:hAnsi="Times New Roman" w:cs="Times New Roman"/>
          <w:sz w:val="28"/>
          <w:szCs w:val="28"/>
        </w:rPr>
        <w:t xml:space="preserve"> Прогноз на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2D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A2D70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добуток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середньорічного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темпу росту на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аналізований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D7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9A2D70">
        <w:rPr>
          <w:rFonts w:ascii="Times New Roman" w:hAnsi="Times New Roman" w:cs="Times New Roman"/>
          <w:sz w:val="28"/>
          <w:szCs w:val="28"/>
        </w:rPr>
        <w:t>.</w:t>
      </w:r>
    </w:p>
    <w:p w:rsidR="00552F12" w:rsidRPr="00552F12" w:rsidRDefault="00552F12" w:rsidP="007732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2F12" w:rsidRPr="00552F12" w:rsidSect="009A2D7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7E"/>
    <w:rsid w:val="000F5A44"/>
    <w:rsid w:val="00460E12"/>
    <w:rsid w:val="00552F12"/>
    <w:rsid w:val="006A4D8D"/>
    <w:rsid w:val="00735670"/>
    <w:rsid w:val="007732B5"/>
    <w:rsid w:val="009A2D70"/>
    <w:rsid w:val="00A43C92"/>
    <w:rsid w:val="00D92986"/>
    <w:rsid w:val="00F5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9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A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B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60E1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9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6A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2B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60E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AF34-7020-4342-8765-C5B6CE93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2023-09-18T13:07:00Z</dcterms:created>
  <dcterms:modified xsi:type="dcterms:W3CDTF">2023-09-18T15:16:00Z</dcterms:modified>
</cp:coreProperties>
</file>