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C1" w:rsidRPr="00340EC1" w:rsidRDefault="00340EC1" w:rsidP="00340EC1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="00EF0A85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340E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40E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Антична філософія. </w:t>
      </w:r>
    </w:p>
    <w:p w:rsidR="00340EC1" w:rsidRPr="00340EC1" w:rsidRDefault="00340EC1" w:rsidP="00340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>Становлення та розвиток античної філософії:</w:t>
      </w:r>
    </w:p>
    <w:p w:rsidR="00340EC1" w:rsidRPr="00340EC1" w:rsidRDefault="00340EC1" w:rsidP="00EF0A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>Загальні особливості давньогрецької філософії;</w:t>
      </w:r>
    </w:p>
    <w:p w:rsidR="00340EC1" w:rsidRPr="00340EC1" w:rsidRDefault="00340EC1" w:rsidP="00EF0A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EC1">
        <w:rPr>
          <w:rFonts w:ascii="Times New Roman" w:hAnsi="Times New Roman" w:cs="Times New Roman"/>
          <w:sz w:val="28"/>
          <w:szCs w:val="28"/>
          <w:lang w:val="uk-UA"/>
        </w:rPr>
        <w:t>Досократична</w:t>
      </w:r>
      <w:proofErr w:type="spellEnd"/>
      <w:r w:rsidRPr="00340EC1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bookmarkStart w:id="0" w:name="_GoBack"/>
      <w:bookmarkEnd w:id="0"/>
      <w:r w:rsidRPr="00340EC1">
        <w:rPr>
          <w:rFonts w:ascii="Times New Roman" w:hAnsi="Times New Roman" w:cs="Times New Roman"/>
          <w:sz w:val="28"/>
          <w:szCs w:val="28"/>
          <w:lang w:val="uk-UA"/>
        </w:rPr>
        <w:t>ілософія;</w:t>
      </w:r>
    </w:p>
    <w:p w:rsidR="00340EC1" w:rsidRPr="00340EC1" w:rsidRDefault="00340EC1" w:rsidP="00EF0A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 xml:space="preserve">Антропологічний поворот у філософії софістів та </w:t>
      </w:r>
      <w:r w:rsidR="00EF0A8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40EC1">
        <w:rPr>
          <w:rFonts w:ascii="Times New Roman" w:hAnsi="Times New Roman" w:cs="Times New Roman"/>
          <w:sz w:val="28"/>
          <w:szCs w:val="28"/>
          <w:lang w:val="uk-UA"/>
        </w:rPr>
        <w:t>ократа;</w:t>
      </w:r>
    </w:p>
    <w:p w:rsidR="00340EC1" w:rsidRPr="00340EC1" w:rsidRDefault="00340EC1" w:rsidP="00EF0A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>Платонізм як апогей давньогрецької філософії;</w:t>
      </w:r>
    </w:p>
    <w:p w:rsidR="00340EC1" w:rsidRPr="00340EC1" w:rsidRDefault="00340EC1" w:rsidP="00EF0A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 xml:space="preserve">Філософія </w:t>
      </w:r>
      <w:proofErr w:type="spellStart"/>
      <w:r w:rsidRPr="00340EC1">
        <w:rPr>
          <w:rFonts w:ascii="Times New Roman" w:hAnsi="Times New Roman" w:cs="Times New Roman"/>
          <w:sz w:val="28"/>
          <w:szCs w:val="28"/>
          <w:lang w:val="uk-UA"/>
        </w:rPr>
        <w:t>Арістотеля</w:t>
      </w:r>
      <w:proofErr w:type="spellEnd"/>
      <w:r w:rsidRPr="00340E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0EC1" w:rsidRPr="00340EC1" w:rsidRDefault="00340EC1" w:rsidP="00EF0A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>Філософські школи Стародавнього Риму.</w:t>
      </w:r>
    </w:p>
    <w:p w:rsidR="00340EC1" w:rsidRPr="00340EC1" w:rsidRDefault="00340EC1" w:rsidP="00340EC1">
      <w:pPr>
        <w:autoSpaceDE w:val="0"/>
        <w:autoSpaceDN w:val="0"/>
        <w:spacing w:line="240" w:lineRule="auto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340EC1" w:rsidRPr="00340EC1" w:rsidRDefault="00340EC1" w:rsidP="00340EC1">
      <w:pPr>
        <w:autoSpaceDE w:val="0"/>
        <w:autoSpaceDN w:val="0"/>
        <w:spacing w:line="240" w:lineRule="auto"/>
        <w:ind w:left="927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340EC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Рекомендована</w:t>
      </w:r>
      <w:proofErr w:type="spellEnd"/>
      <w:r w:rsidRPr="00340EC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40EC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:rsidR="00EF0A85" w:rsidRDefault="00EF0A85" w:rsidP="00EF0A85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F0A85">
        <w:rPr>
          <w:rFonts w:ascii="Times New Roman" w:hAnsi="Times New Roman"/>
          <w:spacing w:val="-6"/>
          <w:sz w:val="28"/>
          <w:szCs w:val="28"/>
        </w:rPr>
        <w:t>Глава 2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EF0A85">
        <w:rPr>
          <w:rFonts w:ascii="Times New Roman" w:hAnsi="Times New Roman"/>
          <w:spacing w:val="-6"/>
          <w:sz w:val="28"/>
          <w:szCs w:val="28"/>
        </w:rPr>
        <w:t>Антична філософія</w:t>
      </w:r>
      <w:r w:rsidRPr="00EF0A85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5" w:history="1">
        <w:r w:rsidRPr="00B45AC0">
          <w:rPr>
            <w:rStyle w:val="a4"/>
            <w:rFonts w:ascii="Times New Roman" w:hAnsi="Times New Roman"/>
            <w:spacing w:val="-6"/>
            <w:sz w:val="28"/>
            <w:szCs w:val="28"/>
          </w:rPr>
          <w:t>http://www.philsci.univ.kiev.ua/biblio/dovi2.html#1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40EC1">
        <w:rPr>
          <w:rFonts w:ascii="Times New Roman" w:hAnsi="Times New Roman"/>
          <w:spacing w:val="-6"/>
          <w:sz w:val="28"/>
          <w:szCs w:val="28"/>
        </w:rPr>
        <w:t>Історія філософії [Текст] : підручник / [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Ярошовець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філос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 ; Київ.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Світайло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40EC1">
        <w:rPr>
          <w:rFonts w:ascii="Times New Roman" w:hAnsi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. Харків: Фоліо, 2018. 620 с.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40EC1">
        <w:rPr>
          <w:rFonts w:ascii="Times New Roman" w:hAnsi="Times New Roman"/>
          <w:spacing w:val="-6"/>
          <w:sz w:val="28"/>
          <w:szCs w:val="28"/>
        </w:rPr>
        <w:t xml:space="preserve">Андрущенко В.П., Волинка Г.І., Мозгова Н.Г., Андрущенко Т.І.,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Мозговий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 А.А. Філософія. Природа, проблематика, класичні розділи : хрестоматія: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. посібник. Київ: Каравела, 2010. 464 с.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Вандишев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вчень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 і понять :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. посібник. Київ: Кондор, 2006. 474 с.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Саух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 Ю. П. Філософія буддизму. Глобалізаційний вимір : монографія. Київ: МП Леся, 2009. 224 с.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40EC1">
        <w:rPr>
          <w:rFonts w:ascii="Times New Roman" w:hAnsi="Times New Roman"/>
          <w:spacing w:val="-6"/>
          <w:sz w:val="28"/>
          <w:szCs w:val="28"/>
        </w:rPr>
        <w:t xml:space="preserve">Філософія: Словник-довідник :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. посібник. – 2-ге вид.,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доп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.,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випр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., і перероб. Київ: Дельта, 2009. 284 с.</w:t>
      </w:r>
    </w:p>
    <w:p w:rsidR="00340EC1" w:rsidRPr="00340EC1" w:rsidRDefault="00340EC1" w:rsidP="00340EC1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E3EAD" w:rsidRPr="00340EC1" w:rsidRDefault="001E3EAD">
      <w:pPr>
        <w:rPr>
          <w:rFonts w:ascii="Times New Roman" w:hAnsi="Times New Roman" w:cs="Times New Roman"/>
          <w:lang w:val="uk-UA"/>
        </w:rPr>
      </w:pPr>
    </w:p>
    <w:sectPr w:rsidR="001E3EAD" w:rsidRPr="00340E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911C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C1"/>
    <w:rsid w:val="001E3EAD"/>
    <w:rsid w:val="002059F3"/>
    <w:rsid w:val="002D2FC0"/>
    <w:rsid w:val="00340EC1"/>
    <w:rsid w:val="00701ABC"/>
    <w:rsid w:val="00960DAC"/>
    <w:rsid w:val="00E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9F5C"/>
  <w15:chartTrackingRefBased/>
  <w15:docId w15:val="{2268EAC7-6807-4BC0-9B9F-FCEEDD9C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EC1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4">
    <w:name w:val="Hyperlink"/>
    <w:basedOn w:val="a0"/>
    <w:uiPriority w:val="99"/>
    <w:unhideWhenUsed/>
    <w:rsid w:val="00340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ilsci.univ.kiev.ua/biblio/dovi2.html#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Resonance PC1</dc:creator>
  <cp:keywords/>
  <dc:description/>
  <cp:lastModifiedBy>Resonance PC1</cp:lastModifiedBy>
  <cp:revision>2</cp:revision>
  <dcterms:created xsi:type="dcterms:W3CDTF">2023-09-17T10:37:00Z</dcterms:created>
  <dcterms:modified xsi:type="dcterms:W3CDTF">2023-09-17T10:37:00Z</dcterms:modified>
</cp:coreProperties>
</file>