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FE881" w14:textId="1F7DBEC8" w:rsidR="00B179BD" w:rsidRPr="00CB517D" w:rsidRDefault="00B179BD" w:rsidP="00B179BD">
      <w:pPr>
        <w:ind w:left="-567" w:firstLine="567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B517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Матеріал </w:t>
      </w:r>
      <w:proofErr w:type="spellStart"/>
      <w:r w:rsidRPr="00CB517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тезисно</w:t>
      </w:r>
      <w:proofErr w:type="spellEnd"/>
      <w:r w:rsidRPr="00CB517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Лекція 1-2 </w:t>
      </w:r>
    </w:p>
    <w:p w14:paraId="310D62C9" w14:textId="4BCBD1E0" w:rsidR="00B179BD" w:rsidRDefault="00CB517D" w:rsidP="00B179BD">
      <w:pPr>
        <w:ind w:left="-567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+ презентація</w:t>
      </w:r>
    </w:p>
    <w:p w14:paraId="12D9C9A1" w14:textId="378370B7" w:rsidR="00B179BD" w:rsidRPr="00B179BD" w:rsidRDefault="00B179BD" w:rsidP="00B179BD">
      <w:pPr>
        <w:ind w:left="-567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Термін "філософія" походить від грецького "</w:t>
      </w:r>
      <w:proofErr w:type="spellStart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філо</w:t>
      </w:r>
      <w:proofErr w:type="spellEnd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" - любов і "</w:t>
      </w:r>
      <w:proofErr w:type="spellStart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софія</w:t>
      </w:r>
      <w:proofErr w:type="spellEnd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" - мудрість і трактується як любов до мудрості.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У Древній Греції й надалі слово "філософія" як любов до мудрості застосовувалося до людей, що відкривають таємницю природи і людського життя, учать діяти і жити в згоді з природою і вимогами самого життя.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Філософія – одна з найдавніших наук, котра бере свій початок ще з VI століття до нашої ери, тобто існує понад 2500 років. Це особлива форма пізнання світу, яка виробляє систему знань про фундаментальні принципи і основи буття, про найбільш загальні характеристики людських відносин до природи, суспільства,</w:t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духовного життя у всіх його проявах.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Філософія вивчає найбільш загальні, фундаментальні проблеми існування світу, а саме: його єдність , природу, тенденцій розвитку тощо. Завдання ж загального, фундаментального знання є важливим для пізнання істини, оскільки в загальному більше суттєвого, ніж в одиничному.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Оскільки філософія досліджує найбільш загальні питання існування світу, вона саме тому здатна осягнути його в цілому, дати цілісне уявлення про світ, його розвиток, тенденції поступу. Це торкається також і світу самої людини, її виникнення, розвитку, місця у природі тощо. Філософська проблематика визначає специфіку філософського знання. До найважливіших проблем філософії відносяться такі: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- хто така людина і яке місце вона займає в світі?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- яка природа світу , космосу?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- в чому полягає причина і основа його існування?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- в чому сенс людського буття і основа його існування?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- в чому суть людського щастя? Як слід розуміти добро і зло?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інші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Уявлення про предмет в цілому, його цілісне бачення є надбанням розуму людини, свідченням могутності її інтелекту, здатності з’ясовувати найбільш загальні закономірності розвитку всього сутнісного. Філософія, - відзначав відомий німецький філософ Гегель, - займається не окремими ситуаціями, а загальним мисленням, оскільки проникає в ціле (прослідковує загальні закономірності.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Складні явища чи процеси людина може охопити в мисленні у цілому, але за умови, коли здатна виділити найбільш загальне, суттєве, притаманне усім цим явищам чи процесам. У цьому контексті філософія, як пошук цілого, загального, </w:t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співвідноситься з мудрістю. Філософія як наука вчить дивитися на все з точки зору вічності.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Філософія як мудрість, що спрямована на пізнання найбільш загального, «сутнісного і вічного», дає змогу розкривати закономірні зв’язки. Закон і визначається як відношення між сутностями, найбільш загальний, установлений зв’язок між речами, який повторюється за відповідних умов і є внутрішнім, необхідним, загальним та суттєвим. Мудрість, таким чином, є важливою ознакою філософії, котра осмислює дійсність на основі пізнання найбільш загальних </w:t>
      </w:r>
      <w:proofErr w:type="spellStart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зв’язків</w:t>
      </w:r>
      <w:proofErr w:type="spellEnd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, причин, тенденцій розвитку та їх практичного (предметного) використання.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Отже, філософія як мудрість з’ясовує найбільш загальні, фундаментальні проблеми існування світу; первоначала і першопричини буття; вона спрямована на пізнання загальних, усталених, необхідних </w:t>
      </w:r>
      <w:proofErr w:type="spellStart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зв’язків</w:t>
      </w:r>
      <w:proofErr w:type="spellEnd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між сутностями – закономірних </w:t>
      </w:r>
      <w:proofErr w:type="spellStart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зв’язків</w:t>
      </w:r>
      <w:proofErr w:type="spellEnd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Філософія відіграє важливу роль у суспільстві, насамперед у розвитку суспільної свідомості, та й самої людини, її сутнісних сил. Свідченням цього є найважливіші функції філософії.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Функція (від лат. – виконання, звершення) – спосіб діяння якоїсь системи,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органу, котрий спрямований на досягнення певного результату. Філософія як форма суспільної свідомості, як система певних знань, законів і принципів має досить вагомий функціональний потенціал.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Найважливішими з них є світоглядна , методологічна, виховна , пізнавальна.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Світоглядна функція філософії виявляється в тому, що вона осмислює і обґрунтовує світоглядні ідеали, накреслює шляхи їх досягнення. У філософії відбувається пізнання світоглядних проблем, виробляється понятійний інструментарій для аналізу і порівняння різних світоглядів, для обґрунтування переваг одного світогляду над іншим. Порівняння, обґрунтування неоднакових підходів до світу дає здійснюється за допомогою загальних законів мислення, що і дає можливість виконувати світоглядну функцію.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Методологічна функція вказує на шляхи дослідження, пізнання та перетворення дійсності. Виробляє загальні принципи і норми пізнавальної діяльності. Філософія пропонує метод діалектики з його вихідними настановами аналізу всіх природних, соціальних і духовних процесів із визнання універсального зв’язку всіх явищ , процесів, предметів їх розвитку як прояву єдності протилежних сил і тенденцій, переходу кількісних змін в якісні та іншими.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Виховна функція прищеплює інтерес і смак до самовиховання, сприяє посиленню потягу людини до самовдосконалення, творчого підходу до життя, пошуку смислових </w:t>
      </w:r>
      <w:proofErr w:type="spellStart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сенсів</w:t>
      </w:r>
      <w:proofErr w:type="spellEnd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Пізнавальна функція озброює людину орієнтирами в пізнавальній діяльності, критеріями та ознаками правильного руху на шляху до дійсних, достовірних знань.</w:t>
      </w:r>
    </w:p>
    <w:p w14:paraId="690A3A7F" w14:textId="77777777" w:rsidR="00B179BD" w:rsidRPr="00B179BD" w:rsidRDefault="00B179BD" w:rsidP="00B179BD">
      <w:pPr>
        <w:ind w:left="-567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14:paraId="324A95AC" w14:textId="653F5451" w:rsidR="00703908" w:rsidRPr="00B179BD" w:rsidRDefault="00B179BD" w:rsidP="00B179BD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CB517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Формування критичного мислення - одне з головних завдань філософії.</w:t>
      </w:r>
      <w:r w:rsidRPr="00CB517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Критичне мислення це не про </w:t>
      </w:r>
      <w:proofErr w:type="spellStart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критикування</w:t>
      </w:r>
      <w:proofErr w:type="spellEnd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всього і всіх, як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на жаль,</w:t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полюбляє багато українців, це про вміння думати самостійно, аналізувати, порівнювати і т.</w:t>
      </w:r>
      <w:r w:rsidR="00CB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д. 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Здатність мислити критично – не вроджена ознака і не дар Божий, як власне і розумові здібності людини. Це величезне поле для щоденних тренувань і розкриття інтелектуального потенціалу.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Критичне мислення допомагає людині формувати свій унікальний погляд на явища та процеси і, керуючись логікою, вибудовувати систему аргументації для доведення власних думок.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Також вміння аналізувати інформацію зменшує шанси на інтелектуальну капітуляцію та вірогідність стати на бік конвеєрного мислення.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Критичне мислення — це система суджень, яка ґрунтується на здатності виявляти причинно-наслідкові зв’язки, </w:t>
      </w:r>
      <w:proofErr w:type="spellStart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верифікувати</w:t>
      </w:r>
      <w:proofErr w:type="spellEnd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інформацію, відокремлювати факти від думок і припущень, при цьому блокуючи одностороннє, догматичне сприйняття світу. Таким чином людина формує навички розрізнення логічних умовиводів від упереджень, соціальних конструктів та міфів, які породжують маси.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Такий тип мислення є абсолютно прагматичною річчю, яка може довести свою користь та ефективність у повсякденному житті, коли ви, наприклад, дивитесь телевізор, купуєте одяг зі знижкою або прагнете самоактуалізації.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CB517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9 перевірених лайфхаків активізації критичного мислення:</w:t>
      </w:r>
      <w:r w:rsidRPr="00CB517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proofErr w:type="spellStart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Ставте</w:t>
      </w:r>
      <w:proofErr w:type="spellEnd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багато питань та не приймайте все на віру. Будь-яка інформація має піддаватися критиці та аналізу.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2. Не шукайте аргументи вибірково, тобто тільки ті, які підтверджують вашу думку. Шукайте аргументи, які підтвердять чи спростують судження, а не ваше ставлення до нього.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3. Розширюйте світогляд. Адже, щоб відхиляти неправдиві судження, людина повинна володіти певним спектром знань. Чим більше вона знає, тим важче її ввести в оману.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Тут у нагоді стануть якісна література, яка моделює життя та характери під різними кутами, аналітичні та наукові статті, філософські роботи, фільми жанру арт-хауз, відвідування культурологічних заходів і туристичні мандрівки. Тобто мета – зібрати якомога більше інформації для вашого мозку. І </w:t>
      </w:r>
      <w:proofErr w:type="spellStart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приємностей</w:t>
      </w:r>
      <w:proofErr w:type="spellEnd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теж :)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Варто ознайомитись із законами комунікативної логіки – науки про закони комунікації між людьми. Ці правила забезпечують процес адекватної інтерпретації та розуміння змісту, який отримує </w:t>
      </w:r>
      <w:proofErr w:type="spellStart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комунікант</w:t>
      </w:r>
      <w:proofErr w:type="spellEnd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Наприклад, ви навчитесь розрізняти одиниці логіки, здійснювати операції з ними, виявляти логічні помилки, ознайомитесь з типами суджень та їх використанням, а також з принципами правильної аргументації та структурою доведення.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Аналізувати можна не тільки вербальну інформацію. Міміка, жести, положення людини в просторі та інші невербальні характеристики є величезними шаром інформації, яка піддається обробці. Тож пасувало б отримати базові знання з </w:t>
      </w:r>
      <w:proofErr w:type="spellStart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проксеміки</w:t>
      </w:r>
      <w:proofErr w:type="spellEnd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кінесики</w:t>
      </w:r>
      <w:proofErr w:type="spellEnd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, семіотики.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Треба попрацювати з власною упередженістю та розвивати в собі вміння визнавати помилки. І приймати чужу, </w:t>
      </w:r>
      <w:proofErr w:type="spellStart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логічно</w:t>
      </w:r>
      <w:proofErr w:type="spellEnd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доведену точку зору, навіть якщо вона суперечить вашій.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Вчіться </w:t>
      </w:r>
      <w:proofErr w:type="spellStart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локалізовувати</w:t>
      </w:r>
      <w:proofErr w:type="spellEnd"/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вплив емоцій на формування ваших суджень та ставлення до певних явищ, процесів, людей. Завжди шукайте аргументи (до речі, одного мало) та об’єктивні критерії оцінювання.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8. Критичне ставлення до громадської думки, ярликів, стереотипів, догм, упереджень, повір’їв тощо не є негативною рисою. Вся інформація (навіть якщо вона "добре знайома", традиційна для суспільства і ви її чули з дитинства), яка надходить у ваш мозок, повинна піддаватися аналізу.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9. Здоровий скептицизм і сумніви також вітаються. Це провокує бажання самотужки перевірити факти, як</w:t>
      </w:r>
      <w:r w:rsidR="00CB517D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вас запевняють, перевірені вже кимось.</w:t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</w:rPr>
        <w:br/>
      </w:r>
      <w:r w:rsidRPr="00B179BD">
        <w:rPr>
          <w:rFonts w:ascii="Times New Roman" w:hAnsi="Times New Roman" w:cs="Times New Roman"/>
          <w:sz w:val="28"/>
          <w:szCs w:val="28"/>
          <w:shd w:val="clear" w:color="auto" w:fill="FFFFFF"/>
        </w:rPr>
        <w:t>Людиною, яка оволоділа мистецтвом критичного мислення, складніше маніпулювати та вводити в оману. Вона не вірить в неймовірні збіги та чудеса, а шукає базу доказів, виводить причинно-наслідкові зв’язки.</w:t>
      </w:r>
    </w:p>
    <w:sectPr w:rsidR="00703908" w:rsidRPr="00B17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41"/>
    <w:rsid w:val="000C2A38"/>
    <w:rsid w:val="000D7619"/>
    <w:rsid w:val="00187F41"/>
    <w:rsid w:val="00192EE9"/>
    <w:rsid w:val="002C6715"/>
    <w:rsid w:val="00343539"/>
    <w:rsid w:val="003C6714"/>
    <w:rsid w:val="0042175A"/>
    <w:rsid w:val="00444BF7"/>
    <w:rsid w:val="00457818"/>
    <w:rsid w:val="004613E5"/>
    <w:rsid w:val="0047299C"/>
    <w:rsid w:val="004E4D9F"/>
    <w:rsid w:val="00574FAF"/>
    <w:rsid w:val="00601614"/>
    <w:rsid w:val="006D0000"/>
    <w:rsid w:val="00703908"/>
    <w:rsid w:val="00732D7C"/>
    <w:rsid w:val="007D3F3B"/>
    <w:rsid w:val="007F304A"/>
    <w:rsid w:val="00826F78"/>
    <w:rsid w:val="008F082C"/>
    <w:rsid w:val="00980FCA"/>
    <w:rsid w:val="00A208C2"/>
    <w:rsid w:val="00A67892"/>
    <w:rsid w:val="00AB24E2"/>
    <w:rsid w:val="00B02F37"/>
    <w:rsid w:val="00B179BD"/>
    <w:rsid w:val="00B67DB5"/>
    <w:rsid w:val="00C010E1"/>
    <w:rsid w:val="00CA6401"/>
    <w:rsid w:val="00CB517D"/>
    <w:rsid w:val="00D2110C"/>
    <w:rsid w:val="00D5251B"/>
    <w:rsid w:val="00EC1B4F"/>
    <w:rsid w:val="00F04404"/>
    <w:rsid w:val="00F133B6"/>
    <w:rsid w:val="00F63F19"/>
    <w:rsid w:val="00F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1966D"/>
  <w15:chartTrackingRefBased/>
  <w15:docId w15:val="{5C1E2899-74AC-416A-8E4C-4AB012DF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5534</Words>
  <Characters>3155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2023-09-13T11:25:00Z</dcterms:created>
  <dcterms:modified xsi:type="dcterms:W3CDTF">2023-09-13T11:25:00Z</dcterms:modified>
</cp:coreProperties>
</file>