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BC" w:rsidRPr="00EE2D34" w:rsidRDefault="002119BC" w:rsidP="002119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E2D34">
        <w:rPr>
          <w:rFonts w:ascii="Times New Roman" w:hAnsi="Times New Roman" w:cs="Times New Roman"/>
          <w:b/>
          <w:sz w:val="20"/>
          <w:szCs w:val="20"/>
        </w:rPr>
        <w:t>КМР2</w:t>
      </w: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Pr="00EE2D34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>Протокол мережевого рівня для передавання пакетів між мережами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TCP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MAC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UNIX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Pr="00EE2D34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>Протокол із встановленим з’єднанням призначений для управління передачею даних у</w:t>
      </w:r>
      <w:r w:rsidRPr="00EE2D34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комп'ютерних мережах</w:t>
      </w:r>
      <w:r w:rsidRPr="00EE2D34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 xml:space="preserve"> і працює на</w:t>
      </w:r>
      <w:r w:rsidRPr="00EE2D34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транспортному рівні моделі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TCP/IP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TCP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MAC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UNIX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Pr="00EE2D34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>Протокол без встановлення з’єднанням призначений для управління передачею даних у</w:t>
      </w:r>
      <w:r w:rsidRPr="00EE2D34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комп'ютерних мережах</w:t>
      </w:r>
      <w:r w:rsidRPr="00EE2D34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 xml:space="preserve"> і працює на</w:t>
      </w:r>
      <w:r w:rsidRPr="00EE2D34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транспортному рівні моделі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TCP/IP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TCP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MAC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UDP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4. В моделі TCP/IP між мережевим і прикладним рівнем знаходиться рівень: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Сеансовий</w:t>
      </w:r>
      <w:proofErr w:type="spellEnd"/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Користувача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Транспортний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UDP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5. Процес визначення маршруту руху інформації в телекомунікаційних мережах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Оптимізація архітектури мережі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Оптимізація протоколів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Форензика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Маршрутизація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6. Який з наведених протоколів належить до мережевого рівня: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ICMP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TCP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DNS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UDP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7. Алгоритм, що керує таблицями маршрутизації і приймає рішення стосовно неї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Алгоритм маршрутизації 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Алгоритм комутації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в. Статичний алгоритм маршрутизації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хостів</w:t>
      </w:r>
      <w:proofErr w:type="spellEnd"/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Алгоритм доступу до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піднесучої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8. 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Електронна таблиця або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база даних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, що зберігається на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маршрутизаторі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або мережевому комп'ютері, що описує відповідність між адресами призначення і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інтерфейсами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, через які слід відправити пакет даних до наступного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маршрутизатора: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Таблиця статичного балансування навантаження 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Таблиця маршрутизації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Таблиця комутації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Таблиця істинності 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9. 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Передача повідомлення певній множині адресатів і досягається вказуванням спеціальної адреси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Unicast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Multicast</w:t>
      </w:r>
      <w:proofErr w:type="spellEnd"/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Anycast</w:t>
      </w:r>
      <w:proofErr w:type="spellEnd"/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Broadcast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10. 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Механізм зміни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мережної адреси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в заголовках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IP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proofErr w:type="spellStart"/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датаграм</w:t>
      </w:r>
      <w:proofErr w:type="spellEnd"/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, поки вони проходять через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proofErr w:type="spellStart"/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маршрутизуючий</w:t>
      </w:r>
      <w:proofErr w:type="spellEnd"/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пристрій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з метою відображення одного адресного простору в інший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NAT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DNS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ICMP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IP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11. 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Ідентифікатор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мережевого рівня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, який використовується для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адресації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комп'ютерів чи пристроїв у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мережах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, які побудовані з використанням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протоколу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TCP/IP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NAT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MAC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ICMP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IP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12. 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Якщо ІР-адреса надається автоматично за </w:t>
      </w:r>
      <w:proofErr w:type="spellStart"/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підімкнення</w:t>
      </w:r>
      <w:proofErr w:type="spellEnd"/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пристрою до мережі і використовується протягом обмеженого проміжку часу, зазначеного в службі, яка надала IP-адресу, то вона </w:t>
      </w:r>
      <w:proofErr w:type="spellStart"/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називаєтьбся</w:t>
      </w:r>
      <w:proofErr w:type="spellEnd"/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Статична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Динамічна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Тимчасова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Орендована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jc w:val="both"/>
        <w:rPr>
          <w:rStyle w:val="HTML"/>
          <w:rFonts w:ascii="Times New Roman" w:eastAsiaTheme="minorHAnsi" w:hAnsi="Times New Roman" w:cs="Times New Roman"/>
          <w:color w:val="000000"/>
          <w:bdr w:val="single" w:sz="6" w:space="1" w:color="EAECF0" w:frame="1"/>
          <w:shd w:val="clear" w:color="auto" w:fill="F8F9FA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13. В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ерсія протоколу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IP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, що використовує довжину адреси 128 біт і розділяє </w:t>
      </w:r>
      <w:proofErr w:type="spellStart"/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адресия</w:t>
      </w:r>
      <w:proofErr w:type="spellEnd"/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двокрапками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Style w:val="HTML"/>
          <w:rFonts w:ascii="Times New Roman" w:eastAsiaTheme="minorHAnsi" w:hAnsi="Times New Roman" w:cs="Times New Roman"/>
          <w:color w:val="000000"/>
          <w:bdr w:val="single" w:sz="6" w:space="1" w:color="EAECF0" w:frame="1"/>
          <w:shd w:val="clear" w:color="auto" w:fill="F8F9FA"/>
          <w:lang w:val="uk-UA"/>
        </w:rPr>
        <w:t>fe80:0:0:0:200:f8ff:fe21:67cf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IPv4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IPv6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IPv128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MACv6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14. 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Версія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IP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Style w:val="HTML"/>
          <w:rFonts w:ascii="Times New Roman" w:eastAsiaTheme="minorHAnsi" w:hAnsi="Times New Roman" w:cs="Times New Roman"/>
          <w:color w:val="000000"/>
          <w:bdr w:val="single" w:sz="6" w:space="1" w:color="EAECF0" w:frame="1"/>
          <w:shd w:val="clear" w:color="auto" w:fill="F8F9FA"/>
          <w:lang w:val="uk-UA"/>
        </w:rPr>
        <w:t>192.168.0.1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IPv4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IPv6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IPv128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MACv6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15. Що зображено на рисунку?</w:t>
      </w:r>
      <w:r w:rsidRPr="00EE2D34">
        <w:rPr>
          <w:rFonts w:ascii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</w:p>
    <w:p w:rsidR="002119BC" w:rsidRPr="00EE2D34" w:rsidRDefault="00EE2D34" w:rsidP="00211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2C464E62" wp14:editId="190B3C51">
            <wp:extent cx="3762375" cy="800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437" cy="8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Таблиця статичного балансування навантаження 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Таблиця маршрутизації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Таблиця комутації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Таблиця істинності 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16. Протоколи 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RIP,</w:t>
      </w:r>
      <w:r w:rsidRPr="00EE2D3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 </w:t>
      </w:r>
      <w:r w:rsidRPr="00EE2D34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OSPF</w:t>
      </w:r>
      <w:r w:rsidRPr="00EE2D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, EIGRP, IS-IS, BGP, HSRP відносіться до: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а. Протоколи динамічної маршрутизації 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Протоколи статичної маршрутизації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Протоколи запиту доступу до несучої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Протоколи шифрування даних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17. Механізм обробки маршрутизатором пакетів, що прибувають і  обрання для них по таблиці маршрутизації вихідної лінії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MPLS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MLRS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DHCP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Forwarding</w:t>
      </w:r>
      <w:proofErr w:type="spellEnd"/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18. Алгоритми маршрутизації, що працюють опираючись на таблиці (вектори), що містять інформацію про найкоротші відомі шляхи  до кожного з можливих адресатів і про те, яке з’єднання при цьому слід використовувати називаються: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Маршрутизація по вектору відстаней 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Маршрутизація за станами каналів зв’язку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Маршрутизація за гібридними алгоритмами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Статична маршрутизація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19. Алгоритм маршрутизації при якому кожен пакет, що прийшов на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роутер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відсилається на всі лінії крім тої по якій він прийшов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MPLS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MLRS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DHCP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Flooding</w:t>
      </w:r>
      <w:proofErr w:type="spellEnd"/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20. 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Маршрутизація по векторам відстаней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Гібридна маршрутизація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Маршрутизація за станами каналів зв’язку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Статична маршрутизація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21. Найвідомішими прикладами протоколів маршрутизації за станами каналів зв’язку є: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IS-IS, OSPF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IP, ICMP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IPX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AppleTalk</w:t>
      </w:r>
      <w:proofErr w:type="spellEnd"/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22. Маршрутизація, при якій групи маршрутизаторів обмежуються на певні регіони і тільки згодом об’єднуються в більші мережі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Статична дискримінація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Ієрархічна маршрутизація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Регіональне керування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Всі відповіді вірні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Процес зменшення продуктивності мережі через перевищення кількістю пакетів порогового рівня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Перевантаження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б. Колізія 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в. Збій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роутингу</w:t>
      </w:r>
      <w:proofErr w:type="spellEnd"/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Конкатенація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24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Маршрутизація, що містить ваговий коефіцієнт зв’язку як функцію від фіксованої пропускної спроможності і затримок розповсюдження, а також виміряного навантаження, в результаті чого канали з найменшою вагою будуть найменш навантаженими називається: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Маршрутизація з менеджментом колізій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Маршрутизація зі скиданням навантаження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Маршрутизація з врахуванням стану трафіка</w:t>
      </w:r>
      <w:r w:rsidR="00EE2D3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Управління доступом</w:t>
      </w:r>
    </w:p>
    <w:p w:rsidR="00EE2D34" w:rsidRPr="00EE2D34" w:rsidRDefault="00EE2D34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Режим роботи маршрутизатора, при якому у випадку виникнення перевантаження відправнику зворотним зв’язком надсилається вимога зменшити трафік називається:</w:t>
      </w:r>
    </w:p>
    <w:p w:rsidR="002119BC" w:rsidRPr="00EE2D34" w:rsidRDefault="002119BC" w:rsidP="00EE2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Зворотноз’язковий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менеджемент</w:t>
      </w:r>
      <w:proofErr w:type="spellEnd"/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Запобігання перевантаження</w:t>
      </w:r>
      <w:r w:rsidR="00EE2D34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Bootmod</w:t>
      </w:r>
      <w:proofErr w:type="spellEnd"/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Управління доступом до середовища</w:t>
      </w:r>
    </w:p>
    <w:p w:rsidR="00D4547C" w:rsidRDefault="00D4547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26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 Максимальний розмір пакету для обраного шляху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DNS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VPS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MTU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MTS</w:t>
      </w:r>
    </w:p>
    <w:p w:rsidR="00D4547C" w:rsidRPr="00EE2D34" w:rsidRDefault="00D4547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27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В заголовку IP-</w:t>
      </w:r>
      <w:proofErr w:type="spellStart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дейтаграми</w:t>
      </w:r>
      <w:proofErr w:type="spellEnd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IPv4 поле, що дозволяє </w:t>
      </w:r>
      <w:proofErr w:type="spellStart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хосту</w:t>
      </w:r>
      <w:proofErr w:type="spellEnd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-отримувачу визначити якому пакету належать отримані фрагменти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Ідентифікатор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Тип служби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Версія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Контрольна сума заголовку</w:t>
      </w:r>
    </w:p>
    <w:p w:rsidR="00D4547C" w:rsidRPr="00EE2D34" w:rsidRDefault="00D4547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28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В заголовку IP-</w:t>
      </w:r>
      <w:proofErr w:type="spellStart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дейтаграми</w:t>
      </w:r>
      <w:proofErr w:type="spellEnd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IPv4 біт MF вказує на:</w:t>
      </w:r>
    </w:p>
    <w:p w:rsidR="002119BC" w:rsidRDefault="002119BC" w:rsidP="00D454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4547C">
        <w:rPr>
          <w:rFonts w:ascii="Times New Roman" w:hAnsi="Times New Roman" w:cs="Times New Roman"/>
          <w:sz w:val="20"/>
          <w:szCs w:val="20"/>
          <w:lang w:val="uk-UA"/>
        </w:rPr>
        <w:t>а. Відсутність колізій</w:t>
      </w:r>
      <w:r w:rsidR="00D4547C" w:rsidRPr="00D4547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D4547C">
        <w:rPr>
          <w:rFonts w:ascii="Times New Roman" w:hAnsi="Times New Roman" w:cs="Times New Roman"/>
          <w:sz w:val="20"/>
          <w:szCs w:val="20"/>
          <w:lang w:val="uk-UA"/>
        </w:rPr>
        <w:t>б. Перевірка на парність</w:t>
      </w:r>
      <w:r w:rsidR="00D4547C" w:rsidRPr="00D4547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D4547C">
        <w:rPr>
          <w:rFonts w:ascii="Times New Roman" w:hAnsi="Times New Roman" w:cs="Times New Roman"/>
          <w:sz w:val="20"/>
          <w:szCs w:val="20"/>
          <w:lang w:val="uk-UA"/>
        </w:rPr>
        <w:t>в. Наявність шифрування</w:t>
      </w:r>
      <w:r w:rsidR="00D4547C" w:rsidRPr="00D4547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D4547C">
        <w:rPr>
          <w:rFonts w:ascii="Times New Roman" w:hAnsi="Times New Roman" w:cs="Times New Roman"/>
          <w:sz w:val="20"/>
          <w:szCs w:val="20"/>
          <w:lang w:val="uk-UA"/>
        </w:rPr>
        <w:t>г. Наявність інших фрагментів пакету</w:t>
      </w:r>
    </w:p>
    <w:p w:rsidR="00D4547C" w:rsidRPr="00D4547C" w:rsidRDefault="00D4547C" w:rsidP="00D454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29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. 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</w:t>
      </w:r>
      <w:proofErr w:type="spellStart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хост</w:t>
      </w:r>
      <w:proofErr w:type="spellEnd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, або маршрутизатор не відповідають називається: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IP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б. IHL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в. ARP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ICMP</w:t>
      </w:r>
    </w:p>
    <w:p w:rsidR="00D4547C" w:rsidRPr="00EE2D34" w:rsidRDefault="00D4547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В заголовку TCP сегмента після порту відправника і порту отримувача знаходяться: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а. «Порядковий номер», «Номер підтвердження»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б. IP-адреса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відпраника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і IP-адреса отримувача</w:t>
      </w:r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Біт СРС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«</w:t>
      </w:r>
      <w:r w:rsidRPr="00EE2D34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  <w:lang w:val="uk-UA"/>
        </w:rPr>
        <w:t>Довжина заголовку»</w:t>
      </w:r>
    </w:p>
    <w:p w:rsidR="00D4547C" w:rsidRPr="00EE2D34" w:rsidRDefault="00D4547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31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Для чого в Т</w:t>
      </w:r>
      <w:r w:rsidRPr="00EE2D34">
        <w:rPr>
          <w:rFonts w:ascii="Times New Roman" w:hAnsi="Times New Roman" w:cs="Times New Roman"/>
          <w:sz w:val="20"/>
          <w:szCs w:val="20"/>
          <w:lang w:val="en-US"/>
        </w:rPr>
        <w:t>CP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сегменті необхідний таймер повторної передачі?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а. Інформування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uk-UA"/>
        </w:rPr>
        <w:t>хоста</w:t>
      </w:r>
      <w:proofErr w:type="spellEnd"/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про локальний час сервера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б. Для передачі повторного сегменту при перевищенні часу очікування відповіді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в. Контроль якості трафіку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Засіб шифрування </w:t>
      </w: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32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Вкажіть відповідну маску для ІР-адреси     212.165.142.102/26</w:t>
      </w:r>
    </w:p>
    <w:p w:rsidR="002119BC" w:rsidRDefault="002119B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а. 255.255.255.26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255.255.255.0            в. 255.255.255.192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255.255.255.102</w:t>
      </w:r>
    </w:p>
    <w:p w:rsidR="00D4547C" w:rsidRPr="00EE2D34" w:rsidRDefault="00D4547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33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Знайдіть помилку в записі ІР-адреси IPv4     192.201.207.01/34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Адреса вказана в форматі IPv6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В третьому октеті адреси вказано число більше за 255</w:t>
      </w:r>
    </w:p>
    <w:p w:rsidR="002119BC" w:rsidRDefault="002119B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в. Маска мережі не може бути більшою за 32 біта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IP адреса вказана без маски</w:t>
      </w:r>
    </w:p>
    <w:p w:rsidR="00D4547C" w:rsidRPr="00EE2D34" w:rsidRDefault="00D4547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34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Знайдіть помилку в записі ІР-адреси IPv4     192.265.207.01/24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Адреса вказана в форматі IPv6            б. В другому октеті адреси вказано число більше за 255</w:t>
      </w:r>
    </w:p>
    <w:p w:rsidR="002119BC" w:rsidRDefault="002119B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в. Для маски мережі 24 біта замало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IP адреса вказана без маски</w:t>
      </w:r>
    </w:p>
    <w:p w:rsidR="00D4547C" w:rsidRPr="00EE2D34" w:rsidRDefault="00D4547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35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Знайдіть помилку в записі ІР-адреси IPv4     192.205.207.01/AF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Кількість бітів маски вказана в 16-тковому форматі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В другому октеті адреси вказано число більше за 255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в. Для маски мережі 24 біта замало</w:t>
      </w:r>
    </w:p>
    <w:p w:rsidR="002119BC" w:rsidRDefault="00D4547C" w:rsidP="00D454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2119BC" w:rsidRPr="00D4547C">
        <w:rPr>
          <w:rFonts w:ascii="Times New Roman" w:hAnsi="Times New Roman" w:cs="Times New Roman"/>
          <w:sz w:val="20"/>
          <w:szCs w:val="20"/>
          <w:lang w:val="uk-UA"/>
        </w:rPr>
        <w:t>г. IP адреса вказана без маски</w:t>
      </w:r>
    </w:p>
    <w:p w:rsidR="00D4547C" w:rsidRPr="00D4547C" w:rsidRDefault="00D4547C" w:rsidP="00D454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36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. Пристрій, що має два і більше мережевих інтерфейсів і призначений для зв’язування </w:t>
      </w:r>
      <w:proofErr w:type="spellStart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різнородних</w:t>
      </w:r>
      <w:proofErr w:type="spellEnd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мереж різноманітних </w:t>
      </w:r>
      <w:proofErr w:type="spellStart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архітектур</w:t>
      </w:r>
      <w:proofErr w:type="spellEnd"/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на третьому рівні моделі OSI називається:</w:t>
      </w:r>
    </w:p>
    <w:p w:rsidR="002119BC" w:rsidRDefault="002119B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ЦОД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Сервер            в. Комутатор</w:t>
      </w:r>
      <w:r w:rsidR="00D4547C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>г. Маршрутизатор</w:t>
      </w:r>
    </w:p>
    <w:p w:rsidR="00D4547C" w:rsidRPr="00EE2D34" w:rsidRDefault="00D4547C" w:rsidP="00D454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37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Вкажіть на помилку, допущену при налаштуванні протоколу динамічної маршрутизації </w:t>
      </w:r>
      <w:r w:rsidRPr="00EE2D34">
        <w:rPr>
          <w:rFonts w:ascii="Times New Roman" w:hAnsi="Times New Roman" w:cs="Times New Roman"/>
          <w:sz w:val="20"/>
          <w:szCs w:val="20"/>
          <w:lang w:val="en-US"/>
        </w:rPr>
        <w:t>OSPF</w:t>
      </w: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>роутері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під управлінням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Cisco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iOS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6266D6" w:rsidRPr="00EE2D34" w:rsidRDefault="006266D6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noProof/>
          <w:sz w:val="20"/>
          <w:szCs w:val="20"/>
          <w:lang w:eastAsia="ru-RU"/>
        </w:rPr>
        <w:drawing>
          <wp:inline distT="0" distB="0" distL="0" distR="0" wp14:anchorId="48B135B9" wp14:editId="07AFA657">
            <wp:extent cx="42862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В другій стрічці задана не дзеркальна маска 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>В першій стрічці заданий невірний ідентифікатор протоколу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в.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>В другій стрічці не потрібно задавати зону маршрутизації</w:t>
      </w:r>
    </w:p>
    <w:p w:rsidR="002119BC" w:rsidRDefault="00D4547C" w:rsidP="00D454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2119BC" w:rsidRPr="00D4547C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r w:rsidR="008C566C" w:rsidRPr="00D4547C">
        <w:rPr>
          <w:rFonts w:ascii="Times New Roman" w:hAnsi="Times New Roman" w:cs="Times New Roman"/>
          <w:sz w:val="20"/>
          <w:szCs w:val="20"/>
          <w:lang w:val="uk-UA"/>
        </w:rPr>
        <w:t xml:space="preserve">Назва протоколі </w:t>
      </w:r>
      <w:r w:rsidR="008C566C" w:rsidRPr="00D4547C">
        <w:rPr>
          <w:rFonts w:ascii="Times New Roman" w:hAnsi="Times New Roman" w:cs="Times New Roman"/>
          <w:sz w:val="20"/>
          <w:szCs w:val="20"/>
          <w:lang w:val="en-US"/>
        </w:rPr>
        <w:t>OSPF</w:t>
      </w:r>
      <w:r w:rsidR="008C566C" w:rsidRPr="00D4547C">
        <w:rPr>
          <w:rFonts w:ascii="Times New Roman" w:hAnsi="Times New Roman" w:cs="Times New Roman"/>
          <w:sz w:val="20"/>
          <w:szCs w:val="20"/>
        </w:rPr>
        <w:t xml:space="preserve"> </w:t>
      </w:r>
      <w:r w:rsidR="008C566C" w:rsidRPr="00D4547C">
        <w:rPr>
          <w:rFonts w:ascii="Times New Roman" w:hAnsi="Times New Roman" w:cs="Times New Roman"/>
          <w:sz w:val="20"/>
          <w:szCs w:val="20"/>
          <w:lang w:val="uk-UA"/>
        </w:rPr>
        <w:t>має вказуватись з великої літери</w:t>
      </w:r>
    </w:p>
    <w:p w:rsidR="00D4547C" w:rsidRPr="00D4547C" w:rsidRDefault="00D4547C" w:rsidP="00D454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38</w:t>
      </w:r>
      <w:r w:rsidR="002119BC" w:rsidRPr="00EE2D34">
        <w:rPr>
          <w:rFonts w:ascii="Times New Roman" w:hAnsi="Times New Roman" w:cs="Times New Roman"/>
          <w:sz w:val="20"/>
          <w:szCs w:val="20"/>
        </w:rPr>
        <w:t xml:space="preserve">.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Яку команду потрібно ввести в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CLI</w:t>
      </w:r>
      <w:r w:rsidR="006266D6" w:rsidRPr="00EE2D34">
        <w:rPr>
          <w:rFonts w:ascii="Times New Roman" w:hAnsi="Times New Roman" w:cs="Times New Roman"/>
          <w:sz w:val="20"/>
          <w:szCs w:val="20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для отримання таблиці маршрутизації на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>роутері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під управлінням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Cisco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iOS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</w:t>
      </w:r>
      <w:proofErr w:type="gram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show</w:t>
      </w:r>
      <w:proofErr w:type="gram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route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table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</w:t>
      </w:r>
      <w:proofErr w:type="gram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show</w:t>
      </w:r>
      <w:proofErr w:type="gram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ip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address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в. </w:t>
      </w:r>
      <w:proofErr w:type="gram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show</w:t>
      </w:r>
      <w:proofErr w:type="gram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marshrut</w:t>
      </w:r>
      <w:proofErr w:type="spellEnd"/>
    </w:p>
    <w:p w:rsidR="002119BC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gram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show</w:t>
      </w:r>
      <w:proofErr w:type="gram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ip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route</w:t>
      </w:r>
    </w:p>
    <w:p w:rsidR="00D4547C" w:rsidRPr="00EE2D34" w:rsidRDefault="00D4547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39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Яку команду потрібно ввести в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CLI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для відключення маршрутизації за протоколом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ospf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</w:rPr>
        <w:t xml:space="preserve">  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з ідентифікатором 1 на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>роутері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під управлінням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Cisco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iOS</w:t>
      </w:r>
      <w:r w:rsidR="006266D6" w:rsidRPr="00EE2D34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</w:t>
      </w:r>
      <w:proofErr w:type="gram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no</w:t>
      </w:r>
      <w:proofErr w:type="gramEnd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ospf</w:t>
      </w:r>
      <w:proofErr w:type="spellEnd"/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</w:t>
      </w:r>
      <w:proofErr w:type="gram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no</w:t>
      </w:r>
      <w:proofErr w:type="gramEnd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 xml:space="preserve"> router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ospf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в. </w:t>
      </w:r>
      <w:proofErr w:type="gram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del</w:t>
      </w:r>
      <w:proofErr w:type="gramEnd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 xml:space="preserve"> router </w:t>
      </w:r>
      <w:proofErr w:type="spellStart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>ospf</w:t>
      </w:r>
      <w:proofErr w:type="spellEnd"/>
      <w:r w:rsidR="006266D6" w:rsidRPr="00EE2D34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</w:p>
    <w:p w:rsidR="002119BC" w:rsidRPr="008E68F8" w:rsidRDefault="008E68F8" w:rsidP="008E68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2119BC" w:rsidRPr="008E68F8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proofErr w:type="gramStart"/>
      <w:r w:rsidR="006266D6" w:rsidRPr="008E68F8">
        <w:rPr>
          <w:rFonts w:ascii="Times New Roman" w:hAnsi="Times New Roman" w:cs="Times New Roman"/>
          <w:sz w:val="20"/>
          <w:szCs w:val="20"/>
          <w:lang w:val="en-US"/>
        </w:rPr>
        <w:t>no</w:t>
      </w:r>
      <w:proofErr w:type="gramEnd"/>
      <w:r w:rsidR="006266D6" w:rsidRPr="008E68F8">
        <w:rPr>
          <w:rFonts w:ascii="Times New Roman" w:hAnsi="Times New Roman" w:cs="Times New Roman"/>
          <w:sz w:val="20"/>
          <w:szCs w:val="20"/>
          <w:lang w:val="en-US"/>
        </w:rPr>
        <w:t xml:space="preserve"> router </w:t>
      </w:r>
      <w:proofErr w:type="spellStart"/>
      <w:r w:rsidR="006266D6" w:rsidRPr="008E68F8">
        <w:rPr>
          <w:rFonts w:ascii="Times New Roman" w:hAnsi="Times New Roman" w:cs="Times New Roman"/>
          <w:sz w:val="20"/>
          <w:szCs w:val="20"/>
          <w:lang w:val="en-US"/>
        </w:rPr>
        <w:t>ospf</w:t>
      </w:r>
      <w:proofErr w:type="spellEnd"/>
      <w:r w:rsidR="006266D6" w:rsidRPr="008E68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4547C" w:rsidRPr="00EE2D34" w:rsidRDefault="00D4547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119BC" w:rsidRPr="00EE2D34" w:rsidRDefault="00941122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>40</w:t>
      </w:r>
      <w:r w:rsidR="002119BC" w:rsidRPr="00EE2D34">
        <w:rPr>
          <w:rFonts w:ascii="Times New Roman" w:hAnsi="Times New Roman" w:cs="Times New Roman"/>
          <w:sz w:val="20"/>
          <w:szCs w:val="20"/>
          <w:lang w:val="uk-UA"/>
        </w:rPr>
        <w:t>. Перехідний механізм, що дозволяє інтернет-провайдерам надавати клієнтам IPv6 підключення поверх своєї IPv4 мережі; схожий на 6to4, але діє в межах мережі інтернет-провайдера, що дозволяє уникнути великих архітектурних проблем, пов'язаних з дизайном 6to4 називається: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а. </w:t>
      </w:r>
      <w:r w:rsidRPr="00EE2D34">
        <w:rPr>
          <w:rFonts w:ascii="Times New Roman" w:hAnsi="Times New Roman" w:cs="Times New Roman"/>
          <w:sz w:val="20"/>
          <w:szCs w:val="20"/>
          <w:lang w:val="en-US"/>
        </w:rPr>
        <w:t>IPv5</w:t>
      </w:r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б. </w:t>
      </w:r>
      <w:proofErr w:type="spellStart"/>
      <w:r w:rsidRPr="00EE2D34">
        <w:rPr>
          <w:rFonts w:ascii="Times New Roman" w:hAnsi="Times New Roman" w:cs="Times New Roman"/>
          <w:sz w:val="20"/>
          <w:szCs w:val="20"/>
          <w:lang w:val="en-US"/>
        </w:rPr>
        <w:t>Teredo</w:t>
      </w:r>
      <w:proofErr w:type="spellEnd"/>
    </w:p>
    <w:p w:rsidR="002119BC" w:rsidRPr="00EE2D34" w:rsidRDefault="002119BC" w:rsidP="002119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            в. </w:t>
      </w:r>
      <w:r w:rsidRPr="00EE2D34">
        <w:rPr>
          <w:rFonts w:ascii="Times New Roman" w:hAnsi="Times New Roman" w:cs="Times New Roman"/>
          <w:sz w:val="20"/>
          <w:szCs w:val="20"/>
          <w:lang w:val="en-US"/>
        </w:rPr>
        <w:t>6rd</w:t>
      </w:r>
    </w:p>
    <w:p w:rsidR="002119BC" w:rsidRPr="00EE2D34" w:rsidRDefault="002119BC" w:rsidP="002119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E2D34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r w:rsidRPr="00EE2D34">
        <w:rPr>
          <w:rFonts w:ascii="Times New Roman" w:hAnsi="Times New Roman" w:cs="Times New Roman"/>
          <w:sz w:val="20"/>
          <w:szCs w:val="20"/>
        </w:rPr>
        <w:t>6</w:t>
      </w:r>
      <w:r w:rsidRPr="00EE2D34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EE2D34">
        <w:rPr>
          <w:rFonts w:ascii="Times New Roman" w:hAnsi="Times New Roman" w:cs="Times New Roman"/>
          <w:sz w:val="20"/>
          <w:szCs w:val="20"/>
        </w:rPr>
        <w:t>4</w:t>
      </w: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119BC" w:rsidRPr="00EE2D34" w:rsidRDefault="002119BC" w:rsidP="00211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119BC" w:rsidRPr="00EE2D34" w:rsidSect="00211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00"/>
    <w:rsid w:val="000802B7"/>
    <w:rsid w:val="00196216"/>
    <w:rsid w:val="002119BC"/>
    <w:rsid w:val="003C409B"/>
    <w:rsid w:val="006266D6"/>
    <w:rsid w:val="007E0A35"/>
    <w:rsid w:val="008C566C"/>
    <w:rsid w:val="008E68F8"/>
    <w:rsid w:val="00941122"/>
    <w:rsid w:val="00966900"/>
    <w:rsid w:val="00D4547C"/>
    <w:rsid w:val="00E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BD58-586C-42D4-B629-C76DD0F8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00"/>
    <w:pPr>
      <w:ind w:left="720"/>
      <w:contextualSpacing/>
    </w:pPr>
  </w:style>
  <w:style w:type="character" w:customStyle="1" w:styleId="apple-converted-space">
    <w:name w:val="apple-converted-space"/>
    <w:basedOn w:val="a0"/>
    <w:rsid w:val="00966900"/>
  </w:style>
  <w:style w:type="character" w:styleId="HTML">
    <w:name w:val="HTML Code"/>
    <w:basedOn w:val="a0"/>
    <w:uiPriority w:val="99"/>
    <w:semiHidden/>
    <w:unhideWhenUsed/>
    <w:rsid w:val="00966900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11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B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D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user</cp:lastModifiedBy>
  <cp:revision>6</cp:revision>
  <cp:lastPrinted>2018-10-28T15:58:00Z</cp:lastPrinted>
  <dcterms:created xsi:type="dcterms:W3CDTF">2017-04-25T05:28:00Z</dcterms:created>
  <dcterms:modified xsi:type="dcterms:W3CDTF">2020-04-06T06:54:00Z</dcterms:modified>
</cp:coreProperties>
</file>