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6653E" w:rsidRPr="001934DE" w:rsidTr="00AA318F">
        <w:tc>
          <w:tcPr>
            <w:tcW w:w="9628" w:type="dxa"/>
          </w:tcPr>
          <w:p w:rsidR="0076653E" w:rsidRPr="001934DE" w:rsidRDefault="0076653E" w:rsidP="00AA31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1934DE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:rsidR="00AA318F" w:rsidRPr="001934DE" w:rsidRDefault="0002682F" w:rsidP="00AA318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Введення в спеціальність</w:t>
            </w:r>
          </w:p>
        </w:tc>
      </w:tr>
      <w:bookmarkEnd w:id="0"/>
    </w:tbl>
    <w:p w:rsidR="00920CD4" w:rsidRPr="001934DE" w:rsidRDefault="00920CD4" w:rsidP="007665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2835"/>
      </w:tblGrid>
      <w:tr w:rsidR="00AE7EBE" w:rsidRPr="007523CC" w:rsidTr="00544334">
        <w:tc>
          <w:tcPr>
            <w:tcW w:w="846" w:type="dxa"/>
            <w:vAlign w:val="center"/>
          </w:tcPr>
          <w:p w:rsidR="00AA318F" w:rsidRPr="007523CC" w:rsidRDefault="00AA318F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18F" w:rsidRPr="007523CC" w:rsidRDefault="00AA318F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vAlign w:val="center"/>
          </w:tcPr>
          <w:p w:rsidR="00AA318F" w:rsidRPr="007523CC" w:rsidRDefault="00AA318F" w:rsidP="00AF71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Текст завдання</w:t>
            </w:r>
          </w:p>
        </w:tc>
        <w:tc>
          <w:tcPr>
            <w:tcW w:w="2835" w:type="dxa"/>
            <w:vAlign w:val="center"/>
          </w:tcPr>
          <w:p w:rsidR="00AA318F" w:rsidRPr="007523CC" w:rsidRDefault="00AA318F" w:rsidP="00AF71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Варіанти відповідей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Який із наведених нижче є загальним стандартом, який визначає роботу бездротової локальної мережі?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802.1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802.11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802.3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Які з представлених смуг частот використовуються для бездротових локальних мереж?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а.2.4 + 5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б.2.4 + 5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в.5.5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г.11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Два передавачі працюють із рівнем потужності передачі 100 мВт. Якщо порівнювати два рівні абсолютної потужності, яка різниця в дБ?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а.0 дБ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б.20 дБ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в.100 дБ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г. -10дБ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д.Ви не можете порівняти рівні потужності в дБ.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Передавач налаштований на потужність 17 мВт. Одного разу його переконфігурують для передачі на рівні 34 мВт. На скільки збільшився рівень потужності в дБ?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б.2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в.3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г.17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Передавач А має рівень потужності 1 мВт, а передавач В   100 мВт. Порівняйте передавач B з A за допомогою dB, а потім визначте правильну відповідь із наступних варіантів.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 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 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 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д.100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Передавач зазвичай використовує абсолютний рівень потужності 100 мВт. В ході необхідних змін рівень його потужності знижується до 40 мВт. Як змінився рівень потужності в дБ?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а.2.5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в.–4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г.–40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7. Розгляньте сценарій з передавачем і приймачем, які розділені деякою відстанню. Передавач використовує абсолютний рівень потужності 20 дБм. Кабель підключає передавач до антени. У приймачі також є кабель, який підключає його до антени. Кожен кабель втрачає 2 дБ. Кожна з передавальних та приймальних антен має посилення 5 дБі. Яким є  EIRP?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а. + 20 дБм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 + 23 дБм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в. + 26 дБм  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г. + 34 дБм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Приймач приймає радіочастотний сигнал з віддаленого передавача. Яке з наведених нижче є найкращою якістю отриманого сигналу? Прикладні 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значення наведені в дужках.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RSSI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(–75)     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SNR (30 dB), RSSI (–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75)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SNR (10 dB), RSSI (–30)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SNR (30 dB), RSSI (–30)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Яким наведених нижче типів модуляції можуть підтримуватися швидкості передачі даних 1, 2, 5,5 та 11 Мбіт /?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OFDM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QAM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64-QAM модуляція змінює два з наступних аспектів радіочастотного сигналу: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a. Частота  і фаза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 Амплітуда і фаза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в. Фаза  і скважність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Квадратура і фаза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Бездротові мережі визначається в наступному стандарті: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а.802.1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б.802.2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в.802.3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г.802.11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д.802.15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Яка з відповідей визначає правильний перелік каналів, що не перекриваються для використання DSSS у діапазоні 2,4 ГГц?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а.1, 2, 3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б.1, 5, 10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в.1, 6, 11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г.1, 8, 13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Всі канали 1–14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Яка із наведених відповідей нижче правильно визначає максимальну теоретичну швидкість даних стандартів 802.11b, 802.11a та 802.11n відповідно?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54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600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б.54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54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150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в.1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54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г.11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, 40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Mbps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Пристрій MIMO 2 × 3 можно правильно описати наступною фразою:?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a. Пристрій з двома радіостанціями та трьома антенами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б.Пристрій з двома передавачами та трьома приймачами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c.Пристрій з двома зв’язаними каналами та трьома просторовими потоками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Пристрій з двома приймачами та трьома передавачами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15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На пристрої 802.11n можна агрегувати канали до однієї з наступною  максимальною шириною?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б.20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в.40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г.80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Який із наведених стандартів може використовувати декілька просторових потоків на передавачі та приймачі?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.802.11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+802.11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б.802.11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+802.11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в.802.11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g+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г.802.11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д.802.11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cc+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802.11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Яка з наведених нижче є найвищою чи найкращою схемою модуляції, яку можна використовувати з пристроями 802.11ac?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QPSK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3/4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б.256-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в.128-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г.64-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д.16-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QAM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Яку максимальну кількість просторових потоків підтримує 802.11ac?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.1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б.2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в.4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г.8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д.16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19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Пристрої, що використовують бездротову локальну мережу, повинні працювати в якому з наступних режимів?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а. Круговий доступ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Напівдуплекс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в. Повний дуплекс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Обернений дуплекс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Встановлюється точка доступу для забезпечення бездротового покриття в офісі. Який із наведених нижче є правильним терміном для розгорнутої автономної мережі?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а. BSA  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 BSD  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в. BSS    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IBSS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з наведених нижче використовується для однозначної ідентифікації AP та основного набору послуг, який він підтримує, з пов'язаними з ними бездротовими клієнтами?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а. SSID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 BSSID      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MAC-адреса Ethernet</w:t>
            </w:r>
          </w:p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MAC-адреса радіо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з наведених нижче тверджень стосується бездротового BSS?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 Бездротовий клієнт може в будь-який час надсилати кадри безпосередньо будь-якому іншому клієнту.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б. Після того, як два клієнта приєднані до BSS, вони можуть спілкуватися безпосередньо один з одним без подальшого 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втручання.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Клієнт повинен надсилати кадри через AP тільки тоді, коли клієнт призначення пов'язаний з іншою AP.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Клієнт повинен надіслати всі кадри через AP, щоб дістатися до будь-якого іншого клієнта або узгодити з AP, щоб безпосередньо до іншого клієнта.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23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Яка з перелічених нижче мереж  також відома як ad hoc бездротова мережа?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BSS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число з наведених нижче є максимальною кількістю адресних полів, визначених у заголовку кадру 802.11?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1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2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3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4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з наведених нижче полів містить Address1 у кадрі 802.11?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. Адреса передавача (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BSSID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-адреса АР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Адреса приймача (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призначення NAV?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 Для навігації по кадру через ESS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Ідентифікувати MAC-адресу наступного клієнта для передачі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Щоб передбачити, коли канал може стати вільним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Встановити пріоритет можливості клієнта для передачі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Який із наведених нижче параметрів визначає кількість часу за замовчуванням між послідовними кадрами даних 802.11?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IBSS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28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 із наведених нижче типів кадру надсилається для виявлення точок доступу в межах сигналу бездротового клієнта?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a.Scan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.Probe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.Beacon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29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Кадр ACK є прикладом одного з наступних типів кадру 802.11?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.Management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.Control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.Administration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При пасивному скануванні бездротовий клієнт використовує один із наступних методів для виявлення сусідніх точок доступу: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a.Beacons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.Probe requests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.ACKs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Коли клієнт намагається приєднатися до BSS, який із наступних типів кадру надсилається першим?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Beacon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 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Association 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Authentication 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Який із наведених типів фреймів використовує клієнт, щоб плавно переходити від одного BSS до іншого, в межах одного ESS і того ж SSID?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Association request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Disassociation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Reassociation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Який із наведених нижче кадрів 802.11 використовується для запуску роумінгу від однієї точки доступу до іншої в межах ESS?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Association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request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Disassociation 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Reassociation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request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з наступних тверджень стосується роумінгу?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 Всі бездротові клієнти використовують однакові алгоритми, щоб викликати стан роумінгу.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Бездротові клієнти можуть сканувати доступні канали, щоб шукати нову точку доступу під час роумінгу.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c. Клієнти бездротового зв’язку повинні переходити від одного AP до іншого на одному каналі.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г. Стандарт 802.11 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визначає набір алгоритмів роумінгу для клієнтів.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35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Яке з наступних тверджень стосується гарного дизайну бездротової локальної мережі?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 Сусідні AP повинні використовувати один канал для просування хорошого роумінгу.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АР повинні розташовуватися так, щоб їх покриття перекривалися.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Точки доступу повинні розташовуватися так, щоб їх покриття взагалі не перетиналися.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AP повинні використовувати канали, які перекриваються один з одним.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Які з наведених нижче є необхідними компонентами безпечного бездротового з'єднання? (Виберіть усе, що застосовується.)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a.Шифрування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б.MIC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в.Аутентифікація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а + б + в.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Що з наведеного нижче застосовується для захисту цілісності даних у бездротовому кадрі?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а.WIPS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б.WEP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в.MIC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г.EAP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Який із наведених нижче  метод бездротового шифрування є вразливим і не рекомендується використовувати?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а. AES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б.WPA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в.EAP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г.WEP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39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Cisco WLC налаштований для аутентифікації 802.1x, використовуючи зовнішній RADIUS сервер. Контролер бере на себе одну з наступних ролей?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a. Сервер аутентифікації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Повторювач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Аутентифікатор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Фаєрволл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Який із наведених нижче способів аутентифікації вимагає цифрових сертифікатів як на AS, так і на заявника?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a. TKIP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б. PEAP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в. WEP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г. EAP-TLS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41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8.Який із перелічених нижче є найбільш безпечним методом шифрування та цілісності даних для бездротових даних?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a. WEP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б. TKIP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в. CCMP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г. WPA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WPA2 відрізняється від WPA тим, що є одним із наступних способів?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a. Дозволяє TKIP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б. Використовує CCMP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в. Дозволяє WEP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г. Дозволяє TLS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У якій із наведених нижче конфігурацій бездротової безпеки використовується загальнодоступний ключ?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a. WP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особистий режим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б. WPA корпоративний режим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в. WPA2-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г. WPA2 корпоративний режим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Який із наведених нижче варіантів слід вибрати для налаштування персонального WPA2 у WLAN?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a.802.1x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б. PSK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в. TKIP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г. CCMP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із перелічених нижче методів бездротової безпеки був присуджений через їх слабкі місця?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а. AES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WPA</w:t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в. WEP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г. CCMP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23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д. EAP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елемент системи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здійснює контроль за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розміщені в його зоні обслуговування і встановлює з’єднання між абонентами стільникової мережі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Пристрій, що містить інформацію про абоненти, що підключені до певного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їх місцезнаходження і стан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Пристрій, призначений для аутентифікації абонентів стільникового зв’язку і запобіганні несанкціонованого доступу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SGSN</w:t>
            </w:r>
          </w:p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49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База, що містить інформацію про ідентифікаційні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номери мобільних телефонів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lastRenderedPageBreak/>
              <w:t>50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Система комутації мережі стільникового зв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 w:type="column"/>
              <w:t>6язку стандарту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BSS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DSC</w:t>
            </w:r>
          </w:p>
          <w:p w:rsidR="007523CC" w:rsidRPr="007523CC" w:rsidRDefault="007523CC" w:rsidP="007523C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51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Скільки рівнів налічує мережева модель OSI?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4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3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2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7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7523CC">
              <w:rPr>
                <w:color w:val="000000"/>
              </w:rPr>
              <w:t>52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Основним стеком протоколів для мережі Інтернет є: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TCP/IP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OSI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UDP/WWI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ARPA/UNIX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мережевого рівня для передавання датаграм між мережами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із встановленим з’єднанням призначений для управління передачею даних 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комп'ютерних мережах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і працює на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транспортному рівні моделі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TCP/IP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Унікальний ідентифікатор, що зіставляється з різними типами устаткування для комп'ютерних мереж і дозволяє унікально ідентифікувати кожен вузол мережі і доставляти дані тільки цьому вузлу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без встановлення з’єднанням призначений для управління передачею даних 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комп'ютерних мережах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і працює на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транспортному рівні моделі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TCP/IP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називається: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прикладного рівня, призначений для передачі гіпертекстових документів і інших файлів 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за звичайною схемою «запит-відповідь»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HTTP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TCP/IP між мережевим і прикладним рівнем знаходиться рівень: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Сеансовий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Транспортний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Число, що визначає яка частина ІР-адреси вузла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мережі відноситься до адреси мережі, а яка до адреси самого вузла в цій мережі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Маска підмережі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б. ІР-адреси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МАС-адреса 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UDP-адреса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OSI між мережевим і сеансовим рівнем знаходиться рівень: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Сеансовий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Транспортний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Канальний</w:t>
            </w:r>
          </w:p>
          <w:p w:rsidR="007523CC" w:rsidRPr="007523CC" w:rsidRDefault="007523CC" w:rsidP="007523CC">
            <w:pPr>
              <w:ind w:firstLine="1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Прикладний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OSI між прикладним і сеансовим рівнем знаходиться рівень: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Фізичний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Представлення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Мережевий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Прикладний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Який з наведених протоколів належить до мережевого рівня: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ICMP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DNS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Яка з наступних пристроїв, приймаючи рішення про подальше переміщення пакета, виходить з інформації про доступність каналу і ступенях його завантаження: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Міст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Повторювач;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Token Ring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Маршрутизатор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Трафік, що найбільш критичний до затримок, це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Текстовий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Голосовий в реальному режимі;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Мультімедійний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Графічний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Повторювач призначений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Для посилення затухаючого сигналу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Для перетворення сигналу для передачі по лініях зв'язку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Для поділу мереж на сегменти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Для послаблення сигналу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Який з наведених протоколів належить до прикладного рівня: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ICMP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DNS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Технологія Wi-Fi описується стандартом IEEE: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802.11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802.1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в. 802.3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805.11.2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Багатократна луна внаслідок відбиття сигналів, що призводить до коливання рівня отриманого сигналу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Флікер-шум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Ефект конвеєризації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Завмирання внаслідок багатопроменевого розповсюдження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Внутрішні шуми приймача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Діапазон частот в якому АЧХ пристрою дозволяє передачу сигналу без суттєвого спотворення його форми називається: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Полоса пропускання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Частота зрізу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Робочий діапазон</w:t>
            </w:r>
          </w:p>
          <w:p w:rsidR="007523CC" w:rsidRPr="007523CC" w:rsidRDefault="007523CC" w:rsidP="007523C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Частота Шеннона</w:t>
            </w:r>
          </w:p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Скільки рівнів налічує мережева модель OSI?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4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3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2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7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Основним стеком протоколів для мережі Інтернет є: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TCP/IP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OSI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UDP/WWI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ARPA/UNIX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мережевого рівня для передавання датаграм між мережами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із встановленим з’єднанням призначений для управління передачею даних 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комп'ютерних мережах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і працює на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транспортному рівні моделі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TCP/IP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Унікальний ідентифікатор, що зіставляється з різними типами устаткування для комп'ютерних мереж і дозволяє унікально ідентифікувати кожен вузол мережі і доставляти дані тільки цьому вузлу називається: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UNIX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Протокол без встановлення з’єднанням призначений для управління передачею даних 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комп'ютерних мережах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і працює на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транспортному рівні моделі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TCP/IP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називається: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прикладного рівня, призначений для передачі гіпертекстових документів і інших файлів </w:t>
            </w:r>
            <w:r w:rsidRPr="007523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за звичайною схемою «запит-відповідь»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HTTP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MAC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г. UDP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PSK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TCP/IP між мережевим і прикладним рівнем знаходиться рівень: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Сеансовий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Транспортний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Число, що визначає яка частина ІР-адреси вузла мережі відноситься до адреси мережі, а яка до адреси самого вузла в цій мережі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Маска підмережі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ІР-адреси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МАС-адреса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Процес визначення маршруту руху інформації в телекомунікаційних мережах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Оптимізація архітектури мережі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Оптимізація протоколів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Форензика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Маршрутизація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Набір правил, що описують формат і призначення кадрів, пакетів або повідомлень, якими обмінюються об’єкти одного рангу всередині рівня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Рівень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Сервіс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Служба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Стек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OSI між мережевим і сеансовим рівнем знаходиться рівень: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Сеансовий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Транспортний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Канальний</w:t>
            </w:r>
          </w:p>
          <w:p w:rsidR="00A423FE" w:rsidRPr="007523CC" w:rsidRDefault="00A423FE" w:rsidP="00A423FE">
            <w:pPr>
              <w:ind w:firstLine="1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Прикладний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 моделі OSI між прикладним і сеансовим рівнем знаходиться рівень: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Фізичний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Користувача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Представлення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Мережевий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Прикладний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Встановлення службових міток всередині довгих повідомлень на сеансовому рівні, що дозволяють продовжити передачу з того місця, на якому вона обірвалася після збою і відновлення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Синхронізація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Маршрутизація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Flooding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Замикання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Найбільш поширеною в LAN є вита пара категорії: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5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3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7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Який з наведених протоколів належить до мережевого рівня: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ICMP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DNS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Мережа, в якій кожен комп'ютер може бути адміністратором і користувачем одночасно,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Одноранговою мережею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Багатофункціональною мережею;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Однофункціональною мережею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Багаторанговою мережею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Топологія, в якій дані можуть передаватися лише в одному напрямку, від одного комп'ютера до іншого, сусіднього йому,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Шина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Зірка;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Token Ring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Кільце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Яка з наступних пристроїв, приймаючи рішення про подальше переміщення пакета, виходить з інформації про доступність каналу і ступенях його завантаження: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Міст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Повторювач;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Token Ring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Маршрутизатор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У моделі OSI першим рівнем є: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Канальний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Фізичний;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Мережевий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6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Сеансовий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Регіональні мережі - це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MAN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LAN;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WAN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GAN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LAN - це: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Мережі, які об'єднують територіально розрізнені комп'ютери, які можуть розміщуватися в різних містах, областях, регіонах, країнах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Мережі комп'ютерів, які обслуговують територію великого міста;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Мережі комп'ютерів, розміщені на невеликій території і які для зв'язку використовують високоякісні лінії зв'язку</w:t>
            </w:r>
          </w:p>
          <w:p w:rsidR="00A423FE" w:rsidRPr="007523CC" w:rsidRDefault="00A423FE" w:rsidP="00A423FE">
            <w:pPr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Мережі, які складаються з декількох терміналів, розміщених на великих відстанях</w:t>
            </w:r>
          </w:p>
          <w:p w:rsidR="00A423FE" w:rsidRPr="007523CC" w:rsidRDefault="00A423FE" w:rsidP="00A423FE">
            <w:pPr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Трафік, що найбільш критичний до затримок, це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Текстовий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Голосовий в реальному режимі;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Мультімедійний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Графічний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Локальна мережа об'єднує: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Комп'ютери однієї установи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Комп'ютери кількох установ;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Комп'ютери одного регіону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Комп'ютери, що мають спільні доменні імена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Глобальна мережа об'єднує: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Комп'ютери кількох мереж, реалізованих за різними технологіями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Комп'ютери, що мають спільні доменні імена;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Комп'ютери одного регіону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Комп'ютери кількох установ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Оберіть варіант топології мережі типу «зірка»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41031" wp14:editId="7C8E0A8E">
                  <wp:extent cx="1257300" cy="1076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7D2DC" wp14:editId="28A123B4">
                  <wp:extent cx="1333500" cy="1247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38BE1" wp14:editId="5C7A0842">
                  <wp:extent cx="1409700" cy="781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09BBDCB" wp14:editId="01CCEB38">
                  <wp:extent cx="1457325" cy="904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Оберіть варіант топології «спільна шина»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867FC" wp14:editId="196A0193">
                  <wp:extent cx="1476375" cy="11906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CB1269" wp14:editId="138E0DDB">
                  <wp:extent cx="1333500" cy="12477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B63784" wp14:editId="287C9C32">
                  <wp:extent cx="1409700" cy="7810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0EA74" wp14:editId="1FAF3823">
                  <wp:extent cx="1457325" cy="90487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Виберіть варіант топології Token Ring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0961F2" wp14:editId="22FF427A">
                  <wp:extent cx="1476375" cy="11906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A619B0" wp14:editId="403446D6">
                  <wp:extent cx="1333500" cy="12477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E47AD" wp14:editId="5D6079B5">
                  <wp:extent cx="1409700" cy="7810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A07FE" wp14:editId="3C81830D">
                  <wp:extent cx="1457325" cy="90487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Виберіть варіант мережі «ієрархічний»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D5327" wp14:editId="7BBBD94E">
                  <wp:extent cx="1476375" cy="11906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8C72E1" wp14:editId="57201128">
                  <wp:extent cx="1333500" cy="124777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3F0945" wp14:editId="01535876">
                  <wp:extent cx="1409700" cy="7810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569C6" wp14:editId="3467D900">
                  <wp:extent cx="1457325" cy="9048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Модем призначений: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Для підключення до лінії тип "загальна шина"</w:t>
            </w:r>
          </w:p>
          <w:p w:rsidR="00A423FE" w:rsidRPr="007523CC" w:rsidRDefault="00A423FE" w:rsidP="00A423FE">
            <w:pPr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Для перетворення сигналу з метою передачі по комутованих лініях зв'язку</w:t>
            </w:r>
          </w:p>
          <w:p w:rsidR="00A423FE" w:rsidRPr="007523CC" w:rsidRDefault="00A423FE" w:rsidP="00A423FE">
            <w:pPr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Для зв'язку поділу мережі на сегменти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Для підсилення сигналу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Повторювач призначений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Для посилення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затухаючого сигналу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Для перетворення сигналу для передачі по лініях зв'язку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Для поділу мереж на сегменти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Для послаблення сигналу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Який з наведених протоколів належить до прикладного рівня: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ICMP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DNS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UDP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Технологія Wi-Fi описується стандартом IEEE: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802.11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802.1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802.3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805.11.2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Логічна локальна комп'ютерна мережа, представляє собою групу хостів із загальним набором вимог, які взаємодіють так, як якщо б вони були підключені до широкомовну домену, незалежно від їх фізичного місцезнаходження і має ті ж властивості, що й фізична локальна мережа, але дозволяє кінцевим станціям групуватися разом, навіть якщо вони не знаходяться в одній фізичній мережі називається?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VLAN</w:t>
            </w:r>
          </w:p>
          <w:p w:rsidR="00A423FE" w:rsidRPr="007523CC" w:rsidRDefault="00A423FE" w:rsidP="00A423FE">
            <w:pPr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Ethernet</w:t>
            </w:r>
          </w:p>
          <w:p w:rsidR="00A423FE" w:rsidRPr="007523CC" w:rsidRDefault="00A423FE" w:rsidP="00A423FE">
            <w:pPr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VMAN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IP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Комп'ютер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локальній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чи глобальній мережі, який надає користувачам свої обчислювальні і дискові ресурси, а також доступ до встановлених сервісів; найчастіше працює цілодобово, чи у час роботи групи його користувачів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ЦОД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Сервер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Маршрутизатор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Комутатор 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Пристрій, призначений для з’єднання декількох вузлів комп’ютерної мережі в межах одного або декількох сегментів мережі і працює на другому рівні моделі OSI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ЦОД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Сервер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Комутатор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Маршрутизатор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Пристрій, що має два і більше мережевих інтерфейсів і призначений для зв’язування різнородних мереж різноманітних архітектур на третьому рівні моделі OSI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ЦОД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Сервер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Комутатор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Маршрутизатор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Мережа, головним призначенням якої є підтримка роботи конкретного підприємства, користувачами якої можуть бути тільки працівники даного підприємства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Муніципальна мережа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Локальна мережа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Глобальна мережа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Корпоративна мережа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Організація, що займається наданням послуг доступу до мережі Інтернет і інші, пов’язані з інтернетом послуги називається: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Інтернет провайдер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ІЕЕЕ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ЦОД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Сервер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Унікальний ідентифікатор, що надається кожній одиниці активного устаткування або деяким їх інтерфейсам в комп'ютерних мережах Ethernet називається: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МАС-адреса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Заголовок пакету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Даний запис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198.168.0.1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є: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4-адреса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МАС-адреса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proofErr w:type="spellEnd"/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6-адреса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Електронна таблиця або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база даних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що зберігається на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маршрутизаторі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 мережевому комп'ютері, що описує відповідність між адресами призначення і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інтерфейсами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через які слід відправити пакет даних до наступного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маршрутизатора: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Таблиця статичного балансування навантаження 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Таблиця маршрутизації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Таблиця комутації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Таблиця істинності 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Механізм зміни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мережної адреси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заголовках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IP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датаграм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поки вони проходять через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маршрутизуючий пристрій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 метою відображення одного адресного простору в інший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NAT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DNS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ICMP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IP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Ідентифікатор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мережевого рівня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який використовується для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адресації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комп'ютерів чи пристроїв 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мережах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які побудовані з використанням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протоколу</w:t>
            </w:r>
            <w:r w:rsidRPr="007523C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TCP/IP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NAT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MAC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ICMP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IP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Якщо ІР-адреса надається автоматично за підімкнення пристрою до мережі і використовується протягом обмеженого проміжку часу, зазначеного в службі, яка надала IP-адресу, то вона називається: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Статична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Динамічна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Тимчасова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Орендована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Знайдіть помилку в записі ІР-адреси IPv4     192.201.287.01/24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Адреса вказана в форматі IPv6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В третьому октеті адреси вказано число більше за 255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Для маски мережі 24 біта замало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IP адреса вказана без маски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Як називається утиліта Windows для відправлення запитів протоколу ICMP зазначеному вузлу мережі й фіксує відповіді, що надходять (ICMP Echo-Reply), а час між відправленням запиту й одержанням відповіді дозволяє визначати двосторонні затримки за маршрутом і частоту втрати пакетів?            </w:t>
            </w: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cmd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ipconfig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ping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pink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 називається утиліта Windows призначена для визначення маршрутів прямування даних в мережах TCP / IP?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cmd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ipconfig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tracert</w:t>
            </w: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pink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Який протокол дозволяє відсилати інкапсульовані ІР-дейтаграми без встановлення з’єднань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IP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UDP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TCP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ICMP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812" w:type="dxa"/>
          </w:tcPr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Розширення протоколу HTTP, для підтримки шифрування з метою підвищення безпеки, дані в протоколі передаються поверх криптографічних протоколів SSL або TLS:</w:t>
            </w:r>
          </w:p>
          <w:p w:rsidR="00A423FE" w:rsidRPr="007523CC" w:rsidRDefault="00A423FE" w:rsidP="00A423F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23FE" w:rsidRPr="007523CC" w:rsidRDefault="00A423FE" w:rsidP="00A4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HTTPD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HTTPS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SHTTP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SSH</w:t>
            </w:r>
          </w:p>
          <w:p w:rsidR="00A423FE" w:rsidRPr="007523CC" w:rsidRDefault="00A423FE" w:rsidP="00A423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812" w:type="dxa"/>
          </w:tcPr>
          <w:p w:rsidR="00A423FE" w:rsidRPr="007523CC" w:rsidRDefault="00423E64" w:rsidP="00423E64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Елемент мережі стільникового зв’язку другого покоління, що входить до складу системи базових станцій який створює зону покриття і працює на основі інструкцій від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BSC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називається:</w:t>
            </w:r>
          </w:p>
        </w:tc>
        <w:tc>
          <w:tcPr>
            <w:tcW w:w="2835" w:type="dxa"/>
          </w:tcPr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NodeB</w:t>
            </w:r>
            <w:proofErr w:type="spellEnd"/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SSGN</w:t>
            </w:r>
          </w:p>
          <w:p w:rsidR="00A423FE" w:rsidRPr="007523CC" w:rsidRDefault="00423E64" w:rsidP="00423E64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812" w:type="dxa"/>
          </w:tcPr>
          <w:p w:rsidR="00A423FE" w:rsidRPr="007523CC" w:rsidRDefault="00423E64" w:rsidP="0042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Як називається контролер радіодоступу мережі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NodeB</w:t>
            </w:r>
            <w:proofErr w:type="spellEnd"/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A423FE" w:rsidRPr="007523CC" w:rsidRDefault="00423E64" w:rsidP="00423E64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812" w:type="dxa"/>
          </w:tcPr>
          <w:p w:rsidR="00A423FE" w:rsidRPr="007523CC" w:rsidRDefault="00423E64" w:rsidP="00423E64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називається базова станція системи стільникового зв’язку мережі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2835" w:type="dxa"/>
          </w:tcPr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NodeB</w:t>
            </w:r>
            <w:proofErr w:type="spellEnd"/>
          </w:p>
          <w:p w:rsidR="00423E64" w:rsidRPr="007523CC" w:rsidRDefault="00423E64" w:rsidP="00423E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GGSM</w:t>
            </w:r>
          </w:p>
          <w:p w:rsidR="00A423FE" w:rsidRPr="007523CC" w:rsidRDefault="00423E64" w:rsidP="00423E64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A423FE" w:rsidRPr="007523CC" w:rsidTr="00544334">
        <w:tc>
          <w:tcPr>
            <w:tcW w:w="846" w:type="dxa"/>
          </w:tcPr>
          <w:p w:rsidR="00A423FE" w:rsidRPr="007523CC" w:rsidRDefault="00A423FE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812" w:type="dxa"/>
          </w:tcPr>
          <w:p w:rsidR="00A423FE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Стільникова мережа якого покоління показана на рисунку?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2514600" cy="2288467"/>
                  <wp:effectExtent l="0" t="0" r="0" b="0"/>
                  <wp:docPr id="16" name="Рисунок 16" descr="C:\Users\homer\Desktop\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r\Desktop\Screensho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846" cy="230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2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3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A423FE" w:rsidRPr="007523CC" w:rsidRDefault="004F21B7" w:rsidP="004F21B7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812" w:type="dxa"/>
          </w:tcPr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Стільникова мережа якого покоління показана на рисунку?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A739327" wp14:editId="6176E3C6">
                  <wp:extent cx="2526992" cy="2047875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14" cy="205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2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3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F21B7" w:rsidRPr="007523CC" w:rsidRDefault="004F21B7" w:rsidP="004F21B7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812" w:type="dxa"/>
          </w:tcPr>
          <w:p w:rsidR="004F21B7" w:rsidRPr="007523CC" w:rsidRDefault="004F21B7" w:rsidP="004F21B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елемент системи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здійснює контроль за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розміщені в його зоні обслуговування і встановлює з’єднання між абонентами стільникової мережі називається:</w:t>
            </w:r>
          </w:p>
        </w:tc>
        <w:tc>
          <w:tcPr>
            <w:tcW w:w="2835" w:type="dxa"/>
          </w:tcPr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4F21B7" w:rsidP="004F21B7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812" w:type="dxa"/>
          </w:tcPr>
          <w:p w:rsidR="004F21B7" w:rsidRPr="007523CC" w:rsidRDefault="004F21B7" w:rsidP="004F21B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Пристрій, що містить інформацію про абоненти, що підключені до певного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їх місцезнаходження і стан називається:</w:t>
            </w:r>
          </w:p>
        </w:tc>
        <w:tc>
          <w:tcPr>
            <w:tcW w:w="2835" w:type="dxa"/>
          </w:tcPr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4F21B7" w:rsidRPr="007523CC" w:rsidRDefault="004F21B7" w:rsidP="004F21B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4F21B7" w:rsidP="004F21B7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812" w:type="dxa"/>
          </w:tcPr>
          <w:p w:rsidR="004F21B7" w:rsidRPr="007523CC" w:rsidRDefault="004F21B7" w:rsidP="004F21B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Пристрій, призначений для аутентифікації абонентів стільникового зв’язку і </w:t>
            </w:r>
            <w:r w:rsidR="00155B3A"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запобіганні несанкціонованого доступу називається:</w:t>
            </w:r>
          </w:p>
        </w:tc>
        <w:tc>
          <w:tcPr>
            <w:tcW w:w="2835" w:type="dxa"/>
          </w:tcPr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SGSN</w:t>
            </w:r>
          </w:p>
          <w:p w:rsidR="004F21B7" w:rsidRPr="007523CC" w:rsidRDefault="00155B3A" w:rsidP="00155B3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812" w:type="dxa"/>
          </w:tcPr>
          <w:p w:rsidR="004F21B7" w:rsidRPr="007523CC" w:rsidRDefault="00155B3A" w:rsidP="004F21B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База, що містить інформацію про ідентифікаційні номери мобільних телефонів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називається:</w:t>
            </w:r>
          </w:p>
        </w:tc>
        <w:tc>
          <w:tcPr>
            <w:tcW w:w="2835" w:type="dxa"/>
          </w:tcPr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155B3A" w:rsidP="00155B3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812" w:type="dxa"/>
          </w:tcPr>
          <w:p w:rsidR="004F21B7" w:rsidRPr="007523CC" w:rsidRDefault="00155B3A" w:rsidP="004F21B7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Система комутації мережі стільникового зв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 w:type="column"/>
              <w:t xml:space="preserve">6язку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стандарту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називається:</w:t>
            </w:r>
          </w:p>
        </w:tc>
        <w:tc>
          <w:tcPr>
            <w:tcW w:w="2835" w:type="dxa"/>
          </w:tcPr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NSS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BSS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DSC</w:t>
            </w:r>
          </w:p>
          <w:p w:rsidR="004F21B7" w:rsidRPr="007523CC" w:rsidRDefault="00155B3A" w:rsidP="00155B3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812" w:type="dxa"/>
          </w:tcPr>
          <w:p w:rsidR="004F21B7" w:rsidRPr="007523CC" w:rsidRDefault="00155B3A" w:rsidP="00155B3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Елемент мережі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BSS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що відповідає за зміну швидкості передачі голосових даних називається:</w:t>
            </w:r>
          </w:p>
        </w:tc>
        <w:tc>
          <w:tcPr>
            <w:tcW w:w="2835" w:type="dxa"/>
          </w:tcPr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EIR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SGSN</w:t>
            </w:r>
          </w:p>
          <w:p w:rsidR="004F21B7" w:rsidRPr="007523CC" w:rsidRDefault="00155B3A" w:rsidP="00155B3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812" w:type="dxa"/>
          </w:tcPr>
          <w:p w:rsidR="004F21B7" w:rsidRPr="007523CC" w:rsidRDefault="00155B3A" w:rsidP="004F21B7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Як називається міжнародий індентифікатор мобільного обладнання, що слугує для ідентифікації мобільного терміналу?</w:t>
            </w:r>
          </w:p>
        </w:tc>
        <w:tc>
          <w:tcPr>
            <w:tcW w:w="2835" w:type="dxa"/>
          </w:tcPr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IMEI</w:t>
            </w:r>
          </w:p>
          <w:p w:rsidR="00155B3A" w:rsidRPr="007523CC" w:rsidRDefault="00155B3A" w:rsidP="00155B3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67D43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155B3A" w:rsidP="00155B3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12" w:type="dxa"/>
          </w:tcPr>
          <w:p w:rsidR="004F21B7" w:rsidRPr="007523CC" w:rsidRDefault="00155B3A" w:rsidP="004F21B7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Елемент мережі стільникового зв’язку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(3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),  що здійснює комутацію абонентсько</w:t>
            </w:r>
            <w:r w:rsidR="00167D43"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ї інформації, в тому числі голосового трафіку, називається:</w:t>
            </w:r>
          </w:p>
        </w:tc>
        <w:tc>
          <w:tcPr>
            <w:tcW w:w="2835" w:type="dxa"/>
          </w:tcPr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MGW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167D43" w:rsidP="00167D43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812" w:type="dxa"/>
          </w:tcPr>
          <w:p w:rsidR="004F21B7" w:rsidRPr="007523CC" w:rsidRDefault="00167D43" w:rsidP="00167D43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Вузол обслуговування пакетної передачі даних мереж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для технологій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GPRS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EDGE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HDPA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називається:</w:t>
            </w:r>
          </w:p>
        </w:tc>
        <w:tc>
          <w:tcPr>
            <w:tcW w:w="2835" w:type="dxa"/>
          </w:tcPr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MGW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SGSN</w:t>
            </w:r>
          </w:p>
          <w:p w:rsidR="004F21B7" w:rsidRPr="007523CC" w:rsidRDefault="00167D43" w:rsidP="00167D43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4F21B7" w:rsidRPr="007523CC" w:rsidTr="00544334">
        <w:tc>
          <w:tcPr>
            <w:tcW w:w="846" w:type="dxa"/>
          </w:tcPr>
          <w:p w:rsidR="004F21B7" w:rsidRPr="007523CC" w:rsidRDefault="004F21B7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812" w:type="dxa"/>
          </w:tcPr>
          <w:p w:rsidR="004F21B7" w:rsidRPr="007523CC" w:rsidRDefault="00167D43" w:rsidP="004F21B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Шлюзовий вузол підтримки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GPRS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називається:</w:t>
            </w:r>
          </w:p>
        </w:tc>
        <w:tc>
          <w:tcPr>
            <w:tcW w:w="2835" w:type="dxa"/>
          </w:tcPr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MGW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GGSN</w:t>
            </w:r>
          </w:p>
          <w:p w:rsidR="004F21B7" w:rsidRPr="007523CC" w:rsidRDefault="00167D43" w:rsidP="00167D43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812" w:type="dxa"/>
          </w:tcPr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Стільникова мережа якого покоління показана на рисунку?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26D6B62" wp14:editId="2A28B302">
                  <wp:extent cx="2724229" cy="19088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177" cy="191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1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2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3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167D43" w:rsidRPr="007523CC" w:rsidRDefault="00167D43" w:rsidP="00167D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4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167D43" w:rsidRPr="007523CC" w:rsidRDefault="00167D43" w:rsidP="00167D43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812" w:type="dxa"/>
          </w:tcPr>
          <w:p w:rsidR="00167D43" w:rsidRPr="007523CC" w:rsidRDefault="0067115E" w:rsidP="00167D43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Обслуговуючий шлюз мережі стільникового зв’язку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LTE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(4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</w:t>
            </w:r>
            <w:r w:rsidR="00607871"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), що призначений для обробки і маршрутизації пакетних даних, які поступають з або в підсистему базових станцій називається:</w:t>
            </w:r>
          </w:p>
        </w:tc>
        <w:tc>
          <w:tcPr>
            <w:tcW w:w="2835" w:type="dxa"/>
          </w:tcPr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SGW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HSS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proofErr w:type="spellEnd"/>
          </w:p>
          <w:p w:rsidR="00167D43" w:rsidRPr="007523CC" w:rsidRDefault="00607871" w:rsidP="0060787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812" w:type="dxa"/>
          </w:tcPr>
          <w:p w:rsidR="00167D43" w:rsidRPr="007523CC" w:rsidRDefault="00607871" w:rsidP="00607871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Вузол керування мобільністю в мережі стільникового зв’язку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LTE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що призначений для обробки сигналізації, аутентифікації, керуванням каналами на інтерфейсах до інших елементів мережі називається: </w:t>
            </w:r>
          </w:p>
        </w:tc>
        <w:tc>
          <w:tcPr>
            <w:tcW w:w="2835" w:type="dxa"/>
          </w:tcPr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SGW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HSS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proofErr w:type="spellEnd"/>
          </w:p>
          <w:p w:rsidR="00167D43" w:rsidRPr="007523CC" w:rsidRDefault="00607871" w:rsidP="0060787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812" w:type="dxa"/>
          </w:tcPr>
          <w:p w:rsidR="00167D43" w:rsidRPr="007523CC" w:rsidRDefault="00607871" w:rsidP="00607871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Сервер, що призначений для зберігання абонентських даних про абонентів мережі стільникового зв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 w:type="column"/>
              <w:t xml:space="preserve">’язку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LTE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називається:</w:t>
            </w:r>
          </w:p>
        </w:tc>
        <w:tc>
          <w:tcPr>
            <w:tcW w:w="2835" w:type="dxa"/>
          </w:tcPr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SGW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HSS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</w:p>
          <w:p w:rsidR="00607871" w:rsidRPr="007523CC" w:rsidRDefault="00607871" w:rsidP="0060787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proofErr w:type="spellEnd"/>
          </w:p>
          <w:p w:rsidR="00167D43" w:rsidRPr="007523CC" w:rsidRDefault="00607871" w:rsidP="0060787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812" w:type="dxa"/>
          </w:tcPr>
          <w:p w:rsidR="00167D43" w:rsidRPr="007523CC" w:rsidRDefault="00607871" w:rsidP="00167D43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Базова станція </w:t>
            </w:r>
            <w:r w:rsidR="0091219A"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мережі стільникового зв’язку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LTE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має назву</w:t>
            </w:r>
          </w:p>
        </w:tc>
        <w:tc>
          <w:tcPr>
            <w:tcW w:w="2835" w:type="dxa"/>
          </w:tcPr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SGW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HSS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eNodeB</w:t>
            </w:r>
            <w:proofErr w:type="spellEnd"/>
          </w:p>
          <w:p w:rsidR="00167D43" w:rsidRPr="007523CC" w:rsidRDefault="0091219A" w:rsidP="0091219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12" w:type="dxa"/>
          </w:tcPr>
          <w:p w:rsidR="00167D43" w:rsidRPr="007523CC" w:rsidRDefault="0091219A" w:rsidP="00167D43">
            <w:pPr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Який рівень постійної напруги має забезпечувати система живлення базової станції для її обладнання:</w:t>
            </w:r>
          </w:p>
        </w:tc>
        <w:tc>
          <w:tcPr>
            <w:tcW w:w="2835" w:type="dxa"/>
          </w:tcPr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220В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12В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+/-12В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48В</w:t>
            </w:r>
          </w:p>
          <w:p w:rsidR="00167D43" w:rsidRPr="007523CC" w:rsidRDefault="0091219A" w:rsidP="0091219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812" w:type="dxa"/>
          </w:tcPr>
          <w:p w:rsidR="00167D43" w:rsidRPr="007523CC" w:rsidRDefault="0091219A" w:rsidP="00167D43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Наземна мережа радіодоступу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називається:</w:t>
            </w:r>
          </w:p>
        </w:tc>
        <w:tc>
          <w:tcPr>
            <w:tcW w:w="2835" w:type="dxa"/>
          </w:tcPr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UTRAN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E-UTRAN</w:t>
            </w:r>
          </w:p>
          <w:p w:rsidR="0091219A" w:rsidRPr="007523CC" w:rsidRDefault="0091219A" w:rsidP="009121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C46BB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VSAT</w:t>
            </w:r>
          </w:p>
          <w:p w:rsidR="00167D43" w:rsidRPr="007523CC" w:rsidRDefault="0091219A" w:rsidP="0091219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EC46BB" w:rsidRPr="007523CC" w:rsidTr="00544334">
        <w:tc>
          <w:tcPr>
            <w:tcW w:w="846" w:type="dxa"/>
          </w:tcPr>
          <w:p w:rsidR="00EC46BB" w:rsidRPr="007523CC" w:rsidRDefault="00EC46BB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812" w:type="dxa"/>
          </w:tcPr>
          <w:p w:rsidR="00EC46BB" w:rsidRPr="007523CC" w:rsidRDefault="00EC46BB" w:rsidP="00EC46B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Наземна мережа радіодоступу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EDGE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називається:</w:t>
            </w:r>
          </w:p>
        </w:tc>
        <w:tc>
          <w:tcPr>
            <w:tcW w:w="2835" w:type="dxa"/>
          </w:tcPr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E-UTRAN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VSAT</w:t>
            </w:r>
          </w:p>
          <w:p w:rsidR="00EC46BB" w:rsidRPr="007523CC" w:rsidRDefault="00EC46BB" w:rsidP="00EC46B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EC46BB" w:rsidRPr="007523CC" w:rsidTr="00544334">
        <w:tc>
          <w:tcPr>
            <w:tcW w:w="846" w:type="dxa"/>
          </w:tcPr>
          <w:p w:rsidR="00EC46BB" w:rsidRPr="007523CC" w:rsidRDefault="00EC46BB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812" w:type="dxa"/>
          </w:tcPr>
          <w:p w:rsidR="00EC46BB" w:rsidRPr="007523CC" w:rsidRDefault="00EC46BB" w:rsidP="00EC46B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Наземна мережа радіодоступу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LTE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називається:</w:t>
            </w:r>
          </w:p>
        </w:tc>
        <w:tc>
          <w:tcPr>
            <w:tcW w:w="2835" w:type="dxa"/>
          </w:tcPr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E-UTRAN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VSAT</w:t>
            </w:r>
          </w:p>
          <w:p w:rsidR="00EC46BB" w:rsidRPr="007523CC" w:rsidRDefault="00EC46BB" w:rsidP="00EC46B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EC46BB" w:rsidRPr="007523CC" w:rsidTr="00544334">
        <w:tc>
          <w:tcPr>
            <w:tcW w:w="846" w:type="dxa"/>
          </w:tcPr>
          <w:p w:rsidR="00EC46BB" w:rsidRPr="007523CC" w:rsidRDefault="00EC46BB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812" w:type="dxa"/>
          </w:tcPr>
          <w:p w:rsidR="00EC46BB" w:rsidRPr="007523CC" w:rsidRDefault="00EC46BB" w:rsidP="00EC46B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Антена якого типу зображена на рисунку?</w:t>
            </w:r>
          </w:p>
          <w:p w:rsidR="00EC46BB" w:rsidRPr="007523CC" w:rsidRDefault="00EC46BB" w:rsidP="00EC46B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34C7D22D" wp14:editId="3828754C">
                  <wp:extent cx="1377561" cy="2009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217" cy="2013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Панельна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Всюдинаправлена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Параболічна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Логоперіодична</w:t>
            </w:r>
          </w:p>
          <w:p w:rsidR="00EC46BB" w:rsidRPr="007523CC" w:rsidRDefault="00EC46BB" w:rsidP="00EC46B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812" w:type="dxa"/>
          </w:tcPr>
          <w:p w:rsidR="00167D43" w:rsidRPr="007523CC" w:rsidRDefault="00EC46BB" w:rsidP="00167D43">
            <w:pPr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Діаграма спрямованості антени якого типу зображена на рисунку?</w:t>
            </w:r>
          </w:p>
          <w:p w:rsidR="00EC46BB" w:rsidRPr="007523CC" w:rsidRDefault="00EC46BB" w:rsidP="00167D43">
            <w:pPr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4601BC" wp14:editId="0A0484BF">
                  <wp:extent cx="2171700" cy="21526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Панельна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Всюдинаправлена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Параболічна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Логоперіодична</w:t>
            </w:r>
          </w:p>
          <w:p w:rsidR="00167D43" w:rsidRPr="007523CC" w:rsidRDefault="00EC46BB" w:rsidP="00EC46B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812" w:type="dxa"/>
          </w:tcPr>
          <w:p w:rsidR="00167D43" w:rsidRPr="007523CC" w:rsidRDefault="00EC46BB" w:rsidP="00167D43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Антени якого типу використовуються для створення радіорелейних ліній між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BTS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 системах стільникового зв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br w:type="column"/>
            </w:r>
            <w:r w:rsidR="00D33BA5"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’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язку?</w:t>
            </w:r>
          </w:p>
          <w:p w:rsidR="00EC46BB" w:rsidRPr="007523CC" w:rsidRDefault="00EC46BB" w:rsidP="00167D43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59E663" wp14:editId="7F9DA51E">
                  <wp:extent cx="1504950" cy="153352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Панельна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 Всюдинаправлена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Параболічна</w:t>
            </w:r>
          </w:p>
          <w:p w:rsidR="00EC46BB" w:rsidRPr="007523CC" w:rsidRDefault="00EC46BB" w:rsidP="00EC46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Логоперіодична</w:t>
            </w:r>
          </w:p>
          <w:p w:rsidR="00167D43" w:rsidRPr="007523CC" w:rsidRDefault="00EC46BB" w:rsidP="00EC46B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812" w:type="dxa"/>
          </w:tcPr>
          <w:p w:rsidR="00167D43" w:rsidRPr="007523CC" w:rsidRDefault="00D33BA5" w:rsidP="00D33BA5">
            <w:pPr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Як називається контролер базових станцій стандарту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?</w:t>
            </w:r>
          </w:p>
        </w:tc>
        <w:tc>
          <w:tcPr>
            <w:tcW w:w="2835" w:type="dxa"/>
          </w:tcPr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BSC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GGSM</w:t>
            </w:r>
          </w:p>
          <w:p w:rsidR="00167D43" w:rsidRPr="007523CC" w:rsidRDefault="00D33BA5" w:rsidP="00D33BA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167D43" w:rsidRPr="007523CC" w:rsidTr="00544334">
        <w:tc>
          <w:tcPr>
            <w:tcW w:w="846" w:type="dxa"/>
          </w:tcPr>
          <w:p w:rsidR="00167D43" w:rsidRPr="007523CC" w:rsidRDefault="00167D43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812" w:type="dxa"/>
          </w:tcPr>
          <w:p w:rsidR="00167D43" w:rsidRPr="007523CC" w:rsidRDefault="00D33BA5" w:rsidP="00D33BA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Метод широкосмугового множинного доступу з кодовим розподілом каналів, що використовується в стандарті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UMTS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називається:</w:t>
            </w:r>
          </w:p>
        </w:tc>
        <w:tc>
          <w:tcPr>
            <w:tcW w:w="2835" w:type="dxa"/>
          </w:tcPr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TDMA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CDMA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WCDMA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FDMA</w:t>
            </w:r>
          </w:p>
          <w:p w:rsidR="00167D43" w:rsidRPr="007523CC" w:rsidRDefault="00D33BA5" w:rsidP="00D33BA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812" w:type="dxa"/>
          </w:tcPr>
          <w:p w:rsidR="00D33BA5" w:rsidRPr="007523CC" w:rsidRDefault="00D33BA5" w:rsidP="00D33BA5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Процедура передачі активного з’єднання між різними стільниками під час руху абонентського терміналу </w:t>
            </w: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називається:</w:t>
            </w:r>
          </w:p>
        </w:tc>
        <w:tc>
          <w:tcPr>
            <w:tcW w:w="2835" w:type="dxa"/>
          </w:tcPr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Handover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Rouming</w:t>
            </w:r>
            <w:proofErr w:type="spellEnd"/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</w:t>
            </w:r>
            <w:r w:rsidR="00070195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Jitter</w:t>
            </w:r>
          </w:p>
          <w:p w:rsidR="00D33BA5" w:rsidRPr="007523CC" w:rsidRDefault="00D33BA5" w:rsidP="00D33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70195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update</w:t>
            </w:r>
          </w:p>
          <w:p w:rsidR="00D33BA5" w:rsidRPr="007523CC" w:rsidRDefault="00D33BA5" w:rsidP="00D33BA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812" w:type="dxa"/>
          </w:tcPr>
          <w:p w:rsidR="00D33BA5" w:rsidRPr="007523CC" w:rsidRDefault="00070195" w:rsidP="0007019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Процедура оновлення інформації про місцезнаходження абонента, що здійснюється при переміщенні мобільного терміналу або по таймеру називається:</w:t>
            </w:r>
          </w:p>
        </w:tc>
        <w:tc>
          <w:tcPr>
            <w:tcW w:w="2835" w:type="dxa"/>
          </w:tcPr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Handover</w:t>
            </w:r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Rouming</w:t>
            </w:r>
            <w:proofErr w:type="spellEnd"/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Jitter</w:t>
            </w:r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update</w:t>
            </w:r>
          </w:p>
          <w:p w:rsidR="00D33BA5" w:rsidRPr="007523CC" w:rsidRDefault="00070195" w:rsidP="0007019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812" w:type="dxa"/>
          </w:tcPr>
          <w:p w:rsidR="00D33BA5" w:rsidRPr="007523CC" w:rsidRDefault="00070195" w:rsidP="00D33BA5">
            <w:pPr>
              <w:ind w:left="34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523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Модуль ідентифікації абонента, що призначений для зберігання користувацьких даних необхідних для доступу в мережу називається:</w:t>
            </w:r>
          </w:p>
        </w:tc>
        <w:tc>
          <w:tcPr>
            <w:tcW w:w="2835" w:type="dxa"/>
          </w:tcPr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IMEI</w:t>
            </w:r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UMS</w:t>
            </w:r>
          </w:p>
          <w:p w:rsidR="00070195" w:rsidRPr="007523CC" w:rsidRDefault="00070195" w:rsidP="00070195">
            <w:pPr>
              <w:tabs>
                <w:tab w:val="center" w:pos="1309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33BA5" w:rsidRPr="007523CC" w:rsidRDefault="00070195" w:rsidP="0007019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812" w:type="dxa"/>
          </w:tcPr>
          <w:p w:rsidR="00D33BA5" w:rsidRPr="007523CC" w:rsidRDefault="00070195" w:rsidP="0007019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 пакетної передачі голосових даних по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-мережам називається:</w:t>
            </w:r>
          </w:p>
        </w:tc>
        <w:tc>
          <w:tcPr>
            <w:tcW w:w="2835" w:type="dxa"/>
          </w:tcPr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VoIP</w:t>
            </w:r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IPtel</w:t>
            </w:r>
            <w:proofErr w:type="spellEnd"/>
          </w:p>
          <w:p w:rsidR="00070195" w:rsidRPr="007523CC" w:rsidRDefault="00070195" w:rsidP="000701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</w:p>
          <w:p w:rsidR="00070195" w:rsidRPr="007523CC" w:rsidRDefault="00070195" w:rsidP="00070195">
            <w:pPr>
              <w:tabs>
                <w:tab w:val="center" w:pos="1309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A2366"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PPTP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33BA5" w:rsidRPr="007523CC" w:rsidRDefault="00070195" w:rsidP="00070195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12" w:type="dxa"/>
          </w:tcPr>
          <w:p w:rsidR="00D33BA5" w:rsidRPr="007523CC" w:rsidRDefault="00DA2366" w:rsidP="00D33BA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засіб зв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 xml:space="preserve">’язку, за допомогою якого з’єднуються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MGW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 також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RNC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SGSN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2835" w:type="dxa"/>
          </w:tcPr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Вита пара</w:t>
            </w:r>
          </w:p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Радіоканал</w:t>
            </w:r>
          </w:p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Коаксіал</w:t>
            </w:r>
          </w:p>
          <w:p w:rsidR="00DA2366" w:rsidRPr="007523CC" w:rsidRDefault="00DA2366" w:rsidP="00DA2366">
            <w:pPr>
              <w:tabs>
                <w:tab w:val="center" w:pos="1309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ВОЛЗ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33BA5" w:rsidRPr="007523CC" w:rsidRDefault="00DA2366" w:rsidP="00DA2366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D33BA5" w:rsidRPr="007523CC" w:rsidTr="00544334">
        <w:tc>
          <w:tcPr>
            <w:tcW w:w="846" w:type="dxa"/>
          </w:tcPr>
          <w:p w:rsidR="00D33BA5" w:rsidRPr="007523CC" w:rsidRDefault="00D33BA5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812" w:type="dxa"/>
          </w:tcPr>
          <w:p w:rsidR="00D33BA5" w:rsidRPr="007523CC" w:rsidRDefault="00DA2366" w:rsidP="00D33BA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максимальна дальність зв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 xml:space="preserve">6язку закладена в стандарті 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а. 1 км</w:t>
            </w:r>
          </w:p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  <w:p w:rsidR="00DA2366" w:rsidRPr="007523CC" w:rsidRDefault="00DA2366" w:rsidP="00DA23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в. 35 км</w:t>
            </w:r>
          </w:p>
          <w:p w:rsidR="00DA2366" w:rsidRPr="007523CC" w:rsidRDefault="00DA2366" w:rsidP="00DA2366">
            <w:pPr>
              <w:tabs>
                <w:tab w:val="center" w:pos="1309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г. 75 км</w:t>
            </w:r>
            <w:r w:rsidRPr="00752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33BA5" w:rsidRPr="007523CC" w:rsidRDefault="00DA2366" w:rsidP="00DA2366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Знайдіть помилку в записі ІР-адреси IPv4     192.205.207.01/AF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а. Кількість бітів маски вказана в 16-тковому форматі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В другому октеті адреси вказано число більше за 255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 в. Для маски мережі 24 біта замало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г. IP адреса вказана без маски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Знайдіть помилку в записі ІР-адреси IPv4     80F.201.207.01/34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а. Перший октет вказаний в форматі в 16-тковому форматі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В третьому октеті адреси вказано число більше за 255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Маска мережі не може бути більшою за 32 біта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г. IP адреса вказана без маски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Як називається утиліта Windows для відправлення запитів протоколу ICMP зазначеному вузлу мережі й фіксує відповіді, що надходять (ICMP Echo-Reply), а час між відправленням запиту й одержанням відповіді дозволяє визначати двосторонні затримки за маршрутом і частоту втрати пакетів?            </w:t>
            </w: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а. cmd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ipconfig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в. ping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г. pink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Як називається утиліта Windows призначена для визначення маршрутів прямування даних в мережах TCP / IP?</w:t>
            </w:r>
          </w:p>
          <w:p w:rsidR="007523CC" w:rsidRPr="002F4B46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а. cmd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ipconfig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в. tracert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г. pink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Який протокол використовують утиліти ping i tracert?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а. ICMP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UDP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в. HTTP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г. BGB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  <w:tr w:rsidR="007523CC" w:rsidRPr="007523CC" w:rsidTr="00544334">
        <w:tc>
          <w:tcPr>
            <w:tcW w:w="846" w:type="dxa"/>
          </w:tcPr>
          <w:p w:rsidR="007523CC" w:rsidRPr="007523CC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3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812" w:type="dxa"/>
          </w:tcPr>
          <w:p w:rsidR="007523CC" w:rsidRPr="002F4B46" w:rsidRDefault="007523CC" w:rsidP="007523CC">
            <w:pP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Даний запис </w:t>
            </w:r>
            <w:r w:rsidRPr="002F4B46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2001:db8::ae21:ad12 </w:t>
            </w:r>
            <w:r w:rsidRPr="00736D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є:</w:t>
            </w:r>
          </w:p>
          <w:p w:rsidR="007523CC" w:rsidRPr="002F4B46" w:rsidRDefault="007523CC" w:rsidP="007523CC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F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proofErr w:type="spellEnd"/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4-адреса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б. МАС-адреса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2F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</w:p>
          <w:p w:rsidR="007523CC" w:rsidRPr="002F4B46" w:rsidRDefault="007523CC" w:rsidP="0075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F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</w:t>
            </w:r>
            <w:proofErr w:type="spellEnd"/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6-адреса</w:t>
            </w:r>
          </w:p>
          <w:p w:rsidR="007523CC" w:rsidRPr="002F4B46" w:rsidRDefault="007523CC" w:rsidP="007523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B46">
              <w:rPr>
                <w:rFonts w:ascii="Times New Roman" w:hAnsi="Times New Roman" w:cs="Times New Roman"/>
                <w:sz w:val="24"/>
                <w:szCs w:val="24"/>
              </w:rPr>
              <w:t>д. Правильна відповідь відсутня</w:t>
            </w:r>
          </w:p>
        </w:tc>
      </w:tr>
    </w:tbl>
    <w:p w:rsidR="0076653E" w:rsidRPr="001934DE" w:rsidRDefault="00680996" w:rsidP="00680996">
      <w:pPr>
        <w:tabs>
          <w:tab w:val="left" w:pos="19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34DE">
        <w:rPr>
          <w:rFonts w:ascii="Times New Roman" w:hAnsi="Times New Roman" w:cs="Times New Roman"/>
          <w:sz w:val="28"/>
          <w:szCs w:val="28"/>
        </w:rPr>
        <w:tab/>
      </w:r>
    </w:p>
    <w:sectPr w:rsidR="0076653E" w:rsidRPr="001934DE" w:rsidSect="00766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686"/>
    <w:multiLevelType w:val="multilevel"/>
    <w:tmpl w:val="11F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B564B1"/>
    <w:multiLevelType w:val="multilevel"/>
    <w:tmpl w:val="47FA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15A49"/>
    <w:multiLevelType w:val="multilevel"/>
    <w:tmpl w:val="C44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C666A"/>
    <w:multiLevelType w:val="multilevel"/>
    <w:tmpl w:val="8798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477DC9"/>
    <w:multiLevelType w:val="hybridMultilevel"/>
    <w:tmpl w:val="3F3A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37C3"/>
    <w:multiLevelType w:val="multilevel"/>
    <w:tmpl w:val="0A3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872279"/>
    <w:multiLevelType w:val="multilevel"/>
    <w:tmpl w:val="65C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4712E7"/>
    <w:multiLevelType w:val="multilevel"/>
    <w:tmpl w:val="981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D4"/>
    <w:rsid w:val="0002682F"/>
    <w:rsid w:val="00061CB5"/>
    <w:rsid w:val="00070195"/>
    <w:rsid w:val="00075547"/>
    <w:rsid w:val="00077C05"/>
    <w:rsid w:val="000839AB"/>
    <w:rsid w:val="000870B5"/>
    <w:rsid w:val="000931F6"/>
    <w:rsid w:val="0010086F"/>
    <w:rsid w:val="00104B93"/>
    <w:rsid w:val="00111CF7"/>
    <w:rsid w:val="00155B3A"/>
    <w:rsid w:val="001652AE"/>
    <w:rsid w:val="00167D43"/>
    <w:rsid w:val="00177B87"/>
    <w:rsid w:val="001934DE"/>
    <w:rsid w:val="001C2D6B"/>
    <w:rsid w:val="001C4139"/>
    <w:rsid w:val="0023366B"/>
    <w:rsid w:val="00237093"/>
    <w:rsid w:val="00265F18"/>
    <w:rsid w:val="00274712"/>
    <w:rsid w:val="002936AC"/>
    <w:rsid w:val="00293F58"/>
    <w:rsid w:val="002B2569"/>
    <w:rsid w:val="002D1C6E"/>
    <w:rsid w:val="002D6AFD"/>
    <w:rsid w:val="0033002B"/>
    <w:rsid w:val="00331704"/>
    <w:rsid w:val="00342CFF"/>
    <w:rsid w:val="00360F49"/>
    <w:rsid w:val="0036528A"/>
    <w:rsid w:val="003C22A6"/>
    <w:rsid w:val="003C282F"/>
    <w:rsid w:val="003C37FC"/>
    <w:rsid w:val="003D0D17"/>
    <w:rsid w:val="003F4358"/>
    <w:rsid w:val="003F6641"/>
    <w:rsid w:val="004019CC"/>
    <w:rsid w:val="00423A62"/>
    <w:rsid w:val="00423E64"/>
    <w:rsid w:val="004279C4"/>
    <w:rsid w:val="00435C1E"/>
    <w:rsid w:val="00437765"/>
    <w:rsid w:val="00455542"/>
    <w:rsid w:val="004678E2"/>
    <w:rsid w:val="004748AD"/>
    <w:rsid w:val="004C032B"/>
    <w:rsid w:val="004E4865"/>
    <w:rsid w:val="004F126B"/>
    <w:rsid w:val="004F21B7"/>
    <w:rsid w:val="004F372E"/>
    <w:rsid w:val="0051792C"/>
    <w:rsid w:val="00544334"/>
    <w:rsid w:val="00547AD8"/>
    <w:rsid w:val="0055633B"/>
    <w:rsid w:val="0058367F"/>
    <w:rsid w:val="005922C9"/>
    <w:rsid w:val="00596797"/>
    <w:rsid w:val="005A1E39"/>
    <w:rsid w:val="005A4327"/>
    <w:rsid w:val="005C71C9"/>
    <w:rsid w:val="005E112E"/>
    <w:rsid w:val="005F6E49"/>
    <w:rsid w:val="00607871"/>
    <w:rsid w:val="00615EEB"/>
    <w:rsid w:val="00623DD8"/>
    <w:rsid w:val="006245A7"/>
    <w:rsid w:val="00644BB7"/>
    <w:rsid w:val="00651F6F"/>
    <w:rsid w:val="006709D3"/>
    <w:rsid w:val="0067115E"/>
    <w:rsid w:val="00680996"/>
    <w:rsid w:val="006C1B02"/>
    <w:rsid w:val="006C1E7F"/>
    <w:rsid w:val="006D4FFB"/>
    <w:rsid w:val="006D7DA0"/>
    <w:rsid w:val="006E0D0D"/>
    <w:rsid w:val="006F75EF"/>
    <w:rsid w:val="00722FE7"/>
    <w:rsid w:val="00736D10"/>
    <w:rsid w:val="007523CC"/>
    <w:rsid w:val="007659BE"/>
    <w:rsid w:val="0076653E"/>
    <w:rsid w:val="00772195"/>
    <w:rsid w:val="00786E7A"/>
    <w:rsid w:val="007B63E9"/>
    <w:rsid w:val="007C529D"/>
    <w:rsid w:val="007D774B"/>
    <w:rsid w:val="007E2C5A"/>
    <w:rsid w:val="007F22BD"/>
    <w:rsid w:val="00802422"/>
    <w:rsid w:val="00805C84"/>
    <w:rsid w:val="00806954"/>
    <w:rsid w:val="00845515"/>
    <w:rsid w:val="00850E13"/>
    <w:rsid w:val="008710A1"/>
    <w:rsid w:val="008A7D4E"/>
    <w:rsid w:val="008C26B3"/>
    <w:rsid w:val="008D35D3"/>
    <w:rsid w:val="008F03D1"/>
    <w:rsid w:val="00903368"/>
    <w:rsid w:val="0091219A"/>
    <w:rsid w:val="00914869"/>
    <w:rsid w:val="00920CD4"/>
    <w:rsid w:val="00926ECC"/>
    <w:rsid w:val="00951757"/>
    <w:rsid w:val="00964920"/>
    <w:rsid w:val="009843C4"/>
    <w:rsid w:val="0099265C"/>
    <w:rsid w:val="009A296B"/>
    <w:rsid w:val="009A52FD"/>
    <w:rsid w:val="009C4C28"/>
    <w:rsid w:val="009C5733"/>
    <w:rsid w:val="009C5847"/>
    <w:rsid w:val="009D068A"/>
    <w:rsid w:val="009D2308"/>
    <w:rsid w:val="009E5A46"/>
    <w:rsid w:val="00A150EA"/>
    <w:rsid w:val="00A423FE"/>
    <w:rsid w:val="00A87DAF"/>
    <w:rsid w:val="00AA318F"/>
    <w:rsid w:val="00AA5D2D"/>
    <w:rsid w:val="00AB3122"/>
    <w:rsid w:val="00AD7A47"/>
    <w:rsid w:val="00AE7EBE"/>
    <w:rsid w:val="00AF71B0"/>
    <w:rsid w:val="00B1150F"/>
    <w:rsid w:val="00B430C4"/>
    <w:rsid w:val="00B86761"/>
    <w:rsid w:val="00BA4E09"/>
    <w:rsid w:val="00BC1282"/>
    <w:rsid w:val="00BD64B0"/>
    <w:rsid w:val="00C16A39"/>
    <w:rsid w:val="00C529AA"/>
    <w:rsid w:val="00C53718"/>
    <w:rsid w:val="00C763B8"/>
    <w:rsid w:val="00CE4FCF"/>
    <w:rsid w:val="00D016D1"/>
    <w:rsid w:val="00D30A1E"/>
    <w:rsid w:val="00D33678"/>
    <w:rsid w:val="00D33BA5"/>
    <w:rsid w:val="00D33F59"/>
    <w:rsid w:val="00D521C6"/>
    <w:rsid w:val="00D7030A"/>
    <w:rsid w:val="00D73F1E"/>
    <w:rsid w:val="00D835C5"/>
    <w:rsid w:val="00D86DFE"/>
    <w:rsid w:val="00D97889"/>
    <w:rsid w:val="00DA2366"/>
    <w:rsid w:val="00DC3CC4"/>
    <w:rsid w:val="00E032CE"/>
    <w:rsid w:val="00E21C80"/>
    <w:rsid w:val="00E41E51"/>
    <w:rsid w:val="00E60710"/>
    <w:rsid w:val="00E657EF"/>
    <w:rsid w:val="00E87C49"/>
    <w:rsid w:val="00EC1FD0"/>
    <w:rsid w:val="00EC46BB"/>
    <w:rsid w:val="00EC4E06"/>
    <w:rsid w:val="00ED1068"/>
    <w:rsid w:val="00ED1B7B"/>
    <w:rsid w:val="00ED73AE"/>
    <w:rsid w:val="00EE640B"/>
    <w:rsid w:val="00F0002A"/>
    <w:rsid w:val="00F023D1"/>
    <w:rsid w:val="00F44D89"/>
    <w:rsid w:val="00F52CD3"/>
    <w:rsid w:val="00F7484D"/>
    <w:rsid w:val="00F80336"/>
    <w:rsid w:val="00FB5393"/>
    <w:rsid w:val="00FB7E21"/>
    <w:rsid w:val="00FC2DA3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1C6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ED1B7B"/>
    <w:rPr>
      <w:color w:val="0000FF"/>
      <w:u w:val="single"/>
    </w:rPr>
  </w:style>
  <w:style w:type="paragraph" w:styleId="a6">
    <w:name w:val="Normal (Web)"/>
    <w:basedOn w:val="a"/>
    <w:unhideWhenUsed/>
    <w:rsid w:val="0017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16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52A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gr">
    <w:name w:val="gr"/>
    <w:basedOn w:val="a0"/>
    <w:rsid w:val="001652AE"/>
  </w:style>
  <w:style w:type="character" w:customStyle="1" w:styleId="n">
    <w:name w:val="n"/>
    <w:basedOn w:val="a0"/>
    <w:rsid w:val="001652AE"/>
  </w:style>
  <w:style w:type="character" w:customStyle="1" w:styleId="apple-converted-space">
    <w:name w:val="apple-converted-space"/>
    <w:basedOn w:val="a0"/>
    <w:rsid w:val="0099265C"/>
  </w:style>
  <w:style w:type="character" w:styleId="HTML1">
    <w:name w:val="HTML Code"/>
    <w:basedOn w:val="a0"/>
    <w:uiPriority w:val="99"/>
    <w:semiHidden/>
    <w:unhideWhenUsed/>
    <w:rsid w:val="00845515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EE640B"/>
  </w:style>
  <w:style w:type="paragraph" w:customStyle="1" w:styleId="a7">
    <w:name w:val="Глосарій_осн"/>
    <w:basedOn w:val="a"/>
    <w:rsid w:val="0010086F"/>
    <w:pPr>
      <w:keepLines/>
      <w:suppressLineNumber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1C6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ED1B7B"/>
    <w:rPr>
      <w:color w:val="0000FF"/>
      <w:u w:val="single"/>
    </w:rPr>
  </w:style>
  <w:style w:type="paragraph" w:styleId="a6">
    <w:name w:val="Normal (Web)"/>
    <w:basedOn w:val="a"/>
    <w:unhideWhenUsed/>
    <w:rsid w:val="0017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16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52A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gr">
    <w:name w:val="gr"/>
    <w:basedOn w:val="a0"/>
    <w:rsid w:val="001652AE"/>
  </w:style>
  <w:style w:type="character" w:customStyle="1" w:styleId="n">
    <w:name w:val="n"/>
    <w:basedOn w:val="a0"/>
    <w:rsid w:val="001652AE"/>
  </w:style>
  <w:style w:type="character" w:customStyle="1" w:styleId="apple-converted-space">
    <w:name w:val="apple-converted-space"/>
    <w:basedOn w:val="a0"/>
    <w:rsid w:val="0099265C"/>
  </w:style>
  <w:style w:type="character" w:styleId="HTML1">
    <w:name w:val="HTML Code"/>
    <w:basedOn w:val="a0"/>
    <w:uiPriority w:val="99"/>
    <w:semiHidden/>
    <w:unhideWhenUsed/>
    <w:rsid w:val="00845515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EE640B"/>
  </w:style>
  <w:style w:type="paragraph" w:customStyle="1" w:styleId="a7">
    <w:name w:val="Глосарій_осн"/>
    <w:basedOn w:val="a"/>
    <w:rsid w:val="0010086F"/>
    <w:pPr>
      <w:keepLines/>
      <w:suppressLineNumber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4801</Words>
  <Characters>27369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HP</cp:lastModifiedBy>
  <cp:revision>2</cp:revision>
  <dcterms:created xsi:type="dcterms:W3CDTF">2021-05-19T14:21:00Z</dcterms:created>
  <dcterms:modified xsi:type="dcterms:W3CDTF">2021-05-19T14:21:00Z</dcterms:modified>
</cp:coreProperties>
</file>