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29" w:rsidRPr="00283A0B" w:rsidRDefault="00E30D29" w:rsidP="00E30D29">
      <w:pPr>
        <w:spacing w:line="240" w:lineRule="auto"/>
        <w:jc w:val="center"/>
        <w:rPr>
          <w:b/>
          <w:i/>
          <w:sz w:val="28"/>
          <w:szCs w:val="28"/>
        </w:rPr>
      </w:pPr>
      <w:r w:rsidRPr="00283A0B">
        <w:rPr>
          <w:b/>
          <w:i/>
          <w:sz w:val="28"/>
          <w:szCs w:val="28"/>
        </w:rPr>
        <w:t xml:space="preserve">Завдання на практичне заняття </w:t>
      </w:r>
      <w:r w:rsidR="00960C4F">
        <w:rPr>
          <w:b/>
          <w:i/>
          <w:sz w:val="28"/>
          <w:szCs w:val="28"/>
          <w:lang w:val="ru-RU"/>
        </w:rPr>
        <w:t xml:space="preserve">7 </w:t>
      </w:r>
      <w:r>
        <w:rPr>
          <w:b/>
          <w:i/>
          <w:sz w:val="28"/>
          <w:szCs w:val="28"/>
        </w:rPr>
        <w:t>верес</w:t>
      </w:r>
      <w:r w:rsidRPr="00283A0B">
        <w:rPr>
          <w:b/>
          <w:i/>
          <w:sz w:val="28"/>
          <w:szCs w:val="28"/>
        </w:rPr>
        <w:t>ня 202</w:t>
      </w:r>
      <w:r w:rsidR="00960C4F">
        <w:rPr>
          <w:b/>
          <w:i/>
          <w:sz w:val="28"/>
          <w:szCs w:val="28"/>
        </w:rPr>
        <w:t>3</w:t>
      </w:r>
      <w:r w:rsidRPr="00283A0B">
        <w:rPr>
          <w:b/>
          <w:i/>
          <w:sz w:val="28"/>
          <w:szCs w:val="28"/>
        </w:rPr>
        <w:t xml:space="preserve"> року </w:t>
      </w:r>
    </w:p>
    <w:p w:rsidR="00E30D29" w:rsidRPr="00283A0B" w:rsidRDefault="00E30D29" w:rsidP="00E30D29">
      <w:pPr>
        <w:spacing w:line="240" w:lineRule="auto"/>
        <w:jc w:val="center"/>
        <w:rPr>
          <w:rStyle w:val="fontstyle01"/>
          <w:sz w:val="28"/>
          <w:szCs w:val="28"/>
        </w:rPr>
      </w:pPr>
      <w:r w:rsidRPr="00283A0B">
        <w:rPr>
          <w:b/>
          <w:i/>
          <w:sz w:val="28"/>
          <w:szCs w:val="28"/>
        </w:rPr>
        <w:t xml:space="preserve">(виконати до </w:t>
      </w:r>
      <w:r>
        <w:rPr>
          <w:b/>
          <w:i/>
          <w:sz w:val="28"/>
          <w:szCs w:val="28"/>
          <w:lang w:val="ru-RU"/>
        </w:rPr>
        <w:t>10</w:t>
      </w:r>
      <w:r w:rsidRPr="00283A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верес</w:t>
      </w:r>
      <w:r w:rsidRPr="00283A0B">
        <w:rPr>
          <w:b/>
          <w:i/>
          <w:sz w:val="28"/>
          <w:szCs w:val="28"/>
        </w:rPr>
        <w:t>ня)</w:t>
      </w:r>
    </w:p>
    <w:p w:rsidR="00E30D29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sz w:val="28"/>
          <w:szCs w:val="28"/>
        </w:rPr>
      </w:pPr>
    </w:p>
    <w:p w:rsidR="00E30D29" w:rsidRPr="00E30D29" w:rsidRDefault="00E30D29" w:rsidP="00E30D2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30D29">
        <w:rPr>
          <w:sz w:val="28"/>
          <w:szCs w:val="28"/>
        </w:rPr>
        <w:t>ТЕМА 1.</w:t>
      </w:r>
      <w:r w:rsidRPr="00E30D29">
        <w:rPr>
          <w:b/>
          <w:sz w:val="28"/>
          <w:szCs w:val="28"/>
        </w:rPr>
        <w:t xml:space="preserve"> ТЕОРЕТИКО-ОРГАНІЗАЦІЙНІ ЗАСАДИ </w:t>
      </w:r>
      <w:r>
        <w:rPr>
          <w:b/>
          <w:sz w:val="28"/>
          <w:szCs w:val="28"/>
        </w:rPr>
        <w:t>ОПОДАТКУВАННЯ</w:t>
      </w:r>
    </w:p>
    <w:p w:rsidR="00E30D29" w:rsidRPr="006104AC" w:rsidRDefault="00E30D29" w:rsidP="00E30D29">
      <w:pPr>
        <w:spacing w:line="240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</w:p>
    <w:p w:rsidR="00E30D29" w:rsidRPr="00E30D29" w:rsidRDefault="00E30D29" w:rsidP="00E30D29">
      <w:pPr>
        <w:widowControl w:val="0"/>
        <w:tabs>
          <w:tab w:val="left" w:pos="851"/>
        </w:tabs>
        <w:spacing w:line="240" w:lineRule="auto"/>
        <w:rPr>
          <w:b/>
          <w:bCs/>
          <w:i/>
          <w:sz w:val="28"/>
          <w:szCs w:val="28"/>
        </w:rPr>
      </w:pPr>
      <w:r w:rsidRPr="00E30D29">
        <w:rPr>
          <w:b/>
          <w:bCs/>
          <w:sz w:val="28"/>
          <w:szCs w:val="28"/>
        </w:rPr>
        <w:t>План заняття</w:t>
      </w:r>
    </w:p>
    <w:p w:rsidR="00E30D29" w:rsidRPr="00E30D29" w:rsidRDefault="00E30D29" w:rsidP="00E30D29">
      <w:pPr>
        <w:widowControl w:val="0"/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Поняття податків та зборів, їх характерні ознаки.</w:t>
      </w:r>
    </w:p>
    <w:p w:rsidR="00E30D29" w:rsidRPr="00E30D29" w:rsidRDefault="00E30D29" w:rsidP="00E30D29">
      <w:pPr>
        <w:widowControl w:val="0"/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Функції податків, їх характеристика.</w:t>
      </w:r>
    </w:p>
    <w:p w:rsidR="00E30D29" w:rsidRPr="00E30D29" w:rsidRDefault="00E30D29" w:rsidP="00E30D29">
      <w:pPr>
        <w:widowControl w:val="0"/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Елементи оподаткування.</w:t>
      </w:r>
    </w:p>
    <w:p w:rsidR="00E30D29" w:rsidRPr="00E30D29" w:rsidRDefault="00E30D29" w:rsidP="00E30D29">
      <w:pPr>
        <w:widowControl w:val="0"/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Види податків та їх класифікація.</w:t>
      </w:r>
    </w:p>
    <w:p w:rsidR="00E30D29" w:rsidRPr="00E30D29" w:rsidRDefault="00E30D29" w:rsidP="00E30D29">
      <w:pPr>
        <w:widowControl w:val="0"/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Методи побудови та види податкових ставок.</w:t>
      </w:r>
    </w:p>
    <w:p w:rsidR="00E30D29" w:rsidRPr="00E30D29" w:rsidRDefault="00E30D29" w:rsidP="00E30D29">
      <w:pPr>
        <w:widowControl w:val="0"/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Податкові пільги.</w:t>
      </w:r>
    </w:p>
    <w:p w:rsidR="00E30D29" w:rsidRDefault="006251D8" w:rsidP="00E30D29">
      <w:pPr>
        <w:widowControl w:val="0"/>
        <w:spacing w:line="240" w:lineRule="auto"/>
        <w:rPr>
          <w:bCs/>
          <w:i/>
          <w:sz w:val="24"/>
        </w:rPr>
      </w:pPr>
      <w:r w:rsidRPr="006251D8">
        <w:rPr>
          <w:bCs/>
          <w:i/>
          <w:sz w:val="24"/>
        </w:rPr>
        <w:t xml:space="preserve">Забезпечення: Податковий Кодекс України  </w:t>
      </w:r>
      <w:hyperlink r:id="rId5" w:history="1">
        <w:r w:rsidRPr="00EC4566">
          <w:rPr>
            <w:rStyle w:val="a3"/>
            <w:bCs/>
            <w:i/>
            <w:sz w:val="24"/>
          </w:rPr>
          <w:t>https://zakon.rada.gov.ua/laws/show/2755-17#Text</w:t>
        </w:r>
      </w:hyperlink>
    </w:p>
    <w:p w:rsidR="006251D8" w:rsidRPr="006251D8" w:rsidRDefault="006251D8" w:rsidP="00E30D29">
      <w:pPr>
        <w:widowControl w:val="0"/>
        <w:spacing w:line="240" w:lineRule="auto"/>
        <w:rPr>
          <w:bCs/>
          <w:i/>
          <w:sz w:val="24"/>
        </w:rPr>
      </w:pPr>
    </w:p>
    <w:p w:rsidR="00E30D29" w:rsidRPr="00E30D29" w:rsidRDefault="00E30D29" w:rsidP="00E30D29">
      <w:pPr>
        <w:widowControl w:val="0"/>
        <w:spacing w:line="240" w:lineRule="auto"/>
        <w:rPr>
          <w:b/>
          <w:bCs/>
          <w:sz w:val="28"/>
          <w:szCs w:val="28"/>
        </w:rPr>
      </w:pPr>
      <w:r w:rsidRPr="00E30D29">
        <w:rPr>
          <w:b/>
          <w:bCs/>
          <w:sz w:val="28"/>
          <w:szCs w:val="28"/>
        </w:rPr>
        <w:t>Навчальні завдання</w:t>
      </w:r>
    </w:p>
    <w:p w:rsidR="00E30D29" w:rsidRPr="00E30D29" w:rsidRDefault="00E30D29" w:rsidP="00E30D29">
      <w:pPr>
        <w:widowControl w:val="0"/>
        <w:spacing w:line="240" w:lineRule="auto"/>
        <w:rPr>
          <w:bCs/>
          <w:i/>
          <w:sz w:val="28"/>
          <w:szCs w:val="28"/>
        </w:rPr>
      </w:pPr>
      <w:r w:rsidRPr="00E30D29">
        <w:rPr>
          <w:bCs/>
          <w:i/>
          <w:sz w:val="28"/>
          <w:szCs w:val="28"/>
        </w:rPr>
        <w:t>Усне опитування</w:t>
      </w:r>
      <w:r w:rsidR="00960C4F">
        <w:rPr>
          <w:bCs/>
          <w:i/>
          <w:sz w:val="28"/>
          <w:szCs w:val="28"/>
        </w:rPr>
        <w:t xml:space="preserve"> </w:t>
      </w:r>
      <w:r w:rsidRPr="00E30D29">
        <w:rPr>
          <w:b/>
          <w:bCs/>
          <w:sz w:val="28"/>
          <w:szCs w:val="28"/>
        </w:rPr>
        <w:t>(ПОВТОРЕННЯ)</w:t>
      </w:r>
    </w:p>
    <w:p w:rsidR="00E30D29" w:rsidRPr="00E30D29" w:rsidRDefault="00E30D29" w:rsidP="00E30D29">
      <w:pPr>
        <w:numPr>
          <w:ilvl w:val="0"/>
          <w:numId w:val="3"/>
        </w:numPr>
        <w:tabs>
          <w:tab w:val="num" w:pos="0"/>
          <w:tab w:val="left" w:pos="851"/>
          <w:tab w:val="left" w:pos="1080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Поняття податків, їх економічний зміст та історичний характер.</w:t>
      </w:r>
    </w:p>
    <w:p w:rsidR="00E30D29" w:rsidRPr="00E30D29" w:rsidRDefault="00E30D29" w:rsidP="00E30D29">
      <w:pPr>
        <w:numPr>
          <w:ilvl w:val="0"/>
          <w:numId w:val="3"/>
        </w:numPr>
        <w:tabs>
          <w:tab w:val="num" w:pos="0"/>
          <w:tab w:val="left" w:pos="851"/>
          <w:tab w:val="left" w:pos="1080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sz w:val="28"/>
          <w:szCs w:val="28"/>
        </w:rPr>
        <w:t>Співвідношення податку та збору.</w:t>
      </w:r>
    </w:p>
    <w:p w:rsidR="00E30D29" w:rsidRPr="00E30D29" w:rsidRDefault="00E30D29" w:rsidP="00E30D29">
      <w:pPr>
        <w:numPr>
          <w:ilvl w:val="0"/>
          <w:numId w:val="3"/>
        </w:numPr>
        <w:tabs>
          <w:tab w:val="num" w:pos="0"/>
          <w:tab w:val="left" w:pos="851"/>
          <w:tab w:val="left" w:pos="1080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Правовий механізм податку та його елементи.</w:t>
      </w:r>
    </w:p>
    <w:p w:rsidR="00E30D29" w:rsidRPr="00E30D29" w:rsidRDefault="00E30D29" w:rsidP="00E30D29">
      <w:pPr>
        <w:numPr>
          <w:ilvl w:val="0"/>
          <w:numId w:val="3"/>
        </w:numPr>
        <w:tabs>
          <w:tab w:val="num" w:pos="0"/>
          <w:tab w:val="left" w:pos="851"/>
          <w:tab w:val="left" w:pos="1080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Поняття платника податків, його обов’язки та права.</w:t>
      </w:r>
    </w:p>
    <w:p w:rsidR="00E30D29" w:rsidRPr="00E30D29" w:rsidRDefault="00E30D29" w:rsidP="00E30D29">
      <w:pPr>
        <w:numPr>
          <w:ilvl w:val="0"/>
          <w:numId w:val="3"/>
        </w:numPr>
        <w:tabs>
          <w:tab w:val="num" w:pos="0"/>
          <w:tab w:val="left" w:pos="851"/>
          <w:tab w:val="left" w:pos="1080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Класифікація податків (зборів) та їх ставок.</w:t>
      </w:r>
    </w:p>
    <w:p w:rsidR="00E30D29" w:rsidRPr="00E30D29" w:rsidRDefault="00E30D29" w:rsidP="00E30D29">
      <w:pPr>
        <w:numPr>
          <w:ilvl w:val="0"/>
          <w:numId w:val="3"/>
        </w:numPr>
        <w:tabs>
          <w:tab w:val="num" w:pos="0"/>
          <w:tab w:val="left" w:pos="851"/>
          <w:tab w:val="left" w:pos="1080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Правове регулювання ставок опод</w:t>
      </w:r>
      <w:bookmarkStart w:id="0" w:name="_GoBack"/>
      <w:bookmarkEnd w:id="0"/>
      <w:r w:rsidRPr="00E30D29">
        <w:rPr>
          <w:bCs/>
          <w:sz w:val="28"/>
          <w:szCs w:val="28"/>
        </w:rPr>
        <w:t>аткування.</w:t>
      </w:r>
    </w:p>
    <w:p w:rsidR="00E30D29" w:rsidRPr="00E30D29" w:rsidRDefault="00E30D29" w:rsidP="00E30D29">
      <w:pPr>
        <w:numPr>
          <w:ilvl w:val="0"/>
          <w:numId w:val="3"/>
        </w:numPr>
        <w:tabs>
          <w:tab w:val="num" w:pos="0"/>
          <w:tab w:val="left" w:pos="851"/>
          <w:tab w:val="left" w:pos="1080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Джерела сплати податків.</w:t>
      </w:r>
    </w:p>
    <w:p w:rsidR="00E30D29" w:rsidRPr="00E30D29" w:rsidRDefault="00E30D29" w:rsidP="00E30D29">
      <w:pPr>
        <w:numPr>
          <w:ilvl w:val="0"/>
          <w:numId w:val="3"/>
        </w:numPr>
        <w:tabs>
          <w:tab w:val="num" w:pos="0"/>
          <w:tab w:val="left" w:pos="851"/>
          <w:tab w:val="left" w:pos="1080"/>
        </w:tabs>
        <w:spacing w:line="240" w:lineRule="auto"/>
        <w:ind w:left="0" w:firstLine="567"/>
        <w:rPr>
          <w:bCs/>
          <w:sz w:val="28"/>
          <w:szCs w:val="28"/>
        </w:rPr>
      </w:pPr>
      <w:r w:rsidRPr="00E30D29">
        <w:rPr>
          <w:bCs/>
          <w:sz w:val="28"/>
          <w:szCs w:val="28"/>
        </w:rPr>
        <w:t>Способи стягнення податків.</w:t>
      </w:r>
    </w:p>
    <w:p w:rsidR="00E30D29" w:rsidRPr="00E30D29" w:rsidRDefault="00E30D29" w:rsidP="00E30D29">
      <w:pPr>
        <w:widowControl w:val="0"/>
        <w:spacing w:line="240" w:lineRule="auto"/>
        <w:rPr>
          <w:bCs/>
          <w:i/>
          <w:sz w:val="28"/>
          <w:szCs w:val="28"/>
        </w:rPr>
      </w:pPr>
    </w:p>
    <w:p w:rsidR="00E30D29" w:rsidRPr="00E30D29" w:rsidRDefault="00E30D29" w:rsidP="00E30D29">
      <w:pPr>
        <w:widowControl w:val="0"/>
        <w:spacing w:line="240" w:lineRule="auto"/>
        <w:rPr>
          <w:bCs/>
          <w:i/>
          <w:sz w:val="28"/>
          <w:szCs w:val="28"/>
        </w:rPr>
      </w:pPr>
      <w:r w:rsidRPr="00E30D29">
        <w:rPr>
          <w:bCs/>
          <w:i/>
          <w:sz w:val="28"/>
          <w:szCs w:val="28"/>
        </w:rPr>
        <w:t>Практичні завдання</w:t>
      </w:r>
    </w:p>
    <w:p w:rsidR="00E30D29" w:rsidRPr="00537ADF" w:rsidRDefault="00E30D29" w:rsidP="00E30D29">
      <w:pPr>
        <w:spacing w:line="240" w:lineRule="auto"/>
        <w:rPr>
          <w:b/>
          <w:sz w:val="28"/>
          <w:szCs w:val="28"/>
        </w:rPr>
      </w:pPr>
      <w:r w:rsidRPr="00537ADF">
        <w:rPr>
          <w:b/>
          <w:sz w:val="28"/>
          <w:szCs w:val="28"/>
        </w:rPr>
        <w:t>Завдання 1.1</w:t>
      </w:r>
    </w:p>
    <w:p w:rsidR="00E30D29" w:rsidRPr="00537ADF" w:rsidRDefault="00E30D29" w:rsidP="00E30D29">
      <w:pPr>
        <w:spacing w:line="240" w:lineRule="auto"/>
        <w:rPr>
          <w:sz w:val="28"/>
          <w:szCs w:val="28"/>
        </w:rPr>
      </w:pPr>
      <w:r w:rsidRPr="00537ADF">
        <w:rPr>
          <w:i/>
          <w:sz w:val="28"/>
          <w:szCs w:val="28"/>
        </w:rPr>
        <w:t xml:space="preserve">Необхідно: </w:t>
      </w:r>
      <w:r w:rsidRPr="00537ADF">
        <w:rPr>
          <w:sz w:val="28"/>
          <w:szCs w:val="28"/>
        </w:rPr>
        <w:t xml:space="preserve">охарактеризувати та розташувати в логічній послідовності поняття “фінанси”, “бюджет”, “податки”. Відповідь обґрунтувати. </w:t>
      </w:r>
    </w:p>
    <w:p w:rsidR="00E30D29" w:rsidRPr="00537ADF" w:rsidRDefault="00E30D29" w:rsidP="00E30D29">
      <w:pPr>
        <w:spacing w:line="240" w:lineRule="auto"/>
        <w:rPr>
          <w:b/>
          <w:sz w:val="28"/>
          <w:szCs w:val="28"/>
        </w:rPr>
      </w:pPr>
      <w:r w:rsidRPr="00537ADF">
        <w:rPr>
          <w:b/>
          <w:sz w:val="28"/>
          <w:szCs w:val="28"/>
        </w:rPr>
        <w:t>Завдання 1.2</w:t>
      </w:r>
    </w:p>
    <w:p w:rsidR="00E30D29" w:rsidRPr="00537ADF" w:rsidRDefault="00E30D29" w:rsidP="00E30D29">
      <w:pPr>
        <w:spacing w:line="240" w:lineRule="auto"/>
        <w:rPr>
          <w:sz w:val="28"/>
          <w:szCs w:val="28"/>
        </w:rPr>
      </w:pPr>
      <w:r w:rsidRPr="00537ADF">
        <w:rPr>
          <w:i/>
          <w:sz w:val="28"/>
          <w:szCs w:val="28"/>
        </w:rPr>
        <w:t>Необхідно:</w:t>
      </w:r>
      <w:r w:rsidRPr="00537ADF">
        <w:rPr>
          <w:sz w:val="28"/>
          <w:szCs w:val="28"/>
        </w:rPr>
        <w:t xml:space="preserve"> розглянути </w:t>
      </w:r>
      <w:r>
        <w:rPr>
          <w:sz w:val="28"/>
          <w:szCs w:val="28"/>
          <w:lang w:val="ru-RU"/>
        </w:rPr>
        <w:t>елементи оподаткування</w:t>
      </w:r>
      <w:r w:rsidRPr="00537ADF">
        <w:rPr>
          <w:sz w:val="28"/>
          <w:szCs w:val="28"/>
        </w:rPr>
        <w:t>. Результати оформити у вигляді таблиці.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118"/>
        <w:gridCol w:w="5074"/>
      </w:tblGrid>
      <w:tr w:rsidR="00E30D29" w:rsidRPr="00537ADF" w:rsidTr="00E30D29">
        <w:trPr>
          <w:trHeight w:val="290"/>
        </w:trPr>
        <w:tc>
          <w:tcPr>
            <w:tcW w:w="738" w:type="dxa"/>
            <w:vAlign w:val="center"/>
          </w:tcPr>
          <w:p w:rsidR="00E30D29" w:rsidRPr="00537ADF" w:rsidRDefault="00E30D29" w:rsidP="00E30D29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 </w:t>
            </w:r>
            <w:proofErr w:type="spellStart"/>
            <w:r>
              <w:rPr>
                <w:i/>
                <w:sz w:val="24"/>
              </w:rPr>
              <w:t>зп</w:t>
            </w:r>
            <w:proofErr w:type="spellEnd"/>
          </w:p>
        </w:tc>
        <w:tc>
          <w:tcPr>
            <w:tcW w:w="3118" w:type="dxa"/>
            <w:vAlign w:val="center"/>
          </w:tcPr>
          <w:p w:rsidR="00E30D29" w:rsidRPr="00537ADF" w:rsidRDefault="00E30D29" w:rsidP="00E30D29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Елемент податку</w:t>
            </w:r>
          </w:p>
        </w:tc>
        <w:tc>
          <w:tcPr>
            <w:tcW w:w="5074" w:type="dxa"/>
            <w:vAlign w:val="center"/>
          </w:tcPr>
          <w:p w:rsidR="00E30D29" w:rsidRPr="00537ADF" w:rsidRDefault="00E30D29" w:rsidP="00E30D29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</w:p>
        </w:tc>
      </w:tr>
      <w:tr w:rsidR="00E30D29" w:rsidRPr="00537ADF" w:rsidTr="00E30D29">
        <w:trPr>
          <w:trHeight w:val="308"/>
        </w:trPr>
        <w:tc>
          <w:tcPr>
            <w:tcW w:w="738" w:type="dxa"/>
          </w:tcPr>
          <w:p w:rsidR="00E30D29" w:rsidRPr="00537ADF" w:rsidRDefault="00E30D29" w:rsidP="00E30D29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:rsidR="00E30D29" w:rsidRPr="00537ADF" w:rsidRDefault="00E30D29" w:rsidP="00E30D2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074" w:type="dxa"/>
          </w:tcPr>
          <w:p w:rsidR="00E30D29" w:rsidRPr="00537ADF" w:rsidRDefault="00E30D29" w:rsidP="00E30D29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E30D29" w:rsidRPr="00537ADF" w:rsidRDefault="00E30D29" w:rsidP="00E30D29">
      <w:pPr>
        <w:widowControl w:val="0"/>
        <w:spacing w:line="240" w:lineRule="auto"/>
        <w:rPr>
          <w:rFonts w:ascii="Arial" w:hAnsi="Arial" w:cs="Arial"/>
          <w:bCs/>
          <w:i/>
          <w:sz w:val="28"/>
          <w:szCs w:val="28"/>
        </w:rPr>
      </w:pPr>
    </w:p>
    <w:p w:rsidR="00E30D29" w:rsidRPr="00537ADF" w:rsidRDefault="00E30D29" w:rsidP="00E30D29">
      <w:pPr>
        <w:widowControl w:val="0"/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537ADF">
        <w:rPr>
          <w:rFonts w:ascii="Arial" w:hAnsi="Arial" w:cs="Arial"/>
          <w:bCs/>
          <w:i/>
          <w:sz w:val="28"/>
          <w:szCs w:val="28"/>
        </w:rPr>
        <w:t>Тести для перевірки знань</w:t>
      </w:r>
    </w:p>
    <w:p w:rsidR="00E30D29" w:rsidRPr="00537ADF" w:rsidRDefault="00E30D29" w:rsidP="00E30D29">
      <w:pPr>
        <w:widowControl w:val="0"/>
        <w:numPr>
          <w:ilvl w:val="2"/>
          <w:numId w:val="2"/>
        </w:numPr>
        <w:tabs>
          <w:tab w:val="left" w:pos="180"/>
          <w:tab w:val="left" w:pos="284"/>
          <w:tab w:val="left" w:pos="540"/>
          <w:tab w:val="left" w:pos="851"/>
          <w:tab w:val="left" w:pos="1080"/>
        </w:tabs>
        <w:spacing w:line="240" w:lineRule="auto"/>
        <w:ind w:left="0" w:firstLine="567"/>
        <w:rPr>
          <w:bCs/>
          <w:i/>
          <w:spacing w:val="-6"/>
          <w:sz w:val="28"/>
          <w:szCs w:val="28"/>
        </w:rPr>
      </w:pPr>
      <w:r w:rsidRPr="00537ADF">
        <w:rPr>
          <w:bCs/>
          <w:i/>
          <w:spacing w:val="-6"/>
          <w:sz w:val="28"/>
          <w:szCs w:val="28"/>
        </w:rPr>
        <w:t xml:space="preserve"> Податки – це:</w:t>
      </w:r>
    </w:p>
    <w:p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а) обов’язкові платежі, що стягуються до державного бюджету з юридичних та фізичних осіб;</w:t>
      </w:r>
    </w:p>
    <w:p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б) добровільні внески юридичних та фізичних осіб, що сплачуються до бюджетів відповідних рівнів;</w:t>
      </w:r>
    </w:p>
    <w:p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в) обов’язковий, безумовний платіж до відповідного бюджету, що справляється з платників податку.</w:t>
      </w:r>
    </w:p>
    <w:p w:rsidR="00E30D29" w:rsidRPr="00537ADF" w:rsidRDefault="00E30D29" w:rsidP="00E30D29">
      <w:pPr>
        <w:widowControl w:val="0"/>
        <w:numPr>
          <w:ilvl w:val="2"/>
          <w:numId w:val="2"/>
        </w:numPr>
        <w:tabs>
          <w:tab w:val="left" w:pos="180"/>
          <w:tab w:val="left" w:pos="284"/>
          <w:tab w:val="left" w:pos="540"/>
          <w:tab w:val="left" w:pos="851"/>
          <w:tab w:val="left" w:pos="1080"/>
        </w:tabs>
        <w:spacing w:line="240" w:lineRule="auto"/>
        <w:ind w:left="0" w:firstLine="567"/>
        <w:rPr>
          <w:bCs/>
          <w:i/>
          <w:spacing w:val="-6"/>
          <w:sz w:val="28"/>
          <w:szCs w:val="28"/>
        </w:rPr>
      </w:pPr>
      <w:r w:rsidRPr="00537ADF">
        <w:rPr>
          <w:bCs/>
          <w:i/>
          <w:spacing w:val="-6"/>
          <w:sz w:val="28"/>
          <w:szCs w:val="28"/>
        </w:rPr>
        <w:t xml:space="preserve"> Податковим кодексом України встановлено такі види податків:</w:t>
      </w:r>
    </w:p>
    <w:p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lastRenderedPageBreak/>
        <w:t>а) загальнодержавні та місцеві;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37ADF">
        <w:rPr>
          <w:bCs/>
          <w:sz w:val="28"/>
          <w:szCs w:val="28"/>
        </w:rPr>
        <w:t>б) спеціальні та загальні;</w:t>
      </w:r>
    </w:p>
    <w:p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в) прямі та непрямі.</w:t>
      </w:r>
    </w:p>
    <w:p w:rsidR="00E30D29" w:rsidRPr="00537ADF" w:rsidRDefault="00E30D29" w:rsidP="00E30D29">
      <w:pPr>
        <w:widowControl w:val="0"/>
        <w:numPr>
          <w:ilvl w:val="2"/>
          <w:numId w:val="2"/>
        </w:numPr>
        <w:tabs>
          <w:tab w:val="left" w:pos="180"/>
          <w:tab w:val="left" w:pos="284"/>
          <w:tab w:val="left" w:pos="540"/>
          <w:tab w:val="left" w:pos="851"/>
          <w:tab w:val="left" w:pos="1080"/>
        </w:tabs>
        <w:spacing w:line="240" w:lineRule="auto"/>
        <w:ind w:left="0" w:firstLine="567"/>
        <w:rPr>
          <w:bCs/>
          <w:i/>
          <w:spacing w:val="-6"/>
          <w:sz w:val="28"/>
          <w:szCs w:val="28"/>
        </w:rPr>
      </w:pPr>
      <w:r w:rsidRPr="00537ADF">
        <w:rPr>
          <w:bCs/>
          <w:i/>
          <w:spacing w:val="-6"/>
          <w:sz w:val="28"/>
          <w:szCs w:val="28"/>
        </w:rPr>
        <w:t xml:space="preserve"> До місцевих податків відносяться:</w:t>
      </w:r>
    </w:p>
    <w:p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а) податок на прибуток, акцизний податок;</w:t>
      </w:r>
    </w:p>
    <w:p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б) податок на майно, єдиний податок;</w:t>
      </w:r>
    </w:p>
    <w:p w:rsidR="00E30D29" w:rsidRPr="00537ADF" w:rsidRDefault="00E30D29" w:rsidP="00E30D29">
      <w:pPr>
        <w:widowControl w:val="0"/>
        <w:tabs>
          <w:tab w:val="left" w:pos="360"/>
          <w:tab w:val="left" w:pos="540"/>
          <w:tab w:val="left" w:pos="720"/>
        </w:tabs>
        <w:spacing w:line="240" w:lineRule="auto"/>
        <w:rPr>
          <w:bCs/>
          <w:sz w:val="28"/>
          <w:szCs w:val="28"/>
        </w:rPr>
      </w:pPr>
      <w:r w:rsidRPr="00537ADF">
        <w:rPr>
          <w:bCs/>
          <w:sz w:val="28"/>
          <w:szCs w:val="28"/>
        </w:rPr>
        <w:t>в) мито, екологічний податок.</w:t>
      </w:r>
    </w:p>
    <w:p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За економічним змістом податки – це: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фінансові відносини між державою і платниками податків з метою створення загальнодержавного централізованого фонду грошових коштів;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фінансові відносини між бюджетом і платниками податків;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 фінансові відносини між державою і юридичними особами з метою поповнення доходної частини бюджету.</w:t>
      </w:r>
    </w:p>
    <w:p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Неподаткові платежі – це: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фіскальний інструмент формування доходів бюджету;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 платежі, що не мають цільового призначення, для них не створено централізованого фонду і тому вони надходять до бюджету;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кошти, які не мають постійного джерела.</w:t>
      </w:r>
    </w:p>
    <w:p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>За допомогою фіскальної функції податків держава: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одержує постійні, стабільні доходи у вигляді податкових надходжень;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впливає на різні сторони діяльності платників податків;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проводить перерозподіл вартості валового внутрішнього продукту.</w:t>
      </w:r>
    </w:p>
    <w:p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Об’єкт оподаткування – це: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доходи, за рахунок яких сплачується податок;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доходи, які підлягають оподаткуванню;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особа, на яку законом покладено обов’язок сплачувати податок.</w:t>
      </w:r>
    </w:p>
    <w:p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Суб’єкт податку – це: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фізична або юридична особа, на яку законом покладено обов’язок із сплати податків та зборів;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предмет, який підлягає оподаткуванню;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 суб’єкти підприємницької діяльності, які мають взаємовідносини з бюджетом.</w:t>
      </w:r>
    </w:p>
    <w:p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180"/>
          <w:tab w:val="left" w:pos="284"/>
          <w:tab w:val="left" w:pos="851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 xml:space="preserve"> Одиниця виміру бази оподаткування – це: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 конкретні вартісні, фізичні та інші характеристики певного об’єкта оподаткування;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 конкретна вартісна, фізична або інша характеристика бази оподаткування;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частка податку в доході платника.</w:t>
      </w:r>
    </w:p>
    <w:p w:rsidR="00E30D29" w:rsidRPr="00537ADF" w:rsidRDefault="00E30D29" w:rsidP="00E30D29">
      <w:pPr>
        <w:numPr>
          <w:ilvl w:val="2"/>
          <w:numId w:val="2"/>
        </w:numPr>
        <w:tabs>
          <w:tab w:val="num" w:pos="0"/>
          <w:tab w:val="left" w:pos="360"/>
          <w:tab w:val="left" w:pos="720"/>
          <w:tab w:val="left" w:pos="993"/>
        </w:tabs>
        <w:spacing w:line="240" w:lineRule="auto"/>
        <w:ind w:left="0" w:firstLine="567"/>
        <w:rPr>
          <w:i/>
          <w:sz w:val="28"/>
          <w:szCs w:val="28"/>
        </w:rPr>
      </w:pPr>
      <w:r w:rsidRPr="00537ADF">
        <w:rPr>
          <w:i/>
          <w:sz w:val="28"/>
          <w:szCs w:val="28"/>
        </w:rPr>
        <w:t>Податкова ставка – це: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а) величина податку на одиницю оподаткування;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б) частка податку в доході платника;</w:t>
      </w:r>
    </w:p>
    <w:p w:rsidR="00E30D29" w:rsidRPr="00537ADF" w:rsidRDefault="00E30D29" w:rsidP="00E30D29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537ADF">
        <w:rPr>
          <w:sz w:val="28"/>
          <w:szCs w:val="28"/>
        </w:rPr>
        <w:t>в) одиниця виміру бази оподаткування.</w:t>
      </w:r>
    </w:p>
    <w:p w:rsidR="00E220FA" w:rsidRDefault="00E220FA" w:rsidP="00E30D29">
      <w:pPr>
        <w:spacing w:line="240" w:lineRule="auto"/>
      </w:pPr>
    </w:p>
    <w:p w:rsidR="00E30D29" w:rsidRDefault="00E30D29" w:rsidP="00E30D29">
      <w:pPr>
        <w:spacing w:line="240" w:lineRule="auto"/>
      </w:pPr>
    </w:p>
    <w:p w:rsidR="00E30D29" w:rsidRPr="009A1E36" w:rsidRDefault="00E30D29" w:rsidP="00E30D29">
      <w:pPr>
        <w:spacing w:line="240" w:lineRule="auto"/>
        <w:rPr>
          <w:b/>
          <w:sz w:val="28"/>
          <w:szCs w:val="28"/>
          <w:lang w:eastAsia="uk-UA"/>
        </w:rPr>
      </w:pPr>
      <w:r w:rsidRPr="009A1E36">
        <w:rPr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r w:rsidR="00960C4F" w:rsidRPr="00960C4F">
        <w:rPr>
          <w:b/>
          <w:sz w:val="28"/>
          <w:szCs w:val="28"/>
          <w:lang w:eastAsia="uk-UA"/>
        </w:rPr>
        <w:t>fem_dai@ztu.edu.ua</w:t>
      </w:r>
    </w:p>
    <w:p w:rsidR="00E30D29" w:rsidRDefault="00E30D29"/>
    <w:sectPr w:rsidR="00E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186"/>
    <w:multiLevelType w:val="hybridMultilevel"/>
    <w:tmpl w:val="70F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486E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C51419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225A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627426"/>
    <w:multiLevelType w:val="hybridMultilevel"/>
    <w:tmpl w:val="2DD6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65"/>
    <w:rsid w:val="006251D8"/>
    <w:rsid w:val="00960C4F"/>
    <w:rsid w:val="00A07865"/>
    <w:rsid w:val="00E220FA"/>
    <w:rsid w:val="00E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3EF8"/>
  <w15:chartTrackingRefBased/>
  <w15:docId w15:val="{A91B98DE-8F0D-4697-A12E-7575A25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2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D2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character" w:styleId="a3">
    <w:name w:val="Hyperlink"/>
    <w:basedOn w:val="a0"/>
    <w:uiPriority w:val="99"/>
    <w:unhideWhenUsed/>
    <w:rsid w:val="00625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#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VINGA</cp:lastModifiedBy>
  <cp:revision>3</cp:revision>
  <dcterms:created xsi:type="dcterms:W3CDTF">2023-09-06T19:34:00Z</dcterms:created>
  <dcterms:modified xsi:type="dcterms:W3CDTF">2023-09-06T19:37:00Z</dcterms:modified>
</cp:coreProperties>
</file>