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6" w:rsidRPr="00527B20" w:rsidRDefault="00535F96" w:rsidP="00535F96">
      <w:pPr>
        <w:keepNext/>
        <w:jc w:val="center"/>
        <w:rPr>
          <w:b/>
          <w:sz w:val="32"/>
          <w:szCs w:val="28"/>
        </w:rPr>
      </w:pPr>
      <w:r w:rsidRPr="00527B20">
        <w:rPr>
          <w:b/>
          <w:sz w:val="32"/>
          <w:szCs w:val="28"/>
        </w:rPr>
        <w:t xml:space="preserve">План </w:t>
      </w:r>
      <w:proofErr w:type="spellStart"/>
      <w:r w:rsidRPr="00527B20">
        <w:rPr>
          <w:b/>
          <w:sz w:val="32"/>
          <w:szCs w:val="28"/>
        </w:rPr>
        <w:t>проведення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семінарського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заняття</w:t>
      </w:r>
      <w:proofErr w:type="spellEnd"/>
      <w:r w:rsidRPr="00527B20">
        <w:rPr>
          <w:b/>
          <w:sz w:val="32"/>
          <w:szCs w:val="28"/>
        </w:rPr>
        <w:t xml:space="preserve"> з </w:t>
      </w:r>
      <w:proofErr w:type="spellStart"/>
      <w:r w:rsidRPr="00527B20">
        <w:rPr>
          <w:b/>
          <w:sz w:val="32"/>
          <w:szCs w:val="28"/>
        </w:rPr>
        <w:t>навчальної</w:t>
      </w:r>
      <w:proofErr w:type="spellEnd"/>
    </w:p>
    <w:p w:rsidR="00535F96" w:rsidRPr="00527B20" w:rsidRDefault="00535F96" w:rsidP="00535F96">
      <w:pPr>
        <w:keepNext/>
        <w:jc w:val="center"/>
        <w:rPr>
          <w:b/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дисципліни</w:t>
      </w:r>
      <w:proofErr w:type="spellEnd"/>
      <w:r w:rsidRPr="00527B20">
        <w:rPr>
          <w:b/>
          <w:sz w:val="32"/>
          <w:szCs w:val="28"/>
        </w:rPr>
        <w:t xml:space="preserve"> «</w:t>
      </w:r>
      <w:proofErr w:type="spellStart"/>
      <w:r w:rsidRPr="00527B20">
        <w:rPr>
          <w:b/>
          <w:sz w:val="32"/>
          <w:szCs w:val="28"/>
        </w:rPr>
        <w:t>Основи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психологічного</w:t>
      </w:r>
      <w:proofErr w:type="spellEnd"/>
      <w:r w:rsidRPr="00527B20">
        <w:rPr>
          <w:b/>
          <w:sz w:val="32"/>
          <w:szCs w:val="28"/>
        </w:rPr>
        <w:t xml:space="preserve"> </w:t>
      </w:r>
      <w:proofErr w:type="spellStart"/>
      <w:r w:rsidRPr="00527B20">
        <w:rPr>
          <w:b/>
          <w:sz w:val="32"/>
          <w:szCs w:val="28"/>
        </w:rPr>
        <w:t>консультування</w:t>
      </w:r>
      <w:proofErr w:type="spellEnd"/>
      <w:r w:rsidRPr="00527B20">
        <w:rPr>
          <w:b/>
          <w:sz w:val="32"/>
          <w:szCs w:val="28"/>
        </w:rPr>
        <w:t>»</w:t>
      </w:r>
    </w:p>
    <w:p w:rsidR="00535F96" w:rsidRPr="00527B20" w:rsidRDefault="00535F96" w:rsidP="00535F96">
      <w:pPr>
        <w:keepNext/>
        <w:spacing w:line="360" w:lineRule="auto"/>
        <w:jc w:val="center"/>
        <w:rPr>
          <w:i/>
          <w:sz w:val="32"/>
          <w:szCs w:val="28"/>
        </w:rPr>
      </w:pPr>
    </w:p>
    <w:p w:rsidR="00535F96" w:rsidRPr="00527B20" w:rsidRDefault="00535F96" w:rsidP="00535F96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Спеціальність</w:t>
      </w:r>
      <w:proofErr w:type="spellEnd"/>
      <w:r w:rsidRPr="00527B20">
        <w:rPr>
          <w:sz w:val="32"/>
          <w:szCs w:val="28"/>
        </w:rPr>
        <w:t xml:space="preserve"> – «</w:t>
      </w:r>
      <w:proofErr w:type="spellStart"/>
      <w:r w:rsidRPr="00527B20">
        <w:rPr>
          <w:sz w:val="32"/>
          <w:szCs w:val="28"/>
        </w:rPr>
        <w:t>Екстремальна</w:t>
      </w:r>
      <w:proofErr w:type="spellEnd"/>
      <w:r w:rsidRPr="00527B20">
        <w:rPr>
          <w:sz w:val="32"/>
          <w:szCs w:val="28"/>
        </w:rPr>
        <w:t xml:space="preserve"> </w:t>
      </w:r>
      <w:proofErr w:type="spellStart"/>
      <w:r w:rsidRPr="00527B20">
        <w:rPr>
          <w:sz w:val="32"/>
          <w:szCs w:val="28"/>
        </w:rPr>
        <w:t>психологія</w:t>
      </w:r>
      <w:proofErr w:type="spellEnd"/>
      <w:r w:rsidRPr="00527B20">
        <w:rPr>
          <w:sz w:val="32"/>
          <w:szCs w:val="28"/>
        </w:rPr>
        <w:t>»</w:t>
      </w:r>
    </w:p>
    <w:p w:rsidR="00535F96" w:rsidRPr="00527B20" w:rsidRDefault="00535F96" w:rsidP="00535F96">
      <w:pPr>
        <w:keepNext/>
        <w:jc w:val="both"/>
        <w:rPr>
          <w:sz w:val="32"/>
          <w:szCs w:val="28"/>
        </w:rPr>
      </w:pPr>
      <w:r w:rsidRPr="00527B20">
        <w:rPr>
          <w:b/>
          <w:sz w:val="32"/>
          <w:szCs w:val="28"/>
        </w:rPr>
        <w:t xml:space="preserve">Курс </w:t>
      </w:r>
      <w:r w:rsidRPr="00527B20">
        <w:rPr>
          <w:sz w:val="32"/>
          <w:szCs w:val="28"/>
        </w:rPr>
        <w:t>– 3</w:t>
      </w:r>
    </w:p>
    <w:p w:rsidR="00535F96" w:rsidRPr="00527B20" w:rsidRDefault="00535F96" w:rsidP="00535F96">
      <w:pPr>
        <w:keepNext/>
        <w:jc w:val="both"/>
        <w:rPr>
          <w:sz w:val="32"/>
          <w:szCs w:val="28"/>
        </w:rPr>
      </w:pPr>
      <w:proofErr w:type="spellStart"/>
      <w:r w:rsidRPr="00527B20">
        <w:rPr>
          <w:b/>
          <w:sz w:val="32"/>
          <w:szCs w:val="28"/>
        </w:rPr>
        <w:t>Групи</w:t>
      </w:r>
      <w:proofErr w:type="spellEnd"/>
      <w:r w:rsidRPr="00527B20">
        <w:rPr>
          <w:sz w:val="32"/>
          <w:szCs w:val="28"/>
        </w:rPr>
        <w:t xml:space="preserve"> – ЕП-1</w:t>
      </w:r>
    </w:p>
    <w:p w:rsidR="00535F96" w:rsidRPr="00527B20" w:rsidRDefault="00535F96" w:rsidP="00535F96">
      <w:pPr>
        <w:jc w:val="center"/>
        <w:rPr>
          <w:b/>
          <w:sz w:val="32"/>
          <w:szCs w:val="28"/>
          <w:lang w:val="uk-UA"/>
        </w:rPr>
      </w:pPr>
    </w:p>
    <w:p w:rsidR="00535F96" w:rsidRPr="006530A6" w:rsidRDefault="00535F96" w:rsidP="00535F96">
      <w:pPr>
        <w:jc w:val="center"/>
        <w:rPr>
          <w:sz w:val="28"/>
          <w:szCs w:val="28"/>
          <w:lang w:val="uk-UA"/>
        </w:rPr>
      </w:pPr>
      <w:r w:rsidRPr="00527B20">
        <w:rPr>
          <w:b/>
          <w:sz w:val="32"/>
          <w:szCs w:val="28"/>
          <w:lang w:val="uk-UA"/>
        </w:rPr>
        <w:t xml:space="preserve">ТЕМА </w:t>
      </w:r>
      <w:r>
        <w:rPr>
          <w:b/>
          <w:sz w:val="32"/>
          <w:szCs w:val="28"/>
          <w:lang w:val="uk-UA"/>
        </w:rPr>
        <w:t>1</w:t>
      </w:r>
      <w:r>
        <w:rPr>
          <w:b/>
          <w:sz w:val="32"/>
          <w:szCs w:val="28"/>
          <w:lang w:val="uk-UA"/>
        </w:rPr>
        <w:t>1</w:t>
      </w:r>
      <w:r w:rsidRPr="00527B20">
        <w:rPr>
          <w:b/>
          <w:sz w:val="32"/>
          <w:szCs w:val="28"/>
          <w:lang w:val="uk-UA"/>
        </w:rPr>
        <w:t xml:space="preserve">. </w:t>
      </w:r>
      <w:r w:rsidRPr="006530A6">
        <w:rPr>
          <w:b/>
          <w:sz w:val="28"/>
          <w:szCs w:val="28"/>
          <w:lang w:val="uk-UA"/>
        </w:rPr>
        <w:t>Психологічне консультування різних категорій населення</w:t>
      </w:r>
    </w:p>
    <w:p w:rsidR="00535F96" w:rsidRPr="006530A6" w:rsidRDefault="00535F96" w:rsidP="00535F96">
      <w:pPr>
        <w:ind w:firstLine="600"/>
        <w:jc w:val="center"/>
        <w:rPr>
          <w:b/>
          <w:sz w:val="28"/>
          <w:szCs w:val="28"/>
          <w:lang w:val="uk-UA"/>
        </w:rPr>
      </w:pPr>
    </w:p>
    <w:p w:rsidR="00535F96" w:rsidRPr="006530A6" w:rsidRDefault="00535F96" w:rsidP="00535F96">
      <w:pPr>
        <w:ind w:firstLine="600"/>
        <w:jc w:val="center"/>
        <w:rPr>
          <w:b/>
          <w:sz w:val="28"/>
          <w:szCs w:val="28"/>
        </w:rPr>
      </w:pPr>
      <w:r w:rsidRPr="006530A6">
        <w:rPr>
          <w:b/>
          <w:sz w:val="28"/>
          <w:szCs w:val="28"/>
        </w:rPr>
        <w:t>План</w:t>
      </w:r>
    </w:p>
    <w:p w:rsidR="0078014A" w:rsidRPr="0078014A" w:rsidRDefault="0078014A" w:rsidP="007801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8014A">
        <w:rPr>
          <w:lang w:val="uk-UA"/>
        </w:rPr>
        <w:t>Особливості роботи психолога з клієнт</w:t>
      </w:r>
      <w:r w:rsidRPr="0078014A">
        <w:rPr>
          <w:lang w:val="uk-UA"/>
        </w:rPr>
        <w:t>ами, які переживають втрату.</w:t>
      </w:r>
    </w:p>
    <w:p w:rsidR="0078014A" w:rsidRPr="0078014A" w:rsidRDefault="0078014A" w:rsidP="007801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8014A">
        <w:rPr>
          <w:lang w:val="uk-UA"/>
        </w:rPr>
        <w:t xml:space="preserve">Особливості роботи психолога </w:t>
      </w:r>
      <w:r w:rsidRPr="0078014A">
        <w:rPr>
          <w:lang w:val="uk-UA"/>
        </w:rPr>
        <w:t>з невиліковно хворими клієнтами.</w:t>
      </w:r>
    </w:p>
    <w:p w:rsidR="0078014A" w:rsidRPr="0078014A" w:rsidRDefault="0078014A" w:rsidP="007801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8014A">
        <w:rPr>
          <w:lang w:val="uk-UA"/>
        </w:rPr>
        <w:t>Особливості роботи психолога з «немотивованими» клієнтами</w:t>
      </w:r>
      <w:r w:rsidRPr="0078014A">
        <w:rPr>
          <w:lang w:val="uk-UA"/>
        </w:rPr>
        <w:t>.</w:t>
      </w:r>
    </w:p>
    <w:p w:rsidR="0078014A" w:rsidRPr="0078014A" w:rsidRDefault="0078014A" w:rsidP="0078014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8014A">
        <w:rPr>
          <w:lang w:val="uk-UA"/>
        </w:rPr>
        <w:t>Особливості роботи психолога з клієнтами із завищеними вимогами</w:t>
      </w:r>
      <w:r w:rsidRPr="0078014A">
        <w:rPr>
          <w:lang w:val="uk-UA"/>
        </w:rPr>
        <w:t>.</w:t>
      </w:r>
    </w:p>
    <w:p w:rsidR="00535F96" w:rsidRPr="0078014A" w:rsidRDefault="0078014A" w:rsidP="0078014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8014A">
        <w:rPr>
          <w:lang w:val="uk-UA"/>
        </w:rPr>
        <w:t xml:space="preserve">Особливості роботи психолога з клієнтами – жертвами </w:t>
      </w:r>
      <w:r w:rsidRPr="0078014A">
        <w:rPr>
          <w:lang w:val="uk-UA"/>
        </w:rPr>
        <w:t>зґвалтування.</w:t>
      </w:r>
    </w:p>
    <w:p w:rsidR="00535F96" w:rsidRPr="006530A6" w:rsidRDefault="00535F96" w:rsidP="00535F96">
      <w:pPr>
        <w:ind w:left="600"/>
        <w:jc w:val="both"/>
        <w:rPr>
          <w:sz w:val="28"/>
          <w:szCs w:val="28"/>
        </w:rPr>
      </w:pPr>
      <w:bookmarkStart w:id="0" w:name="_GoBack"/>
      <w:bookmarkEnd w:id="0"/>
    </w:p>
    <w:p w:rsidR="00535F96" w:rsidRPr="0078014A" w:rsidRDefault="00535F96" w:rsidP="00535F96">
      <w:pPr>
        <w:ind w:left="600"/>
        <w:jc w:val="both"/>
        <w:rPr>
          <w:sz w:val="28"/>
          <w:szCs w:val="28"/>
          <w:lang w:val="uk-UA"/>
        </w:rPr>
      </w:pPr>
    </w:p>
    <w:p w:rsidR="00535F96" w:rsidRPr="0078014A" w:rsidRDefault="00535F96" w:rsidP="00535F96">
      <w:pPr>
        <w:ind w:firstLine="600"/>
        <w:jc w:val="center"/>
        <w:rPr>
          <w:b/>
          <w:sz w:val="28"/>
          <w:szCs w:val="28"/>
          <w:lang w:val="uk-UA"/>
        </w:rPr>
      </w:pPr>
      <w:r w:rsidRPr="0078014A">
        <w:rPr>
          <w:b/>
          <w:sz w:val="28"/>
          <w:szCs w:val="28"/>
          <w:lang w:val="uk-UA"/>
        </w:rPr>
        <w:t xml:space="preserve">Теми доповідей та рефератів: </w:t>
      </w:r>
    </w:p>
    <w:p w:rsidR="0078014A" w:rsidRPr="0078014A" w:rsidRDefault="0078014A" w:rsidP="0078014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78014A">
        <w:rPr>
          <w:lang w:val="uk-UA"/>
        </w:rPr>
        <w:t xml:space="preserve">Консультування людей похилого віку. </w:t>
      </w:r>
    </w:p>
    <w:p w:rsidR="0078014A" w:rsidRPr="0078014A" w:rsidRDefault="0078014A" w:rsidP="0078014A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78014A">
        <w:rPr>
          <w:lang w:val="uk-UA"/>
        </w:rPr>
        <w:t xml:space="preserve">Консультування та питання статі. Консультування клієнтів з групи ЛГБТ. </w:t>
      </w:r>
    </w:p>
    <w:p w:rsidR="0078014A" w:rsidRPr="0078014A" w:rsidRDefault="0078014A" w:rsidP="0078014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8014A">
        <w:rPr>
          <w:lang w:val="uk-UA"/>
        </w:rPr>
        <w:t>Консультування та духовність</w:t>
      </w:r>
      <w:r w:rsidRPr="0078014A">
        <w:rPr>
          <w:lang w:val="uk-UA"/>
        </w:rPr>
        <w:t>.</w:t>
      </w:r>
      <w:r w:rsidRPr="0078014A">
        <w:rPr>
          <w:lang w:val="uk-UA"/>
        </w:rPr>
        <w:t xml:space="preserve"> Християнська психологія, православна психологія.</w:t>
      </w:r>
    </w:p>
    <w:p w:rsidR="00535F96" w:rsidRPr="0078014A" w:rsidRDefault="00535F96" w:rsidP="00535F96">
      <w:pPr>
        <w:ind w:left="600"/>
        <w:jc w:val="both"/>
        <w:rPr>
          <w:sz w:val="28"/>
          <w:lang w:val="uk-UA"/>
        </w:rPr>
      </w:pPr>
      <w:r w:rsidRPr="0078014A">
        <w:rPr>
          <w:b/>
          <w:sz w:val="28"/>
          <w:lang w:val="uk-UA"/>
        </w:rPr>
        <w:t>Рекомендована література:</w:t>
      </w:r>
      <w:r w:rsidRPr="0078014A">
        <w:rPr>
          <w:sz w:val="28"/>
          <w:lang w:val="uk-UA"/>
        </w:rPr>
        <w:t xml:space="preserve"> </w:t>
      </w:r>
    </w:p>
    <w:p w:rsidR="00535F96" w:rsidRPr="0078014A" w:rsidRDefault="00535F96" w:rsidP="00535F96">
      <w:pPr>
        <w:ind w:left="600"/>
        <w:jc w:val="both"/>
        <w:rPr>
          <w:i/>
          <w:sz w:val="28"/>
          <w:lang w:val="uk-UA"/>
        </w:rPr>
      </w:pPr>
      <w:r w:rsidRPr="0078014A">
        <w:rPr>
          <w:i/>
          <w:sz w:val="28"/>
          <w:lang w:val="uk-UA"/>
        </w:rPr>
        <w:t xml:space="preserve">Основна </w:t>
      </w:r>
    </w:p>
    <w:p w:rsidR="00535F96" w:rsidRPr="0078014A" w:rsidRDefault="00535F96" w:rsidP="00535F96">
      <w:pPr>
        <w:ind w:left="600"/>
        <w:jc w:val="both"/>
        <w:rPr>
          <w:sz w:val="28"/>
          <w:lang w:val="uk-UA"/>
        </w:rPr>
      </w:pPr>
      <w:r w:rsidRPr="0078014A">
        <w:rPr>
          <w:sz w:val="28"/>
          <w:lang w:val="uk-UA"/>
        </w:rPr>
        <w:t xml:space="preserve">1. </w:t>
      </w:r>
      <w:proofErr w:type="spellStart"/>
      <w:r w:rsidRPr="0078014A">
        <w:rPr>
          <w:sz w:val="28"/>
          <w:lang w:val="uk-UA"/>
        </w:rPr>
        <w:t>Галян</w:t>
      </w:r>
      <w:proofErr w:type="spellEnd"/>
      <w:r w:rsidRPr="0078014A">
        <w:rPr>
          <w:sz w:val="28"/>
          <w:lang w:val="uk-UA"/>
        </w:rPr>
        <w:t xml:space="preserve"> І.М. Психодіагностика: Навчальний посібник. К.: «</w:t>
      </w:r>
      <w:proofErr w:type="spellStart"/>
      <w:r w:rsidRPr="0078014A">
        <w:rPr>
          <w:sz w:val="28"/>
          <w:lang w:val="uk-UA"/>
        </w:rPr>
        <w:t>Академвидав</w:t>
      </w:r>
      <w:proofErr w:type="spellEnd"/>
      <w:r w:rsidRPr="0078014A">
        <w:rPr>
          <w:sz w:val="28"/>
          <w:lang w:val="uk-UA"/>
        </w:rPr>
        <w:t xml:space="preserve">», 2011. С.163-195. </w:t>
      </w:r>
    </w:p>
    <w:p w:rsidR="00535F96" w:rsidRPr="0078014A" w:rsidRDefault="00535F96" w:rsidP="00535F96">
      <w:pPr>
        <w:ind w:left="600"/>
        <w:jc w:val="both"/>
        <w:rPr>
          <w:sz w:val="28"/>
          <w:lang w:val="uk-UA"/>
        </w:rPr>
      </w:pPr>
      <w:r w:rsidRPr="0078014A">
        <w:rPr>
          <w:sz w:val="28"/>
          <w:lang w:val="uk-UA"/>
        </w:rPr>
        <w:t xml:space="preserve">2. Моргун В. Ф., </w:t>
      </w:r>
      <w:proofErr w:type="spellStart"/>
      <w:r w:rsidRPr="0078014A">
        <w:rPr>
          <w:sz w:val="28"/>
          <w:lang w:val="uk-UA"/>
        </w:rPr>
        <w:t>Тітов</w:t>
      </w:r>
      <w:proofErr w:type="spellEnd"/>
      <w:r w:rsidRPr="0078014A">
        <w:rPr>
          <w:sz w:val="28"/>
          <w:lang w:val="uk-UA"/>
        </w:rPr>
        <w:t xml:space="preserve"> І.Г. Основи психологічної діагностики. Навчальний посібник для студентів вищих навчальних закладів. К.: Видавничий Дім "Слово", 2009. С.127-193. </w:t>
      </w:r>
    </w:p>
    <w:p w:rsidR="00535F96" w:rsidRPr="0078014A" w:rsidRDefault="00535F96" w:rsidP="00535F96">
      <w:pPr>
        <w:ind w:left="600"/>
        <w:jc w:val="both"/>
        <w:rPr>
          <w:sz w:val="28"/>
          <w:lang w:val="uk-UA"/>
        </w:rPr>
      </w:pPr>
      <w:r w:rsidRPr="0078014A">
        <w:rPr>
          <w:sz w:val="28"/>
          <w:lang w:val="uk-UA"/>
        </w:rPr>
        <w:t xml:space="preserve">3. Коломієць Л.І., Шульга Г.Б. Психодіагностика в схемах і таблицях: навчальний посібник. Вінниця. 2015. С. 29-40. </w:t>
      </w:r>
    </w:p>
    <w:p w:rsidR="00535F96" w:rsidRPr="00527B20" w:rsidRDefault="00535F96" w:rsidP="00535F96">
      <w:pPr>
        <w:ind w:left="600"/>
        <w:jc w:val="both"/>
        <w:rPr>
          <w:b/>
          <w:sz w:val="28"/>
          <w:szCs w:val="26"/>
          <w:lang w:val="uk-UA"/>
        </w:rPr>
      </w:pPr>
    </w:p>
    <w:p w:rsidR="0087445B" w:rsidRDefault="0087445B"/>
    <w:sectPr w:rsidR="00874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28F"/>
    <w:multiLevelType w:val="hybridMultilevel"/>
    <w:tmpl w:val="F66E6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287"/>
    <w:multiLevelType w:val="hybridMultilevel"/>
    <w:tmpl w:val="E93E9EB4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CEC6BBD"/>
    <w:multiLevelType w:val="hybridMultilevel"/>
    <w:tmpl w:val="DD36E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1B"/>
    <w:rsid w:val="001F5D1B"/>
    <w:rsid w:val="00535F96"/>
    <w:rsid w:val="0078014A"/>
    <w:rsid w:val="0087445B"/>
    <w:rsid w:val="00B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01BF-6305-4C6A-9C27-DEF6EDCF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5F96"/>
    <w:pPr>
      <w:spacing w:after="120"/>
    </w:pPr>
    <w:rPr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535F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8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2023-05-15T08:57:00Z</dcterms:created>
  <dcterms:modified xsi:type="dcterms:W3CDTF">2023-05-15T10:14:00Z</dcterms:modified>
</cp:coreProperties>
</file>