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AB" w:rsidRPr="000D00AB" w:rsidRDefault="000D00AB" w:rsidP="000D00AB">
      <w:pPr>
        <w:pStyle w:val="2"/>
        <w:spacing w:before="68"/>
        <w:ind w:right="783"/>
      </w:pPr>
      <w:r w:rsidRPr="000D00AB">
        <w:t>Практич</w:t>
      </w:r>
      <w:r w:rsidRPr="000D00AB">
        <w:t>на</w:t>
      </w:r>
      <w:r w:rsidRPr="000D00AB">
        <w:rPr>
          <w:spacing w:val="-3"/>
        </w:rPr>
        <w:t xml:space="preserve"> </w:t>
      </w:r>
      <w:r w:rsidRPr="000D00AB">
        <w:t>робота</w:t>
      </w:r>
      <w:r w:rsidRPr="000D00AB">
        <w:rPr>
          <w:spacing w:val="-2"/>
        </w:rPr>
        <w:t xml:space="preserve"> </w:t>
      </w:r>
      <w:r w:rsidRPr="000D00AB">
        <w:t>№</w:t>
      </w:r>
      <w:r w:rsidRPr="000D00AB">
        <w:rPr>
          <w:spacing w:val="-2"/>
        </w:rPr>
        <w:t xml:space="preserve"> </w:t>
      </w:r>
      <w:r w:rsidRPr="000D00AB">
        <w:t>3</w:t>
      </w:r>
    </w:p>
    <w:p w:rsidR="000D00AB" w:rsidRPr="000D00AB" w:rsidRDefault="000D00AB" w:rsidP="000D00AB">
      <w:pPr>
        <w:spacing w:before="125"/>
        <w:ind w:left="777" w:right="782"/>
        <w:jc w:val="center"/>
        <w:rPr>
          <w:b/>
        </w:rPr>
      </w:pPr>
      <w:r w:rsidRPr="000D00AB">
        <w:rPr>
          <w:b/>
        </w:rPr>
        <w:t>ВИЗНАЧЕННЯ</w:t>
      </w:r>
      <w:r w:rsidRPr="000D00AB">
        <w:rPr>
          <w:b/>
          <w:spacing w:val="-3"/>
        </w:rPr>
        <w:t xml:space="preserve"> </w:t>
      </w:r>
      <w:r w:rsidRPr="000D00AB">
        <w:rPr>
          <w:b/>
        </w:rPr>
        <w:t>ЦІНИ</w:t>
      </w:r>
      <w:r w:rsidRPr="000D00AB">
        <w:rPr>
          <w:b/>
          <w:spacing w:val="-2"/>
        </w:rPr>
        <w:t xml:space="preserve"> </w:t>
      </w:r>
      <w:r w:rsidRPr="000D00AB">
        <w:rPr>
          <w:b/>
        </w:rPr>
        <w:t>ТУРУ</w:t>
      </w:r>
    </w:p>
    <w:p w:rsidR="000D00AB" w:rsidRDefault="000D00AB" w:rsidP="000D00AB">
      <w:pPr>
        <w:pStyle w:val="a3"/>
        <w:spacing w:before="11"/>
        <w:ind w:left="0"/>
        <w:jc w:val="left"/>
        <w:rPr>
          <w:rFonts w:ascii="Arial"/>
          <w:b/>
          <w:sz w:val="21"/>
        </w:rPr>
      </w:pPr>
    </w:p>
    <w:p w:rsidR="000D00AB" w:rsidRDefault="000D00AB" w:rsidP="000D00AB">
      <w:pPr>
        <w:pStyle w:val="a3"/>
        <w:ind w:right="173" w:firstLine="357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складові</w:t>
      </w:r>
      <w:r>
        <w:rPr>
          <w:spacing w:val="-52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туру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оволодіння</w:t>
      </w:r>
      <w:r>
        <w:rPr>
          <w:spacing w:val="-2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>навиками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розрахунку.</w:t>
      </w:r>
    </w:p>
    <w:p w:rsidR="000D00AB" w:rsidRDefault="000D00AB" w:rsidP="000D00AB">
      <w:pPr>
        <w:pStyle w:val="2"/>
        <w:spacing w:line="252" w:lineRule="exact"/>
        <w:ind w:left="525"/>
        <w:jc w:val="left"/>
      </w:pPr>
      <w:r>
        <w:t>Завдання:</w:t>
      </w:r>
    </w:p>
    <w:p w:rsidR="000D00AB" w:rsidRDefault="000D00AB" w:rsidP="00346614">
      <w:pPr>
        <w:pStyle w:val="a7"/>
        <w:numPr>
          <w:ilvl w:val="0"/>
          <w:numId w:val="2"/>
        </w:numPr>
        <w:tabs>
          <w:tab w:val="left" w:pos="746"/>
        </w:tabs>
        <w:spacing w:line="252" w:lineRule="exact"/>
      </w:pPr>
      <w:r>
        <w:t>Опрацювати</w:t>
      </w:r>
      <w:r>
        <w:rPr>
          <w:spacing w:val="-5"/>
        </w:rPr>
        <w:t xml:space="preserve"> </w:t>
      </w:r>
      <w:r>
        <w:t>теоретичний</w:t>
      </w:r>
      <w:r>
        <w:rPr>
          <w:spacing w:val="-4"/>
        </w:rPr>
        <w:t xml:space="preserve"> </w:t>
      </w:r>
      <w:r>
        <w:t>матеріал.</w:t>
      </w:r>
    </w:p>
    <w:p w:rsidR="000D00AB" w:rsidRDefault="000D00AB" w:rsidP="00346614">
      <w:pPr>
        <w:pStyle w:val="a7"/>
        <w:numPr>
          <w:ilvl w:val="0"/>
          <w:numId w:val="2"/>
        </w:numPr>
        <w:tabs>
          <w:tab w:val="left" w:pos="747"/>
        </w:tabs>
        <w:spacing w:before="1"/>
        <w:ind w:hanging="222"/>
      </w:pPr>
      <w:r>
        <w:t>Розв’язати</w:t>
      </w:r>
      <w:r>
        <w:rPr>
          <w:spacing w:val="-5"/>
        </w:rPr>
        <w:t xml:space="preserve"> </w:t>
      </w:r>
      <w:r>
        <w:t>задачу.</w:t>
      </w:r>
    </w:p>
    <w:p w:rsidR="000D00AB" w:rsidRDefault="000D00AB" w:rsidP="000D00AB">
      <w:pPr>
        <w:pStyle w:val="a3"/>
        <w:ind w:left="0"/>
        <w:jc w:val="left"/>
      </w:pPr>
    </w:p>
    <w:p w:rsidR="000D00AB" w:rsidRDefault="000D00AB" w:rsidP="000D00AB">
      <w:pPr>
        <w:pStyle w:val="3"/>
        <w:spacing w:line="252" w:lineRule="exact"/>
        <w:ind w:left="777" w:right="782"/>
      </w:pPr>
      <w:r>
        <w:t>Задача</w:t>
      </w:r>
    </w:p>
    <w:p w:rsidR="000D00AB" w:rsidRDefault="000D00AB" w:rsidP="000D00AB">
      <w:pPr>
        <w:pStyle w:val="a3"/>
        <w:ind w:right="173" w:firstLine="357"/>
      </w:pPr>
      <w:r>
        <w:t>Розрахувати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туриста,</w:t>
      </w:r>
      <w:r>
        <w:rPr>
          <w:spacing w:val="56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наступні</w:t>
      </w:r>
      <w:r>
        <w:rPr>
          <w:spacing w:val="31"/>
        </w:rPr>
        <w:t xml:space="preserve"> </w:t>
      </w:r>
      <w:r>
        <w:t>статті</w:t>
      </w:r>
      <w:r>
        <w:rPr>
          <w:spacing w:val="84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</w:t>
      </w:r>
      <w:r>
        <w:t>табл.</w:t>
      </w:r>
      <w:r>
        <w:rPr>
          <w:spacing w:val="-1"/>
        </w:rPr>
        <w:t xml:space="preserve"> </w:t>
      </w:r>
      <w:r>
        <w:t>3</w:t>
      </w:r>
      <w:r>
        <w:t>).</w:t>
      </w:r>
      <w:r>
        <w:rPr>
          <w:spacing w:val="85"/>
        </w:rPr>
        <w:t xml:space="preserve"> </w:t>
      </w:r>
      <w:r>
        <w:t>Тривалість</w:t>
      </w:r>
      <w:r>
        <w:rPr>
          <w:spacing w:val="85"/>
        </w:rPr>
        <w:t xml:space="preserve"> </w:t>
      </w:r>
      <w:r>
        <w:t>туру</w:t>
      </w:r>
      <w:r>
        <w:rPr>
          <w:spacing w:val="87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4 ночі.</w:t>
      </w:r>
      <w:r>
        <w:rPr>
          <w:spacing w:val="1"/>
        </w:rPr>
        <w:t xml:space="preserve"> </w:t>
      </w:r>
      <w:r>
        <w:t>Протяжність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1000 км.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подорожує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 групи з 50-ти осіб. Туристичне підприємство має власний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місткістю 56 місць.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400 туристам.</w:t>
      </w:r>
      <w:r>
        <w:rPr>
          <w:spacing w:val="1"/>
        </w:rPr>
        <w:t xml:space="preserve"> </w:t>
      </w:r>
      <w:r>
        <w:t>Запланована</w:t>
      </w:r>
      <w:r>
        <w:rPr>
          <w:spacing w:val="-52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</w:t>
      </w:r>
      <w:r>
        <w:rPr>
          <w:spacing w:val="-3"/>
        </w:rPr>
        <w:t xml:space="preserve"> </w:t>
      </w:r>
      <w:r>
        <w:t>об’єкти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ціну туру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включається.</w:t>
      </w:r>
    </w:p>
    <w:p w:rsidR="000D00AB" w:rsidRDefault="000D00AB" w:rsidP="000D00AB">
      <w:pPr>
        <w:pStyle w:val="a3"/>
        <w:spacing w:before="120"/>
        <w:ind w:left="5531" w:right="77"/>
        <w:jc w:val="center"/>
      </w:pPr>
      <w:r>
        <w:t>Таблиця</w:t>
      </w:r>
      <w:r>
        <w:rPr>
          <w:spacing w:val="-2"/>
        </w:rPr>
        <w:t xml:space="preserve"> </w:t>
      </w:r>
      <w:r>
        <w:t>3</w:t>
      </w:r>
    </w:p>
    <w:p w:rsidR="000D00AB" w:rsidRDefault="000D00AB" w:rsidP="000D00AB">
      <w:pPr>
        <w:pStyle w:val="2"/>
        <w:spacing w:before="123"/>
        <w:ind w:left="774" w:right="783"/>
      </w:pPr>
      <w:r>
        <w:t>Статті</w:t>
      </w:r>
      <w:r>
        <w:rPr>
          <w:spacing w:val="-4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розрахунку</w:t>
      </w:r>
      <w:r>
        <w:rPr>
          <w:spacing w:val="-3"/>
        </w:rPr>
        <w:t xml:space="preserve"> </w:t>
      </w:r>
      <w:r>
        <w:t>ціни</w:t>
      </w:r>
      <w:r>
        <w:rPr>
          <w:spacing w:val="-2"/>
        </w:rPr>
        <w:t xml:space="preserve"> </w:t>
      </w:r>
      <w:r>
        <w:t>туру</w:t>
      </w:r>
    </w:p>
    <w:p w:rsidR="000D00AB" w:rsidRDefault="000D00AB" w:rsidP="000D00AB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89"/>
        <w:gridCol w:w="1672"/>
        <w:gridCol w:w="2213"/>
      </w:tblGrid>
      <w:tr w:rsidR="000D00AB" w:rsidRPr="000D00AB" w:rsidTr="000965E2">
        <w:trPr>
          <w:trHeight w:val="459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112"/>
              <w:ind w:left="135"/>
              <w:rPr>
                <w:i/>
                <w:sz w:val="20"/>
                <w:lang w:val="uk-UA"/>
              </w:rPr>
            </w:pPr>
            <w:r w:rsidRPr="000D00AB">
              <w:rPr>
                <w:i/>
                <w:sz w:val="20"/>
                <w:lang w:val="uk-UA"/>
              </w:rPr>
              <w:t>№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before="112"/>
              <w:ind w:left="250"/>
              <w:rPr>
                <w:i/>
                <w:sz w:val="20"/>
                <w:lang w:val="uk-UA"/>
              </w:rPr>
            </w:pPr>
            <w:r w:rsidRPr="000D00AB">
              <w:rPr>
                <w:i/>
                <w:sz w:val="20"/>
                <w:lang w:val="uk-UA"/>
              </w:rPr>
              <w:t>Стаття</w:t>
            </w:r>
            <w:r w:rsidRPr="000D00AB">
              <w:rPr>
                <w:i/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i/>
                <w:sz w:val="20"/>
                <w:lang w:val="uk-UA"/>
              </w:rPr>
              <w:t>витрат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line="230" w:lineRule="exact"/>
              <w:ind w:left="402" w:right="375" w:firstLine="45"/>
              <w:rPr>
                <w:i/>
                <w:sz w:val="20"/>
                <w:lang w:val="uk-UA"/>
              </w:rPr>
            </w:pPr>
            <w:r w:rsidRPr="000D00AB">
              <w:rPr>
                <w:i/>
                <w:sz w:val="20"/>
                <w:lang w:val="uk-UA"/>
              </w:rPr>
              <w:t>Значення</w:t>
            </w:r>
            <w:r w:rsidRPr="000D00AB">
              <w:rPr>
                <w:i/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i/>
                <w:sz w:val="20"/>
                <w:lang w:val="uk-UA"/>
              </w:rPr>
              <w:t>показника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spacing w:before="112"/>
              <w:ind w:left="670"/>
              <w:rPr>
                <w:i/>
                <w:sz w:val="20"/>
                <w:lang w:val="uk-UA"/>
              </w:rPr>
            </w:pPr>
            <w:r w:rsidRPr="000D00AB">
              <w:rPr>
                <w:i/>
                <w:sz w:val="20"/>
                <w:lang w:val="uk-UA"/>
              </w:rPr>
              <w:t>Примітка</w:t>
            </w:r>
          </w:p>
        </w:tc>
      </w:tr>
      <w:tr w:rsidR="000D00AB" w:rsidRPr="000D00AB" w:rsidTr="000965E2">
        <w:trPr>
          <w:trHeight w:val="317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39"/>
              <w:ind w:left="178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before="39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Витрати</w:t>
            </w:r>
            <w:r w:rsidRPr="000D00AB">
              <w:rPr>
                <w:spacing w:val="-5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пального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39"/>
              <w:ind w:left="275" w:right="271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30</w:t>
            </w:r>
            <w:r w:rsidRPr="000D00AB">
              <w:rPr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л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/</w:t>
            </w:r>
            <w:r w:rsidRPr="000D00AB">
              <w:rPr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100 км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317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40"/>
              <w:ind w:left="178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2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before="40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Вартість</w:t>
            </w:r>
            <w:r w:rsidRPr="000D00AB">
              <w:rPr>
                <w:spacing w:val="-5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пального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40"/>
              <w:ind w:left="275" w:right="268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27</w:t>
            </w:r>
            <w:r w:rsidRPr="000D00AB">
              <w:rPr>
                <w:spacing w:val="-2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л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1610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b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0"/>
              <w:rPr>
                <w:b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spacing w:before="180"/>
              <w:ind w:left="178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3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b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0"/>
              <w:rPr>
                <w:b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spacing w:before="180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Вартість</w:t>
            </w:r>
            <w:r w:rsidRPr="000D00AB">
              <w:rPr>
                <w:spacing w:val="-6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автобуса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b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0"/>
              <w:rPr>
                <w:b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spacing w:before="180"/>
              <w:ind w:left="275" w:right="269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900</w:t>
            </w:r>
            <w:r w:rsidRPr="000D00AB">
              <w:rPr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000</w:t>
            </w:r>
            <w:r w:rsidRPr="000D00AB">
              <w:rPr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грн.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106" w:right="91"/>
              <w:jc w:val="both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Підприємство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планує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повернути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кошти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на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придбання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автобуса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впродовж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5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років.</w:t>
            </w:r>
            <w:r w:rsidRPr="000D00AB">
              <w:rPr>
                <w:spacing w:val="1"/>
                <w:sz w:val="20"/>
                <w:lang w:val="uk-UA"/>
              </w:rPr>
              <w:t xml:space="preserve"> </w:t>
            </w:r>
            <w:r w:rsidRPr="000D00AB">
              <w:rPr>
                <w:spacing w:val="-3"/>
                <w:sz w:val="20"/>
                <w:lang w:val="uk-UA"/>
              </w:rPr>
              <w:t xml:space="preserve">Упродовж </w:t>
            </w:r>
            <w:r w:rsidRPr="000D00AB">
              <w:rPr>
                <w:spacing w:val="-2"/>
                <w:sz w:val="20"/>
                <w:lang w:val="uk-UA"/>
              </w:rPr>
              <w:t>року автобус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буде</w:t>
            </w:r>
            <w:r w:rsidRPr="000D00AB">
              <w:rPr>
                <w:spacing w:val="9"/>
                <w:sz w:val="20"/>
                <w:lang w:val="uk-UA"/>
              </w:rPr>
              <w:t xml:space="preserve"> </w:t>
            </w:r>
            <w:r w:rsidRPr="000D00AB">
              <w:rPr>
                <w:spacing w:val="-4"/>
                <w:sz w:val="20"/>
                <w:lang w:val="uk-UA"/>
              </w:rPr>
              <w:t>використовуватись</w:t>
            </w:r>
          </w:p>
          <w:p w:rsidR="000D00AB" w:rsidRPr="000D00AB" w:rsidRDefault="000D00AB" w:rsidP="000965E2">
            <w:pPr>
              <w:pStyle w:val="TableParagraph"/>
              <w:spacing w:line="213" w:lineRule="exact"/>
              <w:ind w:left="106"/>
              <w:jc w:val="both"/>
              <w:rPr>
                <w:sz w:val="20"/>
                <w:lang w:val="uk-UA"/>
              </w:rPr>
            </w:pPr>
            <w:r w:rsidRPr="000D00AB">
              <w:rPr>
                <w:spacing w:val="-5"/>
                <w:sz w:val="20"/>
                <w:lang w:val="uk-UA"/>
              </w:rPr>
              <w:t>300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днів.</w:t>
            </w:r>
          </w:p>
        </w:tc>
      </w:tr>
      <w:tr w:rsidR="000D00AB" w:rsidRPr="000D00AB" w:rsidTr="000965E2">
        <w:trPr>
          <w:trHeight w:val="690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7"/>
              <w:ind w:left="0"/>
              <w:rPr>
                <w:b/>
                <w:sz w:val="19"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178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4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line="227" w:lineRule="exact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Вартість</w:t>
            </w:r>
            <w:r w:rsidRPr="000D00AB">
              <w:rPr>
                <w:spacing w:val="-4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страховки</w:t>
            </w:r>
          </w:p>
          <w:p w:rsidR="000D00AB" w:rsidRPr="000D00AB" w:rsidRDefault="000D00AB" w:rsidP="000965E2">
            <w:pPr>
              <w:pStyle w:val="TableParagraph"/>
              <w:spacing w:line="230" w:lineRule="exact"/>
              <w:ind w:right="269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автотранспорту на</w:t>
            </w:r>
            <w:r w:rsidRPr="000D00AB">
              <w:rPr>
                <w:spacing w:val="-48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період</w:t>
            </w:r>
            <w:r w:rsidRPr="000D00AB">
              <w:rPr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екскурсії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7"/>
              <w:ind w:left="0"/>
              <w:rPr>
                <w:b/>
                <w:sz w:val="19"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275" w:right="269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1500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грн.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</w:tbl>
    <w:p w:rsidR="000D00AB" w:rsidRPr="000D00AB" w:rsidRDefault="000D00AB" w:rsidP="000D00AB">
      <w:pPr>
        <w:rPr>
          <w:sz w:val="20"/>
        </w:rPr>
        <w:sectPr w:rsidR="000D00AB" w:rsidRPr="000D00AB">
          <w:pgSz w:w="8400" w:h="11900"/>
          <w:pgMar w:top="1060" w:right="820" w:bottom="1160" w:left="820" w:header="0" w:footer="922" w:gutter="0"/>
          <w:cols w:space="720"/>
        </w:sectPr>
      </w:pPr>
    </w:p>
    <w:p w:rsidR="000D00AB" w:rsidRPr="000D00AB" w:rsidRDefault="000D00AB" w:rsidP="000D00AB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89"/>
        <w:gridCol w:w="1672"/>
        <w:gridCol w:w="2213"/>
      </w:tblGrid>
      <w:tr w:rsidR="000D00AB" w:rsidRPr="000D00AB" w:rsidTr="000965E2">
        <w:trPr>
          <w:trHeight w:val="400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82"/>
              <w:ind w:left="7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5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before="82"/>
              <w:rPr>
                <w:sz w:val="20"/>
                <w:lang w:val="uk-UA"/>
              </w:rPr>
            </w:pPr>
            <w:r w:rsidRPr="000D00AB">
              <w:rPr>
                <w:spacing w:val="-7"/>
                <w:sz w:val="20"/>
                <w:lang w:val="uk-UA"/>
              </w:rPr>
              <w:t>Заробітна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плата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водія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82"/>
              <w:ind w:left="290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400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/доба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459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112"/>
              <w:ind w:left="7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6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line="230" w:lineRule="exact"/>
              <w:ind w:right="178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 xml:space="preserve">Заробітна плата </w:t>
            </w:r>
            <w:proofErr w:type="spellStart"/>
            <w:r w:rsidRPr="000D00AB">
              <w:rPr>
                <w:spacing w:val="-5"/>
                <w:sz w:val="20"/>
                <w:lang w:val="uk-UA"/>
              </w:rPr>
              <w:t>гіда-</w:t>
            </w:r>
            <w:proofErr w:type="spellEnd"/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екскурсовода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112"/>
              <w:ind w:left="290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600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/доба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459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111"/>
              <w:ind w:left="7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7</w:t>
            </w:r>
          </w:p>
        </w:tc>
        <w:tc>
          <w:tcPr>
            <w:tcW w:w="1989" w:type="dxa"/>
          </w:tcPr>
          <w:p w:rsidR="000D00AB" w:rsidRPr="000D00AB" w:rsidRDefault="000D00AB" w:rsidP="000D00AB">
            <w:pPr>
              <w:pStyle w:val="TableParagraph"/>
              <w:spacing w:line="226" w:lineRule="exact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Страховий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збір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з</w:t>
            </w:r>
            <w:r>
              <w:rPr>
                <w:spacing w:val="-5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одного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туриста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111"/>
              <w:ind w:left="275" w:right="269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15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689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7"/>
              <w:ind w:left="0"/>
              <w:rPr>
                <w:b/>
                <w:sz w:val="19"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7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8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line="227" w:lineRule="exact"/>
              <w:ind w:hanging="1"/>
              <w:rPr>
                <w:sz w:val="20"/>
                <w:lang w:val="uk-UA"/>
              </w:rPr>
            </w:pPr>
            <w:r w:rsidRPr="000D00AB">
              <w:rPr>
                <w:spacing w:val="-7"/>
                <w:sz w:val="20"/>
                <w:lang w:val="uk-UA"/>
              </w:rPr>
              <w:t>Вартість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проживання</w:t>
            </w:r>
          </w:p>
          <w:p w:rsidR="000D00AB" w:rsidRPr="000D00AB" w:rsidRDefault="000D00AB" w:rsidP="000965E2">
            <w:pPr>
              <w:pStyle w:val="TableParagraph"/>
              <w:spacing w:line="230" w:lineRule="exact"/>
              <w:ind w:right="188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у двомісному номері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pacing w:val="-7"/>
                <w:sz w:val="20"/>
                <w:lang w:val="uk-UA"/>
              </w:rPr>
              <w:t>включає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сніданок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7"/>
              <w:ind w:left="0"/>
              <w:rPr>
                <w:b/>
                <w:sz w:val="19"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266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800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</w:t>
            </w:r>
            <w:r w:rsidRPr="000D00AB">
              <w:rPr>
                <w:spacing w:val="-3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доба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315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38"/>
              <w:ind w:left="7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9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before="38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Вартість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обіду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38"/>
              <w:ind w:left="292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100</w:t>
            </w:r>
            <w:r w:rsidRPr="000D00AB">
              <w:rPr>
                <w:spacing w:val="-3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/день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460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112"/>
              <w:ind w:left="109" w:right="101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10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line="227" w:lineRule="exact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Оренда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офісного</w:t>
            </w:r>
          </w:p>
          <w:p w:rsidR="000D00AB" w:rsidRPr="000D00AB" w:rsidRDefault="000D00AB" w:rsidP="000965E2">
            <w:pPr>
              <w:pStyle w:val="TableParagraph"/>
              <w:spacing w:line="213" w:lineRule="exact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приміщення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112"/>
              <w:ind w:left="156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6000</w:t>
            </w:r>
            <w:r w:rsidRPr="000D00AB">
              <w:rPr>
                <w:spacing w:val="-3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/місяць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315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38"/>
              <w:ind w:left="109" w:right="101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11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before="38"/>
              <w:rPr>
                <w:sz w:val="20"/>
                <w:lang w:val="uk-UA"/>
              </w:rPr>
            </w:pPr>
            <w:r w:rsidRPr="000D00AB">
              <w:rPr>
                <w:spacing w:val="-7"/>
                <w:sz w:val="20"/>
                <w:lang w:val="uk-UA"/>
              </w:rPr>
              <w:t>Комунальні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платежі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38"/>
              <w:ind w:left="206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800</w:t>
            </w:r>
            <w:r w:rsidRPr="000D00AB">
              <w:rPr>
                <w:spacing w:val="-1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/місяць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918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7"/>
              <w:ind w:left="0"/>
              <w:rPr>
                <w:b/>
                <w:sz w:val="29"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109" w:right="101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12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ind w:right="198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 xml:space="preserve">Заробітна плата </w:t>
            </w:r>
            <w:proofErr w:type="spellStart"/>
            <w:r w:rsidRPr="000D00AB">
              <w:rPr>
                <w:spacing w:val="-5"/>
                <w:sz w:val="20"/>
                <w:lang w:val="uk-UA"/>
              </w:rPr>
              <w:t>най-</w:t>
            </w:r>
            <w:proofErr w:type="spellEnd"/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pacing w:val="-7"/>
                <w:sz w:val="20"/>
                <w:lang w:val="uk-UA"/>
              </w:rPr>
              <w:t>маних</w:t>
            </w:r>
            <w:proofErr w:type="spellEnd"/>
            <w:r w:rsidRPr="000D00AB">
              <w:rPr>
                <w:spacing w:val="-7"/>
                <w:sz w:val="20"/>
                <w:lang w:val="uk-UA"/>
              </w:rPr>
              <w:t xml:space="preserve"> працівників</w:t>
            </w:r>
            <w:r w:rsidRPr="000D00AB">
              <w:rPr>
                <w:spacing w:val="-6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туристичного</w:t>
            </w:r>
          </w:p>
          <w:p w:rsidR="000D00AB" w:rsidRPr="000D00AB" w:rsidRDefault="000D00AB" w:rsidP="000965E2">
            <w:pPr>
              <w:pStyle w:val="TableParagraph"/>
              <w:spacing w:line="212" w:lineRule="exact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підприємства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7"/>
              <w:ind w:left="0"/>
              <w:rPr>
                <w:b/>
                <w:sz w:val="29"/>
                <w:lang w:val="uk-UA"/>
              </w:rPr>
            </w:pPr>
          </w:p>
          <w:p w:rsidR="000D00AB" w:rsidRPr="000D00AB" w:rsidRDefault="000D00AB" w:rsidP="000965E2">
            <w:pPr>
              <w:pStyle w:val="TableParagraph"/>
              <w:ind w:left="106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18000</w:t>
            </w:r>
            <w:r w:rsidRPr="000D00AB">
              <w:rPr>
                <w:spacing w:val="-5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/місяць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  <w:tr w:rsidR="000D00AB" w:rsidRPr="000D00AB" w:rsidTr="000965E2">
        <w:trPr>
          <w:trHeight w:val="460"/>
        </w:trPr>
        <w:tc>
          <w:tcPr>
            <w:tcW w:w="460" w:type="dxa"/>
          </w:tcPr>
          <w:p w:rsidR="000D00AB" w:rsidRPr="000D00AB" w:rsidRDefault="000D00AB" w:rsidP="000965E2">
            <w:pPr>
              <w:pStyle w:val="TableParagraph"/>
              <w:spacing w:before="112"/>
              <w:ind w:left="109" w:right="101"/>
              <w:jc w:val="center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13</w:t>
            </w:r>
          </w:p>
        </w:tc>
        <w:tc>
          <w:tcPr>
            <w:tcW w:w="1989" w:type="dxa"/>
          </w:tcPr>
          <w:p w:rsidR="000D00AB" w:rsidRPr="000D00AB" w:rsidRDefault="000D00AB" w:rsidP="000965E2">
            <w:pPr>
              <w:pStyle w:val="TableParagraph"/>
              <w:spacing w:line="227" w:lineRule="exact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Податки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та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соціальні</w:t>
            </w:r>
          </w:p>
          <w:p w:rsidR="000D00AB" w:rsidRPr="000D00AB" w:rsidRDefault="000D00AB" w:rsidP="000965E2">
            <w:pPr>
              <w:pStyle w:val="TableParagraph"/>
              <w:spacing w:line="213" w:lineRule="exact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внески</w:t>
            </w:r>
          </w:p>
        </w:tc>
        <w:tc>
          <w:tcPr>
            <w:tcW w:w="1672" w:type="dxa"/>
          </w:tcPr>
          <w:p w:rsidR="000D00AB" w:rsidRPr="000D00AB" w:rsidRDefault="000D00AB" w:rsidP="000965E2">
            <w:pPr>
              <w:pStyle w:val="TableParagraph"/>
              <w:spacing w:before="112"/>
              <w:ind w:left="156"/>
              <w:rPr>
                <w:sz w:val="20"/>
                <w:lang w:val="uk-UA"/>
              </w:rPr>
            </w:pPr>
            <w:r w:rsidRPr="000D00AB">
              <w:rPr>
                <w:sz w:val="20"/>
                <w:lang w:val="uk-UA"/>
              </w:rPr>
              <w:t>1200</w:t>
            </w:r>
            <w:r w:rsidRPr="000D00AB">
              <w:rPr>
                <w:spacing w:val="-3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z w:val="20"/>
                <w:lang w:val="uk-UA"/>
              </w:rPr>
              <w:t>грн</w:t>
            </w:r>
            <w:proofErr w:type="spellEnd"/>
            <w:r w:rsidRPr="000D00AB">
              <w:rPr>
                <w:sz w:val="20"/>
                <w:lang w:val="uk-UA"/>
              </w:rPr>
              <w:t>/місяць</w:t>
            </w:r>
          </w:p>
        </w:tc>
        <w:tc>
          <w:tcPr>
            <w:tcW w:w="2213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uk-UA"/>
              </w:rPr>
            </w:pPr>
          </w:p>
        </w:tc>
      </w:tr>
    </w:tbl>
    <w:p w:rsidR="000D00AB" w:rsidRPr="000D00AB" w:rsidRDefault="000D00AB" w:rsidP="000D00AB">
      <w:pPr>
        <w:pStyle w:val="a3"/>
        <w:ind w:left="0"/>
        <w:jc w:val="left"/>
        <w:rPr>
          <w:b/>
          <w:sz w:val="20"/>
        </w:rPr>
      </w:pPr>
    </w:p>
    <w:p w:rsidR="000D00AB" w:rsidRDefault="000D00AB" w:rsidP="000D00AB">
      <w:pPr>
        <w:pStyle w:val="a3"/>
        <w:spacing w:before="2"/>
        <w:ind w:left="0"/>
        <w:jc w:val="left"/>
        <w:rPr>
          <w:b/>
          <w:sz w:val="20"/>
        </w:rPr>
      </w:pPr>
    </w:p>
    <w:p w:rsidR="000D00AB" w:rsidRDefault="000D00AB" w:rsidP="000D00AB">
      <w:pPr>
        <w:spacing w:before="90"/>
        <w:ind w:left="2323"/>
        <w:jc w:val="both"/>
        <w:rPr>
          <w:b/>
        </w:rPr>
      </w:pPr>
      <w:r>
        <w:rPr>
          <w:b/>
        </w:rPr>
        <w:t>Теоретичні</w:t>
      </w:r>
      <w:r>
        <w:rPr>
          <w:b/>
          <w:spacing w:val="-5"/>
        </w:rPr>
        <w:t xml:space="preserve"> </w:t>
      </w:r>
      <w:r>
        <w:rPr>
          <w:b/>
        </w:rPr>
        <w:t>відомості</w:t>
      </w:r>
    </w:p>
    <w:p w:rsidR="000D00AB" w:rsidRDefault="000D00AB" w:rsidP="000D00AB">
      <w:pPr>
        <w:pStyle w:val="a3"/>
        <w:spacing w:before="130" w:line="247" w:lineRule="auto"/>
        <w:ind w:right="170" w:firstLine="357"/>
      </w:pPr>
      <w:r>
        <w:t>Визначення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Ціна</w:t>
      </w:r>
      <w:r>
        <w:rPr>
          <w:i/>
          <w:spacing w:val="1"/>
        </w:rPr>
        <w:t xml:space="preserve"> </w:t>
      </w:r>
      <w:r>
        <w:rPr>
          <w:i/>
        </w:rPr>
        <w:t>туру</w:t>
      </w:r>
      <w:r>
        <w:rPr>
          <w:i/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покривати</w:t>
      </w:r>
      <w:r>
        <w:rPr>
          <w:spacing w:val="1"/>
        </w:rPr>
        <w:t xml:space="preserve"> </w:t>
      </w:r>
      <w:r>
        <w:t>видатки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організацію і реалізацію та приносити суб’єкту ринкової діяльності</w:t>
      </w:r>
      <w:r>
        <w:rPr>
          <w:spacing w:val="1"/>
        </w:rPr>
        <w:t xml:space="preserve"> </w:t>
      </w:r>
      <w:r>
        <w:t>певний</w:t>
      </w:r>
      <w:r>
        <w:rPr>
          <w:spacing w:val="-2"/>
        </w:rPr>
        <w:t xml:space="preserve"> </w:t>
      </w:r>
      <w:r>
        <w:t>прибуток,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давав</w:t>
      </w:r>
      <w:r>
        <w:rPr>
          <w:spacing w:val="-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для розвитку</w:t>
      </w:r>
      <w:r>
        <w:t>.</w:t>
      </w:r>
    </w:p>
    <w:p w:rsidR="000D00AB" w:rsidRDefault="000D00AB" w:rsidP="000D00AB">
      <w:pPr>
        <w:pStyle w:val="a3"/>
        <w:spacing w:line="247" w:lineRule="auto"/>
        <w:ind w:right="172" w:firstLine="357"/>
      </w:pPr>
      <w:r>
        <w:t>Метод визначення ціни передбачає облік собівартості продукту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запланований</w:t>
      </w:r>
      <w:r>
        <w:rPr>
          <w:spacing w:val="1"/>
        </w:rPr>
        <w:t xml:space="preserve"> </w:t>
      </w:r>
      <w:r>
        <w:t>прибуток.</w:t>
      </w:r>
      <w:r>
        <w:rPr>
          <w:spacing w:val="1"/>
        </w:rPr>
        <w:t xml:space="preserve"> </w:t>
      </w:r>
      <w:r>
        <w:rPr>
          <w:i/>
        </w:rPr>
        <w:t>Собівартість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нижньою</w:t>
      </w:r>
      <w:r>
        <w:rPr>
          <w:spacing w:val="1"/>
        </w:rPr>
        <w:t xml:space="preserve"> </w:t>
      </w:r>
      <w:r>
        <w:t>межею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туру.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надаються</w:t>
      </w:r>
      <w:r>
        <w:rPr>
          <w:spacing w:val="-2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постачальниками</w:t>
      </w:r>
      <w:r>
        <w:rPr>
          <w:spacing w:val="-1"/>
        </w:rPr>
        <w:t xml:space="preserve"> </w:t>
      </w:r>
      <w:r>
        <w:t>послуг.</w:t>
      </w:r>
    </w:p>
    <w:p w:rsidR="000D00AB" w:rsidRDefault="000D00AB" w:rsidP="000D00AB">
      <w:pPr>
        <w:pStyle w:val="a3"/>
        <w:spacing w:line="247" w:lineRule="auto"/>
        <w:ind w:right="171" w:firstLine="357"/>
      </w:pPr>
      <w:r>
        <w:t>При визначенні цін слід ураховувати можливі знижки та пільги.</w:t>
      </w:r>
      <w:r>
        <w:rPr>
          <w:spacing w:val="-52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сезонні,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регулярному</w:t>
      </w:r>
      <w:r>
        <w:rPr>
          <w:spacing w:val="55"/>
        </w:rPr>
        <w:t xml:space="preserve"> </w:t>
      </w:r>
      <w:r>
        <w:t>завантаженні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обсягах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),</w:t>
      </w:r>
      <w:r>
        <w:rPr>
          <w:spacing w:val="1"/>
        </w:rPr>
        <w:t xml:space="preserve"> </w:t>
      </w:r>
      <w:r>
        <w:t>сімейні, корпоративні, а також знижки, які надаються партнером</w:t>
      </w:r>
      <w:r>
        <w:rPr>
          <w:spacing w:val="1"/>
        </w:rPr>
        <w:t xml:space="preserve"> </w:t>
      </w:r>
      <w:r>
        <w:t>фірмі при успішному тривалому співробітництві або зацікавленості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Пільгові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інвалідів,</w:t>
      </w:r>
      <w:r>
        <w:rPr>
          <w:spacing w:val="-52"/>
        </w:rPr>
        <w:t xml:space="preserve"> </w:t>
      </w:r>
      <w:r>
        <w:t>військових,</w:t>
      </w:r>
      <w:r>
        <w:rPr>
          <w:spacing w:val="9"/>
        </w:rPr>
        <w:t xml:space="preserve"> </w:t>
      </w:r>
      <w:r>
        <w:t>школярів,</w:t>
      </w:r>
      <w:r>
        <w:rPr>
          <w:spacing w:val="10"/>
        </w:rPr>
        <w:t xml:space="preserve"> </w:t>
      </w:r>
      <w:r>
        <w:t>студентів</w:t>
      </w:r>
      <w:r>
        <w:rPr>
          <w:spacing w:val="8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осіб,</w:t>
      </w:r>
      <w:r>
        <w:rPr>
          <w:spacing w:val="9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можуть</w:t>
      </w:r>
      <w:r>
        <w:rPr>
          <w:spacing w:val="9"/>
        </w:rPr>
        <w:t xml:space="preserve"> </w:t>
      </w:r>
      <w:r>
        <w:t>окремо</w:t>
      </w:r>
      <w:r>
        <w:t xml:space="preserve"> </w:t>
      </w:r>
      <w:r>
        <w:lastRenderedPageBreak/>
        <w:t>визначатися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може</w:t>
      </w:r>
      <w:r>
        <w:rPr>
          <w:spacing w:val="-52"/>
        </w:rPr>
        <w:t xml:space="preserve"> </w:t>
      </w:r>
      <w:r>
        <w:t>прийматися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безкоштовно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-52"/>
        </w:rPr>
        <w:t xml:space="preserve"> </w:t>
      </w:r>
      <w:r>
        <w:t>необхідного мінімуму осіб у групі. Так, при кількості групи із 40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фірма-партнер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ініціативному</w:t>
      </w:r>
      <w:r>
        <w:rPr>
          <w:spacing w:val="1"/>
        </w:rPr>
        <w:t xml:space="preserve"> </w:t>
      </w:r>
      <w:r>
        <w:t>туроператору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додаткових безкоштовних місця. Якщо передбачено супровід (гід-перекладач, керівник групи, представник фірми), то до собівартості</w:t>
      </w:r>
      <w:r>
        <w:rPr>
          <w:spacing w:val="-52"/>
        </w:rPr>
        <w:t xml:space="preserve"> </w:t>
      </w:r>
      <w:r>
        <w:t>включають його зарплату або повну вартість туру та винагороду</w:t>
      </w:r>
      <w:r>
        <w:rPr>
          <w:spacing w:val="1"/>
        </w:rPr>
        <w:t xml:space="preserve"> </w:t>
      </w:r>
      <w:r>
        <w:t>пропорційно</w:t>
      </w:r>
      <w:r>
        <w:rPr>
          <w:spacing w:val="-1"/>
        </w:rPr>
        <w:t xml:space="preserve"> </w:t>
      </w:r>
      <w:r>
        <w:t>до кількості</w:t>
      </w:r>
      <w:r>
        <w:rPr>
          <w:spacing w:val="1"/>
        </w:rPr>
        <w:t xml:space="preserve"> </w:t>
      </w:r>
      <w:r>
        <w:t>туристів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групі.</w:t>
      </w:r>
    </w:p>
    <w:p w:rsidR="000D00AB" w:rsidRDefault="000D00AB" w:rsidP="000D00AB">
      <w:pPr>
        <w:pStyle w:val="a3"/>
        <w:spacing w:line="247" w:lineRule="auto"/>
        <w:ind w:right="171" w:firstLine="357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rPr>
          <w:i/>
        </w:rPr>
        <w:t>фіксовані на</w:t>
      </w:r>
      <w:r>
        <w:rPr>
          <w:i/>
          <w:spacing w:val="1"/>
        </w:rPr>
        <w:t xml:space="preserve"> </w:t>
      </w:r>
      <w:r>
        <w:rPr>
          <w:i/>
        </w:rPr>
        <w:t xml:space="preserve">особу </w:t>
      </w:r>
      <w:r>
        <w:t xml:space="preserve">(проживання, харчування, </w:t>
      </w:r>
      <w:proofErr w:type="spellStart"/>
      <w:r>
        <w:t>авіа-</w:t>
      </w:r>
      <w:proofErr w:type="spellEnd"/>
      <w:r>
        <w:t xml:space="preserve"> та залізничні</w:t>
      </w:r>
      <w:r>
        <w:rPr>
          <w:spacing w:val="1"/>
        </w:rPr>
        <w:t xml:space="preserve"> </w:t>
      </w:r>
      <w:r>
        <w:t xml:space="preserve">квитки тощо), а також </w:t>
      </w:r>
      <w:r>
        <w:rPr>
          <w:i/>
        </w:rPr>
        <w:t xml:space="preserve">пропорційні </w:t>
      </w:r>
      <w:r>
        <w:t>ціни, які залежать від кількості</w:t>
      </w:r>
      <w:r>
        <w:rPr>
          <w:spacing w:val="1"/>
        </w:rPr>
        <w:t xml:space="preserve"> </w:t>
      </w:r>
      <w:r>
        <w:t>осіб у групі та розподіляються між ними (автобус для перевезень,</w:t>
      </w:r>
      <w:r>
        <w:rPr>
          <w:spacing w:val="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гіда, вартість</w:t>
      </w:r>
      <w:r>
        <w:rPr>
          <w:spacing w:val="-2"/>
        </w:rPr>
        <w:t xml:space="preserve"> </w:t>
      </w:r>
      <w:r>
        <w:t>екскурсій тощо).</w:t>
      </w:r>
    </w:p>
    <w:p w:rsidR="000D00AB" w:rsidRDefault="000D00AB" w:rsidP="000D00AB">
      <w:pPr>
        <w:pStyle w:val="a3"/>
        <w:spacing w:line="247" w:lineRule="auto"/>
        <w:ind w:right="171" w:firstLine="357"/>
      </w:pPr>
      <w:r>
        <w:t xml:space="preserve">Собівартість є основою ціни </w:t>
      </w:r>
      <w:proofErr w:type="spellStart"/>
      <w:r>
        <w:rPr>
          <w:i/>
        </w:rPr>
        <w:t>„нетто</w:t>
      </w:r>
      <w:proofErr w:type="spellEnd"/>
      <w:r>
        <w:rPr>
          <w:i/>
        </w:rPr>
        <w:t xml:space="preserve">” </w:t>
      </w:r>
      <w:r>
        <w:t>на тур. Для визначення</w:t>
      </w:r>
      <w:r>
        <w:rPr>
          <w:spacing w:val="1"/>
        </w:rPr>
        <w:t xml:space="preserve"> </w:t>
      </w:r>
      <w:r>
        <w:t xml:space="preserve">повної ціни </w:t>
      </w:r>
      <w:proofErr w:type="spellStart"/>
      <w:r>
        <w:t>„нетто</w:t>
      </w:r>
      <w:proofErr w:type="spellEnd"/>
      <w:r>
        <w:t>” до собівартості додаються витрати на розробку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 (утримання офісу, амортизація устаткування, заробітна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маркетингові,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-52"/>
        </w:rPr>
        <w:t xml:space="preserve"> </w:t>
      </w:r>
      <w:r>
        <w:t>продукції.</w:t>
      </w:r>
    </w:p>
    <w:p w:rsidR="000D00AB" w:rsidRDefault="000D00AB" w:rsidP="000D00AB">
      <w:pPr>
        <w:pStyle w:val="a3"/>
        <w:spacing w:line="250" w:lineRule="exact"/>
        <w:ind w:left="525"/>
      </w:pPr>
      <w:r>
        <w:t>Ціна</w:t>
      </w:r>
      <w:r>
        <w:rPr>
          <w:spacing w:val="53"/>
        </w:rPr>
        <w:t xml:space="preserve"> </w:t>
      </w:r>
      <w:proofErr w:type="spellStart"/>
      <w:r>
        <w:rPr>
          <w:i/>
        </w:rPr>
        <w:t>„брутто</w:t>
      </w:r>
      <w:proofErr w:type="spellEnd"/>
      <w:r>
        <w:rPr>
          <w:i/>
        </w:rPr>
        <w:t>”</w:t>
      </w:r>
      <w:r>
        <w:rPr>
          <w:i/>
          <w:spacing w:val="53"/>
        </w:rPr>
        <w:t xml:space="preserve"> </w:t>
      </w:r>
      <w:r>
        <w:t>є</w:t>
      </w:r>
      <w:r>
        <w:rPr>
          <w:spacing w:val="54"/>
        </w:rPr>
        <w:t xml:space="preserve"> </w:t>
      </w:r>
      <w:r>
        <w:t>ціною</w:t>
      </w:r>
      <w:r>
        <w:rPr>
          <w:spacing w:val="53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туру</w:t>
      </w:r>
      <w:r>
        <w:rPr>
          <w:spacing w:val="56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включає,</w:t>
      </w:r>
      <w:r>
        <w:rPr>
          <w:spacing w:val="54"/>
        </w:rPr>
        <w:t xml:space="preserve"> </w:t>
      </w:r>
      <w:r>
        <w:t>крім</w:t>
      </w:r>
      <w:r>
        <w:rPr>
          <w:spacing w:val="53"/>
        </w:rPr>
        <w:t xml:space="preserve"> </w:t>
      </w:r>
      <w:r>
        <w:t>ціни</w:t>
      </w:r>
    </w:p>
    <w:p w:rsidR="000D00AB" w:rsidRDefault="000D00AB" w:rsidP="000D00AB">
      <w:pPr>
        <w:pStyle w:val="a3"/>
        <w:spacing w:line="247" w:lineRule="auto"/>
        <w:ind w:right="173"/>
      </w:pPr>
      <w:r>
        <w:t>«нетто»,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комісійну</w:t>
      </w:r>
      <w:r>
        <w:rPr>
          <w:spacing w:val="1"/>
        </w:rPr>
        <w:t xml:space="preserve"> </w:t>
      </w:r>
      <w:r>
        <w:t>винагороду</w:t>
      </w:r>
      <w:r>
        <w:rPr>
          <w:spacing w:val="1"/>
        </w:rPr>
        <w:t xml:space="preserve"> </w:t>
      </w:r>
      <w:proofErr w:type="spellStart"/>
      <w:r>
        <w:t>турагентам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посередникам,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урахуванням податку на прибуток, ПДВ. У деяких випадках сюди</w:t>
      </w:r>
      <w:r>
        <w:rPr>
          <w:spacing w:val="1"/>
        </w:rPr>
        <w:t xml:space="preserve"> </w:t>
      </w:r>
      <w:r>
        <w:t>додають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пільги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знижки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туристів.</w:t>
      </w:r>
    </w:p>
    <w:p w:rsidR="000D00AB" w:rsidRDefault="000D00AB" w:rsidP="000D00AB">
      <w:pPr>
        <w:pStyle w:val="a3"/>
        <w:spacing w:line="247" w:lineRule="auto"/>
        <w:ind w:right="171" w:firstLine="357"/>
      </w:pPr>
      <w:r>
        <w:t>При підрахунку витрат туру за кордон слід ураховувати, що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гривневе</w:t>
      </w:r>
      <w:r>
        <w:rPr>
          <w:spacing w:val="1"/>
        </w:rPr>
        <w:t xml:space="preserve"> </w:t>
      </w:r>
      <w:r>
        <w:t>вираження,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інвалютне.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калькуляції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відображають</w:t>
      </w:r>
      <w:r>
        <w:rPr>
          <w:spacing w:val="5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єдиній валюті – найчастіше в умовних одиницях або євро, оплата</w:t>
      </w:r>
      <w:r>
        <w:rPr>
          <w:spacing w:val="1"/>
        </w:rPr>
        <w:t xml:space="preserve"> </w:t>
      </w:r>
      <w:r>
        <w:t>здійснюється у національній валюті за курсом Нацбанку України на</w:t>
      </w:r>
      <w:r>
        <w:rPr>
          <w:spacing w:val="-52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інфляційних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інфляційну</w:t>
      </w:r>
      <w:r>
        <w:rPr>
          <w:spacing w:val="1"/>
        </w:rPr>
        <w:t xml:space="preserve"> </w:t>
      </w:r>
      <w:r>
        <w:t>надбавку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не більше</w:t>
      </w:r>
      <w:r>
        <w:rPr>
          <w:spacing w:val="-1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від ціни</w:t>
      </w:r>
      <w:r>
        <w:rPr>
          <w:spacing w:val="-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послуг).</w:t>
      </w:r>
    </w:p>
    <w:p w:rsidR="000D00AB" w:rsidRDefault="000D00AB" w:rsidP="000D00AB">
      <w:pPr>
        <w:pStyle w:val="a3"/>
        <w:spacing w:line="247" w:lineRule="auto"/>
        <w:ind w:right="171" w:firstLine="357"/>
      </w:pPr>
      <w:r>
        <w:t>При банківських розрахунках з партнерами за кордоном може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врахований банківський</w:t>
      </w:r>
      <w:r>
        <w:rPr>
          <w:spacing w:val="-1"/>
        </w:rPr>
        <w:t xml:space="preserve"> </w:t>
      </w:r>
      <w:r>
        <w:t>відсоток (близько 2%).</w:t>
      </w:r>
    </w:p>
    <w:p w:rsidR="000D00AB" w:rsidRDefault="000D00AB" w:rsidP="000D00AB">
      <w:pPr>
        <w:pStyle w:val="a3"/>
        <w:spacing w:line="244" w:lineRule="auto"/>
        <w:ind w:right="172" w:firstLine="357"/>
      </w:pPr>
      <w:r>
        <w:t>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proofErr w:type="spellStart"/>
      <w:r>
        <w:t>турпакета</w:t>
      </w:r>
      <w:proofErr w:type="spellEnd"/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закладається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туроператора,</w:t>
      </w:r>
      <w:r>
        <w:rPr>
          <w:spacing w:val="35"/>
        </w:rPr>
        <w:t xml:space="preserve"> </w:t>
      </w:r>
      <w:r>
        <w:t>який</w:t>
      </w:r>
      <w:r>
        <w:rPr>
          <w:spacing w:val="36"/>
        </w:rPr>
        <w:t xml:space="preserve"> </w:t>
      </w:r>
      <w:r>
        <w:t>встановлюється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процентах</w:t>
      </w:r>
      <w:r>
        <w:rPr>
          <w:spacing w:val="36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собівартості</w:t>
      </w:r>
      <w:r>
        <w:rPr>
          <w:spacing w:val="35"/>
        </w:rPr>
        <w:t xml:space="preserve"> </w:t>
      </w:r>
      <w:r>
        <w:t>і</w:t>
      </w:r>
      <w: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планується.</w:t>
      </w:r>
      <w:r>
        <w:rPr>
          <w:spacing w:val="56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,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встановлює норму рентабельності (%), і чим вона вища, тим більша</w:t>
      </w:r>
      <w:r>
        <w:rPr>
          <w:spacing w:val="-52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коливається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межах (від 5% до 100% і більше) і залежить від попиту та стану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цільового</w:t>
      </w:r>
      <w:r>
        <w:rPr>
          <w:spacing w:val="-52"/>
        </w:rPr>
        <w:t xml:space="preserve"> </w:t>
      </w:r>
      <w:r>
        <w:t>сегмента.</w:t>
      </w:r>
      <w:r>
        <w:rPr>
          <w:spacing w:val="1"/>
        </w:rPr>
        <w:t xml:space="preserve"> </w:t>
      </w:r>
      <w:r>
        <w:rPr>
          <w:i/>
        </w:rPr>
        <w:t>Ціна,</w:t>
      </w:r>
      <w:r>
        <w:rPr>
          <w:i/>
          <w:spacing w:val="1"/>
        </w:rPr>
        <w:t xml:space="preserve"> </w:t>
      </w:r>
      <w:r>
        <w:rPr>
          <w:i/>
        </w:rPr>
        <w:t>отже,</w:t>
      </w:r>
      <w:r>
        <w:rPr>
          <w:i/>
          <w:spacing w:val="1"/>
        </w:rPr>
        <w:t xml:space="preserve"> </w:t>
      </w:r>
      <w:r>
        <w:rPr>
          <w:i/>
        </w:rPr>
        <w:t>визначається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розрахунку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одного</w:t>
      </w:r>
      <w:r>
        <w:rPr>
          <w:i/>
          <w:spacing w:val="1"/>
        </w:rPr>
        <w:t xml:space="preserve"> </w:t>
      </w:r>
      <w:r>
        <w:rPr>
          <w:i/>
        </w:rPr>
        <w:t>туриста як</w:t>
      </w:r>
      <w:r>
        <w:rPr>
          <w:i/>
          <w:spacing w:val="-1"/>
        </w:rPr>
        <w:t xml:space="preserve"> </w:t>
      </w:r>
      <w:r>
        <w:rPr>
          <w:i/>
        </w:rPr>
        <w:t>добуток</w:t>
      </w:r>
      <w:r>
        <w:rPr>
          <w:i/>
          <w:spacing w:val="-1"/>
        </w:rPr>
        <w:t xml:space="preserve"> </w:t>
      </w:r>
      <w:r>
        <w:rPr>
          <w:i/>
        </w:rPr>
        <w:t>витрат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туру</w:t>
      </w:r>
      <w:r>
        <w:rPr>
          <w:i/>
          <w:spacing w:val="-3"/>
        </w:rPr>
        <w:t xml:space="preserve"> </w:t>
      </w:r>
      <w:r>
        <w:rPr>
          <w:i/>
        </w:rPr>
        <w:t>і</w:t>
      </w:r>
      <w:r>
        <w:rPr>
          <w:i/>
          <w:spacing w:val="-1"/>
        </w:rPr>
        <w:t xml:space="preserve"> </w:t>
      </w:r>
      <w:r>
        <w:rPr>
          <w:i/>
        </w:rPr>
        <w:t>норми</w:t>
      </w:r>
      <w:r>
        <w:rPr>
          <w:i/>
          <w:spacing w:val="-2"/>
        </w:rPr>
        <w:t xml:space="preserve"> </w:t>
      </w:r>
      <w:r>
        <w:rPr>
          <w:i/>
        </w:rPr>
        <w:t>прибутку</w:t>
      </w:r>
      <w:r>
        <w:t>.</w:t>
      </w:r>
    </w:p>
    <w:p w:rsidR="000D00AB" w:rsidRDefault="000D00AB" w:rsidP="000D00AB">
      <w:pPr>
        <w:pStyle w:val="a3"/>
        <w:spacing w:line="247" w:lineRule="auto"/>
        <w:ind w:right="172" w:firstLine="357"/>
      </w:pPr>
      <w:r>
        <w:t>Вартість туристичної путівки (ваучера) можна розрахувати за</w:t>
      </w:r>
      <w:r>
        <w:rPr>
          <w:spacing w:val="1"/>
        </w:rPr>
        <w:t xml:space="preserve"> </w:t>
      </w:r>
      <w:r>
        <w:t>формулою:</w:t>
      </w:r>
    </w:p>
    <w:p w:rsidR="000D00AB" w:rsidRDefault="000D00AB" w:rsidP="000D00AB">
      <w:pPr>
        <w:pStyle w:val="a3"/>
        <w:spacing w:before="3"/>
        <w:ind w:left="0"/>
        <w:jc w:val="left"/>
        <w:rPr>
          <w:sz w:val="20"/>
        </w:rPr>
      </w:pPr>
    </w:p>
    <w:p w:rsidR="000D00AB" w:rsidRDefault="000D00AB" w:rsidP="000D00AB">
      <w:pPr>
        <w:spacing w:line="197" w:lineRule="exact"/>
        <w:ind w:left="1015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Д</w:t>
      </w:r>
      <w:r>
        <w:rPr>
          <w:i/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З</w:t>
      </w:r>
      <w:r>
        <w:rPr>
          <w:sz w:val="24"/>
        </w:rPr>
        <w:t>(</w:t>
      </w:r>
      <w:r>
        <w:rPr>
          <w:rFonts w:ascii="Symbol" w:hAnsi="Symbol"/>
          <w:sz w:val="24"/>
        </w:rPr>
        <w:t></w:t>
      </w:r>
      <w:r>
        <w:rPr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)</w:t>
      </w:r>
      <w:r>
        <w:rPr>
          <w:i/>
          <w:sz w:val="24"/>
        </w:rPr>
        <w:t>К</w:t>
      </w:r>
    </w:p>
    <w:p w:rsidR="000D00AB" w:rsidRDefault="000D00AB" w:rsidP="000D00AB">
      <w:pPr>
        <w:tabs>
          <w:tab w:val="left" w:pos="2008"/>
          <w:tab w:val="left" w:pos="3666"/>
        </w:tabs>
        <w:spacing w:line="194" w:lineRule="auto"/>
        <w:ind w:left="525"/>
        <w:rPr>
          <w:i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85090</wp:posOffset>
                </wp:positionV>
                <wp:extent cx="1654810" cy="0"/>
                <wp:effectExtent l="6985" t="5080" r="508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3pt,6.7pt" to="221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" strokeweight=".17603mm">
                <w10:wrap anchorx="page"/>
              </v:line>
            </w:pict>
          </mc:Fallback>
        </mc:AlternateContent>
      </w:r>
      <w:r>
        <w:rPr>
          <w:i/>
        </w:rPr>
        <w:t>W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</w:rPr>
        <w:tab/>
      </w:r>
      <w:r>
        <w:rPr>
          <w:i/>
          <w:position w:val="-18"/>
          <w:sz w:val="24"/>
        </w:rPr>
        <w:t>Ч</w:t>
      </w:r>
      <w:r>
        <w:rPr>
          <w:i/>
          <w:spacing w:val="21"/>
          <w:position w:val="-18"/>
          <w:sz w:val="24"/>
        </w:rPr>
        <w:t xml:space="preserve"> </w:t>
      </w:r>
      <w:r>
        <w:rPr>
          <w:rFonts w:ascii="Symbol" w:hAnsi="Symbol"/>
          <w:position w:val="-18"/>
          <w:sz w:val="24"/>
        </w:rPr>
        <w:t></w:t>
      </w:r>
      <w:r>
        <w:rPr>
          <w:spacing w:val="-7"/>
          <w:position w:val="-18"/>
          <w:sz w:val="24"/>
        </w:rPr>
        <w:t xml:space="preserve"> </w:t>
      </w:r>
      <w:r>
        <w:rPr>
          <w:i/>
          <w:position w:val="-18"/>
          <w:sz w:val="24"/>
        </w:rPr>
        <w:t>Р</w:t>
      </w:r>
      <w:r>
        <w:rPr>
          <w:i/>
          <w:position w:val="-18"/>
          <w:sz w:val="24"/>
        </w:rPr>
        <w:tab/>
      </w:r>
      <w:r>
        <w:rPr>
          <w:i/>
        </w:rPr>
        <w:t>,</w:t>
      </w:r>
    </w:p>
    <w:p w:rsidR="000D00AB" w:rsidRDefault="000D00AB" w:rsidP="000D00AB">
      <w:pPr>
        <w:pStyle w:val="a3"/>
        <w:spacing w:before="1"/>
        <w:ind w:left="0"/>
        <w:jc w:val="left"/>
        <w:rPr>
          <w:i/>
          <w:sz w:val="18"/>
        </w:rPr>
      </w:pPr>
    </w:p>
    <w:p w:rsidR="000D00AB" w:rsidRDefault="000D00AB" w:rsidP="000D00AB">
      <w:pPr>
        <w:pStyle w:val="a3"/>
        <w:spacing w:before="91" w:line="247" w:lineRule="auto"/>
        <w:ind w:right="173"/>
      </w:pPr>
      <w:r>
        <w:t xml:space="preserve">де </w:t>
      </w:r>
      <w:r>
        <w:rPr>
          <w:i/>
        </w:rPr>
        <w:t xml:space="preserve">W </w:t>
      </w:r>
      <w:r>
        <w:t xml:space="preserve">– вартість </w:t>
      </w:r>
      <w:proofErr w:type="spellStart"/>
      <w:r>
        <w:t>турпакета</w:t>
      </w:r>
      <w:proofErr w:type="spellEnd"/>
      <w:r>
        <w:t xml:space="preserve"> для одного туриста (в національній або</w:t>
      </w:r>
      <w:r>
        <w:rPr>
          <w:spacing w:val="1"/>
        </w:rPr>
        <w:t xml:space="preserve"> </w:t>
      </w:r>
      <w:r>
        <w:t>іноземній</w:t>
      </w:r>
      <w:r>
        <w:rPr>
          <w:spacing w:val="-2"/>
        </w:rPr>
        <w:t xml:space="preserve"> </w:t>
      </w:r>
      <w:r>
        <w:t>валюті залежно</w:t>
      </w:r>
      <w:r>
        <w:rPr>
          <w:spacing w:val="-1"/>
        </w:rPr>
        <w:t xml:space="preserve"> </w:t>
      </w:r>
      <w:r>
        <w:t>від напрямку</w:t>
      </w:r>
      <w:r>
        <w:rPr>
          <w:spacing w:val="2"/>
        </w:rPr>
        <w:t xml:space="preserve"> </w:t>
      </w:r>
      <w:r>
        <w:t>туру);</w:t>
      </w:r>
    </w:p>
    <w:p w:rsidR="000D00AB" w:rsidRDefault="000D00AB" w:rsidP="000D00AB">
      <w:pPr>
        <w:pStyle w:val="a3"/>
        <w:spacing w:line="251" w:lineRule="exact"/>
        <w:ind w:left="525"/>
      </w:pPr>
      <w:r>
        <w:rPr>
          <w:i/>
        </w:rPr>
        <w:t>С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туру;</w:t>
      </w:r>
    </w:p>
    <w:p w:rsidR="000D00AB" w:rsidRDefault="000D00AB" w:rsidP="000D00AB">
      <w:pPr>
        <w:pStyle w:val="a3"/>
        <w:spacing w:before="7" w:line="247" w:lineRule="auto"/>
        <w:ind w:right="173" w:firstLine="357"/>
      </w:pPr>
      <w:r>
        <w:rPr>
          <w:i/>
        </w:rPr>
        <w:t>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включених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бажанням</w:t>
      </w:r>
      <w:r>
        <w:rPr>
          <w:spacing w:val="-1"/>
        </w:rPr>
        <w:t xml:space="preserve"> </w:t>
      </w:r>
      <w:r>
        <w:t>туриста;</w:t>
      </w:r>
    </w:p>
    <w:p w:rsidR="000D00AB" w:rsidRDefault="000D00AB" w:rsidP="000D00AB">
      <w:pPr>
        <w:pStyle w:val="a3"/>
        <w:spacing w:line="251" w:lineRule="exact"/>
        <w:ind w:left="525"/>
      </w:pPr>
      <w:r>
        <w:rPr>
          <w:i/>
        </w:rPr>
        <w:t>П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податки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обов’язкових</w:t>
      </w:r>
      <w:r>
        <w:rPr>
          <w:spacing w:val="-2"/>
        </w:rPr>
        <w:t xml:space="preserve"> </w:t>
      </w:r>
      <w:r>
        <w:t>сплат;</w:t>
      </w:r>
    </w:p>
    <w:p w:rsidR="000D00AB" w:rsidRDefault="000D00AB" w:rsidP="000D00AB">
      <w:pPr>
        <w:pStyle w:val="a3"/>
        <w:spacing w:before="8"/>
        <w:ind w:left="525"/>
      </w:pPr>
      <w:r>
        <w:rPr>
          <w:i/>
        </w:rPr>
        <w:t>Н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прибуток</w:t>
      </w:r>
      <w:r>
        <w:rPr>
          <w:spacing w:val="-3"/>
        </w:rPr>
        <w:t xml:space="preserve"> </w:t>
      </w:r>
      <w:r>
        <w:t>туроператора;</w:t>
      </w:r>
      <w:bookmarkStart w:id="0" w:name="_GoBack"/>
      <w:bookmarkEnd w:id="0"/>
    </w:p>
    <w:p w:rsidR="000D00AB" w:rsidRDefault="000D00AB" w:rsidP="000D00AB">
      <w:pPr>
        <w:pStyle w:val="a3"/>
        <w:spacing w:before="7" w:line="244" w:lineRule="auto"/>
        <w:ind w:right="171" w:firstLine="357"/>
      </w:pPr>
      <w:r>
        <w:rPr>
          <w:i/>
        </w:rPr>
        <w:t xml:space="preserve">З </w:t>
      </w:r>
      <w:r>
        <w:t>– знижки, що надаються туроператором туристу з окремих</w:t>
      </w:r>
      <w:r>
        <w:rPr>
          <w:spacing w:val="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 xml:space="preserve">послуг </w:t>
      </w:r>
      <w:proofErr w:type="spellStart"/>
      <w:r>
        <w:t>турпакета</w:t>
      </w:r>
      <w:proofErr w:type="spellEnd"/>
      <w:r>
        <w:t>;</w:t>
      </w:r>
    </w:p>
    <w:p w:rsidR="000D00AB" w:rsidRDefault="000D00AB" w:rsidP="000D00AB">
      <w:pPr>
        <w:pStyle w:val="a3"/>
        <w:spacing w:before="3" w:line="247" w:lineRule="auto"/>
        <w:ind w:right="172" w:firstLine="357"/>
      </w:pPr>
      <w:r>
        <w:rPr>
          <w:i/>
        </w:rPr>
        <w:t xml:space="preserve">К </w:t>
      </w:r>
      <w:r>
        <w:t xml:space="preserve">(+/-) – комісійна винагорода </w:t>
      </w:r>
      <w:proofErr w:type="spellStart"/>
      <w:r>
        <w:t>турагента</w:t>
      </w:r>
      <w:proofErr w:type="spellEnd"/>
      <w:r>
        <w:t>, де (+) є націнкою до</w:t>
      </w:r>
      <w:r>
        <w:rPr>
          <w:spacing w:val="1"/>
        </w:rPr>
        <w:t xml:space="preserve"> </w:t>
      </w:r>
      <w:r>
        <w:t xml:space="preserve">ціни </w:t>
      </w:r>
      <w:proofErr w:type="spellStart"/>
      <w:r>
        <w:t>турпакета</w:t>
      </w:r>
      <w:proofErr w:type="spellEnd"/>
      <w:r>
        <w:t>, визначеною туроператором, а (-) означає знижку,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 xml:space="preserve">надається туроператором </w:t>
      </w:r>
      <w:proofErr w:type="spellStart"/>
      <w:r>
        <w:t>турагенту</w:t>
      </w:r>
      <w:proofErr w:type="spellEnd"/>
      <w:r>
        <w:t>;</w:t>
      </w:r>
    </w:p>
    <w:p w:rsidR="000D00AB" w:rsidRDefault="000D00AB" w:rsidP="000D00AB">
      <w:pPr>
        <w:pStyle w:val="a3"/>
        <w:spacing w:line="251" w:lineRule="exact"/>
        <w:ind w:left="525"/>
      </w:pPr>
      <w:r>
        <w:rPr>
          <w:i/>
        </w:rPr>
        <w:t>Ч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чисельність</w:t>
      </w:r>
      <w:r>
        <w:rPr>
          <w:spacing w:val="-2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групі;</w:t>
      </w:r>
    </w:p>
    <w:p w:rsidR="000D00AB" w:rsidRDefault="000D00AB" w:rsidP="000D00AB">
      <w:pPr>
        <w:pStyle w:val="a3"/>
        <w:spacing w:before="8" w:line="244" w:lineRule="auto"/>
        <w:ind w:right="171" w:firstLine="357"/>
      </w:pPr>
      <w:r>
        <w:rPr>
          <w:i/>
        </w:rPr>
        <w:t>Р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маршрутом.</w:t>
      </w:r>
    </w:p>
    <w:p w:rsidR="000D00AB" w:rsidRDefault="000D00AB" w:rsidP="000D00AB">
      <w:pPr>
        <w:pStyle w:val="a3"/>
        <w:spacing w:before="3" w:line="247" w:lineRule="auto"/>
        <w:ind w:right="171" w:firstLine="357"/>
      </w:pPr>
      <w:r>
        <w:t>Ціна туру повинна бути гнучкою в умовах ринкової конкуренції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остаточної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враховується кон’юнктура ринку та маркетингова стратегія фірми.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споживчих якостей </w:t>
      </w:r>
      <w:proofErr w:type="spellStart"/>
      <w:r>
        <w:t>турпродукту</w:t>
      </w:r>
      <w:proofErr w:type="spellEnd"/>
      <w:r>
        <w:t>, дозволить забезпечити переваги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співвідношення</w:t>
      </w:r>
      <w:r>
        <w:rPr>
          <w:spacing w:val="-2"/>
        </w:rPr>
        <w:t xml:space="preserve"> </w:t>
      </w:r>
      <w:r>
        <w:t>ціни та</w:t>
      </w:r>
      <w:r>
        <w:rPr>
          <w:spacing w:val="1"/>
        </w:rPr>
        <w:t xml:space="preserve"> </w:t>
      </w:r>
      <w:r>
        <w:t>якості.</w:t>
      </w:r>
    </w:p>
    <w:p w:rsidR="000D00AB" w:rsidRDefault="000D00AB" w:rsidP="000D00AB">
      <w:pPr>
        <w:spacing w:line="247" w:lineRule="auto"/>
        <w:sectPr w:rsidR="000D00AB">
          <w:pgSz w:w="8400" w:h="11900"/>
          <w:pgMar w:top="1060" w:right="820" w:bottom="1160" w:left="820" w:header="0" w:footer="922" w:gutter="0"/>
          <w:cols w:space="720"/>
        </w:sectPr>
      </w:pPr>
    </w:p>
    <w:p w:rsidR="000D00AB" w:rsidRDefault="000D00AB" w:rsidP="000D00AB">
      <w:pPr>
        <w:pStyle w:val="2"/>
        <w:spacing w:before="68"/>
        <w:ind w:right="782"/>
      </w:pPr>
      <w:r>
        <w:lastRenderedPageBreak/>
        <w:t>Хід</w:t>
      </w:r>
      <w:r>
        <w:rPr>
          <w:spacing w:val="-5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роботи</w:t>
      </w:r>
    </w:p>
    <w:p w:rsidR="000D00AB" w:rsidRDefault="000D00AB" w:rsidP="00346614">
      <w:pPr>
        <w:pStyle w:val="a7"/>
        <w:numPr>
          <w:ilvl w:val="0"/>
          <w:numId w:val="1"/>
        </w:numPr>
        <w:tabs>
          <w:tab w:val="left" w:pos="528"/>
        </w:tabs>
        <w:spacing w:before="145" w:line="266" w:lineRule="auto"/>
        <w:ind w:right="173"/>
      </w:pPr>
      <w:r>
        <w:t>Використовуючи</w:t>
      </w:r>
      <w:r>
        <w:rPr>
          <w:spacing w:val="44"/>
        </w:rPr>
        <w:t xml:space="preserve"> </w:t>
      </w:r>
      <w:r>
        <w:t>шаблон</w:t>
      </w:r>
      <w:r>
        <w:rPr>
          <w:spacing w:val="45"/>
        </w:rPr>
        <w:t xml:space="preserve"> </w:t>
      </w:r>
      <w:r>
        <w:t>розв’язку</w:t>
      </w:r>
      <w:r>
        <w:rPr>
          <w:spacing w:val="46"/>
        </w:rPr>
        <w:t xml:space="preserve"> </w:t>
      </w:r>
      <w:r>
        <w:t>задачі</w:t>
      </w:r>
      <w:r>
        <w:rPr>
          <w:spacing w:val="45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4</w:t>
      </w:r>
      <w:r>
        <w:t>),</w:t>
      </w:r>
      <w:r>
        <w:rPr>
          <w:spacing w:val="45"/>
        </w:rPr>
        <w:t xml:space="preserve"> </w:t>
      </w:r>
      <w:r>
        <w:rPr>
          <w:b/>
        </w:rPr>
        <w:t>провести</w:t>
      </w:r>
      <w:r>
        <w:rPr>
          <w:b/>
          <w:spacing w:val="-52"/>
        </w:rPr>
        <w:t xml:space="preserve"> </w:t>
      </w:r>
      <w:r>
        <w:rPr>
          <w:b/>
        </w:rPr>
        <w:t xml:space="preserve">обчислення </w:t>
      </w:r>
      <w:r>
        <w:t>за</w:t>
      </w:r>
      <w:r>
        <w:rPr>
          <w:spacing w:val="-1"/>
        </w:rPr>
        <w:t xml:space="preserve"> </w:t>
      </w:r>
      <w:r>
        <w:t>статтями</w:t>
      </w:r>
      <w:r>
        <w:rPr>
          <w:spacing w:val="1"/>
        </w:rPr>
        <w:t xml:space="preserve"> </w:t>
      </w:r>
      <w:r>
        <w:t>витрат.</w:t>
      </w:r>
    </w:p>
    <w:p w:rsidR="000D00AB" w:rsidRDefault="000D00AB" w:rsidP="00346614">
      <w:pPr>
        <w:pStyle w:val="a7"/>
        <w:numPr>
          <w:ilvl w:val="0"/>
          <w:numId w:val="1"/>
        </w:numPr>
        <w:tabs>
          <w:tab w:val="left" w:pos="528"/>
        </w:tabs>
        <w:spacing w:line="252" w:lineRule="exact"/>
        <w:ind w:hanging="361"/>
      </w:pPr>
      <w:r>
        <w:rPr>
          <w:b/>
        </w:rPr>
        <w:t>Розрахувати</w:t>
      </w:r>
      <w:r>
        <w:rPr>
          <w:b/>
          <w:spacing w:val="-3"/>
        </w:rPr>
        <w:t xml:space="preserve"> </w:t>
      </w:r>
      <w:r>
        <w:t>собівартість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туру.</w:t>
      </w:r>
    </w:p>
    <w:p w:rsidR="000D00AB" w:rsidRDefault="000D00AB" w:rsidP="00346614">
      <w:pPr>
        <w:pStyle w:val="a7"/>
        <w:numPr>
          <w:ilvl w:val="0"/>
          <w:numId w:val="1"/>
        </w:numPr>
        <w:tabs>
          <w:tab w:val="left" w:pos="528"/>
        </w:tabs>
        <w:spacing w:before="27"/>
        <w:ind w:hanging="361"/>
      </w:pPr>
      <w:r>
        <w:rPr>
          <w:b/>
        </w:rPr>
        <w:t>Оформити</w:t>
      </w:r>
      <w:r>
        <w:rPr>
          <w:b/>
          <w:spacing w:val="-3"/>
        </w:rPr>
        <w:t xml:space="preserve"> </w:t>
      </w:r>
      <w:r>
        <w:rPr>
          <w:b/>
        </w:rPr>
        <w:t>звіт</w:t>
      </w:r>
      <w:r>
        <w:rPr>
          <w:b/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виконану роботу.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звіті</w:t>
      </w:r>
      <w:r>
        <w:rPr>
          <w:spacing w:val="-2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бути:</w:t>
      </w:r>
    </w:p>
    <w:p w:rsidR="000D00AB" w:rsidRDefault="000D00AB" w:rsidP="00346614">
      <w:pPr>
        <w:pStyle w:val="a7"/>
        <w:numPr>
          <w:ilvl w:val="1"/>
          <w:numId w:val="1"/>
        </w:numPr>
        <w:tabs>
          <w:tab w:val="left" w:pos="953"/>
          <w:tab w:val="left" w:pos="954"/>
        </w:tabs>
        <w:spacing w:before="28"/>
        <w:jc w:val="left"/>
      </w:pPr>
      <w:r>
        <w:t>титульна</w:t>
      </w:r>
      <w:r>
        <w:rPr>
          <w:spacing w:val="-5"/>
        </w:rPr>
        <w:t xml:space="preserve"> </w:t>
      </w:r>
      <w:r>
        <w:t>сторінка;</w:t>
      </w:r>
    </w:p>
    <w:p w:rsidR="000D00AB" w:rsidRDefault="000D00AB" w:rsidP="00346614">
      <w:pPr>
        <w:pStyle w:val="a7"/>
        <w:numPr>
          <w:ilvl w:val="1"/>
          <w:numId w:val="1"/>
        </w:numPr>
        <w:tabs>
          <w:tab w:val="left" w:pos="953"/>
          <w:tab w:val="left" w:pos="954"/>
        </w:tabs>
        <w:spacing w:before="26"/>
        <w:jc w:val="left"/>
      </w:pPr>
      <w:r>
        <w:t>розв’язок</w:t>
      </w:r>
      <w:r>
        <w:rPr>
          <w:spacing w:val="-5"/>
        </w:rPr>
        <w:t xml:space="preserve"> </w:t>
      </w:r>
      <w:r>
        <w:t>задачі;</w:t>
      </w:r>
    </w:p>
    <w:p w:rsidR="000D00AB" w:rsidRDefault="000D00AB" w:rsidP="00346614">
      <w:pPr>
        <w:pStyle w:val="a7"/>
        <w:numPr>
          <w:ilvl w:val="1"/>
          <w:numId w:val="1"/>
        </w:numPr>
        <w:tabs>
          <w:tab w:val="left" w:pos="953"/>
          <w:tab w:val="left" w:pos="954"/>
        </w:tabs>
        <w:spacing w:before="27"/>
        <w:jc w:val="left"/>
      </w:pPr>
      <w:r>
        <w:t>висновки.</w:t>
      </w:r>
    </w:p>
    <w:p w:rsidR="000D00AB" w:rsidRDefault="000D00AB" w:rsidP="00346614">
      <w:pPr>
        <w:pStyle w:val="a7"/>
        <w:numPr>
          <w:ilvl w:val="0"/>
          <w:numId w:val="1"/>
        </w:numPr>
        <w:tabs>
          <w:tab w:val="left" w:pos="528"/>
        </w:tabs>
        <w:spacing w:before="28" w:line="266" w:lineRule="auto"/>
        <w:ind w:right="171"/>
      </w:pPr>
      <w:r>
        <w:rPr>
          <w:b/>
        </w:rPr>
        <w:t>Для</w:t>
      </w:r>
      <w:r>
        <w:rPr>
          <w:b/>
          <w:spacing w:val="12"/>
        </w:rPr>
        <w:t xml:space="preserve"> </w:t>
      </w:r>
      <w:r>
        <w:rPr>
          <w:b/>
        </w:rPr>
        <w:t>захисту</w:t>
      </w:r>
      <w:r>
        <w:rPr>
          <w:b/>
          <w:spacing w:val="14"/>
        </w:rPr>
        <w:t xml:space="preserve"> </w:t>
      </w:r>
      <w:r>
        <w:rPr>
          <w:b/>
        </w:rPr>
        <w:t>лабораторної</w:t>
      </w:r>
      <w:r>
        <w:rPr>
          <w:b/>
          <w:spacing w:val="13"/>
        </w:rPr>
        <w:t xml:space="preserve"> </w:t>
      </w:r>
      <w:r>
        <w:rPr>
          <w:b/>
        </w:rPr>
        <w:t>роботи</w:t>
      </w:r>
      <w:r>
        <w:rPr>
          <w:b/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обговорення</w:t>
      </w:r>
      <w:r>
        <w:rPr>
          <w:spacing w:val="12"/>
        </w:rPr>
        <w:t xml:space="preserve"> </w:t>
      </w:r>
      <w:r>
        <w:t>її</w:t>
      </w:r>
      <w:r>
        <w:rPr>
          <w:spacing w:val="-52"/>
        </w:rPr>
        <w:t xml:space="preserve"> </w:t>
      </w:r>
      <w:r>
        <w:t>результатів,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запитання.</w:t>
      </w:r>
    </w:p>
    <w:p w:rsidR="000D00AB" w:rsidRDefault="000D00AB" w:rsidP="000D00AB">
      <w:pPr>
        <w:pStyle w:val="a3"/>
        <w:spacing w:before="96"/>
        <w:ind w:left="5630"/>
        <w:jc w:val="left"/>
      </w:pPr>
      <w:r>
        <w:t>Таблиця</w:t>
      </w:r>
      <w:r>
        <w:rPr>
          <w:spacing w:val="-2"/>
        </w:rPr>
        <w:t xml:space="preserve"> </w:t>
      </w:r>
      <w:r>
        <w:t>4</w:t>
      </w:r>
    </w:p>
    <w:p w:rsidR="000D00AB" w:rsidRDefault="000D00AB" w:rsidP="000D00AB">
      <w:pPr>
        <w:spacing w:before="122"/>
        <w:ind w:left="777" w:right="781"/>
        <w:jc w:val="center"/>
        <w:rPr>
          <w:b/>
          <w:sz w:val="20"/>
        </w:rPr>
      </w:pPr>
      <w:r>
        <w:rPr>
          <w:b/>
          <w:sz w:val="20"/>
        </w:rPr>
        <w:t>Шаблон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розв’язку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задачі</w:t>
      </w:r>
    </w:p>
    <w:p w:rsidR="000D00AB" w:rsidRDefault="000D00AB" w:rsidP="000D00AB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829"/>
        <w:gridCol w:w="2096"/>
        <w:gridCol w:w="1198"/>
      </w:tblGrid>
      <w:tr w:rsidR="000D00AB" w:rsidTr="000965E2">
        <w:trPr>
          <w:trHeight w:val="314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41"/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41"/>
              <w:ind w:left="631"/>
              <w:rPr>
                <w:b/>
                <w:i/>
                <w:sz w:val="20"/>
                <w:lang w:val="uk-UA"/>
              </w:rPr>
            </w:pPr>
            <w:r w:rsidRPr="000D00AB">
              <w:rPr>
                <w:b/>
                <w:i/>
                <w:sz w:val="20"/>
                <w:lang w:val="uk-UA"/>
              </w:rPr>
              <w:t>Стаття</w:t>
            </w:r>
            <w:r w:rsidRPr="000D00AB">
              <w:rPr>
                <w:b/>
                <w:i/>
                <w:spacing w:val="-4"/>
                <w:sz w:val="20"/>
                <w:lang w:val="uk-UA"/>
              </w:rPr>
              <w:t xml:space="preserve"> </w:t>
            </w:r>
            <w:r w:rsidRPr="000D00AB">
              <w:rPr>
                <w:b/>
                <w:i/>
                <w:sz w:val="20"/>
                <w:lang w:val="uk-UA"/>
              </w:rPr>
              <w:t>витрат</w:t>
            </w:r>
          </w:p>
        </w:tc>
        <w:tc>
          <w:tcPr>
            <w:tcW w:w="2096" w:type="dxa"/>
          </w:tcPr>
          <w:p w:rsidR="000D00AB" w:rsidRDefault="000D00AB" w:rsidP="000965E2">
            <w:pPr>
              <w:pStyle w:val="TableParagraph"/>
              <w:spacing w:before="41"/>
              <w:ind w:left="89" w:right="7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Розрахунки</w:t>
            </w:r>
            <w:proofErr w:type="spellEnd"/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spacing w:before="41"/>
              <w:ind w:left="89" w:right="7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Результат</w:t>
            </w:r>
            <w:proofErr w:type="spellEnd"/>
          </w:p>
        </w:tc>
      </w:tr>
      <w:tr w:rsidR="000D00AB" w:rsidTr="000965E2">
        <w:trPr>
          <w:trHeight w:val="630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96"/>
              <w:ind w:left="1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82"/>
              <w:ind w:left="19" w:right="159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Вартість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пального</w:t>
            </w:r>
            <w:r w:rsidRPr="000D00AB">
              <w:rPr>
                <w:spacing w:val="-9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на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маршруті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у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розрахунку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на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1-го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</w:t>
            </w:r>
          </w:p>
        </w:tc>
        <w:tc>
          <w:tcPr>
            <w:tcW w:w="2096" w:type="dxa"/>
          </w:tcPr>
          <w:p w:rsidR="000D00AB" w:rsidRDefault="000D00AB" w:rsidP="000965E2">
            <w:pPr>
              <w:pStyle w:val="TableParagraph"/>
              <w:spacing w:before="196"/>
              <w:ind w:left="89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=(30*1000/100)*27/50</w:t>
            </w:r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spacing w:before="196"/>
              <w:ind w:left="86" w:right="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162 </w:t>
            </w:r>
            <w:proofErr w:type="spellStart"/>
            <w:r>
              <w:rPr>
                <w:i/>
                <w:sz w:val="20"/>
              </w:rPr>
              <w:t>грн</w:t>
            </w:r>
            <w:proofErr w:type="spellEnd"/>
          </w:p>
        </w:tc>
      </w:tr>
      <w:tr w:rsidR="000D00AB" w:rsidTr="000965E2">
        <w:trPr>
          <w:trHeight w:val="509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36"/>
              <w:ind w:left="1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22"/>
              <w:ind w:left="19" w:right="44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Витрати амортизації у розрахунку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на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1-го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</w:t>
            </w:r>
          </w:p>
        </w:tc>
        <w:tc>
          <w:tcPr>
            <w:tcW w:w="2096" w:type="dxa"/>
          </w:tcPr>
          <w:p w:rsidR="000D00AB" w:rsidRDefault="000D00AB" w:rsidP="000965E2">
            <w:pPr>
              <w:pStyle w:val="TableParagraph"/>
              <w:spacing w:before="136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=900000/(300*5)*5/50</w:t>
            </w:r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spacing w:before="136"/>
              <w:ind w:left="86" w:right="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грн</w:t>
            </w:r>
            <w:proofErr w:type="spellEnd"/>
          </w:p>
        </w:tc>
      </w:tr>
      <w:tr w:rsidR="000D00AB" w:rsidTr="000965E2">
        <w:trPr>
          <w:trHeight w:val="749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25"/>
              <w:ind w:left="19" w:right="349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 xml:space="preserve">Вартість страховки </w:t>
            </w:r>
            <w:proofErr w:type="spellStart"/>
            <w:r w:rsidRPr="000D00AB">
              <w:rPr>
                <w:spacing w:val="-6"/>
                <w:sz w:val="20"/>
                <w:lang w:val="uk-UA"/>
              </w:rPr>
              <w:t>автотранс-</w:t>
            </w:r>
            <w:proofErr w:type="spellEnd"/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 xml:space="preserve">порту </w:t>
            </w:r>
            <w:r w:rsidRPr="000D00AB">
              <w:rPr>
                <w:spacing w:val="-5"/>
                <w:sz w:val="20"/>
                <w:lang w:val="uk-UA"/>
              </w:rPr>
              <w:t>на період екскурсії у</w:t>
            </w:r>
            <w:r w:rsidRPr="000D00AB">
              <w:rPr>
                <w:spacing w:val="-4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розрахунку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на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1-го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0D00AB" w:rsidRDefault="000D00AB" w:rsidP="000965E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spacing w:before="2"/>
              <w:ind w:left="0"/>
              <w:rPr>
                <w:b/>
              </w:rPr>
            </w:pPr>
          </w:p>
          <w:p w:rsidR="000D00AB" w:rsidRDefault="000D00AB" w:rsidP="000965E2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0D00AB" w:rsidTr="000965E2">
        <w:trPr>
          <w:trHeight w:val="509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36"/>
              <w:ind w:left="15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22"/>
              <w:ind w:left="19" w:right="623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 xml:space="preserve">Заробітна плата </w:t>
            </w:r>
            <w:r w:rsidRPr="000D00AB">
              <w:rPr>
                <w:spacing w:val="-5"/>
                <w:sz w:val="20"/>
                <w:lang w:val="uk-UA"/>
              </w:rPr>
              <w:t>водіїв у</w:t>
            </w:r>
            <w:r w:rsidRPr="000D00AB">
              <w:rPr>
                <w:spacing w:val="-4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розрахунку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на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1-го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509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36"/>
              <w:ind w:left="15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22"/>
              <w:ind w:left="19" w:right="47" w:hanging="1"/>
              <w:rPr>
                <w:sz w:val="20"/>
                <w:lang w:val="uk-UA"/>
              </w:rPr>
            </w:pPr>
            <w:r w:rsidRPr="000D00AB">
              <w:rPr>
                <w:spacing w:val="-7"/>
                <w:sz w:val="20"/>
                <w:lang w:val="uk-UA"/>
              </w:rPr>
              <w:t xml:space="preserve">Заробітна </w:t>
            </w:r>
            <w:r w:rsidRPr="000D00AB">
              <w:rPr>
                <w:spacing w:val="-6"/>
                <w:sz w:val="20"/>
                <w:lang w:val="uk-UA"/>
              </w:rPr>
              <w:t>плата гіда-екскурсовода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розрахунку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на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1-го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284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23"/>
              <w:ind w:left="15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23"/>
              <w:ind w:left="19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Страховий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збір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з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одного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689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ind w:left="19" w:right="44" w:hanging="1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 xml:space="preserve">Вартість проживання </w:t>
            </w:r>
            <w:r w:rsidRPr="000D00AB">
              <w:rPr>
                <w:spacing w:val="-5"/>
                <w:sz w:val="20"/>
                <w:lang w:val="uk-UA"/>
              </w:rPr>
              <w:t xml:space="preserve">у </w:t>
            </w:r>
            <w:proofErr w:type="spellStart"/>
            <w:r w:rsidRPr="000D00AB">
              <w:rPr>
                <w:spacing w:val="-5"/>
                <w:sz w:val="20"/>
                <w:lang w:val="uk-UA"/>
              </w:rPr>
              <w:t>дво-</w:t>
            </w:r>
            <w:proofErr w:type="spellEnd"/>
            <w:r w:rsidRPr="000D00AB">
              <w:rPr>
                <w:spacing w:val="-4"/>
                <w:sz w:val="20"/>
                <w:lang w:val="uk-UA"/>
              </w:rPr>
              <w:t xml:space="preserve"> </w:t>
            </w:r>
            <w:proofErr w:type="spellStart"/>
            <w:r w:rsidRPr="000D00AB">
              <w:rPr>
                <w:spacing w:val="-6"/>
                <w:sz w:val="20"/>
                <w:lang w:val="uk-UA"/>
              </w:rPr>
              <w:t>місному</w:t>
            </w:r>
            <w:proofErr w:type="spellEnd"/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номері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включає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сніданок</w:t>
            </w:r>
          </w:p>
          <w:p w:rsidR="000D00AB" w:rsidRPr="000D00AB" w:rsidRDefault="000D00AB" w:rsidP="000965E2">
            <w:pPr>
              <w:pStyle w:val="TableParagraph"/>
              <w:spacing w:line="213" w:lineRule="exact"/>
              <w:ind w:left="19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(у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розрахунку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на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1-го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туриста)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460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12"/>
              <w:ind w:left="1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line="227" w:lineRule="exact"/>
              <w:ind w:left="19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Вартість</w:t>
            </w:r>
            <w:r w:rsidRPr="000D00AB">
              <w:rPr>
                <w:spacing w:val="-14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обіду</w:t>
            </w:r>
            <w:r w:rsidRPr="000D00AB">
              <w:rPr>
                <w:spacing w:val="-14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(у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розрахунку</w:t>
            </w:r>
            <w:r w:rsidRPr="000D00AB">
              <w:rPr>
                <w:spacing w:val="-14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на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1-</w:t>
            </w:r>
          </w:p>
          <w:p w:rsidR="000D00AB" w:rsidRPr="000D00AB" w:rsidRDefault="000D00AB" w:rsidP="000965E2">
            <w:pPr>
              <w:pStyle w:val="TableParagraph"/>
              <w:spacing w:line="213" w:lineRule="exact"/>
              <w:ind w:left="19"/>
              <w:rPr>
                <w:sz w:val="20"/>
                <w:lang w:val="uk-UA"/>
              </w:rPr>
            </w:pPr>
            <w:proofErr w:type="spellStart"/>
            <w:r w:rsidRPr="000D00AB">
              <w:rPr>
                <w:spacing w:val="-6"/>
                <w:sz w:val="20"/>
                <w:lang w:val="uk-UA"/>
              </w:rPr>
              <w:t>го</w:t>
            </w:r>
            <w:proofErr w:type="spellEnd"/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туриста)</w:t>
            </w:r>
          </w:p>
        </w:tc>
        <w:tc>
          <w:tcPr>
            <w:tcW w:w="2096" w:type="dxa"/>
          </w:tcPr>
          <w:p w:rsidR="000D00AB" w:rsidRDefault="000D00AB" w:rsidP="000965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0AB" w:rsidTr="000965E2">
        <w:trPr>
          <w:trHeight w:val="315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38"/>
              <w:ind w:left="15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38"/>
              <w:ind w:left="19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Оренда</w:t>
            </w:r>
            <w:r w:rsidRPr="000D00AB">
              <w:rPr>
                <w:spacing w:val="-13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офісного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приміщення</w:t>
            </w:r>
          </w:p>
        </w:tc>
        <w:tc>
          <w:tcPr>
            <w:tcW w:w="2096" w:type="dxa"/>
          </w:tcPr>
          <w:p w:rsidR="000D00AB" w:rsidRDefault="000D00AB" w:rsidP="000965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0AB" w:rsidTr="000965E2">
        <w:trPr>
          <w:trHeight w:val="315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29" w:type="dxa"/>
          </w:tcPr>
          <w:p w:rsidR="000D00AB" w:rsidRPr="000D00AB" w:rsidRDefault="000D00AB" w:rsidP="000965E2">
            <w:pPr>
              <w:pStyle w:val="TableParagraph"/>
              <w:spacing w:before="38"/>
              <w:ind w:left="19"/>
              <w:rPr>
                <w:sz w:val="20"/>
                <w:lang w:val="uk-UA"/>
              </w:rPr>
            </w:pPr>
            <w:r w:rsidRPr="000D00AB">
              <w:rPr>
                <w:spacing w:val="-7"/>
                <w:sz w:val="20"/>
                <w:lang w:val="uk-UA"/>
              </w:rPr>
              <w:t>Комунальні</w:t>
            </w:r>
            <w:r w:rsidRPr="000D00AB">
              <w:rPr>
                <w:spacing w:val="-11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платежі</w:t>
            </w:r>
          </w:p>
        </w:tc>
        <w:tc>
          <w:tcPr>
            <w:tcW w:w="2096" w:type="dxa"/>
          </w:tcPr>
          <w:p w:rsidR="000D00AB" w:rsidRDefault="000D00AB" w:rsidP="000965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0D00AB" w:rsidRDefault="000D00AB" w:rsidP="000965E2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0AB" w:rsidTr="000965E2">
        <w:trPr>
          <w:trHeight w:val="315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29" w:type="dxa"/>
          </w:tcPr>
          <w:p w:rsidR="000D00AB" w:rsidRPr="000D00AB" w:rsidRDefault="000D00AB" w:rsidP="000D00AB">
            <w:pPr>
              <w:pStyle w:val="TableParagraph"/>
              <w:spacing w:line="227" w:lineRule="exact"/>
              <w:ind w:left="19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Заробітна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плата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найманих</w:t>
            </w:r>
            <w:r w:rsidRPr="000D00AB">
              <w:rPr>
                <w:spacing w:val="-10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пра</w:t>
            </w:r>
            <w:r w:rsidRPr="000D00AB">
              <w:rPr>
                <w:spacing w:val="-7"/>
                <w:sz w:val="20"/>
                <w:lang w:val="uk-UA"/>
              </w:rPr>
              <w:t xml:space="preserve">цівників </w:t>
            </w:r>
            <w:r w:rsidRPr="000D00AB">
              <w:rPr>
                <w:spacing w:val="-6"/>
                <w:sz w:val="20"/>
                <w:lang w:val="uk-UA"/>
              </w:rPr>
              <w:t>туристичного</w:t>
            </w:r>
            <w:r w:rsidRPr="000D00AB">
              <w:rPr>
                <w:spacing w:val="-47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lastRenderedPageBreak/>
              <w:t>підприємства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315"/>
        </w:trPr>
        <w:tc>
          <w:tcPr>
            <w:tcW w:w="416" w:type="dxa"/>
          </w:tcPr>
          <w:p w:rsidR="000D00AB" w:rsidRDefault="000D00AB" w:rsidP="000965E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829" w:type="dxa"/>
          </w:tcPr>
          <w:p w:rsidR="000D00AB" w:rsidRPr="000D00AB" w:rsidRDefault="000D00AB" w:rsidP="000D00AB">
            <w:pPr>
              <w:pStyle w:val="TableParagraph"/>
              <w:spacing w:line="227" w:lineRule="exact"/>
              <w:ind w:left="19"/>
              <w:rPr>
                <w:sz w:val="20"/>
                <w:lang w:val="uk-UA"/>
              </w:rPr>
            </w:pPr>
            <w:r w:rsidRPr="000D00AB">
              <w:rPr>
                <w:spacing w:val="-6"/>
                <w:sz w:val="20"/>
                <w:lang w:val="uk-UA"/>
              </w:rPr>
              <w:t>Єдиний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6"/>
                <w:sz w:val="20"/>
                <w:lang w:val="uk-UA"/>
              </w:rPr>
              <w:t>податок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та</w:t>
            </w:r>
            <w:r w:rsidRPr="000D00AB">
              <w:rPr>
                <w:spacing w:val="-12"/>
                <w:sz w:val="20"/>
                <w:lang w:val="uk-UA"/>
              </w:rPr>
              <w:t xml:space="preserve"> </w:t>
            </w:r>
            <w:r w:rsidRPr="000D00AB">
              <w:rPr>
                <w:spacing w:val="-5"/>
                <w:sz w:val="20"/>
                <w:lang w:val="uk-UA"/>
              </w:rPr>
              <w:t>соціальні</w:t>
            </w:r>
            <w:r w:rsidRPr="000D00AB">
              <w:rPr>
                <w:spacing w:val="-5"/>
                <w:sz w:val="20"/>
                <w:lang w:val="uk-UA"/>
              </w:rPr>
              <w:t xml:space="preserve"> </w:t>
            </w:r>
            <w:r w:rsidRPr="000D00AB">
              <w:rPr>
                <w:sz w:val="20"/>
                <w:lang w:val="uk-UA"/>
              </w:rPr>
              <w:t>внески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315"/>
        </w:trPr>
        <w:tc>
          <w:tcPr>
            <w:tcW w:w="416" w:type="dxa"/>
          </w:tcPr>
          <w:p w:rsidR="000D00AB" w:rsidRPr="000D00AB" w:rsidRDefault="000D00AB" w:rsidP="000965E2">
            <w:pPr>
              <w:pStyle w:val="TableParagraph"/>
              <w:spacing w:before="38"/>
              <w:rPr>
                <w:sz w:val="20"/>
                <w:lang w:val="ru-RU"/>
              </w:rPr>
            </w:pPr>
          </w:p>
        </w:tc>
        <w:tc>
          <w:tcPr>
            <w:tcW w:w="2829" w:type="dxa"/>
          </w:tcPr>
          <w:p w:rsidR="000D00AB" w:rsidRPr="000D00AB" w:rsidRDefault="000D00AB" w:rsidP="000D00AB">
            <w:pPr>
              <w:pStyle w:val="TableParagraph"/>
              <w:spacing w:before="38"/>
              <w:ind w:left="755"/>
              <w:rPr>
                <w:i/>
                <w:sz w:val="20"/>
                <w:lang w:val="uk-UA"/>
              </w:rPr>
            </w:pPr>
            <w:r w:rsidRPr="000D00AB">
              <w:rPr>
                <w:i/>
                <w:sz w:val="20"/>
                <w:lang w:val="uk-UA"/>
              </w:rPr>
              <w:t>Загальна</w:t>
            </w:r>
            <w:r w:rsidRPr="000D00AB">
              <w:rPr>
                <w:i/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i/>
                <w:sz w:val="20"/>
                <w:lang w:val="uk-UA"/>
              </w:rPr>
              <w:t>сума</w:t>
            </w:r>
            <w:r w:rsidRPr="000D00AB">
              <w:rPr>
                <w:i/>
                <w:spacing w:val="-3"/>
                <w:sz w:val="20"/>
                <w:lang w:val="uk-UA"/>
              </w:rPr>
              <w:t xml:space="preserve"> </w:t>
            </w:r>
            <w:r w:rsidRPr="000D00AB">
              <w:rPr>
                <w:i/>
                <w:sz w:val="20"/>
                <w:lang w:val="uk-UA"/>
              </w:rPr>
              <w:t>витрат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D00AB" w:rsidTr="000965E2">
        <w:trPr>
          <w:trHeight w:val="315"/>
        </w:trPr>
        <w:tc>
          <w:tcPr>
            <w:tcW w:w="416" w:type="dxa"/>
          </w:tcPr>
          <w:p w:rsidR="000D00AB" w:rsidRPr="000D00AB" w:rsidRDefault="000D00AB" w:rsidP="000965E2">
            <w:pPr>
              <w:pStyle w:val="TableParagraph"/>
              <w:spacing w:before="38"/>
              <w:rPr>
                <w:sz w:val="20"/>
                <w:lang w:val="ru-RU"/>
              </w:rPr>
            </w:pPr>
          </w:p>
        </w:tc>
        <w:tc>
          <w:tcPr>
            <w:tcW w:w="2829" w:type="dxa"/>
          </w:tcPr>
          <w:p w:rsidR="000D00AB" w:rsidRPr="000D00AB" w:rsidRDefault="000D00AB" w:rsidP="000D00AB">
            <w:pPr>
              <w:pStyle w:val="TableParagraph"/>
              <w:spacing w:before="38"/>
              <w:ind w:left="755" w:right="94"/>
              <w:jc w:val="right"/>
              <w:rPr>
                <w:i/>
                <w:sz w:val="20"/>
                <w:lang w:val="uk-UA"/>
              </w:rPr>
            </w:pPr>
            <w:r w:rsidRPr="000D00AB">
              <w:rPr>
                <w:i/>
                <w:sz w:val="20"/>
                <w:lang w:val="uk-UA"/>
              </w:rPr>
              <w:t>Ціна</w:t>
            </w:r>
            <w:r w:rsidRPr="000D00AB">
              <w:rPr>
                <w:i/>
                <w:spacing w:val="-2"/>
                <w:sz w:val="20"/>
                <w:lang w:val="uk-UA"/>
              </w:rPr>
              <w:t xml:space="preserve"> </w:t>
            </w:r>
            <w:r w:rsidRPr="000D00AB">
              <w:rPr>
                <w:i/>
                <w:sz w:val="20"/>
                <w:lang w:val="uk-UA"/>
              </w:rPr>
              <w:t>туру</w:t>
            </w:r>
          </w:p>
        </w:tc>
        <w:tc>
          <w:tcPr>
            <w:tcW w:w="2096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8" w:type="dxa"/>
          </w:tcPr>
          <w:p w:rsidR="000D00AB" w:rsidRPr="000D00AB" w:rsidRDefault="000D00AB" w:rsidP="000965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D00AB" w:rsidRDefault="000D00AB" w:rsidP="000D00AB">
      <w:pPr>
        <w:rPr>
          <w:sz w:val="20"/>
        </w:rPr>
        <w:sectPr w:rsidR="000D00AB">
          <w:pgSz w:w="8400" w:h="11900"/>
          <w:pgMar w:top="1060" w:right="820" w:bottom="1160" w:left="820" w:header="0" w:footer="922" w:gutter="0"/>
          <w:cols w:space="720"/>
        </w:sectPr>
      </w:pPr>
    </w:p>
    <w:p w:rsidR="000D00AB" w:rsidRDefault="000D00AB" w:rsidP="000D00AB">
      <w:pPr>
        <w:pStyle w:val="a3"/>
        <w:spacing w:before="5"/>
        <w:ind w:left="0"/>
        <w:jc w:val="left"/>
        <w:rPr>
          <w:b/>
          <w:sz w:val="2"/>
        </w:rPr>
      </w:pPr>
    </w:p>
    <w:p w:rsidR="000D00AB" w:rsidRDefault="000D00AB" w:rsidP="000D00AB">
      <w:pPr>
        <w:pStyle w:val="a3"/>
        <w:spacing w:before="1"/>
        <w:ind w:left="0"/>
        <w:jc w:val="left"/>
        <w:rPr>
          <w:b/>
        </w:rPr>
      </w:pPr>
    </w:p>
    <w:p w:rsidR="00D57CDF" w:rsidRDefault="00346614"/>
    <w:sectPr w:rsidR="00D57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F5F34"/>
    <w:multiLevelType w:val="hybridMultilevel"/>
    <w:tmpl w:val="3D24F11E"/>
    <w:lvl w:ilvl="0" w:tplc="A4BEB3A0">
      <w:start w:val="1"/>
      <w:numFmt w:val="decimal"/>
      <w:lvlText w:val="%1."/>
      <w:lvlJc w:val="left"/>
      <w:pPr>
        <w:ind w:left="746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8A612CA">
      <w:numFmt w:val="bullet"/>
      <w:lvlText w:val="•"/>
      <w:lvlJc w:val="left"/>
      <w:pPr>
        <w:ind w:left="1342" w:hanging="221"/>
      </w:pPr>
      <w:rPr>
        <w:rFonts w:hint="default"/>
        <w:lang w:val="uk-UA" w:eastAsia="en-US" w:bidi="ar-SA"/>
      </w:rPr>
    </w:lvl>
    <w:lvl w:ilvl="2" w:tplc="51CEC1C6">
      <w:numFmt w:val="bullet"/>
      <w:lvlText w:val="•"/>
      <w:lvlJc w:val="left"/>
      <w:pPr>
        <w:ind w:left="1944" w:hanging="221"/>
      </w:pPr>
      <w:rPr>
        <w:rFonts w:hint="default"/>
        <w:lang w:val="uk-UA" w:eastAsia="en-US" w:bidi="ar-SA"/>
      </w:rPr>
    </w:lvl>
    <w:lvl w:ilvl="3" w:tplc="3CAC1E64">
      <w:numFmt w:val="bullet"/>
      <w:lvlText w:val="•"/>
      <w:lvlJc w:val="left"/>
      <w:pPr>
        <w:ind w:left="2546" w:hanging="221"/>
      </w:pPr>
      <w:rPr>
        <w:rFonts w:hint="default"/>
        <w:lang w:val="uk-UA" w:eastAsia="en-US" w:bidi="ar-SA"/>
      </w:rPr>
    </w:lvl>
    <w:lvl w:ilvl="4" w:tplc="2820A8A8">
      <w:numFmt w:val="bullet"/>
      <w:lvlText w:val="•"/>
      <w:lvlJc w:val="left"/>
      <w:pPr>
        <w:ind w:left="3148" w:hanging="221"/>
      </w:pPr>
      <w:rPr>
        <w:rFonts w:hint="default"/>
        <w:lang w:val="uk-UA" w:eastAsia="en-US" w:bidi="ar-SA"/>
      </w:rPr>
    </w:lvl>
    <w:lvl w:ilvl="5" w:tplc="A600FCC6">
      <w:numFmt w:val="bullet"/>
      <w:lvlText w:val="•"/>
      <w:lvlJc w:val="left"/>
      <w:pPr>
        <w:ind w:left="3750" w:hanging="221"/>
      </w:pPr>
      <w:rPr>
        <w:rFonts w:hint="default"/>
        <w:lang w:val="uk-UA" w:eastAsia="en-US" w:bidi="ar-SA"/>
      </w:rPr>
    </w:lvl>
    <w:lvl w:ilvl="6" w:tplc="EC7E372C">
      <w:numFmt w:val="bullet"/>
      <w:lvlText w:val="•"/>
      <w:lvlJc w:val="left"/>
      <w:pPr>
        <w:ind w:left="4352" w:hanging="221"/>
      </w:pPr>
      <w:rPr>
        <w:rFonts w:hint="default"/>
        <w:lang w:val="uk-UA" w:eastAsia="en-US" w:bidi="ar-SA"/>
      </w:rPr>
    </w:lvl>
    <w:lvl w:ilvl="7" w:tplc="F4A618F8">
      <w:numFmt w:val="bullet"/>
      <w:lvlText w:val="•"/>
      <w:lvlJc w:val="left"/>
      <w:pPr>
        <w:ind w:left="4954" w:hanging="221"/>
      </w:pPr>
      <w:rPr>
        <w:rFonts w:hint="default"/>
        <w:lang w:val="uk-UA" w:eastAsia="en-US" w:bidi="ar-SA"/>
      </w:rPr>
    </w:lvl>
    <w:lvl w:ilvl="8" w:tplc="584E1F90">
      <w:numFmt w:val="bullet"/>
      <w:lvlText w:val="•"/>
      <w:lvlJc w:val="left"/>
      <w:pPr>
        <w:ind w:left="5556" w:hanging="221"/>
      </w:pPr>
      <w:rPr>
        <w:rFonts w:hint="default"/>
        <w:lang w:val="uk-UA" w:eastAsia="en-US" w:bidi="ar-SA"/>
      </w:rPr>
    </w:lvl>
  </w:abstractNum>
  <w:abstractNum w:abstractNumId="1">
    <w:nsid w:val="747C7B0F"/>
    <w:multiLevelType w:val="hybridMultilevel"/>
    <w:tmpl w:val="9AE6E120"/>
    <w:lvl w:ilvl="0" w:tplc="07C090C6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8940E98C">
      <w:numFmt w:val="bullet"/>
      <w:lvlText w:val="-"/>
      <w:lvlJc w:val="left"/>
      <w:pPr>
        <w:ind w:left="953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5D54E118">
      <w:numFmt w:val="bullet"/>
      <w:lvlText w:val="•"/>
      <w:lvlJc w:val="left"/>
      <w:pPr>
        <w:ind w:left="1604" w:hanging="429"/>
      </w:pPr>
      <w:rPr>
        <w:rFonts w:hint="default"/>
        <w:lang w:val="uk-UA" w:eastAsia="en-US" w:bidi="ar-SA"/>
      </w:rPr>
    </w:lvl>
    <w:lvl w:ilvl="3" w:tplc="FC84E8F0">
      <w:numFmt w:val="bullet"/>
      <w:lvlText w:val="•"/>
      <w:lvlJc w:val="left"/>
      <w:pPr>
        <w:ind w:left="2248" w:hanging="429"/>
      </w:pPr>
      <w:rPr>
        <w:rFonts w:hint="default"/>
        <w:lang w:val="uk-UA" w:eastAsia="en-US" w:bidi="ar-SA"/>
      </w:rPr>
    </w:lvl>
    <w:lvl w:ilvl="4" w:tplc="F1AE2AD6">
      <w:numFmt w:val="bullet"/>
      <w:lvlText w:val="•"/>
      <w:lvlJc w:val="left"/>
      <w:pPr>
        <w:ind w:left="2893" w:hanging="429"/>
      </w:pPr>
      <w:rPr>
        <w:rFonts w:hint="default"/>
        <w:lang w:val="uk-UA" w:eastAsia="en-US" w:bidi="ar-SA"/>
      </w:rPr>
    </w:lvl>
    <w:lvl w:ilvl="5" w:tplc="A9A0D6CC">
      <w:numFmt w:val="bullet"/>
      <w:lvlText w:val="•"/>
      <w:lvlJc w:val="left"/>
      <w:pPr>
        <w:ind w:left="3537" w:hanging="429"/>
      </w:pPr>
      <w:rPr>
        <w:rFonts w:hint="default"/>
        <w:lang w:val="uk-UA" w:eastAsia="en-US" w:bidi="ar-SA"/>
      </w:rPr>
    </w:lvl>
    <w:lvl w:ilvl="6" w:tplc="0F70B4B2">
      <w:numFmt w:val="bullet"/>
      <w:lvlText w:val="•"/>
      <w:lvlJc w:val="left"/>
      <w:pPr>
        <w:ind w:left="4182" w:hanging="429"/>
      </w:pPr>
      <w:rPr>
        <w:rFonts w:hint="default"/>
        <w:lang w:val="uk-UA" w:eastAsia="en-US" w:bidi="ar-SA"/>
      </w:rPr>
    </w:lvl>
    <w:lvl w:ilvl="7" w:tplc="805257AA">
      <w:numFmt w:val="bullet"/>
      <w:lvlText w:val="•"/>
      <w:lvlJc w:val="left"/>
      <w:pPr>
        <w:ind w:left="4826" w:hanging="429"/>
      </w:pPr>
      <w:rPr>
        <w:rFonts w:hint="default"/>
        <w:lang w:val="uk-UA" w:eastAsia="en-US" w:bidi="ar-SA"/>
      </w:rPr>
    </w:lvl>
    <w:lvl w:ilvl="8" w:tplc="9FB0B10A">
      <w:numFmt w:val="bullet"/>
      <w:lvlText w:val="•"/>
      <w:lvlJc w:val="left"/>
      <w:pPr>
        <w:ind w:left="5471" w:hanging="42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E"/>
    <w:rsid w:val="0009126C"/>
    <w:rsid w:val="000D00AB"/>
    <w:rsid w:val="00173F1E"/>
    <w:rsid w:val="00346614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D00AB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D00AB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0D00AB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AB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00AB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0D00AB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0D0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D00AB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0D00AB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0D00AB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0D00AB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0D00AB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0D00AB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0D00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0D00AB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0D00AB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0D0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D00AB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D00AB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0D00AB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AB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00AB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0D00AB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0D0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D00AB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0D00AB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0D00AB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0D00AB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0D00AB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0D00AB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0D00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0D00AB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0D00AB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0D0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A3AB-BE69-4662-93C6-23A8F37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2</cp:revision>
  <dcterms:created xsi:type="dcterms:W3CDTF">2023-05-12T10:48:00Z</dcterms:created>
  <dcterms:modified xsi:type="dcterms:W3CDTF">2023-05-12T10:59:00Z</dcterms:modified>
</cp:coreProperties>
</file>