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110615" w:rsidRDefault="00FF6C74" w:rsidP="000C02A8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10615">
        <w:rPr>
          <w:b/>
          <w:sz w:val="28"/>
          <w:szCs w:val="28"/>
          <w:lang w:val="uk-UA"/>
        </w:rPr>
        <w:t xml:space="preserve">ТЕМА 3. </w:t>
      </w:r>
      <w:r w:rsidR="00F33FA5" w:rsidRPr="00110615">
        <w:rPr>
          <w:b/>
          <w:sz w:val="28"/>
          <w:szCs w:val="28"/>
          <w:lang w:val="uk-UA"/>
        </w:rPr>
        <w:t xml:space="preserve">АНАЛІЗ </w:t>
      </w:r>
      <w:r w:rsidR="00B1001E" w:rsidRPr="00110615">
        <w:rPr>
          <w:b/>
          <w:sz w:val="28"/>
          <w:szCs w:val="28"/>
          <w:lang w:val="uk-UA"/>
        </w:rPr>
        <w:t>ФІНАНСОВ</w:t>
      </w:r>
      <w:r w:rsidRPr="00110615">
        <w:rPr>
          <w:b/>
          <w:sz w:val="28"/>
          <w:szCs w:val="28"/>
          <w:lang w:val="uk-UA"/>
        </w:rPr>
        <w:t>ИХ</w:t>
      </w:r>
      <w:r w:rsidR="00B1001E" w:rsidRPr="00110615">
        <w:rPr>
          <w:b/>
          <w:sz w:val="28"/>
          <w:szCs w:val="28"/>
          <w:lang w:val="uk-UA"/>
        </w:rPr>
        <w:t xml:space="preserve"> </w:t>
      </w:r>
      <w:r w:rsidRPr="00110615">
        <w:rPr>
          <w:b/>
          <w:sz w:val="28"/>
          <w:szCs w:val="28"/>
          <w:lang w:val="uk-UA"/>
        </w:rPr>
        <w:t>ПРОЦЕСІВ</w:t>
      </w:r>
    </w:p>
    <w:p w:rsidR="00262BCD" w:rsidRPr="0011061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745D4" w:rsidRPr="00110615" w:rsidRDefault="00441C58" w:rsidP="00B32FFC">
      <w:pPr>
        <w:shd w:val="clear" w:color="auto" w:fill="FFFFFF"/>
        <w:spacing w:line="257" w:lineRule="auto"/>
        <w:ind w:left="993" w:hanging="426"/>
        <w:rPr>
          <w:rStyle w:val="FontStyle12"/>
          <w:rFonts w:eastAsia="Calibri"/>
          <w:b w:val="0"/>
          <w:sz w:val="28"/>
          <w:szCs w:val="28"/>
          <w:lang w:val="uk-UA" w:eastAsia="uk-UA"/>
        </w:rPr>
      </w:pPr>
      <w:r w:rsidRPr="00110615">
        <w:rPr>
          <w:sz w:val="28"/>
          <w:szCs w:val="28"/>
          <w:lang w:val="uk-UA"/>
        </w:rPr>
        <w:t xml:space="preserve">1. </w:t>
      </w:r>
      <w:r w:rsidR="006B1541" w:rsidRPr="00110615">
        <w:rPr>
          <w:sz w:val="28"/>
          <w:szCs w:val="28"/>
          <w:lang w:val="uk-UA"/>
        </w:rPr>
        <w:t>Аналіз формування</w:t>
      </w:r>
      <w:r w:rsidR="00FF6C74" w:rsidRPr="00110615">
        <w:rPr>
          <w:sz w:val="28"/>
          <w:szCs w:val="28"/>
          <w:lang w:val="uk-UA"/>
        </w:rPr>
        <w:t xml:space="preserve"> </w:t>
      </w:r>
      <w:r w:rsidR="005745D4" w:rsidRPr="00110615">
        <w:rPr>
          <w:sz w:val="28"/>
          <w:szCs w:val="28"/>
          <w:lang w:val="uk-UA"/>
        </w:rPr>
        <w:t>фінансових ресурсів</w:t>
      </w:r>
      <w:r w:rsidR="00FF6C74" w:rsidRPr="00110615">
        <w:rPr>
          <w:sz w:val="28"/>
          <w:szCs w:val="28"/>
          <w:lang w:val="uk-UA"/>
        </w:rPr>
        <w:t xml:space="preserve"> </w:t>
      </w:r>
      <w:r w:rsidR="001832E1" w:rsidRPr="00110615">
        <w:rPr>
          <w:sz w:val="28"/>
          <w:szCs w:val="28"/>
          <w:lang w:val="uk-UA"/>
        </w:rPr>
        <w:t>від операційної, інвестиційної та фінансової діяльності підприємства</w:t>
      </w:r>
    </w:p>
    <w:p w:rsidR="005505F8" w:rsidRPr="00110615" w:rsidRDefault="005505F8" w:rsidP="00B32FFC">
      <w:pPr>
        <w:shd w:val="clear" w:color="auto" w:fill="FFFFFF"/>
        <w:spacing w:line="257" w:lineRule="auto"/>
        <w:ind w:left="993" w:hanging="426"/>
        <w:rPr>
          <w:sz w:val="28"/>
          <w:szCs w:val="28"/>
          <w:lang w:val="uk-UA"/>
        </w:rPr>
      </w:pPr>
      <w:r w:rsidRPr="00110615">
        <w:rPr>
          <w:rFonts w:eastAsia="Calibri"/>
          <w:sz w:val="28"/>
          <w:szCs w:val="28"/>
          <w:lang w:val="uk-UA"/>
        </w:rPr>
        <w:t xml:space="preserve">2. </w:t>
      </w:r>
      <w:r w:rsidR="00866F0B" w:rsidRPr="00110615">
        <w:rPr>
          <w:sz w:val="28"/>
          <w:szCs w:val="28"/>
          <w:lang w:val="uk-UA"/>
        </w:rPr>
        <w:t xml:space="preserve">Аналіз </w:t>
      </w:r>
      <w:r w:rsidR="005745D4" w:rsidRPr="00110615">
        <w:rPr>
          <w:sz w:val="28"/>
          <w:szCs w:val="28"/>
          <w:lang w:val="uk-UA"/>
        </w:rPr>
        <w:t xml:space="preserve">використання фінансових ресурсів </w:t>
      </w:r>
      <w:r w:rsidR="001832E1" w:rsidRPr="00110615">
        <w:rPr>
          <w:sz w:val="28"/>
          <w:szCs w:val="28"/>
          <w:lang w:val="uk-UA"/>
        </w:rPr>
        <w:t xml:space="preserve">на операційну, інвестиційну та </w:t>
      </w:r>
      <w:proofErr w:type="spellStart"/>
      <w:r w:rsidR="001832E1" w:rsidRPr="00110615">
        <w:rPr>
          <w:sz w:val="28"/>
          <w:szCs w:val="28"/>
          <w:lang w:val="uk-UA"/>
        </w:rPr>
        <w:t>фінасову</w:t>
      </w:r>
      <w:proofErr w:type="spellEnd"/>
      <w:r w:rsidR="001832E1" w:rsidRPr="00110615">
        <w:rPr>
          <w:sz w:val="28"/>
          <w:szCs w:val="28"/>
          <w:lang w:val="uk-UA"/>
        </w:rPr>
        <w:t xml:space="preserve"> діяльність </w:t>
      </w:r>
      <w:r w:rsidR="005745D4" w:rsidRPr="00110615">
        <w:rPr>
          <w:sz w:val="28"/>
          <w:szCs w:val="28"/>
          <w:lang w:val="uk-UA"/>
        </w:rPr>
        <w:t>підприємства</w:t>
      </w:r>
    </w:p>
    <w:p w:rsidR="005745D4" w:rsidRPr="00110615" w:rsidRDefault="005745D4" w:rsidP="00B32FFC">
      <w:pPr>
        <w:shd w:val="clear" w:color="auto" w:fill="FFFFFF"/>
        <w:spacing w:line="257" w:lineRule="auto"/>
        <w:rPr>
          <w:sz w:val="28"/>
          <w:szCs w:val="28"/>
          <w:lang w:val="uk-UA"/>
        </w:rPr>
      </w:pPr>
    </w:p>
    <w:p w:rsidR="009B5E2A" w:rsidRPr="00110615" w:rsidRDefault="009B5E2A" w:rsidP="00B32FFC">
      <w:pPr>
        <w:shd w:val="clear" w:color="auto" w:fill="FFFFFF"/>
        <w:spacing w:line="257" w:lineRule="auto"/>
        <w:ind w:left="851" w:hanging="284"/>
        <w:rPr>
          <w:rStyle w:val="FontStyle12"/>
          <w:rFonts w:eastAsia="Calibri"/>
          <w:sz w:val="28"/>
          <w:szCs w:val="28"/>
          <w:lang w:val="uk-UA" w:eastAsia="uk-UA"/>
        </w:rPr>
      </w:pPr>
      <w:r w:rsidRPr="00110615">
        <w:rPr>
          <w:b/>
          <w:sz w:val="28"/>
          <w:szCs w:val="28"/>
          <w:lang w:val="uk-UA"/>
        </w:rPr>
        <w:t>1.</w:t>
      </w:r>
      <w:r w:rsidR="004B307B" w:rsidRPr="00110615">
        <w:rPr>
          <w:sz w:val="28"/>
          <w:szCs w:val="28"/>
          <w:lang w:val="uk-UA"/>
        </w:rPr>
        <w:t> </w:t>
      </w:r>
      <w:r w:rsidR="004B307B" w:rsidRPr="00110615">
        <w:rPr>
          <w:b/>
          <w:sz w:val="28"/>
          <w:szCs w:val="28"/>
          <w:lang w:val="uk-UA"/>
        </w:rPr>
        <w:t>Аналіз формування фінансових ресурсів від операційної, інвестиційної та фінансової діяльності підприємства</w:t>
      </w:r>
    </w:p>
    <w:p w:rsidR="00A75136" w:rsidRPr="00110615" w:rsidRDefault="00A75136" w:rsidP="00B32FFC">
      <w:pPr>
        <w:pStyle w:val="Default"/>
        <w:widowControl w:val="0"/>
        <w:spacing w:line="257" w:lineRule="auto"/>
        <w:ind w:firstLine="567"/>
        <w:jc w:val="both"/>
        <w:rPr>
          <w:sz w:val="28"/>
          <w:szCs w:val="28"/>
          <w:lang w:val="uk-UA" w:eastAsia="uk-UA"/>
        </w:rPr>
      </w:pPr>
    </w:p>
    <w:p w:rsidR="00B66567" w:rsidRPr="00110615" w:rsidRDefault="00B66567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110615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="00D854A6" w:rsidRPr="00110615">
        <w:rPr>
          <w:bCs/>
          <w:iCs/>
          <w:color w:val="000000"/>
          <w:sz w:val="28"/>
          <w:szCs w:val="28"/>
          <w:lang w:val="uk-UA"/>
        </w:rPr>
        <w:t xml:space="preserve">провести дослідження </w:t>
      </w:r>
      <w:r w:rsidR="004B307B" w:rsidRPr="00110615">
        <w:rPr>
          <w:sz w:val="28"/>
          <w:szCs w:val="28"/>
          <w:lang w:val="uk-UA"/>
        </w:rPr>
        <w:t>формування фінансових ресурсів</w:t>
      </w:r>
      <w:r w:rsidR="004B307B" w:rsidRPr="00110615">
        <w:rPr>
          <w:b/>
          <w:sz w:val="28"/>
          <w:szCs w:val="28"/>
          <w:lang w:val="uk-UA"/>
        </w:rPr>
        <w:t xml:space="preserve"> </w:t>
      </w:r>
      <w:r w:rsidR="002E7F98" w:rsidRPr="00110615">
        <w:rPr>
          <w:bCs/>
          <w:iCs/>
          <w:color w:val="000000"/>
          <w:sz w:val="28"/>
          <w:szCs w:val="28"/>
          <w:lang w:val="uk-UA"/>
        </w:rPr>
        <w:t xml:space="preserve">підприємства, визначити вплив основних чинників на </w:t>
      </w:r>
      <w:r w:rsidR="004B307B" w:rsidRPr="00110615">
        <w:rPr>
          <w:bCs/>
          <w:iCs/>
          <w:color w:val="000000"/>
          <w:sz w:val="28"/>
          <w:szCs w:val="28"/>
          <w:lang w:val="uk-UA"/>
        </w:rPr>
        <w:t>даний процес</w:t>
      </w:r>
      <w:r w:rsidR="002E7F98" w:rsidRPr="00110615">
        <w:rPr>
          <w:bCs/>
          <w:iCs/>
          <w:color w:val="000000"/>
          <w:sz w:val="28"/>
          <w:szCs w:val="28"/>
          <w:lang w:val="uk-UA"/>
        </w:rPr>
        <w:t xml:space="preserve"> для розробки пропозицій щодо підвищення результативності та ефективності діяльності підприємства</w:t>
      </w:r>
      <w:r w:rsidR="00D854A6" w:rsidRPr="00110615">
        <w:rPr>
          <w:bCs/>
          <w:iCs/>
          <w:color w:val="000000"/>
          <w:sz w:val="28"/>
          <w:szCs w:val="28"/>
          <w:lang w:val="uk-UA"/>
        </w:rPr>
        <w:t>.</w:t>
      </w:r>
    </w:p>
    <w:p w:rsidR="00B66567" w:rsidRPr="00110615" w:rsidRDefault="00B66567" w:rsidP="00B32FFC">
      <w:pPr>
        <w:spacing w:line="257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110615">
        <w:rPr>
          <w:bCs/>
          <w:i/>
          <w:iCs/>
          <w:color w:val="000000"/>
          <w:sz w:val="28"/>
          <w:szCs w:val="28"/>
          <w:lang w:val="uk-UA"/>
        </w:rPr>
        <w:t xml:space="preserve">Основними джерелами інформації </w:t>
      </w:r>
      <w:r w:rsidRPr="00110615">
        <w:rPr>
          <w:bCs/>
          <w:iCs/>
          <w:color w:val="000000"/>
          <w:sz w:val="28"/>
          <w:szCs w:val="28"/>
          <w:lang w:val="uk-UA"/>
        </w:rPr>
        <w:t>є</w:t>
      </w:r>
      <w:r w:rsidRPr="00110615">
        <w:rPr>
          <w:bCs/>
          <w:i/>
          <w:iCs/>
          <w:color w:val="000000"/>
          <w:sz w:val="28"/>
          <w:szCs w:val="28"/>
          <w:lang w:val="uk-UA"/>
        </w:rPr>
        <w:t xml:space="preserve">: </w:t>
      </w:r>
    </w:p>
    <w:p w:rsidR="00512874" w:rsidRPr="00110615" w:rsidRDefault="00512874" w:rsidP="00B32FFC">
      <w:pPr>
        <w:numPr>
          <w:ilvl w:val="0"/>
          <w:numId w:val="17"/>
        </w:numPr>
        <w:tabs>
          <w:tab w:val="left" w:pos="993"/>
        </w:tabs>
        <w:adjustRightInd/>
        <w:spacing w:line="257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10615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Господарський кодекс України;</w:t>
      </w:r>
    </w:p>
    <w:p w:rsidR="007B263D" w:rsidRPr="00110615" w:rsidRDefault="007B263D" w:rsidP="00B32FFC">
      <w:pPr>
        <w:numPr>
          <w:ilvl w:val="0"/>
          <w:numId w:val="17"/>
        </w:numPr>
        <w:tabs>
          <w:tab w:val="left" w:pos="993"/>
        </w:tabs>
        <w:adjustRightInd/>
        <w:spacing w:line="257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10615">
        <w:rPr>
          <w:color w:val="000000"/>
          <w:sz w:val="28"/>
          <w:szCs w:val="28"/>
          <w:lang w:val="uk-UA"/>
        </w:rPr>
        <w:t xml:space="preserve">звітність підприємства: </w:t>
      </w:r>
      <w:r w:rsidR="00721158" w:rsidRPr="00110615">
        <w:rPr>
          <w:color w:val="000000"/>
          <w:sz w:val="28"/>
          <w:szCs w:val="28"/>
          <w:lang w:val="uk-UA"/>
        </w:rPr>
        <w:t xml:space="preserve">форма № 1 «Баланс </w:t>
      </w:r>
      <w:r w:rsidR="00721158" w:rsidRPr="00110615">
        <w:rPr>
          <w:sz w:val="28"/>
          <w:szCs w:val="28"/>
          <w:lang w:val="uk-UA"/>
        </w:rPr>
        <w:t>(Звіт про фінансовий стан)</w:t>
      </w:r>
      <w:r w:rsidR="00721158" w:rsidRPr="00110615">
        <w:rPr>
          <w:color w:val="000000"/>
          <w:sz w:val="28"/>
          <w:szCs w:val="28"/>
          <w:lang w:val="uk-UA"/>
        </w:rPr>
        <w:t xml:space="preserve">», </w:t>
      </w:r>
      <w:r w:rsidRPr="00110615">
        <w:rPr>
          <w:color w:val="000000"/>
          <w:sz w:val="28"/>
          <w:szCs w:val="28"/>
          <w:lang w:val="uk-UA"/>
        </w:rPr>
        <w:t>форма №2 «Звіт про фінансові результати (Звіт про сукупний дохід)»</w:t>
      </w:r>
      <w:r w:rsidR="0014675B" w:rsidRPr="00110615">
        <w:rPr>
          <w:color w:val="000000"/>
          <w:sz w:val="28"/>
          <w:szCs w:val="28"/>
          <w:lang w:val="uk-UA"/>
        </w:rPr>
        <w:t>,</w:t>
      </w:r>
      <w:r w:rsidR="00484557" w:rsidRPr="00110615">
        <w:rPr>
          <w:color w:val="000000"/>
          <w:sz w:val="28"/>
          <w:szCs w:val="28"/>
          <w:lang w:val="uk-UA"/>
        </w:rPr>
        <w:t xml:space="preserve"> </w:t>
      </w:r>
      <w:r w:rsidR="001B7C7D" w:rsidRPr="00110615">
        <w:rPr>
          <w:color w:val="000000"/>
          <w:sz w:val="28"/>
          <w:szCs w:val="28"/>
          <w:lang w:val="uk-UA"/>
        </w:rPr>
        <w:t>форма №3 «</w:t>
      </w:r>
      <w:r w:rsidR="001B7C7D" w:rsidRPr="00110615">
        <w:rPr>
          <w:sz w:val="28"/>
          <w:szCs w:val="28"/>
          <w:lang w:val="uk-UA"/>
        </w:rPr>
        <w:t>Звіт про рух грошових коштів</w:t>
      </w:r>
      <w:r w:rsidR="001B7C7D" w:rsidRPr="00110615">
        <w:rPr>
          <w:color w:val="000000"/>
          <w:sz w:val="28"/>
          <w:szCs w:val="28"/>
          <w:lang w:val="uk-UA"/>
        </w:rPr>
        <w:t xml:space="preserve">», </w:t>
      </w:r>
      <w:r w:rsidR="00F654CD" w:rsidRPr="00110615">
        <w:rPr>
          <w:color w:val="000000"/>
          <w:sz w:val="28"/>
          <w:szCs w:val="28"/>
          <w:lang w:val="uk-UA"/>
        </w:rPr>
        <w:t>форма №4 «</w:t>
      </w:r>
      <w:r w:rsidR="00F654CD" w:rsidRPr="00110615">
        <w:rPr>
          <w:sz w:val="28"/>
          <w:szCs w:val="28"/>
          <w:lang w:val="uk-UA"/>
        </w:rPr>
        <w:t>Звіт про власний капітал</w:t>
      </w:r>
      <w:r w:rsidR="00F654CD" w:rsidRPr="00110615">
        <w:rPr>
          <w:color w:val="000000"/>
          <w:sz w:val="28"/>
          <w:szCs w:val="28"/>
          <w:lang w:val="uk-UA"/>
        </w:rPr>
        <w:t xml:space="preserve">», </w:t>
      </w:r>
      <w:r w:rsidR="00721158" w:rsidRPr="00110615">
        <w:rPr>
          <w:color w:val="000000"/>
          <w:sz w:val="28"/>
          <w:szCs w:val="28"/>
          <w:lang w:val="uk-UA"/>
        </w:rPr>
        <w:t>форма № </w:t>
      </w:r>
      <w:r w:rsidR="00721158" w:rsidRPr="00110615">
        <w:rPr>
          <w:sz w:val="28"/>
          <w:szCs w:val="28"/>
          <w:lang w:val="uk-UA"/>
        </w:rPr>
        <w:t xml:space="preserve">5 «Примітки до річної фінансової звітності» </w:t>
      </w:r>
      <w:r w:rsidR="00484557" w:rsidRPr="00110615">
        <w:rPr>
          <w:color w:val="000000"/>
          <w:sz w:val="28"/>
          <w:szCs w:val="28"/>
          <w:lang w:val="uk-UA"/>
        </w:rPr>
        <w:t>та ін.</w:t>
      </w:r>
      <w:r w:rsidRPr="00110615">
        <w:rPr>
          <w:color w:val="000000"/>
          <w:sz w:val="28"/>
          <w:szCs w:val="28"/>
          <w:lang w:val="uk-UA"/>
        </w:rPr>
        <w:t>;</w:t>
      </w:r>
    </w:p>
    <w:p w:rsidR="00095554" w:rsidRPr="00110615" w:rsidRDefault="007B263D" w:rsidP="00B32FFC">
      <w:pPr>
        <w:numPr>
          <w:ilvl w:val="0"/>
          <w:numId w:val="17"/>
        </w:numPr>
        <w:tabs>
          <w:tab w:val="left" w:pos="993"/>
        </w:tabs>
        <w:adjustRightInd/>
        <w:spacing w:after="240" w:line="257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план економічного і соціального розвитку підприємства, а також дані бухгалтерського обліку</w:t>
      </w:r>
      <w:r w:rsidR="00484557" w:rsidRPr="00110615">
        <w:rPr>
          <w:sz w:val="28"/>
          <w:szCs w:val="28"/>
          <w:lang w:val="uk-UA"/>
        </w:rPr>
        <w:t>.</w:t>
      </w:r>
    </w:p>
    <w:p w:rsidR="00B72D2B" w:rsidRPr="00110615" w:rsidRDefault="00B72D2B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Фінансовий </w:t>
      </w:r>
      <w:r w:rsidR="004B307B" w:rsidRPr="00110615">
        <w:rPr>
          <w:sz w:val="28"/>
          <w:szCs w:val="28"/>
          <w:lang w:val="uk-UA"/>
        </w:rPr>
        <w:t>процес</w:t>
      </w:r>
      <w:r w:rsidRPr="00110615">
        <w:rPr>
          <w:sz w:val="28"/>
          <w:szCs w:val="28"/>
          <w:lang w:val="uk-UA"/>
        </w:rPr>
        <w:t xml:space="preserve"> – це </w:t>
      </w:r>
      <w:r w:rsidR="004B307B" w:rsidRPr="00110615">
        <w:rPr>
          <w:sz w:val="28"/>
          <w:szCs w:val="28"/>
          <w:lang w:val="uk-UA"/>
        </w:rPr>
        <w:t>сукупність послідовно реалізованих дій (операцій) з метою формування, розподілу та використання фінансових ресурсів підприємства</w:t>
      </w:r>
      <w:r w:rsidRPr="00110615">
        <w:rPr>
          <w:sz w:val="28"/>
          <w:szCs w:val="28"/>
          <w:lang w:val="uk-UA"/>
        </w:rPr>
        <w:t>.</w:t>
      </w:r>
    </w:p>
    <w:p w:rsidR="00B72D2B" w:rsidRPr="00110615" w:rsidRDefault="00B72D2B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 xml:space="preserve">Основними напрямками аналізу </w:t>
      </w:r>
      <w:r w:rsidR="004B307B" w:rsidRPr="00110615">
        <w:rPr>
          <w:i/>
          <w:sz w:val="28"/>
          <w:szCs w:val="28"/>
          <w:lang w:val="uk-UA"/>
        </w:rPr>
        <w:t>формування фінансових ресурсів</w:t>
      </w:r>
      <w:r w:rsidR="004B307B" w:rsidRPr="00110615">
        <w:rPr>
          <w:b/>
          <w:sz w:val="28"/>
          <w:szCs w:val="28"/>
          <w:lang w:val="uk-UA"/>
        </w:rPr>
        <w:t xml:space="preserve"> </w:t>
      </w:r>
      <w:r w:rsidR="004B307B" w:rsidRPr="00110615">
        <w:rPr>
          <w:i/>
          <w:sz w:val="28"/>
          <w:szCs w:val="28"/>
          <w:lang w:val="uk-UA"/>
        </w:rPr>
        <w:t xml:space="preserve">підприємства </w:t>
      </w:r>
      <w:r w:rsidRPr="00110615">
        <w:rPr>
          <w:sz w:val="28"/>
          <w:szCs w:val="28"/>
          <w:lang w:val="uk-UA"/>
        </w:rPr>
        <w:t>є:</w:t>
      </w:r>
    </w:p>
    <w:p w:rsidR="00B72D2B" w:rsidRPr="00110615" w:rsidRDefault="00B72D2B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- аналіз </w:t>
      </w:r>
      <w:r w:rsidR="004B307B" w:rsidRPr="00110615">
        <w:rPr>
          <w:sz w:val="28"/>
          <w:szCs w:val="28"/>
          <w:lang w:val="uk-UA"/>
        </w:rPr>
        <w:t>грошових надходжень від операційної діяльності підприємства</w:t>
      </w:r>
      <w:r w:rsidRPr="00110615">
        <w:rPr>
          <w:sz w:val="28"/>
          <w:szCs w:val="28"/>
          <w:lang w:val="uk-UA"/>
        </w:rPr>
        <w:t>;</w:t>
      </w:r>
    </w:p>
    <w:p w:rsidR="00B72D2B" w:rsidRPr="00110615" w:rsidRDefault="00B72D2B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- </w:t>
      </w:r>
      <w:r w:rsidR="004B307B" w:rsidRPr="00110615">
        <w:rPr>
          <w:sz w:val="28"/>
          <w:szCs w:val="28"/>
          <w:lang w:val="uk-UA"/>
        </w:rPr>
        <w:t>аналіз грошових надходжень від інвестиційної діяльності підприємства</w:t>
      </w:r>
      <w:r w:rsidRPr="00110615">
        <w:rPr>
          <w:sz w:val="28"/>
          <w:szCs w:val="28"/>
          <w:lang w:val="uk-UA"/>
        </w:rPr>
        <w:t>;</w:t>
      </w:r>
    </w:p>
    <w:p w:rsidR="00B72D2B" w:rsidRPr="00110615" w:rsidRDefault="00B72D2B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- аналіз </w:t>
      </w:r>
      <w:r w:rsidR="004B307B" w:rsidRPr="00110615">
        <w:rPr>
          <w:sz w:val="28"/>
          <w:szCs w:val="28"/>
          <w:lang w:val="uk-UA"/>
        </w:rPr>
        <w:t>грошових надходжень від фінансової діяльності підприємства.</w:t>
      </w:r>
    </w:p>
    <w:p w:rsidR="00B72D2B" w:rsidRPr="00110615" w:rsidRDefault="00B72D2B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 xml:space="preserve">Основними методами аналізу </w:t>
      </w:r>
      <w:r w:rsidR="004B307B" w:rsidRPr="00110615">
        <w:rPr>
          <w:i/>
          <w:sz w:val="28"/>
          <w:szCs w:val="28"/>
          <w:lang w:val="uk-UA"/>
        </w:rPr>
        <w:t>формування фінансових ресурсів</w:t>
      </w:r>
      <w:r w:rsidR="004B307B" w:rsidRPr="00110615">
        <w:rPr>
          <w:b/>
          <w:sz w:val="28"/>
          <w:szCs w:val="28"/>
          <w:lang w:val="uk-UA"/>
        </w:rPr>
        <w:t xml:space="preserve"> </w:t>
      </w:r>
      <w:r w:rsidR="004B307B" w:rsidRPr="00110615">
        <w:rPr>
          <w:i/>
          <w:sz w:val="28"/>
          <w:szCs w:val="28"/>
          <w:lang w:val="uk-UA"/>
        </w:rPr>
        <w:t>підприємства</w:t>
      </w:r>
      <w:r w:rsidRPr="00110615">
        <w:rPr>
          <w:sz w:val="28"/>
          <w:szCs w:val="28"/>
          <w:lang w:val="uk-UA"/>
        </w:rPr>
        <w:t>, які широко застосовуються в практиці господарської діяльності, є:</w:t>
      </w:r>
    </w:p>
    <w:p w:rsidR="00B72D2B" w:rsidRPr="00110615" w:rsidRDefault="00B72D2B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line="257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горизонтальний аналіз – у процесі аналізу визначають абсолютні й відносні зміни величин різних </w:t>
      </w:r>
      <w:r w:rsidR="004B307B" w:rsidRPr="00110615">
        <w:rPr>
          <w:sz w:val="28"/>
          <w:szCs w:val="28"/>
          <w:lang w:val="uk-UA"/>
        </w:rPr>
        <w:t>показників</w:t>
      </w:r>
      <w:r w:rsidRPr="00110615">
        <w:rPr>
          <w:sz w:val="28"/>
          <w:szCs w:val="28"/>
          <w:lang w:val="uk-UA"/>
        </w:rPr>
        <w:t xml:space="preserve"> за звітний період;</w:t>
      </w:r>
    </w:p>
    <w:p w:rsidR="00B72D2B" w:rsidRPr="00110615" w:rsidRDefault="00B72D2B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line="257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вертикальний аналіз – р</w:t>
      </w:r>
      <w:r w:rsidR="004B307B" w:rsidRPr="00110615">
        <w:rPr>
          <w:sz w:val="28"/>
          <w:szCs w:val="28"/>
          <w:lang w:val="uk-UA"/>
        </w:rPr>
        <w:t>озрахунок питомої ваги окремих показників</w:t>
      </w:r>
      <w:r w:rsidRPr="00110615">
        <w:rPr>
          <w:sz w:val="28"/>
          <w:szCs w:val="28"/>
          <w:lang w:val="uk-UA"/>
        </w:rPr>
        <w:t xml:space="preserve"> у </w:t>
      </w:r>
      <w:r w:rsidR="004B307B" w:rsidRPr="00110615">
        <w:rPr>
          <w:sz w:val="28"/>
          <w:szCs w:val="28"/>
          <w:lang w:val="uk-UA"/>
        </w:rPr>
        <w:t>загальній величині</w:t>
      </w:r>
      <w:r w:rsidRPr="00110615">
        <w:rPr>
          <w:sz w:val="28"/>
          <w:szCs w:val="28"/>
          <w:lang w:val="uk-UA"/>
        </w:rPr>
        <w:t xml:space="preserve">, тобто вивчення структури </w:t>
      </w:r>
      <w:r w:rsidR="004B307B" w:rsidRPr="00110615">
        <w:rPr>
          <w:sz w:val="28"/>
          <w:szCs w:val="28"/>
          <w:lang w:val="uk-UA"/>
        </w:rPr>
        <w:t xml:space="preserve">грошових надходжень підприємства </w:t>
      </w:r>
      <w:r w:rsidRPr="00110615">
        <w:rPr>
          <w:sz w:val="28"/>
          <w:szCs w:val="28"/>
          <w:lang w:val="uk-UA"/>
        </w:rPr>
        <w:t>на звітну дату;</w:t>
      </w:r>
    </w:p>
    <w:p w:rsidR="00B72D2B" w:rsidRPr="00110615" w:rsidRDefault="00B72D2B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line="257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коефіцієнтний аналіз – за його допомогою вивчають рівень і динаміку відносних показників </w:t>
      </w:r>
      <w:r w:rsidR="004B307B" w:rsidRPr="00110615">
        <w:rPr>
          <w:sz w:val="28"/>
          <w:szCs w:val="28"/>
          <w:lang w:val="uk-UA"/>
        </w:rPr>
        <w:t>формування фінансових ресурсів</w:t>
      </w:r>
      <w:r w:rsidRPr="00110615">
        <w:rPr>
          <w:sz w:val="28"/>
          <w:szCs w:val="28"/>
          <w:lang w:val="uk-UA"/>
        </w:rPr>
        <w:t xml:space="preserve">. Ці коефіцієнти порівнюються з базовими даними; </w:t>
      </w:r>
    </w:p>
    <w:p w:rsidR="00B72D2B" w:rsidRPr="00110615" w:rsidRDefault="00B72D2B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after="240" w:line="257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>факторний аналіз – застосовується для виявлення причин зміни абсолютних і відносних фінансових показників, а також для розрахунку впливу причин (факторів) на зміну фінансового показника, що його аналізують.</w:t>
      </w:r>
    </w:p>
    <w:p w:rsidR="00392415" w:rsidRPr="00110615" w:rsidRDefault="00392415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 xml:space="preserve">Аналіз грошових надходжень від операційної діяльності підприємства </w:t>
      </w:r>
      <w:r w:rsidRPr="00110615">
        <w:rPr>
          <w:sz w:val="28"/>
          <w:szCs w:val="28"/>
          <w:lang w:val="uk-UA"/>
        </w:rPr>
        <w:t xml:space="preserve">передбачає </w:t>
      </w:r>
      <w:r w:rsidR="00A150E1" w:rsidRPr="00110615">
        <w:rPr>
          <w:sz w:val="28"/>
          <w:szCs w:val="28"/>
          <w:lang w:val="uk-UA"/>
        </w:rPr>
        <w:t xml:space="preserve">визначення та </w:t>
      </w:r>
      <w:r w:rsidRPr="00110615">
        <w:rPr>
          <w:sz w:val="28"/>
          <w:szCs w:val="28"/>
          <w:lang w:val="uk-UA"/>
        </w:rPr>
        <w:t xml:space="preserve">дослідження </w:t>
      </w:r>
      <w:r w:rsidR="00A150E1" w:rsidRPr="00110615">
        <w:rPr>
          <w:sz w:val="28"/>
          <w:szCs w:val="28"/>
          <w:lang w:val="uk-UA"/>
        </w:rPr>
        <w:t xml:space="preserve">причин відхилень від очікуваного та базового значення </w:t>
      </w:r>
      <w:r w:rsidRPr="00110615">
        <w:rPr>
          <w:sz w:val="28"/>
          <w:szCs w:val="28"/>
          <w:lang w:val="uk-UA"/>
        </w:rPr>
        <w:t>наступних ключових показників: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1. Основна діяльність – чистий дохід (виручка) від реалізації продукції (товарів, робіт, послуг)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2. Інші надходження від операційної діяльності: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 xml:space="preserve"> – дохід від реалізації іноземної валюти;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дохід від реалізації інших оборотних активів (крім фінансових інвестицій);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дохід від оперативного лізингу;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одержані пені, штрафи, неустойки;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надходження боргів, стягнених як безнадійні;</w:t>
      </w:r>
    </w:p>
    <w:p w:rsidR="00392415" w:rsidRPr="00110615" w:rsidRDefault="00392415" w:rsidP="00B32FFC">
      <w:pPr>
        <w:widowControl/>
        <w:autoSpaceDE w:val="0"/>
        <w:autoSpaceDN w:val="0"/>
        <w:spacing w:line="257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надходження від одержаних грантів та субсидій.</w:t>
      </w:r>
    </w:p>
    <w:p w:rsidR="00392415" w:rsidRPr="00110615" w:rsidRDefault="00392415" w:rsidP="00B32FFC">
      <w:pPr>
        <w:spacing w:line="257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У процесі аналізу застосовують табл. 1.</w:t>
      </w:r>
    </w:p>
    <w:p w:rsidR="00392415" w:rsidRPr="00110615" w:rsidRDefault="00392415" w:rsidP="00392415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1</w:t>
      </w:r>
    </w:p>
    <w:p w:rsidR="00392415" w:rsidRPr="00110615" w:rsidRDefault="00392415" w:rsidP="00392415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>Аналіз надходжень від операційної діяльності 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392415" w:rsidRPr="00110615" w:rsidTr="00392415">
        <w:trPr>
          <w:trHeight w:val="34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392415" w:rsidRPr="00110615" w:rsidTr="00392415">
        <w:trPr>
          <w:trHeight w:val="34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1. Основна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2. Інша операційна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Дохід від реалізації іноземної валюти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Дохід від реалізації інших оборотних активів (крім фінансових інвестицій)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Дохід від оперативного лізингу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Одержані пені, штрафи, неустойки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боргів, стягнених як безнадійні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15" w:rsidRPr="00110615" w:rsidRDefault="00392415" w:rsidP="0039241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одержаних грантів та субсидій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92415" w:rsidRPr="00110615" w:rsidTr="00392415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5" w:rsidRPr="00110615" w:rsidRDefault="00392415" w:rsidP="0039241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92415" w:rsidRPr="00110615" w:rsidRDefault="00392415" w:rsidP="00B72D2B">
      <w:pPr>
        <w:spacing w:line="264" w:lineRule="auto"/>
        <w:ind w:firstLine="567"/>
        <w:rPr>
          <w:sz w:val="28"/>
          <w:szCs w:val="28"/>
          <w:lang w:val="uk-UA"/>
        </w:rPr>
      </w:pPr>
    </w:p>
    <w:p w:rsidR="00392415" w:rsidRPr="00110615" w:rsidRDefault="00A150E1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 xml:space="preserve">Оскільки найбільшу частку у структурі надходжень від операційної діяльності підприємства займають, як правило, </w:t>
      </w:r>
      <w:r w:rsidRPr="00110615">
        <w:rPr>
          <w:rFonts w:eastAsiaTheme="minorHAnsi"/>
          <w:sz w:val="28"/>
          <w:szCs w:val="28"/>
          <w:lang w:val="uk-UA" w:eastAsia="en-US"/>
        </w:rPr>
        <w:t>надходження від основної діяльності – чистий дохід (виручка) від реалізації продукції (товарів, робіт, послуг), продовжують аналіз в напрямку з’ясування причин формування останнього</w:t>
      </w:r>
      <w:r w:rsidR="009A218D" w:rsidRPr="00110615">
        <w:rPr>
          <w:rFonts w:eastAsiaTheme="minorHAnsi"/>
          <w:sz w:val="28"/>
          <w:szCs w:val="28"/>
          <w:lang w:val="uk-UA" w:eastAsia="en-US"/>
        </w:rPr>
        <w:t xml:space="preserve"> (табл. 2).</w:t>
      </w:r>
    </w:p>
    <w:p w:rsidR="009A218D" w:rsidRPr="00110615" w:rsidRDefault="009A218D" w:rsidP="009A218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2</w:t>
      </w:r>
    </w:p>
    <w:p w:rsidR="009A218D" w:rsidRPr="00110615" w:rsidRDefault="009A218D" w:rsidP="009A218D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чистого доходу (виручки) від реалізації продукції (товарів, робіт, послуг)</w:t>
      </w:r>
      <w:r w:rsidR="003A4927" w:rsidRPr="00110615">
        <w:rPr>
          <w:b/>
          <w:bCs/>
          <w:color w:val="000000"/>
          <w:sz w:val="28"/>
          <w:szCs w:val="28"/>
          <w:lang w:val="uk-UA"/>
        </w:rPr>
        <w:t xml:space="preserve"> 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257"/>
        <w:gridCol w:w="970"/>
        <w:gridCol w:w="1279"/>
        <w:gridCol w:w="873"/>
        <w:gridCol w:w="1009"/>
        <w:gridCol w:w="895"/>
        <w:gridCol w:w="1005"/>
      </w:tblGrid>
      <w:tr w:rsidR="009A218D" w:rsidRPr="00110615" w:rsidTr="00D27CF5">
        <w:trPr>
          <w:trHeight w:val="340"/>
          <w:jc w:val="center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A218D" w:rsidRPr="00110615" w:rsidTr="00D27CF5">
        <w:trPr>
          <w:trHeight w:val="340"/>
          <w:jc w:val="center"/>
        </w:trPr>
        <w:tc>
          <w:tcPr>
            <w:tcW w:w="1302" w:type="pct"/>
            <w:vMerge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2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3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4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A218D" w:rsidRPr="00110615" w:rsidTr="00D27CF5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A218D" w:rsidRPr="00110615" w:rsidRDefault="009A218D" w:rsidP="009A218D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A218D" w:rsidRPr="00110615" w:rsidTr="00D27CF5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A218D" w:rsidRPr="00110615" w:rsidRDefault="009A218D" w:rsidP="009A218D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A218D" w:rsidRPr="00110615" w:rsidTr="00D27CF5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A218D" w:rsidRPr="00110615" w:rsidRDefault="009A218D" w:rsidP="009A218D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A218D" w:rsidRPr="00110615" w:rsidTr="00D27CF5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A218D" w:rsidRPr="00110615" w:rsidRDefault="009A218D" w:rsidP="00CB3931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надання послу</w:t>
            </w:r>
            <w:r w:rsidR="00CB3931" w:rsidRPr="00110615">
              <w:rPr>
                <w:rFonts w:eastAsiaTheme="minorHAnsi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A218D" w:rsidRPr="00110615" w:rsidTr="00D27CF5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A218D" w:rsidRPr="00110615" w:rsidRDefault="00CB3931" w:rsidP="00CB3931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Чистий дохід (виручка) від реалізації продукції та послуг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A218D" w:rsidRPr="00110615" w:rsidRDefault="009A218D" w:rsidP="009A218D">
      <w:pPr>
        <w:spacing w:line="264" w:lineRule="auto"/>
        <w:ind w:firstLine="540"/>
        <w:rPr>
          <w:sz w:val="28"/>
          <w:szCs w:val="28"/>
          <w:lang w:val="uk-UA"/>
        </w:rPr>
      </w:pPr>
    </w:p>
    <w:p w:rsidR="00A150E1" w:rsidRPr="00110615" w:rsidRDefault="00CB3931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 метою виявлення впливу основних чинників, які спричинили рівень та відповідну зміну 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виручки від реалізації окремого виду продукції (послуг) застосовують </w:t>
      </w:r>
      <w:r w:rsidRPr="00110615">
        <w:rPr>
          <w:sz w:val="28"/>
          <w:szCs w:val="28"/>
          <w:lang w:val="uk-UA"/>
        </w:rPr>
        <w:t>факторний аналіз. Факторами першого порядку, як правило, є обсяг реалізації продукції та середній рівень цін на неї за різними каналами реалізації (табл. 3).</w:t>
      </w:r>
    </w:p>
    <w:p w:rsidR="00A67676" w:rsidRPr="00110615" w:rsidRDefault="00A67676" w:rsidP="00A67676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3</w:t>
      </w:r>
    </w:p>
    <w:p w:rsidR="00A67676" w:rsidRPr="00110615" w:rsidRDefault="00A67676" w:rsidP="00A67676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виручки від реалізації</w:t>
      </w:r>
      <w:r w:rsidRPr="00110615">
        <w:rPr>
          <w:b/>
          <w:bCs/>
          <w:color w:val="000000"/>
          <w:sz w:val="28"/>
          <w:szCs w:val="28"/>
          <w:lang w:val="uk-UA"/>
        </w:rPr>
        <w:t xml:space="preserve"> окремого виду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A67676" w:rsidRPr="00110615" w:rsidTr="00D27CF5">
        <w:trPr>
          <w:trHeight w:val="69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</w:tr>
      <w:tr w:rsidR="00A67676" w:rsidRPr="00110615" w:rsidTr="00D27CF5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67676" w:rsidRPr="00110615" w:rsidRDefault="00A67676" w:rsidP="00A67676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Обсяг реалізації продукції, тис. од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67676" w:rsidRPr="00110615" w:rsidTr="00D27CF5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 xml:space="preserve">Ціна за одиницю продукції,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67676" w:rsidRPr="00110615" w:rsidTr="00D27CF5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Виручка від реалізації продукції, тис. </w:t>
            </w:r>
            <w:proofErr w:type="spellStart"/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67676" w:rsidRPr="00110615" w:rsidTr="00D27CF5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67676" w:rsidRPr="00110615" w:rsidRDefault="00A67676" w:rsidP="00A67676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виручки від реалізації продукції</w:t>
            </w:r>
            <w:r w:rsidRPr="00110615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67676" w:rsidRPr="00110615" w:rsidTr="00D27CF5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67676" w:rsidRPr="00110615" w:rsidRDefault="00A67676" w:rsidP="00A67676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зміни </w:t>
            </w:r>
            <w:r w:rsidRPr="00110615">
              <w:rPr>
                <w:sz w:val="24"/>
                <w:szCs w:val="24"/>
                <w:lang w:val="uk-UA"/>
              </w:rPr>
              <w:t>обсягу реалізації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67676" w:rsidRPr="00110615" w:rsidTr="00D27CF5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67676" w:rsidRPr="00110615" w:rsidRDefault="00A67676" w:rsidP="00A67676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зміни </w:t>
            </w:r>
            <w:r w:rsidRPr="00110615">
              <w:rPr>
                <w:sz w:val="24"/>
                <w:szCs w:val="24"/>
                <w:lang w:val="uk-UA"/>
              </w:rPr>
              <w:t>ціни за одиницю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67676" w:rsidRPr="00110615" w:rsidRDefault="00A67676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67676" w:rsidRPr="00110615" w:rsidRDefault="00A67676" w:rsidP="00A67676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A150E1" w:rsidRPr="00110615" w:rsidRDefault="004E33E8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За результатами факторного аналізу розробляють пропозиції щодо нарощування виручки </w:t>
      </w:r>
      <w:r w:rsidRPr="00110615">
        <w:rPr>
          <w:rFonts w:eastAsiaTheme="minorHAnsi"/>
          <w:sz w:val="28"/>
          <w:szCs w:val="28"/>
          <w:lang w:val="uk-UA" w:eastAsia="en-US"/>
        </w:rPr>
        <w:t>реалізації окремих видів продукції (послуг).</w:t>
      </w:r>
    </w:p>
    <w:p w:rsidR="00CB3931" w:rsidRPr="00110615" w:rsidRDefault="00E65999" w:rsidP="00B32FFC">
      <w:pPr>
        <w:spacing w:after="240"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>Щодо грошових надходжень від іншої операційної діяльності, то дослідження причин їх формування проводять окремо за кожним видом грошових надходжень, використовуючи фактори як першого, так і нижчих порядків.</w:t>
      </w:r>
    </w:p>
    <w:p w:rsidR="00D27CF5" w:rsidRPr="00110615" w:rsidRDefault="00D27CF5" w:rsidP="00B32FFC">
      <w:pPr>
        <w:spacing w:line="264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 xml:space="preserve">Аналіз грошових надходжень від інвестиційної діяльності підприємства </w:t>
      </w:r>
      <w:r w:rsidRPr="00110615">
        <w:rPr>
          <w:sz w:val="28"/>
          <w:szCs w:val="28"/>
          <w:lang w:val="uk-UA"/>
        </w:rPr>
        <w:t>передбачає визначення та дослідження причин відхилень від очікуваного та базового значення наступних ключових показників:</w:t>
      </w:r>
    </w:p>
    <w:p w:rsidR="00D27CF5" w:rsidRPr="00110615" w:rsidRDefault="00D27CF5" w:rsidP="00B32FFC">
      <w:pPr>
        <w:widowControl/>
        <w:autoSpaceDE w:val="0"/>
        <w:autoSpaceDN w:val="0"/>
        <w:spacing w:line="264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1. Надходження від реалізації:</w:t>
      </w:r>
    </w:p>
    <w:p w:rsidR="00D27CF5" w:rsidRPr="00110615" w:rsidRDefault="00D27CF5" w:rsidP="00B32FFC">
      <w:pPr>
        <w:widowControl/>
        <w:autoSpaceDE w:val="0"/>
        <w:autoSpaceDN w:val="0"/>
        <w:spacing w:line="264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акцій, боргових зобов’язань інших підприємств, часток у капіталі інших підприємств;</w:t>
      </w:r>
    </w:p>
    <w:p w:rsidR="00D27CF5" w:rsidRPr="00110615" w:rsidRDefault="00D27CF5" w:rsidP="00B32FFC">
      <w:pPr>
        <w:widowControl/>
        <w:autoSpaceDE w:val="0"/>
        <w:autoSpaceDN w:val="0"/>
        <w:spacing w:line="264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основних засобів, нематеріальних активів;</w:t>
      </w:r>
    </w:p>
    <w:p w:rsidR="00D27CF5" w:rsidRPr="00110615" w:rsidRDefault="00D27CF5" w:rsidP="00B32FFC">
      <w:pPr>
        <w:widowControl/>
        <w:autoSpaceDE w:val="0"/>
        <w:autoSpaceDN w:val="0"/>
        <w:spacing w:line="264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– дочірніх підприємств та інших господарських одиниць;</w:t>
      </w:r>
    </w:p>
    <w:p w:rsidR="00D27CF5" w:rsidRPr="00110615" w:rsidRDefault="00D27CF5" w:rsidP="00B32FFC">
      <w:pPr>
        <w:widowControl/>
        <w:autoSpaceDE w:val="0"/>
        <w:autoSpaceDN w:val="0"/>
        <w:spacing w:line="264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2. Надходження у вигляді дивідендів від акцій або часток у капіталі інших підприємств;</w:t>
      </w:r>
    </w:p>
    <w:p w:rsidR="00D27CF5" w:rsidRPr="00110615" w:rsidRDefault="00D27CF5" w:rsidP="00B32FFC">
      <w:pPr>
        <w:widowControl/>
        <w:autoSpaceDE w:val="0"/>
        <w:autoSpaceDN w:val="0"/>
        <w:spacing w:line="264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3. Надходження у вигляді відсотків від позик, наданих іншим сторонам від боргових цінних паперів, від використання фінансового лізингу;</w:t>
      </w:r>
    </w:p>
    <w:p w:rsidR="00D27CF5" w:rsidRPr="00110615" w:rsidRDefault="00D27CF5" w:rsidP="00B32FFC">
      <w:pPr>
        <w:widowControl/>
        <w:autoSpaceDE w:val="0"/>
        <w:autoSpaceDN w:val="0"/>
        <w:spacing w:line="264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t>4. Надходження від ф’ючерсних, форвардних контрактів, опціонів тощо.</w:t>
      </w:r>
    </w:p>
    <w:p w:rsidR="00D27CF5" w:rsidRPr="00110615" w:rsidRDefault="00D27CF5" w:rsidP="00B32FFC">
      <w:pPr>
        <w:spacing w:line="264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У процесі аналізу застосовують табл. 4.</w:t>
      </w:r>
    </w:p>
    <w:p w:rsidR="00D27CF5" w:rsidRPr="00110615" w:rsidRDefault="00D27CF5" w:rsidP="00D27CF5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4</w:t>
      </w:r>
    </w:p>
    <w:p w:rsidR="00D27CF5" w:rsidRPr="00110615" w:rsidRDefault="00D27CF5" w:rsidP="00D27CF5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 xml:space="preserve">Аналіз надходжень від </w:t>
      </w:r>
      <w:r w:rsidR="003A4927" w:rsidRPr="00110615">
        <w:rPr>
          <w:b/>
          <w:sz w:val="28"/>
          <w:szCs w:val="28"/>
          <w:lang w:val="uk-UA"/>
        </w:rPr>
        <w:t>інвести</w:t>
      </w:r>
      <w:r w:rsidRPr="00110615">
        <w:rPr>
          <w:b/>
          <w:sz w:val="28"/>
          <w:szCs w:val="28"/>
          <w:lang w:val="uk-UA"/>
        </w:rPr>
        <w:t>ційної діяльності підприємства</w:t>
      </w:r>
    </w:p>
    <w:tbl>
      <w:tblPr>
        <w:tblW w:w="4964" w:type="pct"/>
        <w:tblLayout w:type="fixed"/>
        <w:tblLook w:val="01E0"/>
      </w:tblPr>
      <w:tblGrid>
        <w:gridCol w:w="3511"/>
        <w:gridCol w:w="970"/>
        <w:gridCol w:w="898"/>
        <w:gridCol w:w="914"/>
        <w:gridCol w:w="908"/>
        <w:gridCol w:w="912"/>
        <w:gridCol w:w="835"/>
        <w:gridCol w:w="835"/>
      </w:tblGrid>
      <w:tr w:rsidR="00D27CF5" w:rsidRPr="00110615" w:rsidTr="00D76F0A">
        <w:trPr>
          <w:trHeight w:val="340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D76F0A" w:rsidRPr="00110615" w:rsidTr="00D76F0A">
        <w:trPr>
          <w:trHeight w:val="340"/>
        </w:trPr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5" w:rsidRPr="00110615" w:rsidRDefault="00D27CF5" w:rsidP="00D76F0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реалізації: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5" w:rsidRPr="00110615" w:rsidRDefault="00D27CF5" w:rsidP="003A4927">
            <w:pPr>
              <w:widowControl/>
              <w:autoSpaceDE w:val="0"/>
              <w:autoSpaceDN w:val="0"/>
              <w:spacing w:line="240" w:lineRule="auto"/>
              <w:ind w:left="284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акцій, боргових зобов’язань </w:t>
            </w:r>
            <w:r w:rsidR="003A4927" w:rsidRPr="00110615">
              <w:rPr>
                <w:rFonts w:eastAsiaTheme="minorHAnsi"/>
                <w:sz w:val="24"/>
                <w:szCs w:val="24"/>
                <w:lang w:val="uk-UA" w:eastAsia="en-US"/>
              </w:rPr>
              <w:t>та</w:t>
            </w: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 часток у капіталі інших підприємств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5" w:rsidRPr="00110615" w:rsidRDefault="00D27CF5" w:rsidP="00D76F0A">
            <w:pPr>
              <w:widowControl/>
              <w:autoSpaceDE w:val="0"/>
              <w:autoSpaceDN w:val="0"/>
              <w:spacing w:line="240" w:lineRule="auto"/>
              <w:ind w:left="284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основних засобів, нематеріальних активів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5" w:rsidRPr="00110615" w:rsidRDefault="00D27CF5" w:rsidP="00D76F0A">
            <w:pPr>
              <w:widowControl/>
              <w:autoSpaceDE w:val="0"/>
              <w:autoSpaceDN w:val="0"/>
              <w:spacing w:line="240" w:lineRule="auto"/>
              <w:ind w:left="284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дочірніх підприємств та господарських одиниць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5" w:rsidRPr="00110615" w:rsidRDefault="00D27CF5" w:rsidP="00D76F0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у вигляді дивідендів від акцій або часток у капіталі інших підприємств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5" w:rsidRPr="00110615" w:rsidRDefault="00D27CF5" w:rsidP="00D76F0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у вигляді відсотків від позик, наданих іншим сторонам від боргових цінних паперів, від використання фінансового лізингу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5" w:rsidRPr="00110615" w:rsidRDefault="00D27CF5" w:rsidP="00D76F0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ф’ючерсних, форвардних контрактів, опціонів тощо.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76F0A" w:rsidRPr="00110615" w:rsidTr="00D76F0A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5" w:rsidRPr="00110615" w:rsidRDefault="00D27CF5" w:rsidP="00D27CF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27CF5" w:rsidRPr="00110615" w:rsidRDefault="00D27CF5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 xml:space="preserve">Оскільки найбільшу частку у структурі надходжень від </w:t>
      </w:r>
      <w:r w:rsidR="003A4927" w:rsidRPr="00110615">
        <w:rPr>
          <w:sz w:val="28"/>
          <w:szCs w:val="28"/>
          <w:lang w:val="uk-UA"/>
        </w:rPr>
        <w:t>інвести</w:t>
      </w:r>
      <w:r w:rsidRPr="00110615">
        <w:rPr>
          <w:sz w:val="28"/>
          <w:szCs w:val="28"/>
          <w:lang w:val="uk-UA"/>
        </w:rPr>
        <w:t xml:space="preserve">ційної діяльності підприємства займають, як правило, 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надходження від реалізації </w:t>
      </w:r>
      <w:r w:rsidR="003A4927" w:rsidRPr="00110615">
        <w:rPr>
          <w:rFonts w:eastAsiaTheme="minorHAnsi"/>
          <w:sz w:val="28"/>
          <w:szCs w:val="28"/>
          <w:lang w:val="uk-UA" w:eastAsia="en-US"/>
        </w:rPr>
        <w:t xml:space="preserve">акцій, боргових зобов’язань </w:t>
      </w:r>
      <w:r w:rsidR="00EA54FA" w:rsidRPr="00110615">
        <w:rPr>
          <w:rFonts w:eastAsiaTheme="minorHAnsi"/>
          <w:sz w:val="28"/>
          <w:szCs w:val="28"/>
          <w:lang w:val="uk-UA" w:eastAsia="en-US"/>
        </w:rPr>
        <w:t>та</w:t>
      </w:r>
      <w:r w:rsidR="003A4927" w:rsidRPr="00110615">
        <w:rPr>
          <w:rFonts w:eastAsiaTheme="minorHAnsi"/>
          <w:sz w:val="24"/>
          <w:szCs w:val="24"/>
          <w:lang w:val="uk-UA" w:eastAsia="en-US"/>
        </w:rPr>
        <w:t xml:space="preserve"> </w:t>
      </w:r>
      <w:r w:rsidR="003A4927" w:rsidRPr="00110615">
        <w:rPr>
          <w:rFonts w:eastAsiaTheme="minorHAnsi"/>
          <w:sz w:val="28"/>
          <w:szCs w:val="28"/>
          <w:lang w:val="uk-UA" w:eastAsia="en-US"/>
        </w:rPr>
        <w:t>часток у капіталі інших підприємств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продовжують аналіз в напрямку з’ясування причин формування </w:t>
      </w:r>
      <w:r w:rsidR="003A4927" w:rsidRPr="00110615">
        <w:rPr>
          <w:rFonts w:eastAsiaTheme="minorHAnsi"/>
          <w:sz w:val="28"/>
          <w:szCs w:val="28"/>
          <w:lang w:val="uk-UA" w:eastAsia="en-US"/>
        </w:rPr>
        <w:t>цих видів надходжень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(табл. </w:t>
      </w:r>
      <w:r w:rsidR="003A4927" w:rsidRPr="00110615">
        <w:rPr>
          <w:rFonts w:eastAsiaTheme="minorHAnsi"/>
          <w:sz w:val="28"/>
          <w:szCs w:val="28"/>
          <w:lang w:val="uk-UA" w:eastAsia="en-US"/>
        </w:rPr>
        <w:t>5</w:t>
      </w:r>
      <w:r w:rsidRPr="00110615">
        <w:rPr>
          <w:rFonts w:eastAsiaTheme="minorHAnsi"/>
          <w:sz w:val="28"/>
          <w:szCs w:val="28"/>
          <w:lang w:val="uk-UA" w:eastAsia="en-US"/>
        </w:rPr>
        <w:t>).</w:t>
      </w:r>
    </w:p>
    <w:p w:rsidR="00D27CF5" w:rsidRPr="00110615" w:rsidRDefault="00D27CF5" w:rsidP="00D27CF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3A4927" w:rsidRPr="00110615">
        <w:rPr>
          <w:bCs/>
          <w:i/>
          <w:color w:val="000000"/>
          <w:sz w:val="28"/>
          <w:szCs w:val="28"/>
          <w:lang w:val="uk-UA"/>
        </w:rPr>
        <w:t>5</w:t>
      </w:r>
    </w:p>
    <w:p w:rsidR="00D27CF5" w:rsidRPr="00110615" w:rsidRDefault="00D27CF5" w:rsidP="00D27CF5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="003A4927" w:rsidRPr="00110615">
        <w:rPr>
          <w:rFonts w:eastAsiaTheme="minorHAnsi"/>
          <w:b/>
          <w:sz w:val="28"/>
          <w:szCs w:val="28"/>
          <w:lang w:val="uk-UA" w:eastAsia="en-US"/>
        </w:rPr>
        <w:t>надходжень</w:t>
      </w:r>
      <w:r w:rsidRPr="00110615">
        <w:rPr>
          <w:rFonts w:eastAsiaTheme="minorHAnsi"/>
          <w:b/>
          <w:sz w:val="28"/>
          <w:szCs w:val="28"/>
          <w:lang w:val="uk-UA" w:eastAsia="en-US"/>
        </w:rPr>
        <w:t xml:space="preserve"> від реалізації </w:t>
      </w:r>
      <w:r w:rsidR="003A4927" w:rsidRPr="00110615">
        <w:rPr>
          <w:rFonts w:eastAsiaTheme="minorHAnsi"/>
          <w:b/>
          <w:sz w:val="28"/>
          <w:szCs w:val="28"/>
          <w:lang w:val="uk-UA" w:eastAsia="en-US"/>
        </w:rPr>
        <w:t>акцій, боргових зобов’язань та часток у капіталі інших підприємств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1086"/>
        <w:gridCol w:w="970"/>
        <w:gridCol w:w="1192"/>
        <w:gridCol w:w="873"/>
        <w:gridCol w:w="1090"/>
        <w:gridCol w:w="894"/>
        <w:gridCol w:w="1007"/>
      </w:tblGrid>
      <w:tr w:rsidR="00D27CF5" w:rsidRPr="00110615" w:rsidTr="00B20CFF">
        <w:trPr>
          <w:trHeight w:val="340"/>
          <w:jc w:val="center"/>
        </w:trPr>
        <w:tc>
          <w:tcPr>
            <w:tcW w:w="1326" w:type="pct"/>
            <w:vMerge w:val="restar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D27CF5" w:rsidRPr="00110615" w:rsidTr="00B20CFF">
        <w:trPr>
          <w:trHeight w:val="340"/>
          <w:jc w:val="center"/>
        </w:trPr>
        <w:tc>
          <w:tcPr>
            <w:tcW w:w="1326" w:type="pct"/>
            <w:vMerge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50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62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20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27CF5" w:rsidRPr="00110615" w:rsidTr="00B20CFF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D27CF5" w:rsidRPr="00110615" w:rsidRDefault="003A4927" w:rsidP="00D27CF5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реалізації акцій підприємства А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27CF5" w:rsidRPr="00110615" w:rsidTr="00B20CFF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D27CF5" w:rsidRPr="00110615" w:rsidRDefault="003A4927" w:rsidP="003A4927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реалізації акцій підприємства Б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27CF5" w:rsidRPr="00110615" w:rsidTr="00B20CFF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D27CF5" w:rsidRPr="00110615" w:rsidRDefault="003A4927" w:rsidP="003A4927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реалізації боргових зобов’язань підприємства 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27CF5" w:rsidRPr="00110615" w:rsidTr="00B20CFF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D27CF5" w:rsidRPr="00110615" w:rsidRDefault="003A4927" w:rsidP="003A4927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реалізації частки у капіталі підприємства Г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27CF5" w:rsidRPr="00110615" w:rsidTr="00B20CFF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D27CF5" w:rsidRPr="00110615" w:rsidRDefault="003A4927" w:rsidP="00D27CF5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Разом надходжень від реалізації акцій, боргових зобов’язань та часток у капіталі інших підприємств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D27CF5" w:rsidRPr="00110615" w:rsidRDefault="00D27CF5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27CF5" w:rsidRPr="00110615" w:rsidRDefault="00D27CF5" w:rsidP="00D27CF5">
      <w:pPr>
        <w:spacing w:line="264" w:lineRule="auto"/>
        <w:ind w:firstLine="540"/>
        <w:rPr>
          <w:sz w:val="28"/>
          <w:szCs w:val="28"/>
          <w:lang w:val="uk-UA"/>
        </w:rPr>
      </w:pPr>
    </w:p>
    <w:p w:rsidR="00D27CF5" w:rsidRPr="00110615" w:rsidRDefault="00D27CF5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За результатами аналізу розробляють пропозиції щодо нарощування </w:t>
      </w:r>
      <w:r w:rsidR="00EA54FA" w:rsidRPr="00110615">
        <w:rPr>
          <w:sz w:val="28"/>
          <w:szCs w:val="28"/>
          <w:lang w:val="uk-UA"/>
        </w:rPr>
        <w:t>грошових надходжень за даним напрямком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D27CF5" w:rsidRPr="00110615" w:rsidRDefault="00D27CF5" w:rsidP="00B32FFC">
      <w:pPr>
        <w:spacing w:after="240"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Щодо грошових надходжень </w:t>
      </w:r>
      <w:r w:rsidR="00B20CFF" w:rsidRPr="00110615">
        <w:rPr>
          <w:sz w:val="28"/>
          <w:szCs w:val="28"/>
          <w:lang w:val="uk-UA"/>
        </w:rPr>
        <w:t>за іншими напрямками в межах</w:t>
      </w:r>
      <w:r w:rsidRPr="00110615">
        <w:rPr>
          <w:sz w:val="28"/>
          <w:szCs w:val="28"/>
          <w:lang w:val="uk-UA"/>
        </w:rPr>
        <w:t xml:space="preserve"> </w:t>
      </w:r>
      <w:r w:rsidR="00B20CFF" w:rsidRPr="00110615">
        <w:rPr>
          <w:sz w:val="28"/>
          <w:szCs w:val="28"/>
          <w:lang w:val="uk-UA"/>
        </w:rPr>
        <w:t>інвести</w:t>
      </w:r>
      <w:r w:rsidRPr="00110615">
        <w:rPr>
          <w:sz w:val="28"/>
          <w:szCs w:val="28"/>
          <w:lang w:val="uk-UA"/>
        </w:rPr>
        <w:t>ційної діяльності, то дослідження причин їх формування проводять окремо за к</w:t>
      </w:r>
      <w:r w:rsidR="00B20CFF" w:rsidRPr="00110615">
        <w:rPr>
          <w:sz w:val="28"/>
          <w:szCs w:val="28"/>
          <w:lang w:val="uk-UA"/>
        </w:rPr>
        <w:t>ожним видом грошових надходжень.</w:t>
      </w:r>
      <w:r w:rsidRPr="00110615">
        <w:rPr>
          <w:sz w:val="28"/>
          <w:szCs w:val="28"/>
          <w:lang w:val="uk-UA"/>
        </w:rPr>
        <w:t xml:space="preserve"> </w:t>
      </w:r>
      <w:r w:rsidR="00F10FD7" w:rsidRPr="00110615">
        <w:rPr>
          <w:sz w:val="28"/>
          <w:szCs w:val="28"/>
          <w:lang w:val="uk-UA"/>
        </w:rPr>
        <w:t>Методика аналізу включає не лише традиційні (зазначені вище) методи, а й методи експертних оцінок.</w:t>
      </w:r>
    </w:p>
    <w:p w:rsidR="0091741E" w:rsidRPr="00110615" w:rsidRDefault="0091741E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 xml:space="preserve">Аналіз грошових надходжень від фінансової діяльності підприємства </w:t>
      </w:r>
      <w:r w:rsidRPr="00110615">
        <w:rPr>
          <w:sz w:val="28"/>
          <w:szCs w:val="28"/>
          <w:lang w:val="uk-UA"/>
        </w:rPr>
        <w:t>передбачає визначення та дослідження причин відхилень від очікуваного та базового значення наступних ключових показників:</w:t>
      </w:r>
    </w:p>
    <w:p w:rsidR="006B0D5D" w:rsidRPr="00110615" w:rsidRDefault="0091741E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 xml:space="preserve">1. </w:t>
      </w:r>
      <w:r w:rsidR="006B0D5D" w:rsidRPr="00110615">
        <w:rPr>
          <w:rFonts w:eastAsiaTheme="minorHAnsi"/>
          <w:sz w:val="28"/>
          <w:szCs w:val="28"/>
          <w:lang w:val="uk-UA" w:eastAsia="en-US"/>
        </w:rPr>
        <w:t>Надходження</w:t>
      </w:r>
      <w:r w:rsidR="0095320B" w:rsidRPr="00110615">
        <w:rPr>
          <w:rFonts w:eastAsiaTheme="minorHAnsi"/>
          <w:sz w:val="28"/>
          <w:szCs w:val="28"/>
          <w:lang w:val="uk-UA" w:eastAsia="en-US"/>
        </w:rPr>
        <w:t xml:space="preserve"> </w:t>
      </w:r>
      <w:r w:rsidR="006B0D5D" w:rsidRPr="00110615">
        <w:rPr>
          <w:rFonts w:eastAsiaTheme="minorHAnsi"/>
          <w:sz w:val="28"/>
          <w:szCs w:val="28"/>
          <w:lang w:val="uk-UA" w:eastAsia="en-US"/>
        </w:rPr>
        <w:t>від операцій, що призводять до збільшення власного капіталу;</w:t>
      </w:r>
    </w:p>
    <w:p w:rsidR="0091741E" w:rsidRPr="00110615" w:rsidRDefault="0095320B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lastRenderedPageBreak/>
        <w:t>2. Надходження</w:t>
      </w:r>
      <w:r w:rsidR="006B0D5D" w:rsidRPr="00110615">
        <w:rPr>
          <w:rFonts w:eastAsiaTheme="minorHAnsi"/>
          <w:sz w:val="28"/>
          <w:szCs w:val="28"/>
          <w:lang w:val="uk-UA" w:eastAsia="en-US"/>
        </w:rPr>
        <w:t xml:space="preserve"> в результаті утворення боргових зобов’язань (позичок, векселів, облігацій, інших видів </w:t>
      </w:r>
      <w:proofErr w:type="spellStart"/>
      <w:r w:rsidR="006B0D5D" w:rsidRPr="00110615">
        <w:rPr>
          <w:rFonts w:eastAsiaTheme="minorHAnsi"/>
          <w:sz w:val="28"/>
          <w:szCs w:val="28"/>
          <w:lang w:val="uk-UA" w:eastAsia="en-US"/>
        </w:rPr>
        <w:t>коротко-</w:t>
      </w:r>
      <w:proofErr w:type="spellEnd"/>
      <w:r w:rsidR="006B0D5D" w:rsidRPr="00110615">
        <w:rPr>
          <w:rFonts w:eastAsiaTheme="minorHAnsi"/>
          <w:sz w:val="28"/>
          <w:szCs w:val="28"/>
          <w:lang w:val="uk-UA" w:eastAsia="en-US"/>
        </w:rPr>
        <w:t xml:space="preserve"> і довгострокових зобов’язань, не пов’язаних з операційною діяльністю)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91741E" w:rsidRPr="00110615" w:rsidRDefault="0091741E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У процесі аналізу застосовують табл. </w:t>
      </w:r>
      <w:r w:rsidR="006B0D5D" w:rsidRPr="00110615">
        <w:rPr>
          <w:sz w:val="28"/>
          <w:szCs w:val="28"/>
          <w:lang w:val="uk-UA"/>
        </w:rPr>
        <w:t>6</w:t>
      </w:r>
      <w:r w:rsidRPr="00110615">
        <w:rPr>
          <w:sz w:val="28"/>
          <w:szCs w:val="28"/>
          <w:lang w:val="uk-UA"/>
        </w:rPr>
        <w:t>.</w:t>
      </w:r>
    </w:p>
    <w:p w:rsidR="0091741E" w:rsidRPr="00110615" w:rsidRDefault="0091741E" w:rsidP="0091741E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6B0D5D" w:rsidRPr="00110615">
        <w:rPr>
          <w:bCs/>
          <w:i/>
          <w:color w:val="000000"/>
          <w:sz w:val="28"/>
          <w:szCs w:val="28"/>
          <w:lang w:val="uk-UA"/>
        </w:rPr>
        <w:t>6</w:t>
      </w:r>
    </w:p>
    <w:p w:rsidR="0091741E" w:rsidRPr="00110615" w:rsidRDefault="0091741E" w:rsidP="0091741E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 xml:space="preserve">Аналіз надходжень від </w:t>
      </w:r>
      <w:r w:rsidR="00B57358" w:rsidRPr="00110615">
        <w:rPr>
          <w:b/>
          <w:sz w:val="28"/>
          <w:szCs w:val="28"/>
          <w:lang w:val="uk-UA"/>
        </w:rPr>
        <w:t>фінансов</w:t>
      </w:r>
      <w:r w:rsidRPr="00110615">
        <w:rPr>
          <w:b/>
          <w:sz w:val="28"/>
          <w:szCs w:val="28"/>
          <w:lang w:val="uk-UA"/>
        </w:rPr>
        <w:t>ої діяльності підприємства</w:t>
      </w:r>
    </w:p>
    <w:tbl>
      <w:tblPr>
        <w:tblW w:w="4964" w:type="pct"/>
        <w:tblLayout w:type="fixed"/>
        <w:tblLook w:val="01E0"/>
      </w:tblPr>
      <w:tblGrid>
        <w:gridCol w:w="3511"/>
        <w:gridCol w:w="970"/>
        <w:gridCol w:w="898"/>
        <w:gridCol w:w="914"/>
        <w:gridCol w:w="908"/>
        <w:gridCol w:w="912"/>
        <w:gridCol w:w="835"/>
        <w:gridCol w:w="835"/>
      </w:tblGrid>
      <w:tr w:rsidR="0091741E" w:rsidRPr="00110615" w:rsidTr="003652A1">
        <w:trPr>
          <w:trHeight w:val="340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1741E" w:rsidRPr="00110615" w:rsidTr="00897148">
        <w:trPr>
          <w:trHeight w:val="340"/>
        </w:trPr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91741E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1E" w:rsidRPr="00110615" w:rsidRDefault="003652A1" w:rsidP="008E1D9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операцій, що призводять до збільшення власного капіталу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E" w:rsidRPr="00110615" w:rsidRDefault="0091741E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741E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1E" w:rsidRPr="00110615" w:rsidRDefault="003652A1" w:rsidP="0089714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Надходження в результаті утворення боргових зобов’язань (позичок, векселів, облігацій, інших видів </w:t>
            </w:r>
            <w:proofErr w:type="spellStart"/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коротко-</w:t>
            </w:r>
            <w:proofErr w:type="spellEnd"/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 і довгострокових зобов’язань, не пов’язаних з операційною діяльністю)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1741E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E" w:rsidRPr="00110615" w:rsidRDefault="0091741E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1741E" w:rsidRPr="00110615" w:rsidRDefault="0091741E" w:rsidP="0091741E">
      <w:pPr>
        <w:spacing w:line="264" w:lineRule="auto"/>
        <w:ind w:firstLine="567"/>
        <w:rPr>
          <w:sz w:val="28"/>
          <w:szCs w:val="28"/>
          <w:lang w:val="uk-UA"/>
        </w:rPr>
      </w:pPr>
    </w:p>
    <w:p w:rsidR="0091741E" w:rsidRPr="00110615" w:rsidRDefault="0091741E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Оскільки найбільшу частку у структурі надходжень від </w:t>
      </w:r>
      <w:r w:rsidR="00E24521" w:rsidRPr="00110615">
        <w:rPr>
          <w:sz w:val="28"/>
          <w:szCs w:val="28"/>
          <w:lang w:val="uk-UA"/>
        </w:rPr>
        <w:t>фінансов</w:t>
      </w:r>
      <w:r w:rsidRPr="00110615">
        <w:rPr>
          <w:sz w:val="28"/>
          <w:szCs w:val="28"/>
          <w:lang w:val="uk-UA"/>
        </w:rPr>
        <w:t xml:space="preserve">ої діяльності підприємства займають, як правило, </w:t>
      </w:r>
      <w:r w:rsidR="00E24521" w:rsidRPr="00110615">
        <w:rPr>
          <w:rFonts w:eastAsiaTheme="minorHAnsi"/>
          <w:sz w:val="28"/>
          <w:szCs w:val="28"/>
          <w:lang w:val="uk-UA" w:eastAsia="en-US"/>
        </w:rPr>
        <w:t>надходження від операцій, що призводять до збільшення власного капіталу</w:t>
      </w:r>
      <w:r w:rsidR="00B57358" w:rsidRPr="00110615">
        <w:rPr>
          <w:rFonts w:eastAsiaTheme="minorHAnsi"/>
          <w:sz w:val="28"/>
          <w:szCs w:val="28"/>
          <w:lang w:val="uk-UA" w:eastAsia="en-US"/>
        </w:rPr>
        <w:t>,</w:t>
      </w:r>
      <w:r w:rsidR="00E24521" w:rsidRPr="0011061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продовжують аналіз в напрямку </w:t>
      </w:r>
      <w:r w:rsidR="008E1D9B" w:rsidRPr="00110615">
        <w:rPr>
          <w:rFonts w:eastAsiaTheme="minorHAnsi"/>
          <w:sz w:val="28"/>
          <w:szCs w:val="28"/>
          <w:lang w:val="uk-UA" w:eastAsia="en-US"/>
        </w:rPr>
        <w:t>дослідження формування власного капіталу підприємства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(табл. </w:t>
      </w:r>
      <w:r w:rsidR="00B57358" w:rsidRPr="00110615">
        <w:rPr>
          <w:rFonts w:eastAsiaTheme="minorHAnsi"/>
          <w:sz w:val="28"/>
          <w:szCs w:val="28"/>
          <w:lang w:val="uk-UA" w:eastAsia="en-US"/>
        </w:rPr>
        <w:t>7</w:t>
      </w:r>
      <w:r w:rsidRPr="00110615">
        <w:rPr>
          <w:rFonts w:eastAsiaTheme="minorHAnsi"/>
          <w:sz w:val="28"/>
          <w:szCs w:val="28"/>
          <w:lang w:val="uk-UA" w:eastAsia="en-US"/>
        </w:rPr>
        <w:t>).</w:t>
      </w:r>
    </w:p>
    <w:p w:rsidR="0091741E" w:rsidRPr="00110615" w:rsidRDefault="0091741E" w:rsidP="0091741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B57358" w:rsidRPr="00110615">
        <w:rPr>
          <w:bCs/>
          <w:i/>
          <w:color w:val="000000"/>
          <w:sz w:val="28"/>
          <w:szCs w:val="28"/>
          <w:lang w:val="uk-UA"/>
        </w:rPr>
        <w:t>7</w:t>
      </w:r>
    </w:p>
    <w:p w:rsidR="0091741E" w:rsidRPr="00110615" w:rsidRDefault="0091741E" w:rsidP="0091741E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="00B57358" w:rsidRPr="00110615">
        <w:rPr>
          <w:rFonts w:eastAsiaTheme="minorHAnsi"/>
          <w:b/>
          <w:sz w:val="28"/>
          <w:szCs w:val="28"/>
          <w:lang w:val="uk-UA" w:eastAsia="en-US"/>
        </w:rPr>
        <w:t xml:space="preserve">формування власного капіталу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підприємств</w:t>
      </w:r>
      <w:r w:rsidR="00B57358" w:rsidRPr="00110615">
        <w:rPr>
          <w:rFonts w:eastAsiaTheme="minorHAnsi"/>
          <w:b/>
          <w:sz w:val="28"/>
          <w:szCs w:val="28"/>
          <w:lang w:val="uk-UA" w:eastAsia="en-US"/>
        </w:rPr>
        <w:t>а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1087"/>
        <w:gridCol w:w="971"/>
        <w:gridCol w:w="1191"/>
        <w:gridCol w:w="875"/>
        <w:gridCol w:w="1091"/>
        <w:gridCol w:w="894"/>
        <w:gridCol w:w="1004"/>
      </w:tblGrid>
      <w:tr w:rsidR="0091741E" w:rsidRPr="00110615" w:rsidTr="008E1D9B">
        <w:trPr>
          <w:trHeight w:val="340"/>
          <w:jc w:val="center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522" w:type="pct"/>
            <w:gridSpan w:val="3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1741E" w:rsidRPr="00110615" w:rsidTr="008E1D9B">
        <w:trPr>
          <w:trHeight w:val="340"/>
          <w:jc w:val="center"/>
        </w:trPr>
        <w:tc>
          <w:tcPr>
            <w:tcW w:w="1381" w:type="pct"/>
            <w:vMerge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4" w:type="pct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4" w:type="pct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5" w:type="pct"/>
            <w:shd w:val="clear" w:color="auto" w:fill="auto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vAlign w:val="center"/>
          </w:tcPr>
          <w:p w:rsidR="0091741E" w:rsidRPr="00110615" w:rsidRDefault="0091741E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97148">
            <w:pPr>
              <w:spacing w:line="240" w:lineRule="auto"/>
              <w:ind w:right="-108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Зареєстрований капітал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97148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10615">
              <w:rPr>
                <w:color w:val="000000"/>
                <w:lang w:val="uk-UA"/>
              </w:rPr>
              <w:t>Капітал у дооцінках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color w:val="000000"/>
                <w:lang w:val="uk-UA"/>
              </w:rPr>
              <w:t>Додатковий капітал 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color w:val="000000"/>
                <w:lang w:val="uk-UA"/>
              </w:rPr>
              <w:t>Резервний капітал 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color w:val="000000"/>
                <w:lang w:val="uk-UA"/>
              </w:rPr>
              <w:t>Нерозподілений прибуток (непокритий збиток) 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color w:val="000000"/>
                <w:lang w:val="uk-UA"/>
              </w:rPr>
              <w:t>Неоплачений капітал 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97148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10615">
              <w:rPr>
                <w:color w:val="000000"/>
                <w:lang w:val="uk-UA"/>
              </w:rPr>
              <w:t>Вилучений капітал 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E1D9B" w:rsidRPr="00110615" w:rsidTr="008E1D9B">
        <w:trPr>
          <w:trHeight w:val="340"/>
          <w:jc w:val="center"/>
        </w:trPr>
        <w:tc>
          <w:tcPr>
            <w:tcW w:w="1381" w:type="pct"/>
            <w:shd w:val="clear" w:color="auto" w:fill="auto"/>
            <w:vAlign w:val="center"/>
          </w:tcPr>
          <w:p w:rsidR="008E1D9B" w:rsidRPr="00110615" w:rsidRDefault="008E1D9B" w:rsidP="008E1D9B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b/>
                <w:sz w:val="24"/>
                <w:szCs w:val="24"/>
                <w:lang w:val="uk-UA"/>
              </w:rPr>
              <w:t xml:space="preserve">Власний капітал підприємства 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vAlign w:val="center"/>
          </w:tcPr>
          <w:p w:rsidR="008E1D9B" w:rsidRPr="00110615" w:rsidRDefault="008E1D9B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1741E" w:rsidRPr="00110615" w:rsidRDefault="0091741E" w:rsidP="0091741E">
      <w:pPr>
        <w:spacing w:line="264" w:lineRule="auto"/>
        <w:ind w:firstLine="540"/>
        <w:rPr>
          <w:sz w:val="28"/>
          <w:szCs w:val="28"/>
          <w:lang w:val="uk-UA"/>
        </w:rPr>
      </w:pPr>
    </w:p>
    <w:p w:rsidR="0091741E" w:rsidRPr="00110615" w:rsidRDefault="0091741E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За результатами аналізу розробляють пропозиції щодо нарощування </w:t>
      </w:r>
      <w:r w:rsidR="0047414B" w:rsidRPr="00110615">
        <w:rPr>
          <w:sz w:val="28"/>
          <w:szCs w:val="28"/>
          <w:lang w:val="uk-UA"/>
        </w:rPr>
        <w:t>власного капіталу підприємства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91741E" w:rsidRPr="00110615" w:rsidRDefault="0091741E" w:rsidP="00B32FFC">
      <w:pPr>
        <w:spacing w:after="240"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 xml:space="preserve">Щодо грошових надходжень за іншими напрямками в межах </w:t>
      </w:r>
      <w:r w:rsidR="0047414B" w:rsidRPr="00110615">
        <w:rPr>
          <w:sz w:val="28"/>
          <w:szCs w:val="28"/>
          <w:lang w:val="uk-UA"/>
        </w:rPr>
        <w:t>фінансов</w:t>
      </w:r>
      <w:r w:rsidRPr="00110615">
        <w:rPr>
          <w:sz w:val="28"/>
          <w:szCs w:val="28"/>
          <w:lang w:val="uk-UA"/>
        </w:rPr>
        <w:t>ої діяльності, то дослідження причин їх формування проводять окремо за кожним видом грошових надходжень. Методика аналізу включає не лише традиційні (зазначені вище) методи, а й методи експертних оцінок.</w:t>
      </w:r>
    </w:p>
    <w:p w:rsidR="00B32FFC" w:rsidRPr="00110615" w:rsidRDefault="00B32FFC" w:rsidP="00CD4A9F">
      <w:pPr>
        <w:shd w:val="clear" w:color="auto" w:fill="FFFFFF"/>
        <w:spacing w:line="240" w:lineRule="auto"/>
        <w:ind w:left="851" w:hanging="284"/>
        <w:rPr>
          <w:b/>
          <w:sz w:val="28"/>
          <w:szCs w:val="28"/>
          <w:lang w:val="uk-UA"/>
        </w:rPr>
      </w:pPr>
    </w:p>
    <w:p w:rsidR="00CD4A9F" w:rsidRPr="00110615" w:rsidRDefault="00CD4A9F" w:rsidP="00CD4A9F">
      <w:pPr>
        <w:shd w:val="clear" w:color="auto" w:fill="FFFFFF"/>
        <w:spacing w:line="240" w:lineRule="auto"/>
        <w:ind w:left="851" w:hanging="284"/>
        <w:rPr>
          <w:rStyle w:val="FontStyle12"/>
          <w:rFonts w:eastAsia="Calibri"/>
          <w:sz w:val="28"/>
          <w:szCs w:val="28"/>
          <w:lang w:val="uk-UA" w:eastAsia="uk-UA"/>
        </w:rPr>
      </w:pPr>
      <w:r w:rsidRPr="00110615">
        <w:rPr>
          <w:b/>
          <w:sz w:val="28"/>
          <w:szCs w:val="28"/>
          <w:lang w:val="uk-UA"/>
        </w:rPr>
        <w:t>2.</w:t>
      </w:r>
      <w:r w:rsidRPr="00110615">
        <w:rPr>
          <w:sz w:val="28"/>
          <w:szCs w:val="28"/>
          <w:lang w:val="uk-UA"/>
        </w:rPr>
        <w:t> </w:t>
      </w:r>
      <w:r w:rsidRPr="00110615">
        <w:rPr>
          <w:b/>
          <w:sz w:val="28"/>
          <w:szCs w:val="28"/>
          <w:lang w:val="uk-UA"/>
        </w:rPr>
        <w:t xml:space="preserve">Аналіз використання фінансових ресурсів на операційну, інвестиційну та </w:t>
      </w:r>
      <w:proofErr w:type="spellStart"/>
      <w:r w:rsidRPr="00110615">
        <w:rPr>
          <w:b/>
          <w:sz w:val="28"/>
          <w:szCs w:val="28"/>
          <w:lang w:val="uk-UA"/>
        </w:rPr>
        <w:t>фінасову</w:t>
      </w:r>
      <w:proofErr w:type="spellEnd"/>
      <w:r w:rsidRPr="00110615">
        <w:rPr>
          <w:b/>
          <w:sz w:val="28"/>
          <w:szCs w:val="28"/>
          <w:lang w:val="uk-UA"/>
        </w:rPr>
        <w:t xml:space="preserve"> діяльність підприємства</w:t>
      </w:r>
    </w:p>
    <w:p w:rsidR="00CD4A9F" w:rsidRPr="00110615" w:rsidRDefault="00CD4A9F" w:rsidP="00CD4A9F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110615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110615">
        <w:rPr>
          <w:bCs/>
          <w:iCs/>
          <w:color w:val="000000"/>
          <w:sz w:val="28"/>
          <w:szCs w:val="28"/>
          <w:lang w:val="uk-UA"/>
        </w:rPr>
        <w:t xml:space="preserve">провести дослідження </w:t>
      </w:r>
      <w:r w:rsidRPr="00110615">
        <w:rPr>
          <w:sz w:val="28"/>
          <w:szCs w:val="28"/>
          <w:lang w:val="uk-UA"/>
        </w:rPr>
        <w:t>раціональності використання фінансових ресурсів</w:t>
      </w:r>
      <w:r w:rsidRPr="00110615">
        <w:rPr>
          <w:b/>
          <w:sz w:val="28"/>
          <w:szCs w:val="28"/>
          <w:lang w:val="uk-UA"/>
        </w:rPr>
        <w:t xml:space="preserve"> </w:t>
      </w:r>
      <w:r w:rsidRPr="00110615">
        <w:rPr>
          <w:bCs/>
          <w:iCs/>
          <w:color w:val="000000"/>
          <w:sz w:val="28"/>
          <w:szCs w:val="28"/>
          <w:lang w:val="uk-UA"/>
        </w:rPr>
        <w:t>підприємства, визначити вплив основних чинників на даний процес для розробки пропозицій щодо підвищення результативності та ефективності діяльності підприємства.</w:t>
      </w:r>
    </w:p>
    <w:p w:rsidR="00CD4A9F" w:rsidRPr="00110615" w:rsidRDefault="00CD4A9F" w:rsidP="00B32FFC">
      <w:pPr>
        <w:spacing w:line="276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110615">
        <w:rPr>
          <w:bCs/>
          <w:i/>
          <w:iCs/>
          <w:color w:val="000000"/>
          <w:sz w:val="28"/>
          <w:szCs w:val="28"/>
          <w:lang w:val="uk-UA"/>
        </w:rPr>
        <w:t xml:space="preserve">Основними джерелами інформації </w:t>
      </w:r>
      <w:r w:rsidRPr="00110615">
        <w:rPr>
          <w:bCs/>
          <w:iCs/>
          <w:color w:val="000000"/>
          <w:sz w:val="28"/>
          <w:szCs w:val="28"/>
          <w:lang w:val="uk-UA"/>
        </w:rPr>
        <w:t>є</w:t>
      </w:r>
      <w:r w:rsidRPr="00110615">
        <w:rPr>
          <w:bCs/>
          <w:i/>
          <w:iCs/>
          <w:color w:val="000000"/>
          <w:sz w:val="28"/>
          <w:szCs w:val="28"/>
          <w:lang w:val="uk-UA"/>
        </w:rPr>
        <w:t xml:space="preserve">: </w:t>
      </w:r>
    </w:p>
    <w:p w:rsidR="00CD4A9F" w:rsidRPr="00110615" w:rsidRDefault="00CD4A9F" w:rsidP="00B32FFC">
      <w:pPr>
        <w:numPr>
          <w:ilvl w:val="0"/>
          <w:numId w:val="17"/>
        </w:numPr>
        <w:tabs>
          <w:tab w:val="left" w:pos="993"/>
        </w:tabs>
        <w:adjustRightInd/>
        <w:spacing w:line="276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10615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Господарський кодекс України;</w:t>
      </w:r>
    </w:p>
    <w:p w:rsidR="00CD4A9F" w:rsidRPr="00110615" w:rsidRDefault="00CD4A9F" w:rsidP="00B32FFC">
      <w:pPr>
        <w:numPr>
          <w:ilvl w:val="0"/>
          <w:numId w:val="17"/>
        </w:numPr>
        <w:tabs>
          <w:tab w:val="left" w:pos="993"/>
        </w:tabs>
        <w:adjustRightInd/>
        <w:spacing w:line="276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10615">
        <w:rPr>
          <w:color w:val="000000"/>
          <w:sz w:val="28"/>
          <w:szCs w:val="28"/>
          <w:lang w:val="uk-UA"/>
        </w:rPr>
        <w:t xml:space="preserve">звітність підприємства: форма № 1 «Баланс </w:t>
      </w:r>
      <w:r w:rsidRPr="00110615">
        <w:rPr>
          <w:sz w:val="28"/>
          <w:szCs w:val="28"/>
          <w:lang w:val="uk-UA"/>
        </w:rPr>
        <w:t>(Звіт про фінансовий стан)</w:t>
      </w:r>
      <w:r w:rsidRPr="00110615">
        <w:rPr>
          <w:color w:val="000000"/>
          <w:sz w:val="28"/>
          <w:szCs w:val="28"/>
          <w:lang w:val="uk-UA"/>
        </w:rPr>
        <w:t>», форма №2 «Звіт про фінансові результати (Звіт про сукупний дохід)», форма №3 «</w:t>
      </w:r>
      <w:r w:rsidRPr="00110615">
        <w:rPr>
          <w:sz w:val="28"/>
          <w:szCs w:val="28"/>
          <w:lang w:val="uk-UA"/>
        </w:rPr>
        <w:t>Звіт про рух грошових коштів</w:t>
      </w:r>
      <w:r w:rsidRPr="00110615">
        <w:rPr>
          <w:color w:val="000000"/>
          <w:sz w:val="28"/>
          <w:szCs w:val="28"/>
          <w:lang w:val="uk-UA"/>
        </w:rPr>
        <w:t>», форма №4 «</w:t>
      </w:r>
      <w:r w:rsidRPr="00110615">
        <w:rPr>
          <w:sz w:val="28"/>
          <w:szCs w:val="28"/>
          <w:lang w:val="uk-UA"/>
        </w:rPr>
        <w:t>Звіт про власний капітал</w:t>
      </w:r>
      <w:r w:rsidRPr="00110615">
        <w:rPr>
          <w:color w:val="000000"/>
          <w:sz w:val="28"/>
          <w:szCs w:val="28"/>
          <w:lang w:val="uk-UA"/>
        </w:rPr>
        <w:t>», форма № </w:t>
      </w:r>
      <w:r w:rsidRPr="00110615">
        <w:rPr>
          <w:sz w:val="28"/>
          <w:szCs w:val="28"/>
          <w:lang w:val="uk-UA"/>
        </w:rPr>
        <w:t xml:space="preserve">5 «Примітки до річної фінансової звітності» </w:t>
      </w:r>
      <w:r w:rsidRPr="00110615">
        <w:rPr>
          <w:color w:val="000000"/>
          <w:sz w:val="28"/>
          <w:szCs w:val="28"/>
          <w:lang w:val="uk-UA"/>
        </w:rPr>
        <w:t>та ін.;</w:t>
      </w:r>
    </w:p>
    <w:p w:rsidR="00CD4A9F" w:rsidRPr="00110615" w:rsidRDefault="00CD4A9F" w:rsidP="00B32FFC">
      <w:pPr>
        <w:numPr>
          <w:ilvl w:val="0"/>
          <w:numId w:val="17"/>
        </w:numPr>
        <w:tabs>
          <w:tab w:val="left" w:pos="993"/>
        </w:tabs>
        <w:adjustRightInd/>
        <w:spacing w:after="240" w:line="276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план економічного і соціального розвитку підприємства, а також дані бухгалтерського обліку.</w:t>
      </w: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>Основними напрямками аналізу використання фінансових ресурсів</w:t>
      </w:r>
      <w:r w:rsidRPr="00110615">
        <w:rPr>
          <w:b/>
          <w:sz w:val="28"/>
          <w:szCs w:val="28"/>
          <w:lang w:val="uk-UA"/>
        </w:rPr>
        <w:t xml:space="preserve"> </w:t>
      </w:r>
      <w:r w:rsidRPr="00110615">
        <w:rPr>
          <w:i/>
          <w:sz w:val="28"/>
          <w:szCs w:val="28"/>
          <w:lang w:val="uk-UA"/>
        </w:rPr>
        <w:t xml:space="preserve">підприємства </w:t>
      </w:r>
      <w:r w:rsidRPr="00110615">
        <w:rPr>
          <w:sz w:val="28"/>
          <w:szCs w:val="28"/>
          <w:lang w:val="uk-UA"/>
        </w:rPr>
        <w:t>є:</w:t>
      </w: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- аналіз грошових витрат </w:t>
      </w:r>
      <w:r w:rsidR="00002754" w:rsidRPr="00110615">
        <w:rPr>
          <w:sz w:val="28"/>
          <w:szCs w:val="28"/>
          <w:lang w:val="uk-UA"/>
        </w:rPr>
        <w:t>(платежів)</w:t>
      </w:r>
      <w:r w:rsidR="00002754" w:rsidRPr="00110615">
        <w:rPr>
          <w:i/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на операційну діяльність підприємства;</w:t>
      </w: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- аналіз грошових витрат </w:t>
      </w:r>
      <w:r w:rsidR="00002754" w:rsidRPr="00110615">
        <w:rPr>
          <w:sz w:val="28"/>
          <w:szCs w:val="28"/>
          <w:lang w:val="uk-UA"/>
        </w:rPr>
        <w:t>(платежів)</w:t>
      </w:r>
      <w:r w:rsidR="00002754" w:rsidRPr="00110615">
        <w:rPr>
          <w:i/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на інвестиційну діяльність підприємства;</w:t>
      </w: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- аналіз грошових витрат </w:t>
      </w:r>
      <w:r w:rsidR="00002754" w:rsidRPr="00110615">
        <w:rPr>
          <w:sz w:val="28"/>
          <w:szCs w:val="28"/>
          <w:lang w:val="uk-UA"/>
        </w:rPr>
        <w:t>(платежів)</w:t>
      </w:r>
      <w:r w:rsidR="00002754" w:rsidRPr="00110615">
        <w:rPr>
          <w:i/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на фінансову діяльність підприємства.</w:t>
      </w: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>Основними методами аналізу використання фінансових ресурсів</w:t>
      </w:r>
      <w:r w:rsidRPr="00110615">
        <w:rPr>
          <w:b/>
          <w:sz w:val="28"/>
          <w:szCs w:val="28"/>
          <w:lang w:val="uk-UA"/>
        </w:rPr>
        <w:t xml:space="preserve"> </w:t>
      </w:r>
      <w:r w:rsidRPr="00110615">
        <w:rPr>
          <w:i/>
          <w:sz w:val="28"/>
          <w:szCs w:val="28"/>
          <w:lang w:val="uk-UA"/>
        </w:rPr>
        <w:t>підприємства</w:t>
      </w:r>
      <w:r w:rsidRPr="00110615">
        <w:rPr>
          <w:sz w:val="28"/>
          <w:szCs w:val="28"/>
          <w:lang w:val="uk-UA"/>
        </w:rPr>
        <w:t>, які широко застосовуються в практиці господарської діяльності, є:</w:t>
      </w:r>
    </w:p>
    <w:p w:rsidR="00CD4A9F" w:rsidRPr="00110615" w:rsidRDefault="00CD4A9F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line="276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горизонтальний аналіз – у процесі аналізу визначають абсолютні й відносні зміни величин різних показників за звітний період;</w:t>
      </w:r>
    </w:p>
    <w:p w:rsidR="00CD4A9F" w:rsidRPr="00110615" w:rsidRDefault="00CD4A9F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line="276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вертикальний аналіз – розрахунок питомої ваги окремих показників у загальній величині, тобто вивчення структури грошових витрат підприємства на звітну дату;</w:t>
      </w:r>
    </w:p>
    <w:p w:rsidR="00CD4A9F" w:rsidRPr="00110615" w:rsidRDefault="00CD4A9F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line="276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коефіцієнтний аналіз – за його допомогою вивчають рівень і динаміку відносних показників використання фінансових ресурсів. Ці коефіцієнти порівнюються з базовими даними; </w:t>
      </w:r>
    </w:p>
    <w:p w:rsidR="00CD4A9F" w:rsidRPr="00110615" w:rsidRDefault="00CD4A9F" w:rsidP="00B32FFC">
      <w:pPr>
        <w:widowControl/>
        <w:numPr>
          <w:ilvl w:val="0"/>
          <w:numId w:val="39"/>
        </w:numPr>
        <w:tabs>
          <w:tab w:val="right" w:pos="851"/>
        </w:tabs>
        <w:adjustRightInd/>
        <w:spacing w:after="240" w:line="276" w:lineRule="auto"/>
        <w:ind w:left="0"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>факторний аналіз – застосовується для виявлення причин зміни абсолютних і відносних фінансових показників, а також для розрахунку впливу причин (факторів) на зміну фінансового показника, що його аналізують.</w:t>
      </w: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 xml:space="preserve">Аналіз грошових витрат </w:t>
      </w:r>
      <w:r w:rsidR="00467556" w:rsidRPr="00110615">
        <w:rPr>
          <w:i/>
          <w:sz w:val="28"/>
          <w:szCs w:val="28"/>
          <w:lang w:val="uk-UA"/>
        </w:rPr>
        <w:t xml:space="preserve">(платежів) </w:t>
      </w:r>
      <w:r w:rsidRPr="00110615">
        <w:rPr>
          <w:i/>
          <w:sz w:val="28"/>
          <w:szCs w:val="28"/>
          <w:lang w:val="uk-UA"/>
        </w:rPr>
        <w:t>на операційну діяльність</w:t>
      </w:r>
      <w:r w:rsidRPr="00110615">
        <w:rPr>
          <w:sz w:val="28"/>
          <w:szCs w:val="28"/>
          <w:lang w:val="uk-UA"/>
        </w:rPr>
        <w:t xml:space="preserve"> </w:t>
      </w:r>
      <w:r w:rsidRPr="00110615">
        <w:rPr>
          <w:i/>
          <w:sz w:val="28"/>
          <w:szCs w:val="28"/>
          <w:lang w:val="uk-UA"/>
        </w:rPr>
        <w:t xml:space="preserve">підприємства </w:t>
      </w:r>
      <w:r w:rsidRPr="00110615">
        <w:rPr>
          <w:sz w:val="28"/>
          <w:szCs w:val="28"/>
          <w:lang w:val="uk-UA"/>
        </w:rPr>
        <w:t>передбачає визначення та дослідження причин відхилень від очікуваного та базового значення наступних ключових показників:</w:t>
      </w:r>
    </w:p>
    <w:p w:rsidR="00467556" w:rsidRPr="00110615" w:rsidRDefault="00467556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1. Платежі, пов’язані з виробництвом і реалізацією продукції:</w:t>
      </w:r>
    </w:p>
    <w:p w:rsidR="00467556" w:rsidRPr="00110615" w:rsidRDefault="00467556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 xml:space="preserve"> - платежі постачальникам;</w:t>
      </w:r>
    </w:p>
    <w:p w:rsidR="00467556" w:rsidRPr="00110615" w:rsidRDefault="00467556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 xml:space="preserve"> - виплати працівникам;</w:t>
      </w:r>
    </w:p>
    <w:p w:rsidR="00467556" w:rsidRPr="00110615" w:rsidRDefault="00467556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 xml:space="preserve"> - інші платежі, пов’язані з основною діяльністю.</w:t>
      </w:r>
    </w:p>
    <w:p w:rsidR="00467556" w:rsidRPr="00110615" w:rsidRDefault="00467556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t>2. Оплата інших операційних витрат.</w:t>
      </w:r>
      <w:r w:rsidRPr="00110615">
        <w:rPr>
          <w:sz w:val="28"/>
          <w:szCs w:val="28"/>
          <w:lang w:val="uk-UA"/>
        </w:rPr>
        <w:t xml:space="preserve"> </w:t>
      </w:r>
    </w:p>
    <w:p w:rsidR="00CD4A9F" w:rsidRPr="00110615" w:rsidRDefault="00CD4A9F" w:rsidP="00B32FFC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У процесі аналізу застосовують табл. </w:t>
      </w:r>
      <w:r w:rsidR="00467556" w:rsidRPr="00110615">
        <w:rPr>
          <w:sz w:val="28"/>
          <w:szCs w:val="28"/>
          <w:lang w:val="uk-UA"/>
        </w:rPr>
        <w:t>8</w:t>
      </w:r>
      <w:r w:rsidRPr="00110615">
        <w:rPr>
          <w:sz w:val="28"/>
          <w:szCs w:val="28"/>
          <w:lang w:val="uk-UA"/>
        </w:rPr>
        <w:t>.</w:t>
      </w:r>
    </w:p>
    <w:p w:rsidR="00CD4A9F" w:rsidRPr="00110615" w:rsidRDefault="00CD4A9F" w:rsidP="00CD4A9F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467556" w:rsidRPr="00110615">
        <w:rPr>
          <w:bCs/>
          <w:i/>
          <w:color w:val="000000"/>
          <w:sz w:val="28"/>
          <w:szCs w:val="28"/>
          <w:lang w:val="uk-UA"/>
        </w:rPr>
        <w:t>8</w:t>
      </w:r>
    </w:p>
    <w:p w:rsidR="00CD4A9F" w:rsidRPr="00110615" w:rsidRDefault="00CD4A9F" w:rsidP="00CD4A9F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 xml:space="preserve">Аналіз </w:t>
      </w:r>
      <w:r w:rsidR="000B3987" w:rsidRPr="00110615">
        <w:rPr>
          <w:b/>
          <w:sz w:val="28"/>
          <w:szCs w:val="28"/>
          <w:lang w:val="uk-UA"/>
        </w:rPr>
        <w:t xml:space="preserve">витрат (платежів) на операційну діяльність </w:t>
      </w:r>
      <w:r w:rsidRPr="00110615">
        <w:rPr>
          <w:b/>
          <w:sz w:val="28"/>
          <w:szCs w:val="28"/>
          <w:lang w:val="uk-UA"/>
        </w:rPr>
        <w:t>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CD4A9F" w:rsidRPr="00110615" w:rsidTr="00897148">
        <w:trPr>
          <w:trHeight w:val="34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CD4A9F" w:rsidRPr="00110615" w:rsidTr="00897148">
        <w:trPr>
          <w:trHeight w:val="34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467556" w:rsidRPr="00110615" w:rsidTr="00897148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6" w:rsidRPr="00110615" w:rsidRDefault="00467556" w:rsidP="004675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Платежі, пов’язані з виробництвом і реалізацією продукції: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7556" w:rsidRPr="00110615" w:rsidTr="00897148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6" w:rsidRPr="00110615" w:rsidRDefault="00467556" w:rsidP="00467556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 постачальникам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7556" w:rsidRPr="00110615" w:rsidTr="00897148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6" w:rsidRPr="00110615" w:rsidRDefault="00467556" w:rsidP="00467556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працівникам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110615" w:rsidRDefault="00467556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7556" w:rsidRPr="00110615" w:rsidTr="00897148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6" w:rsidRPr="00110615" w:rsidRDefault="00467556" w:rsidP="00467556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інші платежі, пов’язані з основною діяльністю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67556" w:rsidRPr="00110615" w:rsidTr="00897148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6" w:rsidRPr="00110615" w:rsidRDefault="00467556" w:rsidP="004675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Оплата інших операційних витрат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110615" w:rsidRDefault="00467556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9F" w:rsidRPr="00110615" w:rsidRDefault="00CD4A9F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9F" w:rsidRPr="00110615" w:rsidRDefault="00CD4A9F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67556" w:rsidRPr="00110615" w:rsidRDefault="00467556" w:rsidP="00CD4A9F">
      <w:pPr>
        <w:spacing w:line="264" w:lineRule="auto"/>
        <w:ind w:firstLine="567"/>
        <w:rPr>
          <w:sz w:val="28"/>
          <w:szCs w:val="28"/>
          <w:lang w:val="uk-UA"/>
        </w:rPr>
      </w:pP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Оскільки найбільшу частку у структурі </w:t>
      </w:r>
      <w:r w:rsidR="00BD6B77" w:rsidRPr="00110615">
        <w:rPr>
          <w:sz w:val="28"/>
          <w:szCs w:val="28"/>
          <w:lang w:val="uk-UA"/>
        </w:rPr>
        <w:t>витрат (платежів)</w:t>
      </w:r>
      <w:r w:rsidRPr="00110615">
        <w:rPr>
          <w:sz w:val="28"/>
          <w:szCs w:val="28"/>
          <w:lang w:val="uk-UA"/>
        </w:rPr>
        <w:t xml:space="preserve"> </w:t>
      </w:r>
      <w:r w:rsidR="00BD6B77" w:rsidRPr="00110615">
        <w:rPr>
          <w:sz w:val="28"/>
          <w:szCs w:val="28"/>
          <w:lang w:val="uk-UA"/>
        </w:rPr>
        <w:t>на</w:t>
      </w:r>
      <w:r w:rsidRPr="00110615">
        <w:rPr>
          <w:sz w:val="28"/>
          <w:szCs w:val="28"/>
          <w:lang w:val="uk-UA"/>
        </w:rPr>
        <w:t xml:space="preserve"> операційн</w:t>
      </w:r>
      <w:r w:rsidR="00BD6B77" w:rsidRPr="00110615">
        <w:rPr>
          <w:sz w:val="28"/>
          <w:szCs w:val="28"/>
          <w:lang w:val="uk-UA"/>
        </w:rPr>
        <w:t>у</w:t>
      </w:r>
      <w:r w:rsidRPr="00110615">
        <w:rPr>
          <w:sz w:val="28"/>
          <w:szCs w:val="28"/>
          <w:lang w:val="uk-UA"/>
        </w:rPr>
        <w:t xml:space="preserve"> діяльн</w:t>
      </w:r>
      <w:r w:rsidR="00BD6B77" w:rsidRPr="00110615">
        <w:rPr>
          <w:sz w:val="28"/>
          <w:szCs w:val="28"/>
          <w:lang w:val="uk-UA"/>
        </w:rPr>
        <w:t>ість</w:t>
      </w:r>
      <w:r w:rsidRPr="00110615">
        <w:rPr>
          <w:sz w:val="28"/>
          <w:szCs w:val="28"/>
          <w:lang w:val="uk-UA"/>
        </w:rPr>
        <w:t xml:space="preserve"> підприємства займають, як правило, </w:t>
      </w:r>
      <w:r w:rsidR="00BD6B77" w:rsidRPr="00110615">
        <w:rPr>
          <w:rFonts w:eastAsiaTheme="minorHAnsi"/>
          <w:sz w:val="28"/>
          <w:szCs w:val="28"/>
          <w:lang w:val="uk-UA" w:eastAsia="en-US"/>
        </w:rPr>
        <w:t>платежі, пов’язані з виробництвом і реалізацією продукції</w:t>
      </w:r>
      <w:r w:rsidRPr="00110615">
        <w:rPr>
          <w:rFonts w:eastAsiaTheme="minorHAnsi"/>
          <w:sz w:val="28"/>
          <w:szCs w:val="28"/>
          <w:lang w:val="uk-UA" w:eastAsia="en-US"/>
        </w:rPr>
        <w:t>, продовжують аналіз в напрямку з’ясування причин формування останн</w:t>
      </w:r>
      <w:r w:rsidR="00BD6B77" w:rsidRPr="00110615">
        <w:rPr>
          <w:rFonts w:eastAsiaTheme="minorHAnsi"/>
          <w:sz w:val="28"/>
          <w:szCs w:val="28"/>
          <w:lang w:val="uk-UA" w:eastAsia="en-US"/>
        </w:rPr>
        <w:t>іх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(табл. </w:t>
      </w:r>
      <w:r w:rsidR="00BD6B77" w:rsidRPr="00110615">
        <w:rPr>
          <w:rFonts w:eastAsiaTheme="minorHAnsi"/>
          <w:sz w:val="28"/>
          <w:szCs w:val="28"/>
          <w:lang w:val="uk-UA" w:eastAsia="en-US"/>
        </w:rPr>
        <w:t>9</w:t>
      </w:r>
      <w:r w:rsidR="00454BFF" w:rsidRPr="00110615">
        <w:rPr>
          <w:rFonts w:eastAsiaTheme="minorHAnsi"/>
          <w:sz w:val="28"/>
          <w:szCs w:val="28"/>
          <w:lang w:val="uk-UA" w:eastAsia="en-US"/>
        </w:rPr>
        <w:t>-1</w:t>
      </w:r>
      <w:r w:rsidR="00B85028" w:rsidRPr="00110615">
        <w:rPr>
          <w:rFonts w:eastAsiaTheme="minorHAnsi"/>
          <w:sz w:val="28"/>
          <w:szCs w:val="28"/>
          <w:lang w:val="uk-UA" w:eastAsia="en-US"/>
        </w:rPr>
        <w:t>2</w:t>
      </w:r>
      <w:r w:rsidRPr="00110615">
        <w:rPr>
          <w:rFonts w:eastAsiaTheme="minorHAnsi"/>
          <w:sz w:val="28"/>
          <w:szCs w:val="28"/>
          <w:lang w:val="uk-UA" w:eastAsia="en-US"/>
        </w:rPr>
        <w:t>).</w:t>
      </w:r>
    </w:p>
    <w:p w:rsidR="004D68FD" w:rsidRPr="00110615" w:rsidRDefault="004D68FD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br w:type="page"/>
      </w:r>
    </w:p>
    <w:p w:rsidR="00CD4A9F" w:rsidRPr="00110615" w:rsidRDefault="00CD4A9F" w:rsidP="00CD4A9F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 w:rsidR="00BD6B77" w:rsidRPr="00110615">
        <w:rPr>
          <w:bCs/>
          <w:i/>
          <w:color w:val="000000"/>
          <w:sz w:val="28"/>
          <w:szCs w:val="28"/>
          <w:lang w:val="uk-UA"/>
        </w:rPr>
        <w:t>9</w:t>
      </w:r>
    </w:p>
    <w:p w:rsidR="00CD4A9F" w:rsidRPr="00110615" w:rsidRDefault="00CD4A9F" w:rsidP="00CD4A9F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="00454BFF" w:rsidRPr="00110615">
        <w:rPr>
          <w:rFonts w:eastAsiaTheme="minorHAnsi"/>
          <w:b/>
          <w:sz w:val="28"/>
          <w:szCs w:val="28"/>
          <w:lang w:val="uk-UA" w:eastAsia="en-US"/>
        </w:rPr>
        <w:t>платежів постачальникам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257"/>
        <w:gridCol w:w="970"/>
        <w:gridCol w:w="1279"/>
        <w:gridCol w:w="873"/>
        <w:gridCol w:w="1009"/>
        <w:gridCol w:w="895"/>
        <w:gridCol w:w="1005"/>
      </w:tblGrid>
      <w:tr w:rsidR="00CD4A9F" w:rsidRPr="00110615" w:rsidTr="00897148">
        <w:trPr>
          <w:trHeight w:val="340"/>
          <w:jc w:val="center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1302" w:type="pct"/>
            <w:vMerge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2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3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4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D4A9F" w:rsidRPr="00110615" w:rsidRDefault="00454BFF" w:rsidP="00454BFF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Платежі постачальнику </w:t>
            </w:r>
            <w:r w:rsidR="00CD4A9F" w:rsidRPr="00110615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D4A9F" w:rsidRPr="00110615" w:rsidRDefault="00454BFF" w:rsidP="00897148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Платежі постачальнику </w:t>
            </w:r>
            <w:r w:rsidR="00CD4A9F" w:rsidRPr="00110615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D4A9F" w:rsidRPr="00110615" w:rsidRDefault="00454BFF" w:rsidP="00897148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 постачальнику</w:t>
            </w:r>
            <w:r w:rsidR="00CD4A9F"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="00CD4A9F" w:rsidRPr="00110615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D4A9F" w:rsidRPr="00110615" w:rsidRDefault="00454BFF" w:rsidP="00897148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Платежі постачальнику 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CD4A9F" w:rsidRPr="00110615" w:rsidRDefault="00454BFF" w:rsidP="00897148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Разом платежів постачальникам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D4A9F" w:rsidRPr="00110615" w:rsidRDefault="00CD4A9F" w:rsidP="00CD4A9F">
      <w:pPr>
        <w:spacing w:line="264" w:lineRule="auto"/>
        <w:ind w:firstLine="540"/>
        <w:rPr>
          <w:sz w:val="28"/>
          <w:szCs w:val="28"/>
          <w:lang w:val="uk-UA"/>
        </w:rPr>
      </w:pPr>
    </w:p>
    <w:p w:rsidR="00CD4A9F" w:rsidRPr="00110615" w:rsidRDefault="00CD4A9F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 метою виявлення впливу основних чинників, які спричинили рівень та відповідну зміну </w:t>
      </w:r>
      <w:r w:rsidR="00454BFF" w:rsidRPr="00110615">
        <w:rPr>
          <w:rFonts w:eastAsiaTheme="minorHAnsi"/>
          <w:sz w:val="28"/>
          <w:szCs w:val="28"/>
          <w:lang w:val="uk-UA" w:eastAsia="en-US"/>
        </w:rPr>
        <w:t>платежів постачальникам,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застосовують </w:t>
      </w:r>
      <w:r w:rsidRPr="00110615">
        <w:rPr>
          <w:sz w:val="28"/>
          <w:szCs w:val="28"/>
          <w:lang w:val="uk-UA"/>
        </w:rPr>
        <w:t xml:space="preserve">факторний аналіз. Факторами першого порядку, як правило, є обсяг </w:t>
      </w:r>
      <w:r w:rsidR="00454BFF" w:rsidRPr="00110615">
        <w:rPr>
          <w:sz w:val="28"/>
          <w:szCs w:val="28"/>
          <w:lang w:val="uk-UA"/>
        </w:rPr>
        <w:t>поставленої сировини й матеріалів</w:t>
      </w:r>
      <w:r w:rsidRPr="00110615">
        <w:rPr>
          <w:sz w:val="28"/>
          <w:szCs w:val="28"/>
          <w:lang w:val="uk-UA"/>
        </w:rPr>
        <w:t xml:space="preserve"> </w:t>
      </w:r>
      <w:r w:rsidR="00454BFF" w:rsidRPr="00110615">
        <w:rPr>
          <w:sz w:val="28"/>
          <w:szCs w:val="28"/>
          <w:lang w:val="uk-UA"/>
        </w:rPr>
        <w:t>та</w:t>
      </w:r>
      <w:r w:rsidRPr="00110615">
        <w:rPr>
          <w:sz w:val="28"/>
          <w:szCs w:val="28"/>
          <w:lang w:val="uk-UA"/>
        </w:rPr>
        <w:t xml:space="preserve"> середній рівень цін </w:t>
      </w:r>
      <w:r w:rsidR="00454BFF" w:rsidRPr="00110615">
        <w:rPr>
          <w:sz w:val="28"/>
          <w:szCs w:val="28"/>
          <w:lang w:val="uk-UA"/>
        </w:rPr>
        <w:t>за одиницю</w:t>
      </w:r>
      <w:r w:rsidRPr="00110615">
        <w:rPr>
          <w:sz w:val="28"/>
          <w:szCs w:val="28"/>
          <w:lang w:val="uk-UA"/>
        </w:rPr>
        <w:t xml:space="preserve"> </w:t>
      </w:r>
      <w:r w:rsidR="00454BFF" w:rsidRPr="00110615">
        <w:rPr>
          <w:sz w:val="28"/>
          <w:szCs w:val="28"/>
          <w:lang w:val="uk-UA"/>
        </w:rPr>
        <w:t xml:space="preserve">сировини й матеріалів. Розрахунки проводять у розрізі видів сировини й </w:t>
      </w:r>
      <w:proofErr w:type="spellStart"/>
      <w:r w:rsidR="00454BFF" w:rsidRPr="00110615">
        <w:rPr>
          <w:sz w:val="28"/>
          <w:szCs w:val="28"/>
          <w:lang w:val="uk-UA"/>
        </w:rPr>
        <w:t>матеріаплів</w:t>
      </w:r>
      <w:proofErr w:type="spellEnd"/>
      <w:r w:rsidRPr="00110615">
        <w:rPr>
          <w:sz w:val="28"/>
          <w:szCs w:val="28"/>
          <w:lang w:val="uk-UA"/>
        </w:rPr>
        <w:t xml:space="preserve"> (табл. </w:t>
      </w:r>
      <w:r w:rsidR="00454BFF" w:rsidRPr="00110615">
        <w:rPr>
          <w:sz w:val="28"/>
          <w:szCs w:val="28"/>
          <w:lang w:val="uk-UA"/>
        </w:rPr>
        <w:t>10</w:t>
      </w:r>
      <w:r w:rsidRPr="00110615">
        <w:rPr>
          <w:sz w:val="28"/>
          <w:szCs w:val="28"/>
          <w:lang w:val="uk-UA"/>
        </w:rPr>
        <w:t>).</w:t>
      </w:r>
    </w:p>
    <w:p w:rsidR="00CD4A9F" w:rsidRPr="00110615" w:rsidRDefault="00CD4A9F" w:rsidP="00CD4A9F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454BFF" w:rsidRPr="00110615">
        <w:rPr>
          <w:bCs/>
          <w:i/>
          <w:color w:val="000000"/>
          <w:sz w:val="28"/>
          <w:szCs w:val="28"/>
          <w:lang w:val="uk-UA"/>
        </w:rPr>
        <w:t>10</w:t>
      </w:r>
    </w:p>
    <w:p w:rsidR="00CD4A9F" w:rsidRPr="00110615" w:rsidRDefault="00CD4A9F" w:rsidP="00CD4A9F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r w:rsidR="00454BFF" w:rsidRPr="00110615">
        <w:rPr>
          <w:rFonts w:eastAsiaTheme="minorHAnsi"/>
          <w:b/>
          <w:sz w:val="28"/>
          <w:szCs w:val="28"/>
          <w:lang w:val="uk-UA" w:eastAsia="en-US"/>
        </w:rPr>
        <w:t>платежів постачальнику А за сировину (певного виду)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CD4A9F" w:rsidRPr="00110615" w:rsidTr="00897148">
        <w:trPr>
          <w:trHeight w:val="69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D4A9F" w:rsidRPr="00110615" w:rsidRDefault="00CD4A9F" w:rsidP="00454BF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 xml:space="preserve">Обсяг </w:t>
            </w:r>
            <w:r w:rsidR="00454BFF" w:rsidRPr="00110615">
              <w:rPr>
                <w:sz w:val="24"/>
                <w:szCs w:val="24"/>
                <w:lang w:val="uk-UA"/>
              </w:rPr>
              <w:t>поставленої сировини</w:t>
            </w:r>
            <w:r w:rsidRPr="00110615">
              <w:rPr>
                <w:sz w:val="24"/>
                <w:szCs w:val="24"/>
                <w:lang w:val="uk-UA"/>
              </w:rPr>
              <w:t>, тис. од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D4A9F" w:rsidRPr="00110615" w:rsidRDefault="00CD4A9F" w:rsidP="00454BF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 xml:space="preserve">Ціна за одиницю </w:t>
            </w:r>
            <w:r w:rsidR="00454BFF" w:rsidRPr="00110615">
              <w:rPr>
                <w:sz w:val="24"/>
                <w:szCs w:val="24"/>
                <w:lang w:val="uk-UA"/>
              </w:rPr>
              <w:t>сировини</w:t>
            </w:r>
            <w:r w:rsidRPr="0011061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D4A9F" w:rsidRPr="00110615" w:rsidRDefault="00454BFF" w:rsidP="00454BF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Сума платежів за сировину</w:t>
            </w:r>
            <w:r w:rsidR="00CD4A9F"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, тис. </w:t>
            </w:r>
            <w:proofErr w:type="spellStart"/>
            <w:r w:rsidR="00CD4A9F" w:rsidRPr="00110615">
              <w:rPr>
                <w:rFonts w:eastAsiaTheme="minorHAnsi"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D4A9F" w:rsidRPr="00110615" w:rsidRDefault="00CD4A9F" w:rsidP="00454BF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="00454BFF" w:rsidRPr="00110615">
              <w:rPr>
                <w:rFonts w:eastAsiaTheme="minorHAnsi"/>
                <w:sz w:val="24"/>
                <w:szCs w:val="24"/>
                <w:lang w:val="uk-UA" w:eastAsia="en-US"/>
              </w:rPr>
              <w:t>суми платежів за сировину</w:t>
            </w:r>
            <w:r w:rsidRPr="00110615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D4A9F" w:rsidRPr="00110615" w:rsidRDefault="00CD4A9F" w:rsidP="0089714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зміни </w:t>
            </w:r>
            <w:r w:rsidRPr="00110615">
              <w:rPr>
                <w:sz w:val="24"/>
                <w:szCs w:val="24"/>
                <w:lang w:val="uk-UA"/>
              </w:rPr>
              <w:t xml:space="preserve">обсягу </w:t>
            </w:r>
            <w:r w:rsidR="00454BFF" w:rsidRPr="00110615">
              <w:rPr>
                <w:sz w:val="24"/>
                <w:szCs w:val="24"/>
                <w:lang w:val="uk-UA"/>
              </w:rPr>
              <w:t>поставленої сировини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D4A9F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D4A9F" w:rsidRPr="00110615" w:rsidRDefault="00CD4A9F" w:rsidP="00454BF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зміни </w:t>
            </w:r>
            <w:r w:rsidRPr="00110615">
              <w:rPr>
                <w:sz w:val="24"/>
                <w:szCs w:val="24"/>
                <w:lang w:val="uk-UA"/>
              </w:rPr>
              <w:t xml:space="preserve">ціни за одиницю </w:t>
            </w:r>
            <w:r w:rsidR="00454BFF" w:rsidRPr="00110615">
              <w:rPr>
                <w:sz w:val="24"/>
                <w:szCs w:val="24"/>
                <w:lang w:val="uk-UA"/>
              </w:rPr>
              <w:t>сировини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D4A9F" w:rsidRPr="00110615" w:rsidRDefault="00CD4A9F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D4A9F" w:rsidRPr="00110615" w:rsidRDefault="00CD4A9F" w:rsidP="00CD4A9F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CD4A9F" w:rsidRPr="00110615" w:rsidRDefault="00CD4A9F" w:rsidP="004D68FD">
      <w:pPr>
        <w:spacing w:line="276" w:lineRule="auto"/>
        <w:ind w:firstLine="567"/>
        <w:rPr>
          <w:rFonts w:eastAsiaTheme="minorHAnsi"/>
          <w:sz w:val="28"/>
          <w:szCs w:val="28"/>
          <w:lang w:val="uk-UA" w:eastAsia="en-US"/>
        </w:rPr>
      </w:pPr>
      <w:r w:rsidRPr="00110615">
        <w:rPr>
          <w:sz w:val="28"/>
          <w:szCs w:val="28"/>
          <w:lang w:val="uk-UA"/>
        </w:rPr>
        <w:t xml:space="preserve">За результатами факторного аналізу розробляють пропозиції щодо </w:t>
      </w:r>
      <w:r w:rsidR="006A3537" w:rsidRPr="00110615">
        <w:rPr>
          <w:sz w:val="28"/>
          <w:szCs w:val="28"/>
          <w:lang w:val="uk-UA"/>
        </w:rPr>
        <w:t>оптимізації витрат (платежів) постачальникам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A77B2C" w:rsidRPr="00110615" w:rsidRDefault="00A77B2C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t>Аналіз виплат працівникам проводять за допомогою даних табл. 11.</w:t>
      </w:r>
    </w:p>
    <w:p w:rsidR="004D68FD" w:rsidRPr="00110615" w:rsidRDefault="004D68FD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br w:type="page"/>
      </w:r>
    </w:p>
    <w:p w:rsidR="00A77B2C" w:rsidRPr="00110615" w:rsidRDefault="00A77B2C" w:rsidP="00A77B2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lastRenderedPageBreak/>
        <w:t>Таблиця 11</w:t>
      </w:r>
    </w:p>
    <w:p w:rsidR="00A77B2C" w:rsidRPr="00110615" w:rsidRDefault="00A77B2C" w:rsidP="00A77B2C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виплат працівникам 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257"/>
        <w:gridCol w:w="970"/>
        <w:gridCol w:w="1279"/>
        <w:gridCol w:w="873"/>
        <w:gridCol w:w="1009"/>
        <w:gridCol w:w="895"/>
        <w:gridCol w:w="1005"/>
      </w:tblGrid>
      <w:tr w:rsidR="00A77B2C" w:rsidRPr="00110615" w:rsidTr="00897148">
        <w:trPr>
          <w:trHeight w:val="340"/>
          <w:jc w:val="center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1302" w:type="pct"/>
            <w:vMerge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2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3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4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A77B2C" w:rsidRPr="00110615" w:rsidRDefault="00A77B2C" w:rsidP="00A77B2C">
            <w:pPr>
              <w:shd w:val="clear" w:color="auto" w:fill="FFFFFF"/>
              <w:autoSpaceDE w:val="0"/>
              <w:autoSpaceDN w:val="0"/>
              <w:spacing w:line="240" w:lineRule="auto"/>
              <w:ind w:right="-6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Виплати на основну заробітну плату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A77B2C" w:rsidRPr="00110615" w:rsidRDefault="00A77B2C" w:rsidP="00A77B2C">
            <w:pPr>
              <w:shd w:val="clear" w:color="auto" w:fill="FFFFFF"/>
              <w:autoSpaceDE w:val="0"/>
              <w:autoSpaceDN w:val="0"/>
              <w:spacing w:line="240" w:lineRule="auto"/>
              <w:ind w:right="-6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Виплати на додаткову заробітну плату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A77B2C" w:rsidRPr="00110615" w:rsidRDefault="00A77B2C" w:rsidP="00A77B2C">
            <w:pPr>
              <w:shd w:val="clear" w:color="auto" w:fill="FFFFFF"/>
              <w:autoSpaceDE w:val="0"/>
              <w:autoSpaceDN w:val="0"/>
              <w:spacing w:line="240" w:lineRule="auto"/>
              <w:ind w:right="-6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Інші заохочувальні виплати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A77B2C" w:rsidRPr="00110615" w:rsidRDefault="00A77B2C" w:rsidP="00A77B2C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 xml:space="preserve">Разом виплат працівникам 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77B2C" w:rsidRPr="00110615" w:rsidRDefault="00A77B2C" w:rsidP="00A77B2C">
      <w:pPr>
        <w:spacing w:line="264" w:lineRule="auto"/>
        <w:ind w:firstLine="540"/>
        <w:rPr>
          <w:sz w:val="28"/>
          <w:szCs w:val="28"/>
          <w:lang w:val="uk-UA"/>
        </w:rPr>
      </w:pPr>
    </w:p>
    <w:p w:rsidR="00A77B2C" w:rsidRPr="00110615" w:rsidRDefault="00A77B2C" w:rsidP="004D68FD">
      <w:pPr>
        <w:spacing w:line="276" w:lineRule="auto"/>
        <w:ind w:firstLine="567"/>
        <w:rPr>
          <w:b/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 метою виявлення впливу основних чинників, які спричинили рівень та відповідну зміну 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виплат працівникам, застосовують </w:t>
      </w:r>
      <w:r w:rsidRPr="00110615">
        <w:rPr>
          <w:sz w:val="28"/>
          <w:szCs w:val="28"/>
          <w:lang w:val="uk-UA"/>
        </w:rPr>
        <w:t>факторний аналіз. Найважливішими чинниками, вплив яких оцінюється кількісно, є зміни:</w:t>
      </w:r>
    </w:p>
    <w:p w:rsidR="00A77B2C" w:rsidRPr="00110615" w:rsidRDefault="00A77B2C" w:rsidP="004D68FD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середньооблікової чисельності працівників;</w:t>
      </w:r>
    </w:p>
    <w:p w:rsidR="00A77B2C" w:rsidRPr="00110615" w:rsidRDefault="00A77B2C" w:rsidP="004D68FD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середньої кількості днів, відпрацьованих одним працівником на рік;</w:t>
      </w:r>
    </w:p>
    <w:p w:rsidR="00A77B2C" w:rsidRPr="00110615" w:rsidRDefault="00A77B2C" w:rsidP="004D68FD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тривалості робочого дня;</w:t>
      </w:r>
    </w:p>
    <w:p w:rsidR="00A77B2C" w:rsidRPr="00110615" w:rsidRDefault="00A77B2C" w:rsidP="004D68FD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рівня оплати за одну годину роботи працівника (табл. 12).</w:t>
      </w:r>
    </w:p>
    <w:p w:rsidR="00A77B2C" w:rsidRPr="00110615" w:rsidRDefault="00A77B2C" w:rsidP="00A77B2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12</w:t>
      </w:r>
    </w:p>
    <w:p w:rsidR="00A77B2C" w:rsidRPr="00110615" w:rsidRDefault="00A77B2C" w:rsidP="00536841">
      <w:pPr>
        <w:shd w:val="clear" w:color="auto" w:fill="FFFFFF"/>
        <w:autoSpaceDE w:val="0"/>
        <w:autoSpaceDN w:val="0"/>
        <w:spacing w:after="120" w:line="264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виплат працівникам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A77B2C" w:rsidRPr="00110615" w:rsidTr="00897148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A77B2C" w:rsidRPr="00110615" w:rsidRDefault="00536841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Виплати працівникам, 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Кількість</w:t>
            </w:r>
            <w:r w:rsidRPr="00110615">
              <w:rPr>
                <w:lang w:val="uk-UA"/>
              </w:rPr>
              <w:t xml:space="preserve"> </w:t>
            </w: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днів, 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Тривалість робочого дня,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Рівень оплати за одну годину роботи,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536841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="00536841" w:rsidRPr="00110615">
              <w:rPr>
                <w:bCs/>
                <w:color w:val="000000"/>
                <w:sz w:val="24"/>
                <w:szCs w:val="24"/>
                <w:lang w:val="uk-UA"/>
              </w:rPr>
              <w:t>суми виплат працівникам</w:t>
            </w: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 зміни: кількості днів, 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тривалості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7B2C" w:rsidRPr="00110615" w:rsidTr="008971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7B2C" w:rsidRPr="00110615" w:rsidRDefault="00A77B2C" w:rsidP="0089714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рівня оплати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7B2C" w:rsidRPr="00110615" w:rsidRDefault="00A77B2C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3537" w:rsidRPr="00110615" w:rsidRDefault="006A3537" w:rsidP="006A3537">
      <w:pPr>
        <w:spacing w:line="240" w:lineRule="auto"/>
        <w:ind w:firstLine="567"/>
        <w:rPr>
          <w:sz w:val="28"/>
          <w:szCs w:val="28"/>
          <w:lang w:val="uk-UA"/>
        </w:rPr>
      </w:pPr>
    </w:p>
    <w:p w:rsidR="00B85028" w:rsidRPr="00110615" w:rsidRDefault="00536841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За результатами факторного аналізу розробляють пропозиції щодо оптимізації суми виплат працівникам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CD4A9F" w:rsidRPr="00110615" w:rsidRDefault="00CD4A9F" w:rsidP="004D68FD">
      <w:pPr>
        <w:spacing w:after="240"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Щодо </w:t>
      </w:r>
      <w:r w:rsidR="00B4474F" w:rsidRPr="00110615">
        <w:rPr>
          <w:sz w:val="28"/>
          <w:szCs w:val="28"/>
          <w:lang w:val="uk-UA"/>
        </w:rPr>
        <w:t>інших</w:t>
      </w:r>
      <w:r w:rsidRPr="00110615">
        <w:rPr>
          <w:sz w:val="28"/>
          <w:szCs w:val="28"/>
          <w:lang w:val="uk-UA"/>
        </w:rPr>
        <w:t xml:space="preserve"> операційн</w:t>
      </w:r>
      <w:r w:rsidR="00B4474F" w:rsidRPr="00110615">
        <w:rPr>
          <w:sz w:val="28"/>
          <w:szCs w:val="28"/>
          <w:lang w:val="uk-UA"/>
        </w:rPr>
        <w:t>их</w:t>
      </w:r>
      <w:r w:rsidRPr="00110615">
        <w:rPr>
          <w:sz w:val="28"/>
          <w:szCs w:val="28"/>
          <w:lang w:val="uk-UA"/>
        </w:rPr>
        <w:t xml:space="preserve"> </w:t>
      </w:r>
      <w:r w:rsidR="00B4474F" w:rsidRPr="00110615">
        <w:rPr>
          <w:sz w:val="28"/>
          <w:szCs w:val="28"/>
          <w:lang w:val="uk-UA"/>
        </w:rPr>
        <w:t>витрат (платежів)</w:t>
      </w:r>
      <w:r w:rsidRPr="00110615">
        <w:rPr>
          <w:sz w:val="28"/>
          <w:szCs w:val="28"/>
          <w:lang w:val="uk-UA"/>
        </w:rPr>
        <w:t xml:space="preserve">, то дослідження причин їх формування проводять окремо за кожним видом </w:t>
      </w:r>
      <w:r w:rsidR="00B4474F" w:rsidRPr="00110615">
        <w:rPr>
          <w:sz w:val="28"/>
          <w:szCs w:val="28"/>
          <w:lang w:val="uk-UA"/>
        </w:rPr>
        <w:t>таких витрат</w:t>
      </w:r>
      <w:r w:rsidRPr="00110615">
        <w:rPr>
          <w:sz w:val="28"/>
          <w:szCs w:val="28"/>
          <w:lang w:val="uk-UA"/>
        </w:rPr>
        <w:t xml:space="preserve">, використовуючи </w:t>
      </w:r>
      <w:r w:rsidR="00B4474F" w:rsidRPr="00110615">
        <w:rPr>
          <w:sz w:val="28"/>
          <w:szCs w:val="28"/>
          <w:lang w:val="uk-UA"/>
        </w:rPr>
        <w:t>зазначену вище методику</w:t>
      </w:r>
      <w:r w:rsidRPr="00110615">
        <w:rPr>
          <w:sz w:val="28"/>
          <w:szCs w:val="28"/>
          <w:lang w:val="uk-UA"/>
        </w:rPr>
        <w:t>.</w:t>
      </w:r>
    </w:p>
    <w:p w:rsidR="00897148" w:rsidRPr="00110615" w:rsidRDefault="00897148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lastRenderedPageBreak/>
        <w:t>Аналіз витрат (платежів) на інвестиційну діяльність</w:t>
      </w:r>
      <w:r w:rsidRPr="00110615">
        <w:rPr>
          <w:sz w:val="28"/>
          <w:szCs w:val="28"/>
          <w:lang w:val="uk-UA"/>
        </w:rPr>
        <w:t xml:space="preserve"> </w:t>
      </w:r>
      <w:r w:rsidRPr="00110615">
        <w:rPr>
          <w:i/>
          <w:sz w:val="28"/>
          <w:szCs w:val="28"/>
          <w:lang w:val="uk-UA"/>
        </w:rPr>
        <w:t xml:space="preserve">підприємства </w:t>
      </w:r>
      <w:r w:rsidRPr="00110615">
        <w:rPr>
          <w:sz w:val="28"/>
          <w:szCs w:val="28"/>
          <w:lang w:val="uk-UA"/>
        </w:rPr>
        <w:t>передбачає визначення та дослідження причин відхилень від очікуваного та базового значення наступних ключових показників:</w:t>
      </w:r>
    </w:p>
    <w:p w:rsidR="00897148" w:rsidRPr="00110615" w:rsidRDefault="00897148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1. Виплати на придбання:</w:t>
      </w:r>
    </w:p>
    <w:p w:rsidR="00897148" w:rsidRPr="00110615" w:rsidRDefault="00897148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- акцій, боргових зобов’язань інших підприємств, часток участі у спільних підприємствах;</w:t>
      </w:r>
    </w:p>
    <w:p w:rsidR="00897148" w:rsidRPr="00110615" w:rsidRDefault="00897148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- основних засобів, нематеріальних активів та інших необоротних активів;</w:t>
      </w:r>
    </w:p>
    <w:p w:rsidR="00897148" w:rsidRPr="00110615" w:rsidRDefault="00897148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- дочірніх підприємств та інших господарських одиниць;</w:t>
      </w:r>
    </w:p>
    <w:p w:rsidR="00897148" w:rsidRPr="00110615" w:rsidRDefault="00897148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2. Позики, надані іншим сторонам;</w:t>
      </w:r>
    </w:p>
    <w:p w:rsidR="00897148" w:rsidRPr="00110615" w:rsidRDefault="00897148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t>3. Виплати за ф’ючерсними, форвардними контрактами, опціонами, які стосуються інвестиційної діяльності.</w:t>
      </w:r>
      <w:r w:rsidRPr="00110615">
        <w:rPr>
          <w:sz w:val="28"/>
          <w:szCs w:val="28"/>
          <w:lang w:val="uk-UA"/>
        </w:rPr>
        <w:t xml:space="preserve"> </w:t>
      </w:r>
    </w:p>
    <w:p w:rsidR="00897148" w:rsidRPr="00110615" w:rsidRDefault="00897148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У процесі аналізу застосовують табл. 13.</w:t>
      </w:r>
    </w:p>
    <w:p w:rsidR="00897148" w:rsidRPr="00110615" w:rsidRDefault="00897148" w:rsidP="00897148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13</w:t>
      </w:r>
    </w:p>
    <w:p w:rsidR="00897148" w:rsidRPr="00110615" w:rsidRDefault="00897148" w:rsidP="00897148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>Аналіз витрат (платежів) на інвестиційну діяльність</w:t>
      </w:r>
      <w:r w:rsidRPr="00110615">
        <w:rPr>
          <w:sz w:val="28"/>
          <w:szCs w:val="28"/>
          <w:lang w:val="uk-UA"/>
        </w:rPr>
        <w:t xml:space="preserve"> </w:t>
      </w:r>
      <w:r w:rsidRPr="00110615">
        <w:rPr>
          <w:b/>
          <w:sz w:val="28"/>
          <w:szCs w:val="28"/>
          <w:lang w:val="uk-UA"/>
        </w:rPr>
        <w:t>підприємства</w:t>
      </w:r>
    </w:p>
    <w:tbl>
      <w:tblPr>
        <w:tblW w:w="4964" w:type="pct"/>
        <w:tblLayout w:type="fixed"/>
        <w:tblLook w:val="01E0"/>
      </w:tblPr>
      <w:tblGrid>
        <w:gridCol w:w="3511"/>
        <w:gridCol w:w="970"/>
        <w:gridCol w:w="898"/>
        <w:gridCol w:w="914"/>
        <w:gridCol w:w="908"/>
        <w:gridCol w:w="912"/>
        <w:gridCol w:w="835"/>
        <w:gridCol w:w="835"/>
      </w:tblGrid>
      <w:tr w:rsidR="00897148" w:rsidRPr="00110615" w:rsidTr="00897148">
        <w:trPr>
          <w:trHeight w:val="340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97148" w:rsidRPr="00110615" w:rsidTr="00897148">
        <w:trPr>
          <w:trHeight w:val="340"/>
        </w:trPr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48" w:rsidRPr="00110615" w:rsidRDefault="00897148" w:rsidP="0089714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на придбання: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48" w:rsidRPr="00110615" w:rsidRDefault="00897148" w:rsidP="00897148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акцій, боргових зобов’язань інших підприємств, часток участі у спільних підприємствах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48" w:rsidRPr="00110615" w:rsidRDefault="00897148" w:rsidP="00897148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основних засобів, нематеріальних активів та інших необоротних активів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48" w:rsidRPr="00110615" w:rsidRDefault="00897148" w:rsidP="00897148">
            <w:pPr>
              <w:widowControl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дочірніх підприємств та інших господарських одиниць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48" w:rsidRPr="00110615" w:rsidRDefault="00897148" w:rsidP="0089714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Позики, надані іншим сторонам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48" w:rsidRPr="00110615" w:rsidRDefault="00897148" w:rsidP="00897148">
            <w:pPr>
              <w:spacing w:line="264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за ф’ючерсними, форвардними контрактами, опціонами, які стосуються інвестиційної діяльності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97148" w:rsidRPr="00110615" w:rsidRDefault="00897148" w:rsidP="00897148">
      <w:pPr>
        <w:spacing w:line="264" w:lineRule="auto"/>
        <w:ind w:firstLine="567"/>
        <w:rPr>
          <w:sz w:val="28"/>
          <w:szCs w:val="28"/>
          <w:lang w:val="uk-UA"/>
        </w:rPr>
      </w:pPr>
    </w:p>
    <w:p w:rsidR="00897148" w:rsidRPr="00110615" w:rsidRDefault="00897148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Оскільки найбільшу частку у структурі витрат (платежів) на інвестиційну діяльність підприємства займають, як правило, </w:t>
      </w:r>
      <w:r w:rsidRPr="00110615">
        <w:rPr>
          <w:rFonts w:eastAsiaTheme="minorHAnsi"/>
          <w:sz w:val="28"/>
          <w:szCs w:val="28"/>
          <w:lang w:val="uk-UA" w:eastAsia="en-US"/>
        </w:rPr>
        <w:t>виплати на придбання основних засобів, нематеріальних активів та інших необоротних активів продовжують аналіз у відповідному напрямку (табл. 14).</w:t>
      </w:r>
    </w:p>
    <w:p w:rsidR="004D68FD" w:rsidRPr="00110615" w:rsidRDefault="004D68FD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br w:type="page"/>
      </w:r>
    </w:p>
    <w:p w:rsidR="00897148" w:rsidRPr="00110615" w:rsidRDefault="00897148" w:rsidP="0089714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lastRenderedPageBreak/>
        <w:t>Таблиця 14</w:t>
      </w:r>
    </w:p>
    <w:p w:rsidR="00897148" w:rsidRPr="00110615" w:rsidRDefault="00897148" w:rsidP="00897148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 xml:space="preserve">виплат на придбання </w:t>
      </w:r>
      <w:r w:rsidR="004D7CE6" w:rsidRPr="00110615">
        <w:rPr>
          <w:rFonts w:eastAsiaTheme="minorHAnsi"/>
          <w:b/>
          <w:sz w:val="28"/>
          <w:szCs w:val="28"/>
          <w:lang w:val="uk-UA" w:eastAsia="en-US"/>
        </w:rPr>
        <w:t>основних засобів, нематеріальних активів та інших необоротних активів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1086"/>
        <w:gridCol w:w="970"/>
        <w:gridCol w:w="1192"/>
        <w:gridCol w:w="873"/>
        <w:gridCol w:w="1090"/>
        <w:gridCol w:w="894"/>
        <w:gridCol w:w="1007"/>
      </w:tblGrid>
      <w:tr w:rsidR="00897148" w:rsidRPr="00110615" w:rsidTr="00897148">
        <w:trPr>
          <w:trHeight w:val="340"/>
          <w:jc w:val="center"/>
        </w:trPr>
        <w:tc>
          <w:tcPr>
            <w:tcW w:w="1326" w:type="pct"/>
            <w:vMerge w:val="restar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97148" w:rsidRPr="00110615" w:rsidTr="00897148">
        <w:trPr>
          <w:trHeight w:val="340"/>
          <w:jc w:val="center"/>
        </w:trPr>
        <w:tc>
          <w:tcPr>
            <w:tcW w:w="1326" w:type="pct"/>
            <w:vMerge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50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62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20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897148" w:rsidRPr="00110615" w:rsidTr="00897148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897148" w:rsidRPr="00110615" w:rsidRDefault="004D7CE6" w:rsidP="00897148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на придбання основних засобів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897148" w:rsidRPr="00110615" w:rsidRDefault="004D7CE6" w:rsidP="00897148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на придбання нематеріальних активів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897148" w:rsidRPr="00110615" w:rsidRDefault="004D7CE6" w:rsidP="00897148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на придбання інших необоротних активів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34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897148" w:rsidRPr="00110615" w:rsidRDefault="00897148" w:rsidP="004D7CE6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 xml:space="preserve">Разом </w:t>
            </w:r>
            <w:r w:rsidR="004D7CE6"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виплат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97148" w:rsidRPr="00110615" w:rsidRDefault="00897148" w:rsidP="00897148">
      <w:pPr>
        <w:spacing w:line="264" w:lineRule="auto"/>
        <w:ind w:firstLine="540"/>
        <w:rPr>
          <w:sz w:val="28"/>
          <w:szCs w:val="28"/>
          <w:lang w:val="uk-UA"/>
        </w:rPr>
      </w:pPr>
    </w:p>
    <w:p w:rsidR="00897148" w:rsidRPr="00110615" w:rsidRDefault="00897148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За результатами аналізу розробляють пропозиції щодо </w:t>
      </w:r>
      <w:r w:rsidR="004D7CE6" w:rsidRPr="00110615">
        <w:rPr>
          <w:sz w:val="28"/>
          <w:szCs w:val="28"/>
          <w:lang w:val="uk-UA"/>
        </w:rPr>
        <w:t xml:space="preserve">оптимізації величини виплат </w:t>
      </w:r>
      <w:r w:rsidR="004D7CE6" w:rsidRPr="00110615">
        <w:rPr>
          <w:rFonts w:eastAsiaTheme="minorHAnsi"/>
          <w:sz w:val="28"/>
          <w:szCs w:val="28"/>
          <w:lang w:val="uk-UA" w:eastAsia="en-US"/>
        </w:rPr>
        <w:t>на придбання основних засобів, нематеріальних активів та інших необоротних активів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897148" w:rsidRPr="00110615" w:rsidRDefault="00897148" w:rsidP="004D68FD">
      <w:pPr>
        <w:spacing w:after="240"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Щодо </w:t>
      </w:r>
      <w:r w:rsidR="004D7CE6" w:rsidRPr="00110615">
        <w:rPr>
          <w:sz w:val="28"/>
          <w:szCs w:val="28"/>
          <w:lang w:val="uk-UA"/>
        </w:rPr>
        <w:t>виплат</w:t>
      </w:r>
      <w:r w:rsidRPr="00110615">
        <w:rPr>
          <w:sz w:val="28"/>
          <w:szCs w:val="28"/>
          <w:lang w:val="uk-UA"/>
        </w:rPr>
        <w:t xml:space="preserve"> за іншими напрямками в межах інвестиційної діяльності, то дослідження причин їх формування проводять окремо за кожним видом </w:t>
      </w:r>
      <w:r w:rsidR="004D7CE6" w:rsidRPr="00110615">
        <w:rPr>
          <w:sz w:val="28"/>
          <w:szCs w:val="28"/>
          <w:lang w:val="uk-UA"/>
        </w:rPr>
        <w:t>виплат</w:t>
      </w:r>
      <w:r w:rsidRPr="00110615">
        <w:rPr>
          <w:sz w:val="28"/>
          <w:szCs w:val="28"/>
          <w:lang w:val="uk-UA"/>
        </w:rPr>
        <w:t>. Методика аналізу включає не лише традиційні (зазначені вище) методи, а й методи експертних оцінок.</w:t>
      </w:r>
    </w:p>
    <w:p w:rsidR="00897148" w:rsidRPr="00110615" w:rsidRDefault="00897148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i/>
          <w:sz w:val="28"/>
          <w:szCs w:val="28"/>
          <w:lang w:val="uk-UA"/>
        </w:rPr>
        <w:t xml:space="preserve">Аналіз </w:t>
      </w:r>
      <w:r w:rsidR="00034E69" w:rsidRPr="00110615">
        <w:rPr>
          <w:i/>
          <w:sz w:val="28"/>
          <w:szCs w:val="28"/>
          <w:lang w:val="uk-UA"/>
        </w:rPr>
        <w:t>грошових витрат (платежів) на фінансову діяльність</w:t>
      </w:r>
      <w:r w:rsidR="00034E69" w:rsidRPr="00110615">
        <w:rPr>
          <w:sz w:val="28"/>
          <w:szCs w:val="28"/>
          <w:lang w:val="uk-UA"/>
        </w:rPr>
        <w:t xml:space="preserve"> </w:t>
      </w:r>
      <w:r w:rsidRPr="00110615">
        <w:rPr>
          <w:i/>
          <w:sz w:val="28"/>
          <w:szCs w:val="28"/>
          <w:lang w:val="uk-UA"/>
        </w:rPr>
        <w:t xml:space="preserve">підприємства </w:t>
      </w:r>
      <w:r w:rsidRPr="00110615">
        <w:rPr>
          <w:sz w:val="28"/>
          <w:szCs w:val="28"/>
          <w:lang w:val="uk-UA"/>
        </w:rPr>
        <w:t>передбачає визначення та дослідження причин відхилень від очікуваного та базового значення наступних ключових показників:</w:t>
      </w:r>
    </w:p>
    <w:p w:rsidR="00034E69" w:rsidRPr="00110615" w:rsidRDefault="00034E69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1. Погашення отриманих позичок;</w:t>
      </w:r>
    </w:p>
    <w:p w:rsidR="00034E69" w:rsidRPr="00110615" w:rsidRDefault="00034E69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2. Сума сплачених дивідендів;</w:t>
      </w:r>
    </w:p>
    <w:p w:rsidR="00034E69" w:rsidRPr="00110615" w:rsidRDefault="00034E69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10615">
        <w:rPr>
          <w:rFonts w:eastAsiaTheme="minorHAnsi"/>
          <w:sz w:val="28"/>
          <w:szCs w:val="28"/>
          <w:lang w:val="uk-UA" w:eastAsia="en-US"/>
        </w:rPr>
        <w:t>3. Видатки, пов’язані з викупом раніше випущених акцій підприємства;</w:t>
      </w:r>
    </w:p>
    <w:p w:rsidR="00897148" w:rsidRPr="00110615" w:rsidRDefault="00034E69" w:rsidP="004D68FD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110615">
        <w:rPr>
          <w:rFonts w:eastAsiaTheme="minorHAnsi"/>
          <w:sz w:val="28"/>
          <w:szCs w:val="28"/>
          <w:lang w:val="uk-UA" w:eastAsia="en-US"/>
        </w:rPr>
        <w:t>4. Виплати орендодавцеві заборгованості за фінансовим лізингом, іншим платежам, пов’язаних з фінансовою діяльністю.</w:t>
      </w:r>
    </w:p>
    <w:p w:rsidR="00897148" w:rsidRPr="00110615" w:rsidRDefault="00897148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У процесі аналізу застосовують табл. </w:t>
      </w:r>
      <w:r w:rsidR="00034E69" w:rsidRPr="00110615">
        <w:rPr>
          <w:sz w:val="28"/>
          <w:szCs w:val="28"/>
          <w:lang w:val="uk-UA"/>
        </w:rPr>
        <w:t>15</w:t>
      </w:r>
      <w:r w:rsidRPr="00110615">
        <w:rPr>
          <w:sz w:val="28"/>
          <w:szCs w:val="28"/>
          <w:lang w:val="uk-UA"/>
        </w:rPr>
        <w:t>.</w:t>
      </w:r>
    </w:p>
    <w:p w:rsidR="004D68FD" w:rsidRPr="00110615" w:rsidRDefault="004D68FD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br w:type="page"/>
      </w:r>
    </w:p>
    <w:p w:rsidR="00897148" w:rsidRPr="00110615" w:rsidRDefault="00897148" w:rsidP="00897148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 w:rsidR="00034E69" w:rsidRPr="00110615">
        <w:rPr>
          <w:bCs/>
          <w:i/>
          <w:color w:val="000000"/>
          <w:sz w:val="28"/>
          <w:szCs w:val="28"/>
          <w:lang w:val="uk-UA"/>
        </w:rPr>
        <w:t>15</w:t>
      </w:r>
    </w:p>
    <w:p w:rsidR="00897148" w:rsidRPr="00110615" w:rsidRDefault="00897148" w:rsidP="00034E69">
      <w:pPr>
        <w:spacing w:after="120" w:line="24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 xml:space="preserve">Аналіз </w:t>
      </w:r>
      <w:r w:rsidR="00034E69" w:rsidRPr="00110615">
        <w:rPr>
          <w:b/>
          <w:sz w:val="28"/>
          <w:szCs w:val="28"/>
          <w:lang w:val="uk-UA"/>
        </w:rPr>
        <w:t>грошових витрат (платежів) на фінансову діяльність</w:t>
      </w:r>
      <w:r w:rsidR="00034E69" w:rsidRPr="00110615">
        <w:rPr>
          <w:sz w:val="28"/>
          <w:szCs w:val="28"/>
          <w:lang w:val="uk-UA"/>
        </w:rPr>
        <w:t xml:space="preserve"> </w:t>
      </w:r>
      <w:r w:rsidRPr="00110615">
        <w:rPr>
          <w:b/>
          <w:sz w:val="28"/>
          <w:szCs w:val="28"/>
          <w:lang w:val="uk-UA"/>
        </w:rPr>
        <w:t>підприємства</w:t>
      </w:r>
    </w:p>
    <w:tbl>
      <w:tblPr>
        <w:tblW w:w="4964" w:type="pct"/>
        <w:tblLayout w:type="fixed"/>
        <w:tblLook w:val="01E0"/>
      </w:tblPr>
      <w:tblGrid>
        <w:gridCol w:w="3511"/>
        <w:gridCol w:w="970"/>
        <w:gridCol w:w="898"/>
        <w:gridCol w:w="914"/>
        <w:gridCol w:w="908"/>
        <w:gridCol w:w="912"/>
        <w:gridCol w:w="835"/>
        <w:gridCol w:w="835"/>
      </w:tblGrid>
      <w:tr w:rsidR="00897148" w:rsidRPr="00110615" w:rsidTr="00897148">
        <w:trPr>
          <w:trHeight w:val="340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97148" w:rsidRPr="00110615" w:rsidTr="00897148">
        <w:trPr>
          <w:trHeight w:val="340"/>
        </w:trPr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785B52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52" w:rsidRPr="00110615" w:rsidRDefault="00785B52" w:rsidP="00785B5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Погашення отриманих позичок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5B52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52" w:rsidRPr="00110615" w:rsidRDefault="00785B52" w:rsidP="00785B5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Сума сплачених дивідендів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5B52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52" w:rsidRPr="00110615" w:rsidRDefault="00785B52" w:rsidP="00785B5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Видатки, пов’язані з викупом раніше випущених акцій підприємства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110615" w:rsidRDefault="00785B52" w:rsidP="0089714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5B52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52" w:rsidRPr="00110615" w:rsidRDefault="00785B52" w:rsidP="00785B52">
            <w:pPr>
              <w:spacing w:line="264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Виплати орендодавцеві заборгованості за фінансовим лізингом, іншим платежам, пов’язаних з фінансовою діяльністю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110615" w:rsidRDefault="00785B52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97148" w:rsidRPr="00110615" w:rsidTr="00897148">
        <w:trPr>
          <w:trHeight w:val="2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  <w:r w:rsidR="00785B52" w:rsidRPr="00110615">
              <w:rPr>
                <w:b/>
                <w:bCs/>
                <w:color w:val="000000"/>
                <w:lang w:val="uk-UA"/>
              </w:rPr>
              <w:t xml:space="preserve"> виплат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8" w:rsidRPr="00110615" w:rsidRDefault="00897148" w:rsidP="0089714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5233" w:rsidRPr="00110615" w:rsidRDefault="00CA5233" w:rsidP="00897148">
      <w:pPr>
        <w:spacing w:line="264" w:lineRule="auto"/>
        <w:ind w:firstLine="567"/>
        <w:rPr>
          <w:sz w:val="28"/>
          <w:szCs w:val="28"/>
          <w:lang w:val="uk-UA"/>
        </w:rPr>
      </w:pPr>
    </w:p>
    <w:p w:rsidR="00897148" w:rsidRPr="00110615" w:rsidRDefault="00897148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Оскільки найбільшу частку у структурі </w:t>
      </w:r>
      <w:r w:rsidR="00785B52" w:rsidRPr="00110615">
        <w:rPr>
          <w:sz w:val="28"/>
          <w:szCs w:val="28"/>
          <w:lang w:val="uk-UA"/>
        </w:rPr>
        <w:t>витрат (платежів) на фінансову діяльність</w:t>
      </w:r>
      <w:r w:rsidRPr="00110615">
        <w:rPr>
          <w:sz w:val="28"/>
          <w:szCs w:val="28"/>
          <w:lang w:val="uk-UA"/>
        </w:rPr>
        <w:t xml:space="preserve"> підприємства займають, як правило, </w:t>
      </w:r>
      <w:r w:rsidR="00785B52" w:rsidRPr="00110615">
        <w:rPr>
          <w:rFonts w:eastAsiaTheme="minorHAnsi"/>
          <w:sz w:val="28"/>
          <w:szCs w:val="28"/>
          <w:lang w:val="uk-UA" w:eastAsia="en-US"/>
        </w:rPr>
        <w:t>п</w:t>
      </w:r>
      <w:r w:rsidR="00785B52" w:rsidRPr="00110615">
        <w:rPr>
          <w:rFonts w:eastAsiaTheme="minorHAnsi"/>
          <w:sz w:val="28"/>
          <w:szCs w:val="28"/>
          <w:lang w:val="uk-UA" w:eastAsia="en-US"/>
        </w:rPr>
        <w:t>огашення отриманих позичок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, продовжують аналіз </w:t>
      </w:r>
      <w:r w:rsidR="00785B52" w:rsidRPr="00110615">
        <w:rPr>
          <w:rFonts w:eastAsiaTheme="minorHAnsi"/>
          <w:sz w:val="28"/>
          <w:szCs w:val="28"/>
          <w:lang w:val="uk-UA" w:eastAsia="en-US"/>
        </w:rPr>
        <w:t>у відповідному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напрямку (табл. </w:t>
      </w:r>
      <w:r w:rsidR="00785B52" w:rsidRPr="00110615">
        <w:rPr>
          <w:rFonts w:eastAsiaTheme="minorHAnsi"/>
          <w:sz w:val="28"/>
          <w:szCs w:val="28"/>
          <w:lang w:val="uk-UA" w:eastAsia="en-US"/>
        </w:rPr>
        <w:t>16</w:t>
      </w:r>
      <w:r w:rsidRPr="00110615">
        <w:rPr>
          <w:rFonts w:eastAsiaTheme="minorHAnsi"/>
          <w:sz w:val="28"/>
          <w:szCs w:val="28"/>
          <w:lang w:val="uk-UA" w:eastAsia="en-US"/>
        </w:rPr>
        <w:t>).</w:t>
      </w:r>
    </w:p>
    <w:p w:rsidR="00897148" w:rsidRPr="00110615" w:rsidRDefault="00897148" w:rsidP="0089714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785B52" w:rsidRPr="00110615">
        <w:rPr>
          <w:bCs/>
          <w:i/>
          <w:color w:val="000000"/>
          <w:sz w:val="28"/>
          <w:szCs w:val="28"/>
          <w:lang w:val="uk-UA"/>
        </w:rPr>
        <w:t>16</w:t>
      </w:r>
    </w:p>
    <w:p w:rsidR="00897148" w:rsidRPr="00110615" w:rsidRDefault="00897148" w:rsidP="00897148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="00785B52" w:rsidRPr="00110615">
        <w:rPr>
          <w:rFonts w:eastAsiaTheme="minorHAnsi"/>
          <w:b/>
          <w:sz w:val="28"/>
          <w:szCs w:val="28"/>
          <w:lang w:val="uk-UA" w:eastAsia="en-US"/>
        </w:rPr>
        <w:t>п</w:t>
      </w:r>
      <w:r w:rsidR="00785B52" w:rsidRPr="00110615">
        <w:rPr>
          <w:rFonts w:eastAsiaTheme="minorHAnsi"/>
          <w:b/>
          <w:sz w:val="28"/>
          <w:szCs w:val="28"/>
          <w:lang w:val="uk-UA" w:eastAsia="en-US"/>
        </w:rPr>
        <w:t>огашення отриманих позичок</w:t>
      </w:r>
      <w:r w:rsidRPr="00110615">
        <w:rPr>
          <w:rFonts w:eastAsiaTheme="minorHAnsi"/>
          <w:b/>
          <w:sz w:val="28"/>
          <w:szCs w:val="28"/>
          <w:lang w:val="uk-UA" w:eastAsia="en-US"/>
        </w:rPr>
        <w:t xml:space="preserve"> підприємства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1"/>
        <w:gridCol w:w="1081"/>
        <w:gridCol w:w="785"/>
        <w:gridCol w:w="1185"/>
        <w:gridCol w:w="712"/>
        <w:gridCol w:w="1083"/>
        <w:gridCol w:w="889"/>
        <w:gridCol w:w="776"/>
      </w:tblGrid>
      <w:tr w:rsidR="00897148" w:rsidRPr="00110615" w:rsidTr="00785B52">
        <w:trPr>
          <w:trHeight w:val="340"/>
          <w:jc w:val="center"/>
        </w:trPr>
        <w:tc>
          <w:tcPr>
            <w:tcW w:w="1609" w:type="pct"/>
            <w:vMerge w:val="restar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32" w:type="pct"/>
            <w:gridSpan w:val="3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vMerge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09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7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05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897148" w:rsidRPr="00110615" w:rsidRDefault="00785B52" w:rsidP="00897148">
            <w:pPr>
              <w:spacing w:line="240" w:lineRule="auto"/>
              <w:ind w:right="-108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Погашення довгострокових позичок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897148" w:rsidRPr="00110615" w:rsidRDefault="00897148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785B52" w:rsidRPr="00110615" w:rsidRDefault="00785B52" w:rsidP="00785B52">
            <w:pPr>
              <w:pStyle w:val="af8"/>
              <w:spacing w:before="0" w:beforeAutospacing="0" w:after="0" w:afterAutospacing="0"/>
              <w:ind w:left="270"/>
              <w:rPr>
                <w:color w:val="000000"/>
                <w:lang w:val="uk-UA"/>
              </w:rPr>
            </w:pPr>
            <w:r w:rsidRPr="00110615">
              <w:rPr>
                <w:color w:val="000000"/>
                <w:lang w:val="uk-UA"/>
              </w:rPr>
              <w:t>д</w:t>
            </w:r>
            <w:r w:rsidRPr="00110615">
              <w:rPr>
                <w:color w:val="000000"/>
                <w:lang w:val="uk-UA"/>
              </w:rPr>
              <w:t>овгостроков</w:t>
            </w:r>
            <w:r w:rsidRPr="00110615">
              <w:rPr>
                <w:color w:val="000000"/>
                <w:lang w:val="uk-UA"/>
              </w:rPr>
              <w:t>их</w:t>
            </w:r>
            <w:r w:rsidRPr="00110615">
              <w:rPr>
                <w:color w:val="000000"/>
                <w:lang w:val="uk-UA"/>
              </w:rPr>
              <w:t xml:space="preserve"> кредит</w:t>
            </w:r>
            <w:r w:rsidRPr="00110615">
              <w:rPr>
                <w:color w:val="000000"/>
                <w:lang w:val="uk-UA"/>
              </w:rPr>
              <w:t>ів</w:t>
            </w:r>
            <w:r w:rsidRPr="00110615">
              <w:rPr>
                <w:color w:val="000000"/>
                <w:lang w:val="uk-UA"/>
              </w:rPr>
              <w:t xml:space="preserve"> банків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785B52" w:rsidRPr="00110615" w:rsidRDefault="00785B52" w:rsidP="00785B52">
            <w:pPr>
              <w:pStyle w:val="af8"/>
              <w:spacing w:before="0" w:beforeAutospacing="0" w:after="0" w:afterAutospacing="0"/>
              <w:ind w:left="270"/>
              <w:rPr>
                <w:color w:val="000000"/>
                <w:lang w:val="uk-UA"/>
              </w:rPr>
            </w:pPr>
            <w:r w:rsidRPr="00110615">
              <w:rPr>
                <w:color w:val="000000"/>
                <w:lang w:val="uk-UA"/>
              </w:rPr>
              <w:t>і</w:t>
            </w:r>
            <w:r w:rsidRPr="00110615">
              <w:rPr>
                <w:color w:val="000000"/>
                <w:lang w:val="uk-UA"/>
              </w:rPr>
              <w:t>нш</w:t>
            </w:r>
            <w:r w:rsidRPr="00110615">
              <w:rPr>
                <w:color w:val="000000"/>
                <w:lang w:val="uk-UA"/>
              </w:rPr>
              <w:t>их</w:t>
            </w:r>
            <w:r w:rsidRPr="00110615">
              <w:rPr>
                <w:color w:val="000000"/>
                <w:lang w:val="uk-UA"/>
              </w:rPr>
              <w:t xml:space="preserve"> довгостроков</w:t>
            </w:r>
            <w:r w:rsidRPr="00110615">
              <w:rPr>
                <w:color w:val="000000"/>
                <w:lang w:val="uk-UA"/>
              </w:rPr>
              <w:t>их</w:t>
            </w:r>
            <w:r w:rsidRPr="00110615">
              <w:rPr>
                <w:color w:val="000000"/>
                <w:lang w:val="uk-UA"/>
              </w:rPr>
              <w:t xml:space="preserve"> зобов’язан</w:t>
            </w:r>
            <w:r w:rsidRPr="00110615">
              <w:rPr>
                <w:color w:val="000000"/>
                <w:lang w:val="uk-UA"/>
              </w:rPr>
              <w:t>ь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785B52" w:rsidRPr="00110615" w:rsidRDefault="00785B52" w:rsidP="00785B52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lang w:val="uk-UA"/>
              </w:rPr>
              <w:t>Погашення короткострокових позичок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785B52" w:rsidRPr="00110615" w:rsidRDefault="00785B52" w:rsidP="00785B52">
            <w:pPr>
              <w:spacing w:line="240" w:lineRule="auto"/>
              <w:ind w:left="30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к</w:t>
            </w:r>
            <w:r w:rsidRPr="00110615">
              <w:rPr>
                <w:sz w:val="24"/>
                <w:szCs w:val="24"/>
                <w:lang w:val="uk-UA"/>
              </w:rPr>
              <w:t>ороткостроков</w:t>
            </w:r>
            <w:r w:rsidRPr="00110615">
              <w:rPr>
                <w:sz w:val="24"/>
                <w:szCs w:val="24"/>
                <w:lang w:val="uk-UA"/>
              </w:rPr>
              <w:t>их</w:t>
            </w:r>
            <w:r w:rsidRPr="00110615">
              <w:rPr>
                <w:sz w:val="24"/>
                <w:szCs w:val="24"/>
                <w:lang w:val="uk-UA"/>
              </w:rPr>
              <w:t xml:space="preserve"> кредит</w:t>
            </w:r>
            <w:r w:rsidRPr="00110615">
              <w:rPr>
                <w:sz w:val="24"/>
                <w:szCs w:val="24"/>
                <w:lang w:val="uk-UA"/>
              </w:rPr>
              <w:t>ів</w:t>
            </w:r>
            <w:r w:rsidRPr="00110615">
              <w:rPr>
                <w:sz w:val="24"/>
                <w:szCs w:val="24"/>
                <w:lang w:val="uk-UA"/>
              </w:rPr>
              <w:t xml:space="preserve"> банків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785B52" w:rsidRPr="00110615" w:rsidRDefault="00785B52" w:rsidP="00785B52">
            <w:pPr>
              <w:spacing w:line="240" w:lineRule="auto"/>
              <w:ind w:left="300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</w:t>
            </w:r>
            <w:r w:rsidRPr="00110615">
              <w:rPr>
                <w:sz w:val="24"/>
                <w:szCs w:val="24"/>
                <w:lang w:val="uk-UA"/>
              </w:rPr>
              <w:t>оточн</w:t>
            </w:r>
            <w:r w:rsidRPr="00110615">
              <w:rPr>
                <w:sz w:val="24"/>
                <w:szCs w:val="24"/>
                <w:lang w:val="uk-UA"/>
              </w:rPr>
              <w:t>ої</w:t>
            </w:r>
            <w:r w:rsidRPr="00110615">
              <w:rPr>
                <w:sz w:val="24"/>
                <w:szCs w:val="24"/>
                <w:lang w:val="uk-UA"/>
              </w:rPr>
              <w:t xml:space="preserve"> кредиторськ</w:t>
            </w:r>
            <w:r w:rsidRPr="00110615">
              <w:rPr>
                <w:sz w:val="24"/>
                <w:szCs w:val="24"/>
                <w:lang w:val="uk-UA"/>
              </w:rPr>
              <w:t>ої</w:t>
            </w:r>
            <w:r w:rsidRPr="00110615">
              <w:rPr>
                <w:sz w:val="24"/>
                <w:szCs w:val="24"/>
                <w:lang w:val="uk-UA"/>
              </w:rPr>
              <w:t xml:space="preserve"> заборгован</w:t>
            </w:r>
            <w:r w:rsidRPr="00110615">
              <w:rPr>
                <w:sz w:val="24"/>
                <w:szCs w:val="24"/>
                <w:lang w:val="uk-UA"/>
              </w:rPr>
              <w:t>о</w:t>
            </w:r>
            <w:r w:rsidRPr="00110615">
              <w:rPr>
                <w:sz w:val="24"/>
                <w:szCs w:val="24"/>
                <w:lang w:val="uk-UA"/>
              </w:rPr>
              <w:t>ст</w:t>
            </w:r>
            <w:r w:rsidRPr="00110615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785B52" w:rsidRPr="00110615" w:rsidRDefault="00785B52" w:rsidP="00785B52">
            <w:pPr>
              <w:pStyle w:val="af8"/>
              <w:spacing w:before="0" w:beforeAutospacing="0" w:after="0" w:afterAutospacing="0"/>
              <w:ind w:left="300"/>
              <w:rPr>
                <w:color w:val="000000"/>
                <w:lang w:val="uk-UA"/>
              </w:rPr>
            </w:pPr>
            <w:r w:rsidRPr="00110615">
              <w:rPr>
                <w:color w:val="000000"/>
                <w:lang w:val="uk-UA"/>
              </w:rPr>
              <w:t>і</w:t>
            </w:r>
            <w:r w:rsidRPr="00110615">
              <w:rPr>
                <w:color w:val="000000"/>
                <w:lang w:val="uk-UA"/>
              </w:rPr>
              <w:t>нш</w:t>
            </w:r>
            <w:r w:rsidRPr="00110615">
              <w:rPr>
                <w:color w:val="000000"/>
                <w:lang w:val="uk-UA"/>
              </w:rPr>
              <w:t>их коротко</w:t>
            </w:r>
            <w:r w:rsidRPr="00110615">
              <w:rPr>
                <w:color w:val="000000"/>
                <w:lang w:val="uk-UA"/>
              </w:rPr>
              <w:t>строков</w:t>
            </w:r>
            <w:r w:rsidRPr="00110615">
              <w:rPr>
                <w:color w:val="000000"/>
                <w:lang w:val="uk-UA"/>
              </w:rPr>
              <w:t>их</w:t>
            </w:r>
            <w:r w:rsidRPr="00110615">
              <w:rPr>
                <w:color w:val="000000"/>
                <w:lang w:val="uk-UA"/>
              </w:rPr>
              <w:t xml:space="preserve"> зобов’язан</w:t>
            </w:r>
            <w:r w:rsidRPr="00110615">
              <w:rPr>
                <w:color w:val="000000"/>
                <w:lang w:val="uk-UA"/>
              </w:rPr>
              <w:t>ь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5B52" w:rsidRPr="00110615" w:rsidTr="00785B52">
        <w:trPr>
          <w:trHeight w:val="340"/>
          <w:jc w:val="center"/>
        </w:trPr>
        <w:tc>
          <w:tcPr>
            <w:tcW w:w="1609" w:type="pct"/>
            <w:shd w:val="clear" w:color="auto" w:fill="auto"/>
            <w:vAlign w:val="center"/>
          </w:tcPr>
          <w:p w:rsidR="00785B52" w:rsidRPr="00110615" w:rsidRDefault="00785B52" w:rsidP="00897148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/>
                <w:sz w:val="24"/>
                <w:szCs w:val="24"/>
                <w:lang w:val="uk-UA"/>
              </w:rPr>
              <w:t>Равзом</w:t>
            </w:r>
            <w:proofErr w:type="spellEnd"/>
            <w:r w:rsidRPr="00110615">
              <w:rPr>
                <w:b/>
                <w:sz w:val="24"/>
                <w:szCs w:val="24"/>
                <w:lang w:val="uk-UA"/>
              </w:rPr>
              <w:t xml:space="preserve"> виплат за позичками 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785B52" w:rsidRPr="00110615" w:rsidRDefault="00785B52" w:rsidP="0089714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97148" w:rsidRPr="00110615" w:rsidRDefault="00897148" w:rsidP="00897148">
      <w:pPr>
        <w:spacing w:line="264" w:lineRule="auto"/>
        <w:ind w:firstLine="540"/>
        <w:rPr>
          <w:sz w:val="28"/>
          <w:szCs w:val="28"/>
          <w:lang w:val="uk-UA"/>
        </w:rPr>
      </w:pPr>
    </w:p>
    <w:p w:rsidR="00897148" w:rsidRPr="00110615" w:rsidRDefault="00897148" w:rsidP="004D68FD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За результатами аналізу розробляють пропозиції щодо </w:t>
      </w:r>
      <w:r w:rsidR="00EC7F16" w:rsidRPr="00110615">
        <w:rPr>
          <w:sz w:val="28"/>
          <w:szCs w:val="28"/>
          <w:lang w:val="uk-UA"/>
        </w:rPr>
        <w:t>оптимізації</w:t>
      </w:r>
      <w:r w:rsidRPr="00110615">
        <w:rPr>
          <w:sz w:val="28"/>
          <w:szCs w:val="28"/>
          <w:lang w:val="uk-UA"/>
        </w:rPr>
        <w:t xml:space="preserve"> </w:t>
      </w:r>
      <w:r w:rsidR="00EC7F16" w:rsidRPr="00110615">
        <w:rPr>
          <w:sz w:val="28"/>
          <w:szCs w:val="28"/>
          <w:lang w:val="uk-UA"/>
        </w:rPr>
        <w:t>суми виплат за позичками</w:t>
      </w:r>
      <w:r w:rsidRPr="00110615">
        <w:rPr>
          <w:sz w:val="28"/>
          <w:szCs w:val="28"/>
          <w:lang w:val="uk-UA"/>
        </w:rPr>
        <w:t xml:space="preserve"> підприємства</w:t>
      </w:r>
      <w:r w:rsidRPr="00110615">
        <w:rPr>
          <w:rFonts w:eastAsiaTheme="minorHAnsi"/>
          <w:sz w:val="28"/>
          <w:szCs w:val="28"/>
          <w:lang w:val="uk-UA" w:eastAsia="en-US"/>
        </w:rPr>
        <w:t>.</w:t>
      </w:r>
    </w:p>
    <w:p w:rsidR="00897148" w:rsidRPr="00110615" w:rsidRDefault="00897148" w:rsidP="004D68FD">
      <w:pPr>
        <w:spacing w:after="240"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Щодо </w:t>
      </w:r>
      <w:r w:rsidR="00EC7F16" w:rsidRPr="00110615">
        <w:rPr>
          <w:sz w:val="28"/>
          <w:szCs w:val="28"/>
          <w:lang w:val="uk-UA"/>
        </w:rPr>
        <w:t>виплат</w:t>
      </w:r>
      <w:r w:rsidRPr="00110615">
        <w:rPr>
          <w:sz w:val="28"/>
          <w:szCs w:val="28"/>
          <w:lang w:val="uk-UA"/>
        </w:rPr>
        <w:t xml:space="preserve"> за іншими напрямками в межах фінансової діяльності, то </w:t>
      </w:r>
      <w:r w:rsidRPr="00110615">
        <w:rPr>
          <w:sz w:val="28"/>
          <w:szCs w:val="28"/>
          <w:lang w:val="uk-UA"/>
        </w:rPr>
        <w:lastRenderedPageBreak/>
        <w:t xml:space="preserve">дослідження причин їх формування проводять окремо за кожним видом </w:t>
      </w:r>
      <w:proofErr w:type="spellStart"/>
      <w:r w:rsidR="00EC7F16" w:rsidRPr="00110615">
        <w:rPr>
          <w:sz w:val="28"/>
          <w:szCs w:val="28"/>
          <w:lang w:val="uk-UA"/>
        </w:rPr>
        <w:t>випалат</w:t>
      </w:r>
      <w:proofErr w:type="spellEnd"/>
      <w:r w:rsidRPr="00110615">
        <w:rPr>
          <w:sz w:val="28"/>
          <w:szCs w:val="28"/>
          <w:lang w:val="uk-UA"/>
        </w:rPr>
        <w:t>. Методика аналізу включає не лише традиційні (зазначені вище) методи, а й методи експертних оцінок.</w:t>
      </w:r>
    </w:p>
    <w:p w:rsidR="00262BCD" w:rsidRPr="00110615" w:rsidRDefault="00262BCD" w:rsidP="004D68FD">
      <w:pPr>
        <w:pStyle w:val="Default"/>
        <w:widowControl w:val="0"/>
        <w:spacing w:line="276" w:lineRule="auto"/>
        <w:ind w:firstLine="567"/>
        <w:jc w:val="both"/>
        <w:rPr>
          <w:b/>
          <w:sz w:val="28"/>
          <w:szCs w:val="28"/>
          <w:lang w:val="uk-UA" w:eastAsia="uk-UA"/>
        </w:rPr>
      </w:pPr>
      <w:r w:rsidRPr="0011061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10615" w:rsidRDefault="00262BCD" w:rsidP="004D68FD">
      <w:pPr>
        <w:pStyle w:val="Default"/>
        <w:widowControl w:val="0"/>
        <w:spacing w:line="276" w:lineRule="auto"/>
        <w:ind w:firstLine="567"/>
        <w:jc w:val="both"/>
        <w:rPr>
          <w:lang w:val="uk-UA" w:eastAsia="uk-UA"/>
        </w:rPr>
      </w:pP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Сутність і значення аналізу грошових надходжень від операційної діяльності підприємства</w:t>
      </w: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Методика </w:t>
      </w:r>
      <w:r w:rsidR="00B1584B" w:rsidRPr="00110615">
        <w:rPr>
          <w:sz w:val="28"/>
          <w:szCs w:val="28"/>
          <w:lang w:val="uk-UA"/>
        </w:rPr>
        <w:t>аналізу</w:t>
      </w:r>
      <w:r w:rsidR="005A4513" w:rsidRPr="00110615">
        <w:rPr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грошових надходжень від операційної діяльності підприємства</w:t>
      </w: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Сутність і значення аналізу грошових надходжень від інвестиційної діяльності підприємства</w:t>
      </w: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Методика аналізу грошових надходжень від інвестиційної діяльності підприємства</w:t>
      </w:r>
    </w:p>
    <w:p w:rsidR="00137817" w:rsidRPr="00110615" w:rsidRDefault="00137817" w:rsidP="004D68FD">
      <w:pPr>
        <w:pStyle w:val="a3"/>
        <w:keepNext w:val="0"/>
        <w:widowControl w:val="0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Сутність і значення аналізу грошових надходжень від фінансової діяльності підприємства</w:t>
      </w:r>
    </w:p>
    <w:p w:rsidR="00137817" w:rsidRPr="00110615" w:rsidRDefault="00137817" w:rsidP="004D68FD">
      <w:pPr>
        <w:pStyle w:val="a3"/>
        <w:keepNext w:val="0"/>
        <w:widowControl w:val="0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Методика аналізу грошових надходжень від фінансової діяльності підприємства</w:t>
      </w: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Сутність і значення аналізу грошових витрат (платежів)</w:t>
      </w:r>
      <w:r w:rsidRPr="00110615">
        <w:rPr>
          <w:i/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на операційну діяльність підприємства</w:t>
      </w: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Методика аналізу грошових витрат (платежів)</w:t>
      </w:r>
      <w:r w:rsidRPr="00110615">
        <w:rPr>
          <w:i/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на операційну діяльність підприємства</w:t>
      </w: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Сутність і значення аналізу грошових витрат (платежів)</w:t>
      </w:r>
      <w:r w:rsidRPr="00110615">
        <w:rPr>
          <w:i/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на інвестиційну діяльність підприємства</w:t>
      </w:r>
    </w:p>
    <w:p w:rsidR="00137817" w:rsidRPr="00110615" w:rsidRDefault="00137817" w:rsidP="004D68FD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>Методика аналізу грошових витрат (платежів)</w:t>
      </w:r>
      <w:r w:rsidRPr="00110615">
        <w:rPr>
          <w:i/>
          <w:sz w:val="28"/>
          <w:szCs w:val="28"/>
          <w:lang w:val="uk-UA"/>
        </w:rPr>
        <w:t xml:space="preserve"> </w:t>
      </w:r>
      <w:r w:rsidRPr="00110615">
        <w:rPr>
          <w:sz w:val="28"/>
          <w:szCs w:val="28"/>
          <w:lang w:val="uk-UA"/>
        </w:rPr>
        <w:t>на інвестиційну діяльність підприємства</w:t>
      </w:r>
    </w:p>
    <w:p w:rsidR="00137817" w:rsidRPr="00110615" w:rsidRDefault="00137817" w:rsidP="004D68FD">
      <w:pPr>
        <w:pStyle w:val="a3"/>
        <w:keepNext w:val="0"/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Сутність і значення аналізу грошових витрат (платежів)</w:t>
      </w:r>
      <w:r w:rsidRPr="00110615">
        <w:rPr>
          <w:b w:val="0"/>
          <w:i/>
          <w:sz w:val="28"/>
          <w:szCs w:val="28"/>
        </w:rPr>
        <w:t xml:space="preserve"> </w:t>
      </w:r>
      <w:r w:rsidRPr="00110615">
        <w:rPr>
          <w:b w:val="0"/>
          <w:sz w:val="28"/>
          <w:szCs w:val="28"/>
        </w:rPr>
        <w:t>на фінансову діяльність підприємства.</w:t>
      </w:r>
    </w:p>
    <w:p w:rsidR="00137817" w:rsidRPr="00110615" w:rsidRDefault="00137817" w:rsidP="004D68FD">
      <w:pPr>
        <w:pStyle w:val="a3"/>
        <w:keepNext w:val="0"/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110615">
        <w:rPr>
          <w:b w:val="0"/>
          <w:sz w:val="28"/>
          <w:szCs w:val="28"/>
        </w:rPr>
        <w:t>Методика аналізу грошових витрат (платежів)</w:t>
      </w:r>
      <w:r w:rsidRPr="00110615">
        <w:rPr>
          <w:b w:val="0"/>
          <w:i/>
          <w:sz w:val="28"/>
          <w:szCs w:val="28"/>
        </w:rPr>
        <w:t xml:space="preserve"> </w:t>
      </w:r>
      <w:r w:rsidRPr="00110615">
        <w:rPr>
          <w:b w:val="0"/>
          <w:sz w:val="28"/>
          <w:szCs w:val="28"/>
        </w:rPr>
        <w:t>на фінансову діяльність підприємства.</w:t>
      </w:r>
    </w:p>
    <w:p w:rsidR="00137817" w:rsidRPr="00110615" w:rsidRDefault="00137817" w:rsidP="004D68FD">
      <w:pPr>
        <w:pStyle w:val="a3"/>
        <w:keepNext w:val="0"/>
        <w:widowControl w:val="0"/>
        <w:tabs>
          <w:tab w:val="left" w:pos="851"/>
        </w:tabs>
        <w:spacing w:line="276" w:lineRule="auto"/>
        <w:ind w:left="567"/>
        <w:jc w:val="both"/>
        <w:outlineLvl w:val="9"/>
        <w:rPr>
          <w:b w:val="0"/>
          <w:sz w:val="28"/>
          <w:szCs w:val="28"/>
        </w:rPr>
      </w:pPr>
    </w:p>
    <w:p w:rsidR="00FF6C74" w:rsidRPr="00110615" w:rsidRDefault="00FF6C74" w:rsidP="004D68FD">
      <w:pPr>
        <w:pStyle w:val="Default"/>
        <w:widowControl w:val="0"/>
        <w:spacing w:line="276" w:lineRule="auto"/>
        <w:ind w:firstLine="567"/>
        <w:jc w:val="both"/>
        <w:rPr>
          <w:b/>
          <w:sz w:val="28"/>
          <w:szCs w:val="28"/>
          <w:lang w:val="uk-UA" w:eastAsia="uk-UA"/>
        </w:rPr>
      </w:pPr>
      <w:r w:rsidRPr="00110615">
        <w:rPr>
          <w:b/>
          <w:sz w:val="28"/>
          <w:szCs w:val="28"/>
          <w:lang w:val="uk-UA" w:eastAsia="uk-UA"/>
        </w:rPr>
        <w:t>Рекомендована література</w:t>
      </w:r>
    </w:p>
    <w:p w:rsidR="00FF6C74" w:rsidRPr="00110615" w:rsidRDefault="00FF6C74" w:rsidP="004D68FD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FF6C74" w:rsidRPr="00110615" w:rsidRDefault="00FF6C74" w:rsidP="004D68FD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76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Аналіз підприємницької діяльності [текст] : навчальний посібник / [за </w:t>
      </w:r>
      <w:proofErr w:type="spellStart"/>
      <w:r w:rsidRPr="00110615">
        <w:rPr>
          <w:sz w:val="28"/>
          <w:szCs w:val="28"/>
          <w:lang w:val="uk-UA"/>
        </w:rPr>
        <w:t>заг</w:t>
      </w:r>
      <w:proofErr w:type="spellEnd"/>
      <w:r w:rsidRPr="00110615">
        <w:rPr>
          <w:sz w:val="28"/>
          <w:szCs w:val="28"/>
          <w:lang w:val="uk-UA"/>
        </w:rPr>
        <w:t xml:space="preserve">. ред. І.В. </w:t>
      </w:r>
      <w:proofErr w:type="spellStart"/>
      <w:r w:rsidRPr="00110615">
        <w:rPr>
          <w:sz w:val="28"/>
          <w:szCs w:val="28"/>
          <w:lang w:val="uk-UA"/>
        </w:rPr>
        <w:t>Сіменко</w:t>
      </w:r>
      <w:proofErr w:type="spellEnd"/>
      <w:r w:rsidRPr="00110615">
        <w:rPr>
          <w:sz w:val="28"/>
          <w:szCs w:val="28"/>
          <w:lang w:val="uk-UA"/>
        </w:rPr>
        <w:t>, Т.Д. Косової] – К. : «Центр учбової літератури», 2013. – 384 с.</w:t>
      </w:r>
    </w:p>
    <w:p w:rsidR="00FF6C74" w:rsidRPr="00110615" w:rsidRDefault="00FF6C74" w:rsidP="004D68FD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76" w:lineRule="auto"/>
        <w:ind w:left="0" w:firstLine="567"/>
        <w:jc w:val="both"/>
        <w:rPr>
          <w:b w:val="0"/>
          <w:bCs/>
          <w:szCs w:val="28"/>
        </w:rPr>
      </w:pPr>
      <w:r w:rsidRPr="00110615">
        <w:rPr>
          <w:b w:val="0"/>
        </w:rPr>
        <w:t xml:space="preserve">Данилюк М. О. Економічний аналіз: </w:t>
      </w:r>
      <w:proofErr w:type="spellStart"/>
      <w:r w:rsidRPr="00110615">
        <w:rPr>
          <w:b w:val="0"/>
        </w:rPr>
        <w:t>навч</w:t>
      </w:r>
      <w:proofErr w:type="spellEnd"/>
      <w:r w:rsidRPr="00110615">
        <w:rPr>
          <w:b w:val="0"/>
        </w:rPr>
        <w:t xml:space="preserve">. </w:t>
      </w:r>
      <w:proofErr w:type="spellStart"/>
      <w:r w:rsidRPr="00110615">
        <w:rPr>
          <w:b w:val="0"/>
        </w:rPr>
        <w:t>посіб</w:t>
      </w:r>
      <w:proofErr w:type="spellEnd"/>
      <w:r w:rsidRPr="00110615">
        <w:rPr>
          <w:b w:val="0"/>
        </w:rPr>
        <w:t>. / М.О. Данилюк, І.М. </w:t>
      </w:r>
      <w:proofErr w:type="spellStart"/>
      <w:r w:rsidRPr="00110615">
        <w:rPr>
          <w:b w:val="0"/>
        </w:rPr>
        <w:t>Метошоп</w:t>
      </w:r>
      <w:proofErr w:type="spellEnd"/>
      <w:r w:rsidRPr="00110615">
        <w:rPr>
          <w:b w:val="0"/>
        </w:rPr>
        <w:t xml:space="preserve">, Л. С. </w:t>
      </w:r>
      <w:proofErr w:type="spellStart"/>
      <w:r w:rsidRPr="00110615">
        <w:rPr>
          <w:b w:val="0"/>
        </w:rPr>
        <w:t>Войтків</w:t>
      </w:r>
      <w:proofErr w:type="spellEnd"/>
      <w:r w:rsidRPr="00110615">
        <w:rPr>
          <w:b w:val="0"/>
        </w:rPr>
        <w:t xml:space="preserve">, Т. М. </w:t>
      </w:r>
      <w:proofErr w:type="spellStart"/>
      <w:r w:rsidRPr="00110615">
        <w:rPr>
          <w:b w:val="0"/>
        </w:rPr>
        <w:t>Паневник</w:t>
      </w:r>
      <w:proofErr w:type="spellEnd"/>
      <w:r w:rsidRPr="00110615">
        <w:rPr>
          <w:b w:val="0"/>
        </w:rPr>
        <w:t>, Ю. В. Буй. – Івано-Франківськ, 2018. – 316 с.</w:t>
      </w:r>
    </w:p>
    <w:p w:rsidR="00FF6C74" w:rsidRPr="00110615" w:rsidRDefault="00FF6C74" w:rsidP="004D68FD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 xml:space="preserve">Єгорова О.В. Економічний аналіз: </w:t>
      </w:r>
      <w:proofErr w:type="spellStart"/>
      <w:r w:rsidRPr="00110615">
        <w:rPr>
          <w:sz w:val="28"/>
          <w:szCs w:val="28"/>
          <w:lang w:val="uk-UA"/>
        </w:rPr>
        <w:t>навч</w:t>
      </w:r>
      <w:proofErr w:type="spellEnd"/>
      <w:r w:rsidRPr="00110615">
        <w:rPr>
          <w:sz w:val="28"/>
          <w:szCs w:val="28"/>
          <w:lang w:val="uk-UA"/>
        </w:rPr>
        <w:t xml:space="preserve">. </w:t>
      </w:r>
      <w:proofErr w:type="spellStart"/>
      <w:r w:rsidRPr="00110615">
        <w:rPr>
          <w:sz w:val="28"/>
          <w:szCs w:val="28"/>
          <w:lang w:val="uk-UA"/>
        </w:rPr>
        <w:t>посіб</w:t>
      </w:r>
      <w:proofErr w:type="spellEnd"/>
      <w:r w:rsidRPr="00110615">
        <w:rPr>
          <w:sz w:val="28"/>
          <w:szCs w:val="28"/>
          <w:lang w:val="uk-UA"/>
        </w:rPr>
        <w:t>. / О.В.Єгорова, Л.О. </w:t>
      </w:r>
      <w:proofErr w:type="spellStart"/>
      <w:r w:rsidRPr="00110615">
        <w:rPr>
          <w:sz w:val="28"/>
          <w:szCs w:val="28"/>
          <w:lang w:val="uk-UA"/>
        </w:rPr>
        <w:t>Дорогань-Писаренко</w:t>
      </w:r>
      <w:proofErr w:type="spellEnd"/>
      <w:r w:rsidRPr="00110615">
        <w:rPr>
          <w:sz w:val="28"/>
          <w:szCs w:val="28"/>
          <w:lang w:val="uk-UA"/>
        </w:rPr>
        <w:t>, Ю.М. Тютюнник. – Полтава : РВВД ПДАА, 2018. – 290 с.</w:t>
      </w:r>
    </w:p>
    <w:p w:rsidR="00FF6C74" w:rsidRPr="00110615" w:rsidRDefault="00FF6C74" w:rsidP="004D68FD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110615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Кіндрацька</w:t>
      </w:r>
      <w:proofErr w:type="spellEnd"/>
      <w:r w:rsidRPr="00110615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 xml:space="preserve"> Г.І. Аналіз господарської діяльності: підручник. / Г.І. </w:t>
      </w:r>
      <w:proofErr w:type="spellStart"/>
      <w:r w:rsidRPr="00110615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Кіндрацька</w:t>
      </w:r>
      <w:proofErr w:type="spellEnd"/>
      <w:r w:rsidRPr="00110615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 xml:space="preserve">, А.Г. Загородній, Ю.І. </w:t>
      </w:r>
      <w:proofErr w:type="spellStart"/>
      <w:r w:rsidRPr="00110615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Кулиняк</w:t>
      </w:r>
      <w:proofErr w:type="spellEnd"/>
      <w:r w:rsidRPr="00110615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. – Львів : Видавництво Львівської політехніки, 2019. – 320 с.</w:t>
      </w:r>
    </w:p>
    <w:p w:rsidR="00FF6C74" w:rsidRPr="00110615" w:rsidRDefault="00FF6C74" w:rsidP="004D68FD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76" w:lineRule="auto"/>
        <w:ind w:left="0" w:firstLine="567"/>
        <w:jc w:val="both"/>
        <w:rPr>
          <w:b w:val="0"/>
          <w:bCs/>
          <w:szCs w:val="28"/>
        </w:rPr>
      </w:pPr>
      <w:r w:rsidRPr="00110615">
        <w:rPr>
          <w:b w:val="0"/>
        </w:rPr>
        <w:t xml:space="preserve">Ковальчук К.Ф. Аналіз господарської діяльності: теорія, методика, розбір </w:t>
      </w:r>
      <w:r w:rsidRPr="00110615">
        <w:rPr>
          <w:b w:val="0"/>
          <w:szCs w:val="28"/>
        </w:rPr>
        <w:t>конкретних ситуацій. / К.Ф. Ковальчук. – Київ: ЦНПЛ, 2022. – 328 с.</w:t>
      </w:r>
    </w:p>
    <w:p w:rsidR="00FF6C74" w:rsidRPr="00110615" w:rsidRDefault="00FF6C74" w:rsidP="004D68FD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110615">
        <w:rPr>
          <w:sz w:val="28"/>
          <w:szCs w:val="28"/>
          <w:lang w:val="uk-UA"/>
        </w:rPr>
        <w:t>Косова Т. Д. Організація і методика економічного аналізу. / Т.Д. Косова – Київ: ЦУЛ, 2019. – 528 с.</w:t>
      </w:r>
    </w:p>
    <w:p w:rsidR="00FF6C74" w:rsidRPr="00110615" w:rsidRDefault="00FF6C74" w:rsidP="004D68FD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110615">
        <w:rPr>
          <w:sz w:val="28"/>
          <w:szCs w:val="28"/>
          <w:lang w:val="uk-UA"/>
        </w:rPr>
        <w:t xml:space="preserve">Кулик А. В. Теорія економічного аналізу: </w:t>
      </w:r>
      <w:proofErr w:type="spellStart"/>
      <w:r w:rsidRPr="00110615">
        <w:rPr>
          <w:sz w:val="28"/>
          <w:szCs w:val="28"/>
          <w:lang w:val="uk-UA"/>
        </w:rPr>
        <w:t>навч</w:t>
      </w:r>
      <w:proofErr w:type="spellEnd"/>
      <w:r w:rsidRPr="00110615">
        <w:rPr>
          <w:sz w:val="28"/>
          <w:szCs w:val="28"/>
          <w:lang w:val="uk-UA"/>
        </w:rPr>
        <w:t xml:space="preserve">. </w:t>
      </w:r>
      <w:proofErr w:type="spellStart"/>
      <w:r w:rsidRPr="00110615">
        <w:rPr>
          <w:sz w:val="28"/>
          <w:szCs w:val="28"/>
          <w:lang w:val="uk-UA"/>
        </w:rPr>
        <w:t>посіб</w:t>
      </w:r>
      <w:proofErr w:type="spellEnd"/>
      <w:r w:rsidRPr="00110615">
        <w:rPr>
          <w:sz w:val="28"/>
          <w:szCs w:val="28"/>
          <w:lang w:val="uk-UA"/>
        </w:rPr>
        <w:t xml:space="preserve">. / А.В. Кулик. – Київ, </w:t>
      </w:r>
      <w:proofErr w:type="spellStart"/>
      <w:r w:rsidRPr="00110615">
        <w:rPr>
          <w:sz w:val="28"/>
          <w:szCs w:val="28"/>
          <w:lang w:val="uk-UA"/>
        </w:rPr>
        <w:t>ДП</w:t>
      </w:r>
      <w:proofErr w:type="spellEnd"/>
      <w:r w:rsidRPr="00110615">
        <w:rPr>
          <w:sz w:val="28"/>
          <w:szCs w:val="28"/>
          <w:lang w:val="uk-UA"/>
        </w:rPr>
        <w:t xml:space="preserve"> «Вид. дім Персонал», 2018. – 452 с.</w:t>
      </w:r>
    </w:p>
    <w:p w:rsidR="00FF6C74" w:rsidRPr="00110615" w:rsidRDefault="00FF6C74" w:rsidP="004D68FD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76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10615">
        <w:rPr>
          <w:b w:val="0"/>
          <w:szCs w:val="28"/>
        </w:rPr>
        <w:t>Микитюк</w:t>
      </w:r>
      <w:proofErr w:type="spellEnd"/>
      <w:r w:rsidRPr="00110615">
        <w:rPr>
          <w:b w:val="0"/>
          <w:szCs w:val="28"/>
        </w:rPr>
        <w:t xml:space="preserve"> В.М. Основи економічного аналізу: </w:t>
      </w:r>
      <w:proofErr w:type="spellStart"/>
      <w:r w:rsidRPr="00110615">
        <w:rPr>
          <w:b w:val="0"/>
          <w:szCs w:val="28"/>
        </w:rPr>
        <w:t>навч.-метод</w:t>
      </w:r>
      <w:proofErr w:type="spellEnd"/>
      <w:r w:rsidRPr="00110615">
        <w:rPr>
          <w:b w:val="0"/>
          <w:szCs w:val="28"/>
        </w:rPr>
        <w:t xml:space="preserve">. посібник / за ред. В.М. </w:t>
      </w:r>
      <w:proofErr w:type="spellStart"/>
      <w:r w:rsidRPr="00110615">
        <w:rPr>
          <w:b w:val="0"/>
          <w:szCs w:val="28"/>
        </w:rPr>
        <w:t>Микитюка</w:t>
      </w:r>
      <w:proofErr w:type="spellEnd"/>
      <w:r w:rsidRPr="00110615">
        <w:rPr>
          <w:b w:val="0"/>
          <w:szCs w:val="28"/>
        </w:rPr>
        <w:t xml:space="preserve">. </w:t>
      </w:r>
      <w:r w:rsidRPr="00110615">
        <w:rPr>
          <w:szCs w:val="28"/>
          <w:lang w:eastAsia="uk-UA"/>
        </w:rPr>
        <w:t xml:space="preserve">– </w:t>
      </w:r>
      <w:r w:rsidRPr="00110615">
        <w:rPr>
          <w:b w:val="0"/>
          <w:szCs w:val="28"/>
        </w:rPr>
        <w:t xml:space="preserve">Житомир: Рута, 2018. </w:t>
      </w:r>
      <w:r w:rsidRPr="00110615">
        <w:rPr>
          <w:szCs w:val="28"/>
          <w:lang w:eastAsia="uk-UA"/>
        </w:rPr>
        <w:t xml:space="preserve">– </w:t>
      </w:r>
      <w:r w:rsidRPr="00110615">
        <w:rPr>
          <w:b w:val="0"/>
          <w:szCs w:val="28"/>
        </w:rPr>
        <w:t>440 с.</w:t>
      </w:r>
    </w:p>
    <w:p w:rsidR="00262BCD" w:rsidRPr="00110615" w:rsidRDefault="00262BCD" w:rsidP="004D68FD">
      <w:pPr>
        <w:pStyle w:val="Default"/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sectPr w:rsidR="00262BCD" w:rsidRPr="00110615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5C" w:rsidRDefault="0044405C" w:rsidP="001356F5">
      <w:pPr>
        <w:spacing w:line="240" w:lineRule="auto"/>
      </w:pPr>
      <w:r>
        <w:separator/>
      </w:r>
    </w:p>
  </w:endnote>
  <w:endnote w:type="continuationSeparator" w:id="0">
    <w:p w:rsidR="0044405C" w:rsidRDefault="0044405C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5C" w:rsidRDefault="0044405C" w:rsidP="001356F5">
      <w:pPr>
        <w:spacing w:line="240" w:lineRule="auto"/>
      </w:pPr>
      <w:r>
        <w:separator/>
      </w:r>
    </w:p>
  </w:footnote>
  <w:footnote w:type="continuationSeparator" w:id="0">
    <w:p w:rsidR="0044405C" w:rsidRDefault="0044405C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97148" w:rsidRDefault="00897148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110615">
          <w:rPr>
            <w:noProof/>
            <w:sz w:val="22"/>
            <w:szCs w:val="22"/>
          </w:rPr>
          <w:t>15</w:t>
        </w:r>
        <w:r w:rsidRPr="0020322D">
          <w:rPr>
            <w:sz w:val="22"/>
            <w:szCs w:val="22"/>
          </w:rPr>
          <w:fldChar w:fldCharType="end"/>
        </w:r>
      </w:p>
    </w:sdtContent>
  </w:sdt>
  <w:p w:rsidR="00897148" w:rsidRDefault="008971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321C20"/>
    <w:multiLevelType w:val="hybridMultilevel"/>
    <w:tmpl w:val="747EAA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CF33F8"/>
    <w:multiLevelType w:val="hybridMultilevel"/>
    <w:tmpl w:val="72245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0817E2"/>
    <w:multiLevelType w:val="hybridMultilevel"/>
    <w:tmpl w:val="D344983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800CC0"/>
    <w:multiLevelType w:val="hybridMultilevel"/>
    <w:tmpl w:val="B704ADE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68B596E"/>
    <w:multiLevelType w:val="hybridMultilevel"/>
    <w:tmpl w:val="2916B5BA"/>
    <w:lvl w:ilvl="0" w:tplc="4DF0732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8420FA"/>
    <w:multiLevelType w:val="hybridMultilevel"/>
    <w:tmpl w:val="820C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1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0D4856"/>
    <w:multiLevelType w:val="hybridMultilevel"/>
    <w:tmpl w:val="8E584E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4E072283"/>
    <w:multiLevelType w:val="hybridMultilevel"/>
    <w:tmpl w:val="29FC1D7E"/>
    <w:lvl w:ilvl="0" w:tplc="EA44C3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30D67"/>
    <w:multiLevelType w:val="hybridMultilevel"/>
    <w:tmpl w:val="941C5E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7035A6A"/>
    <w:multiLevelType w:val="hybridMultilevel"/>
    <w:tmpl w:val="99E69270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5BC88164">
      <w:numFmt w:val="bullet"/>
      <w:lvlText w:val="—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3">
    <w:nsid w:val="64723C94"/>
    <w:multiLevelType w:val="hybridMultilevel"/>
    <w:tmpl w:val="2B769598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6C02FF7"/>
    <w:multiLevelType w:val="hybridMultilevel"/>
    <w:tmpl w:val="9B30F73E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6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6502CE0"/>
    <w:multiLevelType w:val="hybridMultilevel"/>
    <w:tmpl w:val="FA787726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40"/>
  </w:num>
  <w:num w:numId="4">
    <w:abstractNumId w:val="28"/>
  </w:num>
  <w:num w:numId="5">
    <w:abstractNumId w:val="25"/>
  </w:num>
  <w:num w:numId="6">
    <w:abstractNumId w:val="22"/>
  </w:num>
  <w:num w:numId="7">
    <w:abstractNumId w:val="37"/>
  </w:num>
  <w:num w:numId="8">
    <w:abstractNumId w:val="13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4"/>
  </w:num>
  <w:num w:numId="14">
    <w:abstractNumId w:val="11"/>
  </w:num>
  <w:num w:numId="15">
    <w:abstractNumId w:val="20"/>
  </w:num>
  <w:num w:numId="16">
    <w:abstractNumId w:val="3"/>
  </w:num>
  <w:num w:numId="17">
    <w:abstractNumId w:val="23"/>
  </w:num>
  <w:num w:numId="18">
    <w:abstractNumId w:val="19"/>
  </w:num>
  <w:num w:numId="19">
    <w:abstractNumId w:val="36"/>
  </w:num>
  <w:num w:numId="20">
    <w:abstractNumId w:val="34"/>
  </w:num>
  <w:num w:numId="21">
    <w:abstractNumId w:val="2"/>
  </w:num>
  <w:num w:numId="22">
    <w:abstractNumId w:val="21"/>
  </w:num>
  <w:num w:numId="23">
    <w:abstractNumId w:val="39"/>
  </w:num>
  <w:num w:numId="24">
    <w:abstractNumId w:val="27"/>
  </w:num>
  <w:num w:numId="25">
    <w:abstractNumId w:val="0"/>
  </w:num>
  <w:num w:numId="26">
    <w:abstractNumId w:val="8"/>
  </w:num>
  <w:num w:numId="27">
    <w:abstractNumId w:val="32"/>
  </w:num>
  <w:num w:numId="28">
    <w:abstractNumId w:val="12"/>
  </w:num>
  <w:num w:numId="29">
    <w:abstractNumId w:val="7"/>
  </w:num>
  <w:num w:numId="30">
    <w:abstractNumId w:val="33"/>
  </w:num>
  <w:num w:numId="31">
    <w:abstractNumId w:val="26"/>
  </w:num>
  <w:num w:numId="32">
    <w:abstractNumId w:val="17"/>
  </w:num>
  <w:num w:numId="33">
    <w:abstractNumId w:val="15"/>
  </w:num>
  <w:num w:numId="34">
    <w:abstractNumId w:val="24"/>
  </w:num>
  <w:num w:numId="35">
    <w:abstractNumId w:val="10"/>
  </w:num>
  <w:num w:numId="36">
    <w:abstractNumId w:val="31"/>
  </w:num>
  <w:num w:numId="37">
    <w:abstractNumId w:val="38"/>
  </w:num>
  <w:num w:numId="38">
    <w:abstractNumId w:val="5"/>
  </w:num>
  <w:num w:numId="39">
    <w:abstractNumId w:val="35"/>
  </w:num>
  <w:num w:numId="40">
    <w:abstractNumId w:val="30"/>
  </w:num>
  <w:num w:numId="4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02754"/>
    <w:rsid w:val="000128A3"/>
    <w:rsid w:val="00021B5D"/>
    <w:rsid w:val="00022067"/>
    <w:rsid w:val="0002421C"/>
    <w:rsid w:val="00024AAC"/>
    <w:rsid w:val="00025BB3"/>
    <w:rsid w:val="00034E69"/>
    <w:rsid w:val="000365C0"/>
    <w:rsid w:val="0005406D"/>
    <w:rsid w:val="000546D8"/>
    <w:rsid w:val="00057396"/>
    <w:rsid w:val="00065D0E"/>
    <w:rsid w:val="00067887"/>
    <w:rsid w:val="000800AF"/>
    <w:rsid w:val="00083FD3"/>
    <w:rsid w:val="00087CA2"/>
    <w:rsid w:val="00091BBD"/>
    <w:rsid w:val="00094322"/>
    <w:rsid w:val="00095554"/>
    <w:rsid w:val="000A218C"/>
    <w:rsid w:val="000B0412"/>
    <w:rsid w:val="000B3987"/>
    <w:rsid w:val="000C02A8"/>
    <w:rsid w:val="000C1C6D"/>
    <w:rsid w:val="000D175E"/>
    <w:rsid w:val="000D5B79"/>
    <w:rsid w:val="000E524E"/>
    <w:rsid w:val="000F2ADA"/>
    <w:rsid w:val="000F2D0D"/>
    <w:rsid w:val="000F7FF8"/>
    <w:rsid w:val="00104986"/>
    <w:rsid w:val="00110615"/>
    <w:rsid w:val="0011244E"/>
    <w:rsid w:val="00115B43"/>
    <w:rsid w:val="00120383"/>
    <w:rsid w:val="0012046E"/>
    <w:rsid w:val="001356F5"/>
    <w:rsid w:val="00135741"/>
    <w:rsid w:val="00137817"/>
    <w:rsid w:val="0014047A"/>
    <w:rsid w:val="00140C53"/>
    <w:rsid w:val="00140FF0"/>
    <w:rsid w:val="00142304"/>
    <w:rsid w:val="00143A4E"/>
    <w:rsid w:val="0014675B"/>
    <w:rsid w:val="001578F1"/>
    <w:rsid w:val="00161A1A"/>
    <w:rsid w:val="00167CAB"/>
    <w:rsid w:val="00172738"/>
    <w:rsid w:val="001832E1"/>
    <w:rsid w:val="001902AA"/>
    <w:rsid w:val="00191C5D"/>
    <w:rsid w:val="001A4CD4"/>
    <w:rsid w:val="001B3C43"/>
    <w:rsid w:val="001B5FCF"/>
    <w:rsid w:val="001B7C7D"/>
    <w:rsid w:val="001C2717"/>
    <w:rsid w:val="001C4790"/>
    <w:rsid w:val="001C500A"/>
    <w:rsid w:val="001C5B5A"/>
    <w:rsid w:val="001D2D24"/>
    <w:rsid w:val="001E758B"/>
    <w:rsid w:val="001F0B21"/>
    <w:rsid w:val="0020322D"/>
    <w:rsid w:val="00204B08"/>
    <w:rsid w:val="002057C6"/>
    <w:rsid w:val="00205CBF"/>
    <w:rsid w:val="00222417"/>
    <w:rsid w:val="00251433"/>
    <w:rsid w:val="002565FE"/>
    <w:rsid w:val="002600D4"/>
    <w:rsid w:val="00261F08"/>
    <w:rsid w:val="00262BCD"/>
    <w:rsid w:val="002653CE"/>
    <w:rsid w:val="0026594F"/>
    <w:rsid w:val="002674B0"/>
    <w:rsid w:val="002740C8"/>
    <w:rsid w:val="00274373"/>
    <w:rsid w:val="00297053"/>
    <w:rsid w:val="002A12F7"/>
    <w:rsid w:val="002A2F93"/>
    <w:rsid w:val="002C1C14"/>
    <w:rsid w:val="002C1D2E"/>
    <w:rsid w:val="002C7E16"/>
    <w:rsid w:val="002D1382"/>
    <w:rsid w:val="002D163F"/>
    <w:rsid w:val="002D1BC1"/>
    <w:rsid w:val="002D6F9F"/>
    <w:rsid w:val="002D7BC3"/>
    <w:rsid w:val="002E148B"/>
    <w:rsid w:val="002E3B93"/>
    <w:rsid w:val="002E7F98"/>
    <w:rsid w:val="00305259"/>
    <w:rsid w:val="0030626B"/>
    <w:rsid w:val="003142D0"/>
    <w:rsid w:val="00314BEE"/>
    <w:rsid w:val="0032788A"/>
    <w:rsid w:val="00331D30"/>
    <w:rsid w:val="003652A1"/>
    <w:rsid w:val="00392415"/>
    <w:rsid w:val="00393D1B"/>
    <w:rsid w:val="003A4927"/>
    <w:rsid w:val="003B75E6"/>
    <w:rsid w:val="003C0DAB"/>
    <w:rsid w:val="003E37BE"/>
    <w:rsid w:val="003E6AF2"/>
    <w:rsid w:val="003E75E5"/>
    <w:rsid w:val="00403F34"/>
    <w:rsid w:val="00411A0B"/>
    <w:rsid w:val="00411E8A"/>
    <w:rsid w:val="00441C58"/>
    <w:rsid w:val="0044405C"/>
    <w:rsid w:val="00450CA8"/>
    <w:rsid w:val="00451E0F"/>
    <w:rsid w:val="004523B8"/>
    <w:rsid w:val="00454BFF"/>
    <w:rsid w:val="00455515"/>
    <w:rsid w:val="00464E96"/>
    <w:rsid w:val="00467556"/>
    <w:rsid w:val="004720F3"/>
    <w:rsid w:val="0047414B"/>
    <w:rsid w:val="00474C85"/>
    <w:rsid w:val="00476637"/>
    <w:rsid w:val="00480B4A"/>
    <w:rsid w:val="00484557"/>
    <w:rsid w:val="0049595B"/>
    <w:rsid w:val="004B307B"/>
    <w:rsid w:val="004D2B78"/>
    <w:rsid w:val="004D463E"/>
    <w:rsid w:val="004D5A4E"/>
    <w:rsid w:val="004D68FD"/>
    <w:rsid w:val="004D7CE6"/>
    <w:rsid w:val="004E33E8"/>
    <w:rsid w:val="004F6FB1"/>
    <w:rsid w:val="00506AEB"/>
    <w:rsid w:val="00511385"/>
    <w:rsid w:val="00512874"/>
    <w:rsid w:val="005225C8"/>
    <w:rsid w:val="00532040"/>
    <w:rsid w:val="00533A55"/>
    <w:rsid w:val="00536798"/>
    <w:rsid w:val="00536841"/>
    <w:rsid w:val="00540EB8"/>
    <w:rsid w:val="005505F8"/>
    <w:rsid w:val="00551309"/>
    <w:rsid w:val="00564D76"/>
    <w:rsid w:val="005745D4"/>
    <w:rsid w:val="005855F0"/>
    <w:rsid w:val="00586D7B"/>
    <w:rsid w:val="00587E47"/>
    <w:rsid w:val="00595DD7"/>
    <w:rsid w:val="005A0F46"/>
    <w:rsid w:val="005A4513"/>
    <w:rsid w:val="005B4BF3"/>
    <w:rsid w:val="005B768E"/>
    <w:rsid w:val="005C0C1E"/>
    <w:rsid w:val="005D060C"/>
    <w:rsid w:val="005D06D8"/>
    <w:rsid w:val="005D5046"/>
    <w:rsid w:val="005F1EAB"/>
    <w:rsid w:val="005F2803"/>
    <w:rsid w:val="005F402A"/>
    <w:rsid w:val="005F6190"/>
    <w:rsid w:val="00652075"/>
    <w:rsid w:val="006558CE"/>
    <w:rsid w:val="006619EF"/>
    <w:rsid w:val="0068636C"/>
    <w:rsid w:val="00690253"/>
    <w:rsid w:val="006929C5"/>
    <w:rsid w:val="006A3537"/>
    <w:rsid w:val="006A6F7D"/>
    <w:rsid w:val="006B08D3"/>
    <w:rsid w:val="006B0D5D"/>
    <w:rsid w:val="006B1541"/>
    <w:rsid w:val="006C54F3"/>
    <w:rsid w:val="006F0474"/>
    <w:rsid w:val="007122BF"/>
    <w:rsid w:val="00713E5E"/>
    <w:rsid w:val="007144DB"/>
    <w:rsid w:val="00721158"/>
    <w:rsid w:val="0076595D"/>
    <w:rsid w:val="007738B9"/>
    <w:rsid w:val="00785B52"/>
    <w:rsid w:val="00791A87"/>
    <w:rsid w:val="00791B26"/>
    <w:rsid w:val="007936CF"/>
    <w:rsid w:val="007B0BC1"/>
    <w:rsid w:val="007B263D"/>
    <w:rsid w:val="007C3A86"/>
    <w:rsid w:val="007D1D46"/>
    <w:rsid w:val="007E1E2E"/>
    <w:rsid w:val="007E2D29"/>
    <w:rsid w:val="007F77D1"/>
    <w:rsid w:val="008120BA"/>
    <w:rsid w:val="00824E31"/>
    <w:rsid w:val="008375D8"/>
    <w:rsid w:val="00840302"/>
    <w:rsid w:val="00847589"/>
    <w:rsid w:val="00847EE5"/>
    <w:rsid w:val="00866F0B"/>
    <w:rsid w:val="00871DEF"/>
    <w:rsid w:val="00881332"/>
    <w:rsid w:val="00882151"/>
    <w:rsid w:val="008833FF"/>
    <w:rsid w:val="00884455"/>
    <w:rsid w:val="00887ADB"/>
    <w:rsid w:val="00897148"/>
    <w:rsid w:val="008A5BF4"/>
    <w:rsid w:val="008A79CE"/>
    <w:rsid w:val="008B4316"/>
    <w:rsid w:val="008B734F"/>
    <w:rsid w:val="008C56A0"/>
    <w:rsid w:val="008C6F4C"/>
    <w:rsid w:val="008D1F20"/>
    <w:rsid w:val="008D250D"/>
    <w:rsid w:val="008E1D9B"/>
    <w:rsid w:val="008F4488"/>
    <w:rsid w:val="008F4F75"/>
    <w:rsid w:val="008F6E93"/>
    <w:rsid w:val="008F79FD"/>
    <w:rsid w:val="009010BF"/>
    <w:rsid w:val="0091168F"/>
    <w:rsid w:val="00914570"/>
    <w:rsid w:val="0091489B"/>
    <w:rsid w:val="0091741E"/>
    <w:rsid w:val="00917D06"/>
    <w:rsid w:val="00922466"/>
    <w:rsid w:val="00924277"/>
    <w:rsid w:val="00930EF2"/>
    <w:rsid w:val="0093108D"/>
    <w:rsid w:val="009433AB"/>
    <w:rsid w:val="00947A91"/>
    <w:rsid w:val="0095320B"/>
    <w:rsid w:val="00967262"/>
    <w:rsid w:val="0097065F"/>
    <w:rsid w:val="009737DE"/>
    <w:rsid w:val="009768CC"/>
    <w:rsid w:val="00985A11"/>
    <w:rsid w:val="00992EB8"/>
    <w:rsid w:val="009937CA"/>
    <w:rsid w:val="009A218D"/>
    <w:rsid w:val="009B5E2A"/>
    <w:rsid w:val="009C27AA"/>
    <w:rsid w:val="009C3E01"/>
    <w:rsid w:val="009D6601"/>
    <w:rsid w:val="009E278E"/>
    <w:rsid w:val="009F1C8F"/>
    <w:rsid w:val="009F1DEC"/>
    <w:rsid w:val="009F46D4"/>
    <w:rsid w:val="00A07CF7"/>
    <w:rsid w:val="00A150E1"/>
    <w:rsid w:val="00A16C8B"/>
    <w:rsid w:val="00A32685"/>
    <w:rsid w:val="00A4359E"/>
    <w:rsid w:val="00A57DE4"/>
    <w:rsid w:val="00A67676"/>
    <w:rsid w:val="00A71A8F"/>
    <w:rsid w:val="00A72426"/>
    <w:rsid w:val="00A75136"/>
    <w:rsid w:val="00A76E1B"/>
    <w:rsid w:val="00A77B2C"/>
    <w:rsid w:val="00A830F4"/>
    <w:rsid w:val="00A8331D"/>
    <w:rsid w:val="00A84961"/>
    <w:rsid w:val="00A9005E"/>
    <w:rsid w:val="00AA6A49"/>
    <w:rsid w:val="00AA75A8"/>
    <w:rsid w:val="00AB1688"/>
    <w:rsid w:val="00AB59F0"/>
    <w:rsid w:val="00AB5E4F"/>
    <w:rsid w:val="00AB6AAD"/>
    <w:rsid w:val="00AC4254"/>
    <w:rsid w:val="00AD037F"/>
    <w:rsid w:val="00AE7580"/>
    <w:rsid w:val="00AF0FD8"/>
    <w:rsid w:val="00AF4B9C"/>
    <w:rsid w:val="00B1001E"/>
    <w:rsid w:val="00B1584B"/>
    <w:rsid w:val="00B20CFF"/>
    <w:rsid w:val="00B31094"/>
    <w:rsid w:val="00B31959"/>
    <w:rsid w:val="00B32FFC"/>
    <w:rsid w:val="00B42F61"/>
    <w:rsid w:val="00B4474F"/>
    <w:rsid w:val="00B46C8D"/>
    <w:rsid w:val="00B51783"/>
    <w:rsid w:val="00B53409"/>
    <w:rsid w:val="00B57358"/>
    <w:rsid w:val="00B575AE"/>
    <w:rsid w:val="00B60943"/>
    <w:rsid w:val="00B649D9"/>
    <w:rsid w:val="00B66567"/>
    <w:rsid w:val="00B712B2"/>
    <w:rsid w:val="00B72D2B"/>
    <w:rsid w:val="00B737E2"/>
    <w:rsid w:val="00B75905"/>
    <w:rsid w:val="00B85028"/>
    <w:rsid w:val="00B90C44"/>
    <w:rsid w:val="00BA055A"/>
    <w:rsid w:val="00BA25AB"/>
    <w:rsid w:val="00BA7BF6"/>
    <w:rsid w:val="00BB6A66"/>
    <w:rsid w:val="00BB6E7B"/>
    <w:rsid w:val="00BB72FF"/>
    <w:rsid w:val="00BB798A"/>
    <w:rsid w:val="00BD6B77"/>
    <w:rsid w:val="00BE0DE7"/>
    <w:rsid w:val="00C0008E"/>
    <w:rsid w:val="00C02EF7"/>
    <w:rsid w:val="00C10DDB"/>
    <w:rsid w:val="00C115C0"/>
    <w:rsid w:val="00C254B8"/>
    <w:rsid w:val="00C275A6"/>
    <w:rsid w:val="00C3006E"/>
    <w:rsid w:val="00C42CAE"/>
    <w:rsid w:val="00C62509"/>
    <w:rsid w:val="00C64A74"/>
    <w:rsid w:val="00C672E9"/>
    <w:rsid w:val="00C74948"/>
    <w:rsid w:val="00C854C6"/>
    <w:rsid w:val="00C87E07"/>
    <w:rsid w:val="00C90443"/>
    <w:rsid w:val="00CA5233"/>
    <w:rsid w:val="00CB186B"/>
    <w:rsid w:val="00CB3931"/>
    <w:rsid w:val="00CC6241"/>
    <w:rsid w:val="00CC62C7"/>
    <w:rsid w:val="00CD2052"/>
    <w:rsid w:val="00CD4A9F"/>
    <w:rsid w:val="00D14F6C"/>
    <w:rsid w:val="00D231FF"/>
    <w:rsid w:val="00D26EBF"/>
    <w:rsid w:val="00D27CF5"/>
    <w:rsid w:val="00D379D8"/>
    <w:rsid w:val="00D44714"/>
    <w:rsid w:val="00D65863"/>
    <w:rsid w:val="00D75F70"/>
    <w:rsid w:val="00D76F0A"/>
    <w:rsid w:val="00D806DC"/>
    <w:rsid w:val="00D84B71"/>
    <w:rsid w:val="00D84CC4"/>
    <w:rsid w:val="00D854A6"/>
    <w:rsid w:val="00D937ED"/>
    <w:rsid w:val="00D97112"/>
    <w:rsid w:val="00DB4FEF"/>
    <w:rsid w:val="00DC440D"/>
    <w:rsid w:val="00DC6607"/>
    <w:rsid w:val="00E04470"/>
    <w:rsid w:val="00E064B1"/>
    <w:rsid w:val="00E24521"/>
    <w:rsid w:val="00E278C6"/>
    <w:rsid w:val="00E3244F"/>
    <w:rsid w:val="00E41E73"/>
    <w:rsid w:val="00E55C7A"/>
    <w:rsid w:val="00E65999"/>
    <w:rsid w:val="00E667DE"/>
    <w:rsid w:val="00E70ED1"/>
    <w:rsid w:val="00E97FBF"/>
    <w:rsid w:val="00EA1063"/>
    <w:rsid w:val="00EA54FA"/>
    <w:rsid w:val="00EB76F3"/>
    <w:rsid w:val="00EC7F16"/>
    <w:rsid w:val="00EE2FCB"/>
    <w:rsid w:val="00EE60D6"/>
    <w:rsid w:val="00F04463"/>
    <w:rsid w:val="00F06F8B"/>
    <w:rsid w:val="00F10FD7"/>
    <w:rsid w:val="00F33FA5"/>
    <w:rsid w:val="00F3487D"/>
    <w:rsid w:val="00F45618"/>
    <w:rsid w:val="00F55E0D"/>
    <w:rsid w:val="00F63550"/>
    <w:rsid w:val="00F654CD"/>
    <w:rsid w:val="00F7495E"/>
    <w:rsid w:val="00F819F8"/>
    <w:rsid w:val="00F82A67"/>
    <w:rsid w:val="00F91322"/>
    <w:rsid w:val="00FA1991"/>
    <w:rsid w:val="00FA7725"/>
    <w:rsid w:val="00FB09A7"/>
    <w:rsid w:val="00FB37D9"/>
    <w:rsid w:val="00FC6CF4"/>
    <w:rsid w:val="00FF6C74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styleId="af8">
    <w:name w:val="Normal (Web)"/>
    <w:basedOn w:val="a"/>
    <w:uiPriority w:val="99"/>
    <w:rsid w:val="0013574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15</Pages>
  <Words>14027</Words>
  <Characters>7996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471</cp:revision>
  <dcterms:created xsi:type="dcterms:W3CDTF">2021-02-16T14:22:00Z</dcterms:created>
  <dcterms:modified xsi:type="dcterms:W3CDTF">2023-05-10T06:51:00Z</dcterms:modified>
</cp:coreProperties>
</file>