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91" w:rsidRDefault="00853191" w:rsidP="00853191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853191">
        <w:rPr>
          <w:b/>
          <w:sz w:val="28"/>
          <w:szCs w:val="28"/>
          <w:lang w:val="uk-UA"/>
        </w:rPr>
        <w:t xml:space="preserve">Практичне заняття 1 до теми </w:t>
      </w:r>
      <w:r>
        <w:rPr>
          <w:b/>
          <w:sz w:val="28"/>
          <w:szCs w:val="28"/>
          <w:lang w:val="uk-UA"/>
        </w:rPr>
        <w:t>7</w:t>
      </w:r>
    </w:p>
    <w:p w:rsidR="00853191" w:rsidRDefault="00853191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 xml:space="preserve">АНАЛІЗ </w:t>
      </w:r>
      <w:r w:rsidR="00686EE0" w:rsidRPr="00F33FA5">
        <w:rPr>
          <w:b/>
          <w:sz w:val="28"/>
          <w:szCs w:val="28"/>
        </w:rPr>
        <w:t>ФІНАНСОВИХ РЕЗУЛЬТАТІВ ДІЯЛЬНОСТІ ПІДПРИЄМСТВА</w:t>
      </w:r>
    </w:p>
    <w:p w:rsidR="00262BCD" w:rsidRPr="00280D93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280D9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80D9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686EE0" w:rsidRPr="00686EE0">
        <w:rPr>
          <w:b/>
          <w:sz w:val="28"/>
          <w:szCs w:val="28"/>
          <w:lang w:val="uk-UA"/>
        </w:rPr>
        <w:t xml:space="preserve">доходів </w:t>
      </w:r>
      <w:proofErr w:type="gramStart"/>
      <w:r w:rsidR="00686EE0" w:rsidRPr="00686EE0">
        <w:rPr>
          <w:b/>
          <w:sz w:val="28"/>
          <w:szCs w:val="28"/>
          <w:lang w:val="uk-UA"/>
        </w:rPr>
        <w:t>п</w:t>
      </w:r>
      <w:proofErr w:type="gramEnd"/>
      <w:r w:rsidR="00686EE0" w:rsidRPr="00686EE0">
        <w:rPr>
          <w:b/>
          <w:sz w:val="28"/>
          <w:szCs w:val="28"/>
          <w:lang w:val="uk-UA"/>
        </w:rPr>
        <w:t>ідприємства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686EE0">
        <w:rPr>
          <w:sz w:val="28"/>
          <w:szCs w:val="28"/>
          <w:lang w:val="uk-UA"/>
        </w:rPr>
        <w:t xml:space="preserve">доходів </w:t>
      </w:r>
      <w:proofErr w:type="gramStart"/>
      <w:r w:rsidR="00686EE0">
        <w:rPr>
          <w:sz w:val="28"/>
          <w:szCs w:val="28"/>
          <w:lang w:val="uk-UA"/>
        </w:rPr>
        <w:t>п</w:t>
      </w:r>
      <w:proofErr w:type="gramEnd"/>
      <w:r w:rsidR="00686EE0">
        <w:rPr>
          <w:sz w:val="28"/>
          <w:szCs w:val="28"/>
          <w:lang w:val="uk-UA"/>
        </w:rPr>
        <w:t>ідприємства</w:t>
      </w:r>
      <w:r w:rsidR="00B6217B">
        <w:rPr>
          <w:bCs/>
          <w:iCs/>
          <w:color w:val="000000"/>
          <w:sz w:val="28"/>
          <w:szCs w:val="28"/>
          <w:lang w:val="uk-UA"/>
        </w:rPr>
        <w:t>, визначення впливу основних чинників на формування ї</w:t>
      </w:r>
      <w:r w:rsidR="00686EE0">
        <w:rPr>
          <w:bCs/>
          <w:iCs/>
          <w:color w:val="000000"/>
          <w:sz w:val="28"/>
          <w:szCs w:val="28"/>
          <w:lang w:val="uk-UA"/>
        </w:rPr>
        <w:t>х</w:t>
      </w:r>
      <w:r w:rsidR="00B6217B">
        <w:rPr>
          <w:bCs/>
          <w:iCs/>
          <w:color w:val="000000"/>
          <w:sz w:val="28"/>
          <w:szCs w:val="28"/>
          <w:lang w:val="uk-UA"/>
        </w:rPr>
        <w:t xml:space="preserve"> величини для розробки пропозицій щодо </w:t>
      </w:r>
      <w:r w:rsidR="00E7486D">
        <w:rPr>
          <w:bCs/>
          <w:iCs/>
          <w:color w:val="000000"/>
          <w:sz w:val="28"/>
          <w:szCs w:val="28"/>
          <w:lang w:val="uk-UA"/>
        </w:rPr>
        <w:t>покращення результативності та ефективності діяльності підприємства.</w:t>
      </w:r>
    </w:p>
    <w:p w:rsidR="00DF5D4B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E7486D">
        <w:rPr>
          <w:sz w:val="28"/>
          <w:szCs w:val="28"/>
          <w:lang w:val="uk-UA"/>
        </w:rPr>
        <w:t>доходів підприємства</w:t>
      </w:r>
      <w:r>
        <w:rPr>
          <w:sz w:val="28"/>
          <w:szCs w:val="28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E7486D">
        <w:rPr>
          <w:sz w:val="28"/>
          <w:szCs w:val="28"/>
          <w:lang w:val="uk-UA"/>
        </w:rPr>
        <w:t>доходів підприємства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743A18" w:rsidRPr="00CB3428" w:rsidRDefault="00743A18" w:rsidP="00743A18">
      <w:pPr>
        <w:spacing w:line="264" w:lineRule="auto"/>
        <w:ind w:firstLine="567"/>
        <w:rPr>
          <w:sz w:val="28"/>
          <w:szCs w:val="28"/>
          <w:lang w:val="uk-UA"/>
        </w:rPr>
      </w:pPr>
      <w:r w:rsidRPr="00743A18">
        <w:rPr>
          <w:sz w:val="28"/>
          <w:szCs w:val="28"/>
          <w:lang w:val="uk-UA"/>
        </w:rPr>
        <w:t>А</w:t>
      </w:r>
      <w:proofErr w:type="spellStart"/>
      <w:r w:rsidRPr="00743A18">
        <w:rPr>
          <w:sz w:val="28"/>
          <w:szCs w:val="28"/>
        </w:rPr>
        <w:t>наліз</w:t>
      </w:r>
      <w:proofErr w:type="spellEnd"/>
      <w:r w:rsidRPr="00743A18">
        <w:rPr>
          <w:sz w:val="28"/>
          <w:szCs w:val="28"/>
        </w:rPr>
        <w:t xml:space="preserve"> </w:t>
      </w:r>
      <w:proofErr w:type="spellStart"/>
      <w:r w:rsidRPr="00743A18">
        <w:rPr>
          <w:sz w:val="28"/>
          <w:szCs w:val="28"/>
        </w:rPr>
        <w:t>доходів</w:t>
      </w:r>
      <w:proofErr w:type="spellEnd"/>
      <w:r w:rsidRPr="00743A18">
        <w:rPr>
          <w:sz w:val="28"/>
          <w:szCs w:val="28"/>
        </w:rPr>
        <w:t xml:space="preserve"> </w:t>
      </w:r>
      <w:proofErr w:type="spellStart"/>
      <w:r w:rsidRPr="00743A18">
        <w:rPr>
          <w:sz w:val="28"/>
          <w:szCs w:val="28"/>
        </w:rPr>
        <w:t>підприємства</w:t>
      </w:r>
      <w:proofErr w:type="spellEnd"/>
      <w:r w:rsidRPr="00743A18">
        <w:rPr>
          <w:sz w:val="28"/>
          <w:szCs w:val="28"/>
        </w:rPr>
        <w:t xml:space="preserve"> </w:t>
      </w:r>
      <w:proofErr w:type="spellStart"/>
      <w:r w:rsidRPr="00743A18">
        <w:rPr>
          <w:sz w:val="28"/>
          <w:szCs w:val="28"/>
        </w:rPr>
        <w:t>пров</w:t>
      </w:r>
      <w:r>
        <w:rPr>
          <w:sz w:val="28"/>
          <w:szCs w:val="28"/>
          <w:lang w:val="uk-UA"/>
        </w:rPr>
        <w:t>едено</w:t>
      </w:r>
      <w:proofErr w:type="spellEnd"/>
      <w:r>
        <w:rPr>
          <w:sz w:val="28"/>
          <w:szCs w:val="28"/>
          <w:lang w:val="uk-UA"/>
        </w:rPr>
        <w:t xml:space="preserve"> на основі даних </w:t>
      </w:r>
      <w:r w:rsidRPr="00CB3428">
        <w:rPr>
          <w:sz w:val="28"/>
          <w:szCs w:val="28"/>
          <w:lang w:val="uk-UA"/>
        </w:rPr>
        <w:t xml:space="preserve">табл. </w:t>
      </w:r>
      <w:r>
        <w:rPr>
          <w:sz w:val="28"/>
          <w:szCs w:val="28"/>
          <w:lang w:val="uk-UA"/>
        </w:rPr>
        <w:t>1</w:t>
      </w:r>
      <w:r w:rsidRPr="00CB3428">
        <w:rPr>
          <w:sz w:val="28"/>
          <w:szCs w:val="28"/>
          <w:lang w:val="uk-UA"/>
        </w:rPr>
        <w:t>.</w:t>
      </w:r>
    </w:p>
    <w:p w:rsidR="00743A18" w:rsidRDefault="00743A18" w:rsidP="00743A1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743A18" w:rsidRDefault="00743A18" w:rsidP="00743A18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 xml:space="preserve">Аналіз </w:t>
      </w:r>
      <w:r>
        <w:rPr>
          <w:b/>
          <w:bCs/>
          <w:color w:val="000000"/>
          <w:sz w:val="28"/>
          <w:szCs w:val="28"/>
          <w:lang w:val="uk-UA"/>
        </w:rPr>
        <w:t>доходів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4"/>
        <w:gridCol w:w="1552"/>
        <w:gridCol w:w="1443"/>
        <w:gridCol w:w="1388"/>
        <w:gridCol w:w="1141"/>
      </w:tblGrid>
      <w:tr w:rsidR="00743A18" w:rsidRPr="00D44714" w:rsidTr="002F4C89">
        <w:trPr>
          <w:trHeight w:val="340"/>
          <w:jc w:val="center"/>
        </w:trPr>
        <w:tc>
          <w:tcPr>
            <w:tcW w:w="2167" w:type="pct"/>
            <w:vMerge w:val="restar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96" w:type="pct"/>
            <w:vMerge w:val="restar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40" w:type="pct"/>
            <w:vMerge w:val="restar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297" w:type="pct"/>
            <w:gridSpan w:val="2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vMerge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96" w:type="pct"/>
            <w:vMerge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vMerge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 xml:space="preserve">Разом доходів, тис. </w:t>
            </w:r>
            <w:proofErr w:type="spellStart"/>
            <w:r w:rsidRPr="00D44714">
              <w:rPr>
                <w:bCs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 xml:space="preserve">У тому числі: </w:t>
            </w:r>
            <w:r>
              <w:rPr>
                <w:bCs/>
                <w:sz w:val="24"/>
                <w:szCs w:val="24"/>
                <w:lang w:val="uk-UA" w:eastAsia="uk-UA"/>
              </w:rPr>
              <w:t>ч</w:t>
            </w:r>
            <w:r w:rsidRPr="00057396">
              <w:rPr>
                <w:bCs/>
                <w:sz w:val="24"/>
                <w:szCs w:val="24"/>
                <w:lang w:val="uk-UA" w:eastAsia="uk-UA"/>
              </w:rPr>
              <w:t>истий дохід від реалізації продукції (товарів, робіт, послуг)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і</w:t>
            </w:r>
            <w:r w:rsidRPr="00057396">
              <w:rPr>
                <w:bCs/>
                <w:sz w:val="24"/>
                <w:szCs w:val="24"/>
                <w:lang w:val="uk-UA" w:eastAsia="uk-UA"/>
              </w:rPr>
              <w:t>нші операційні доходи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дохід від участі в капіталі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інші фінансові доходи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left="128"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інші доходи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чистого доходу від реалізації продукції,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 xml:space="preserve">Питома вага </w:t>
            </w:r>
            <w:r>
              <w:rPr>
                <w:bCs/>
                <w:sz w:val="24"/>
                <w:szCs w:val="24"/>
                <w:lang w:val="uk-UA" w:eastAsia="uk-UA"/>
              </w:rPr>
              <w:t xml:space="preserve">інших </w:t>
            </w:r>
            <w:r w:rsidRPr="00D44714">
              <w:rPr>
                <w:bCs/>
                <w:sz w:val="24"/>
                <w:szCs w:val="24"/>
                <w:lang w:val="uk-UA" w:eastAsia="uk-UA"/>
              </w:rPr>
              <w:t>операційних доходів,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доходу від участі в капіталі,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інших фінансових доходів,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43A18" w:rsidRPr="00D44714" w:rsidTr="002F4C89">
        <w:trPr>
          <w:trHeight w:val="340"/>
          <w:jc w:val="center"/>
        </w:trPr>
        <w:tc>
          <w:tcPr>
            <w:tcW w:w="2167" w:type="pct"/>
            <w:shd w:val="clear" w:color="auto" w:fill="auto"/>
            <w:vAlign w:val="center"/>
          </w:tcPr>
          <w:p w:rsidR="00743A18" w:rsidRPr="00D44714" w:rsidRDefault="00743A18" w:rsidP="002F4C89">
            <w:pPr>
              <w:spacing w:line="240" w:lineRule="auto"/>
              <w:ind w:firstLine="5"/>
              <w:jc w:val="left"/>
              <w:rPr>
                <w:bCs/>
                <w:sz w:val="24"/>
                <w:szCs w:val="24"/>
                <w:lang w:val="uk-UA" w:eastAsia="uk-UA"/>
              </w:rPr>
            </w:pPr>
            <w:r w:rsidRPr="00D44714">
              <w:rPr>
                <w:bCs/>
                <w:sz w:val="24"/>
                <w:szCs w:val="24"/>
                <w:lang w:val="uk-UA" w:eastAsia="uk-UA"/>
              </w:rPr>
              <w:t>Питома вага інших доходів, %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743A18" w:rsidRPr="00CB3428" w:rsidRDefault="00743A18" w:rsidP="00743A18">
      <w:pPr>
        <w:spacing w:line="264" w:lineRule="auto"/>
        <w:ind w:firstLine="567"/>
        <w:rPr>
          <w:sz w:val="28"/>
          <w:szCs w:val="28"/>
          <w:lang w:val="uk-UA"/>
        </w:rPr>
      </w:pPr>
    </w:p>
    <w:p w:rsidR="00743A18" w:rsidRDefault="00743A18" w:rsidP="00743A18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743A18" w:rsidRDefault="00743A18" w:rsidP="00743A18">
      <w:pPr>
        <w:spacing w:line="264" w:lineRule="auto"/>
        <w:ind w:firstLine="540"/>
        <w:rPr>
          <w:sz w:val="28"/>
          <w:szCs w:val="28"/>
          <w:lang w:val="uk-UA"/>
        </w:rPr>
      </w:pPr>
    </w:p>
    <w:p w:rsidR="00743A18" w:rsidRDefault="00743A18" w:rsidP="00743A1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Оскільки найбільшу частку у структурі доходів підприємства займає </w:t>
      </w:r>
      <w:r w:rsidRPr="00D15C9E">
        <w:rPr>
          <w:b w:val="0"/>
          <w:sz w:val="28"/>
          <w:szCs w:val="28"/>
        </w:rPr>
        <w:t>чистий дохід від реалізації продукції</w:t>
      </w:r>
      <w:r>
        <w:rPr>
          <w:b w:val="0"/>
          <w:sz w:val="28"/>
          <w:szCs w:val="28"/>
        </w:rPr>
        <w:t>, то наступним етапом аналізу було дослідження даного показника (табл. 2).</w:t>
      </w:r>
    </w:p>
    <w:p w:rsidR="00743A18" w:rsidRDefault="00743A18" w:rsidP="00743A1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743A18" w:rsidRDefault="00743A18" w:rsidP="00743A18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0D07F9">
        <w:rPr>
          <w:b/>
          <w:bCs/>
          <w:color w:val="000000"/>
          <w:sz w:val="28"/>
          <w:szCs w:val="28"/>
          <w:lang w:val="uk-UA"/>
        </w:rPr>
        <w:t>Аналіз</w:t>
      </w:r>
      <w:r>
        <w:rPr>
          <w:b/>
          <w:bCs/>
          <w:color w:val="000000"/>
          <w:sz w:val="28"/>
          <w:szCs w:val="28"/>
          <w:lang w:val="uk-UA"/>
        </w:rPr>
        <w:t xml:space="preserve"> чистого</w:t>
      </w:r>
      <w:r w:rsidRPr="000D07F9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доходу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66949">
        <w:rPr>
          <w:b/>
          <w:bCs/>
          <w:color w:val="000000"/>
          <w:sz w:val="28"/>
          <w:szCs w:val="28"/>
          <w:lang w:val="uk-UA"/>
        </w:rPr>
        <w:t>від реалізації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, тис.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грн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  <w:gridCol w:w="1551"/>
        <w:gridCol w:w="1443"/>
        <w:gridCol w:w="1387"/>
        <w:gridCol w:w="1249"/>
      </w:tblGrid>
      <w:tr w:rsidR="00743A18" w:rsidRPr="0026020A" w:rsidTr="002F4C89">
        <w:trPr>
          <w:trHeight w:val="340"/>
          <w:jc w:val="center"/>
        </w:trPr>
        <w:tc>
          <w:tcPr>
            <w:tcW w:w="2143" w:type="pct"/>
            <w:vMerge w:val="restar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vMerge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743A18" w:rsidRPr="00593756" w:rsidRDefault="00743A18" w:rsidP="002F4C89">
            <w:pPr>
              <w:spacing w:line="240" w:lineRule="auto"/>
              <w:ind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Ч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истий </w:t>
            </w:r>
            <w:r w:rsidRPr="00057396">
              <w:rPr>
                <w:bCs/>
                <w:sz w:val="24"/>
                <w:szCs w:val="24"/>
                <w:lang w:val="uk-UA" w:eastAsia="uk-UA"/>
              </w:rPr>
              <w:t>дохід від реалізації продукції (товарів, робіт, послуг)</w:t>
            </w:r>
            <w:r>
              <w:rPr>
                <w:bCs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743A18" w:rsidRPr="00593756" w:rsidRDefault="00743A18" w:rsidP="002F4C89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У тому числі: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 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А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743A18" w:rsidRDefault="00743A18" w:rsidP="002F4C89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Б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743A18" w:rsidRDefault="00743A18" w:rsidP="002F4C89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743A18" w:rsidRDefault="00743A18" w:rsidP="002F4C89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Г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2F4C89">
        <w:trPr>
          <w:trHeight w:val="340"/>
          <w:jc w:val="center"/>
        </w:trPr>
        <w:tc>
          <w:tcPr>
            <w:tcW w:w="2143" w:type="pct"/>
            <w:shd w:val="clear" w:color="auto" w:fill="auto"/>
            <w:vAlign w:val="center"/>
          </w:tcPr>
          <w:p w:rsidR="00743A18" w:rsidRDefault="00743A18" w:rsidP="002F4C89">
            <w:pPr>
              <w:spacing w:line="240" w:lineRule="auto"/>
              <w:ind w:left="142" w:firstLine="5"/>
              <w:rPr>
                <w:bCs/>
                <w:sz w:val="24"/>
                <w:szCs w:val="24"/>
                <w:lang w:val="uk-UA" w:eastAsia="uk-UA"/>
              </w:rPr>
            </w:pP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продукції </w:t>
            </w:r>
            <w:r>
              <w:rPr>
                <w:bCs/>
                <w:sz w:val="24"/>
                <w:szCs w:val="24"/>
                <w:lang w:val="uk-UA" w:eastAsia="uk-UA"/>
              </w:rPr>
              <w:t>Д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43A18" w:rsidRDefault="00743A18" w:rsidP="00743A1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743A18" w:rsidRDefault="00743A18" w:rsidP="00743A18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743A18" w:rsidRDefault="00743A18" w:rsidP="00743A1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Величина </w:t>
      </w:r>
      <w:r w:rsidRPr="00D34D52">
        <w:rPr>
          <w:b w:val="0"/>
          <w:sz w:val="28"/>
          <w:szCs w:val="28"/>
        </w:rPr>
        <w:t xml:space="preserve">чистого доходу </w:t>
      </w:r>
      <w:r>
        <w:rPr>
          <w:b w:val="0"/>
          <w:sz w:val="28"/>
          <w:szCs w:val="28"/>
        </w:rPr>
        <w:t>залежить від впливу ряду факторів. Тому продовжено аналіз шляхом застосування детермінованого факторного аналізу (табл. 3).</w:t>
      </w:r>
    </w:p>
    <w:p w:rsidR="00743A18" w:rsidRDefault="00743A18" w:rsidP="00743A1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743A18" w:rsidRDefault="00743A18" w:rsidP="00743A18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>ий аналіз чистого</w:t>
      </w:r>
      <w:r w:rsidRPr="000D07F9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доходу</w:t>
      </w:r>
      <w:r w:rsidRPr="002D430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66949">
        <w:rPr>
          <w:b/>
          <w:bCs/>
          <w:color w:val="000000"/>
          <w:sz w:val="28"/>
          <w:szCs w:val="28"/>
          <w:lang w:val="uk-UA"/>
        </w:rPr>
        <w:t>від реалізації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За п</w:t>
            </w: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лан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D44714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44714">
              <w:rPr>
                <w:bCs/>
                <w:color w:val="000000"/>
                <w:sz w:val="24"/>
                <w:szCs w:val="24"/>
                <w:lang w:val="uk-UA"/>
              </w:rPr>
              <w:t>Фактично</w:t>
            </w: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Ч</w:t>
            </w:r>
            <w:r w:rsidRPr="00766949">
              <w:rPr>
                <w:bCs/>
                <w:sz w:val="24"/>
                <w:szCs w:val="24"/>
                <w:lang w:val="uk-UA" w:eastAsia="uk-UA"/>
              </w:rPr>
              <w:t xml:space="preserve">истий </w:t>
            </w:r>
            <w:r w:rsidRPr="00057396">
              <w:rPr>
                <w:bCs/>
                <w:sz w:val="24"/>
                <w:szCs w:val="24"/>
                <w:lang w:val="uk-UA" w:eastAsia="uk-UA"/>
              </w:rPr>
              <w:t>дохід від реалізації продукції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 виробництва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т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Pr="00BE5273">
              <w:rPr>
                <w:sz w:val="24"/>
                <w:szCs w:val="24"/>
                <w:lang w:val="uk-UA"/>
              </w:rPr>
              <w:t>івень товарності</w:t>
            </w:r>
            <w:r>
              <w:rPr>
                <w:sz w:val="24"/>
                <w:szCs w:val="24"/>
                <w:lang w:val="uk-UA"/>
              </w:rPr>
              <w:t xml:space="preserve"> продукції,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Середній рівень цін за одиницю 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продукцію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D44714">
              <w:rPr>
                <w:bCs/>
                <w:sz w:val="24"/>
                <w:szCs w:val="24"/>
                <w:lang w:val="uk-UA" w:eastAsia="uk-UA"/>
              </w:rPr>
              <w:t>чистого доходу від реалізації продукції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бсяг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виробництва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товарності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43A18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43A18" w:rsidRPr="0026020A" w:rsidTr="00DA2999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743A18" w:rsidRPr="0026020A" w:rsidRDefault="00743A18" w:rsidP="002F4C89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>ередн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ього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рів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BE5273">
              <w:rPr>
                <w:bCs/>
                <w:color w:val="000000"/>
                <w:sz w:val="24"/>
                <w:szCs w:val="24"/>
                <w:lang w:val="uk-UA"/>
              </w:rPr>
              <w:t xml:space="preserve"> цін за одиницю продукцію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43A18" w:rsidRPr="0026020A" w:rsidRDefault="00743A18" w:rsidP="002F4C89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43A18" w:rsidRDefault="00743A18" w:rsidP="00743A1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743A18" w:rsidRDefault="00743A18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853191" w:rsidRPr="001356F5" w:rsidRDefault="00853191" w:rsidP="00853191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853191" w:rsidRPr="001356F5" w:rsidRDefault="00853191" w:rsidP="00853191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853191" w:rsidRPr="001356F5" w:rsidRDefault="00853191" w:rsidP="00853191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853191" w:rsidRPr="009A003A" w:rsidRDefault="00853191" w:rsidP="00853191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853191" w:rsidRPr="001356F5" w:rsidRDefault="00853191" w:rsidP="00853191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853191" w:rsidRPr="004B69A3" w:rsidRDefault="00853191" w:rsidP="00853191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853191" w:rsidRPr="009A003A" w:rsidRDefault="00853191" w:rsidP="00853191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853191" w:rsidRPr="00C45D85" w:rsidRDefault="00853191" w:rsidP="00853191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853191" w:rsidRPr="00C45D85" w:rsidRDefault="00853191" w:rsidP="00853191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853191" w:rsidRPr="00B67EC0" w:rsidRDefault="00853191" w:rsidP="00853191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55515" w:rsidRPr="00DA2999" w:rsidRDefault="000301D7" w:rsidP="000301D7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A2999">
        <w:rPr>
          <w:bCs/>
          <w:sz w:val="28"/>
          <w:szCs w:val="28"/>
        </w:rPr>
        <w:t>Інформаційні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ресурси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освітнього</w:t>
      </w:r>
      <w:proofErr w:type="spellEnd"/>
      <w:r w:rsidRPr="00DA2999">
        <w:rPr>
          <w:bCs/>
          <w:sz w:val="28"/>
          <w:szCs w:val="28"/>
        </w:rPr>
        <w:t xml:space="preserve"> порталу </w:t>
      </w:r>
      <w:proofErr w:type="gramStart"/>
      <w:r w:rsidRPr="00DA2999">
        <w:rPr>
          <w:bCs/>
          <w:sz w:val="28"/>
          <w:szCs w:val="28"/>
        </w:rPr>
        <w:t>Державного</w:t>
      </w:r>
      <w:proofErr w:type="gram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університету</w:t>
      </w:r>
      <w:proofErr w:type="spellEnd"/>
      <w:r w:rsidRPr="00DA2999">
        <w:rPr>
          <w:bCs/>
          <w:sz w:val="28"/>
          <w:szCs w:val="28"/>
        </w:rPr>
        <w:t xml:space="preserve"> «</w:t>
      </w:r>
      <w:proofErr w:type="spellStart"/>
      <w:r w:rsidRPr="00DA2999">
        <w:rPr>
          <w:bCs/>
          <w:sz w:val="28"/>
          <w:szCs w:val="28"/>
        </w:rPr>
        <w:t>Житомирська</w:t>
      </w:r>
      <w:proofErr w:type="spellEnd"/>
      <w:r w:rsidRPr="00DA2999">
        <w:rPr>
          <w:bCs/>
          <w:sz w:val="28"/>
          <w:szCs w:val="28"/>
        </w:rPr>
        <w:t xml:space="preserve"> </w:t>
      </w:r>
      <w:proofErr w:type="spellStart"/>
      <w:r w:rsidRPr="00DA2999">
        <w:rPr>
          <w:bCs/>
          <w:sz w:val="28"/>
          <w:szCs w:val="28"/>
        </w:rPr>
        <w:t>політехніка</w:t>
      </w:r>
      <w:proofErr w:type="spellEnd"/>
      <w:r w:rsidRPr="00DA2999">
        <w:rPr>
          <w:bCs/>
          <w:sz w:val="28"/>
          <w:szCs w:val="28"/>
        </w:rPr>
        <w:t xml:space="preserve">». </w:t>
      </w:r>
      <w:r w:rsidRPr="00DA2999">
        <w:rPr>
          <w:sz w:val="28"/>
          <w:szCs w:val="28"/>
        </w:rPr>
        <w:t>URL:</w:t>
      </w:r>
      <w:r w:rsidRPr="00DA2999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A2999">
          <w:rPr>
            <w:rStyle w:val="ae"/>
            <w:color w:val="auto"/>
            <w:sz w:val="28"/>
            <w:szCs w:val="28"/>
          </w:rPr>
          <w:t>https://learn.ztu.edu.ua/</w:t>
        </w:r>
      </w:hyperlink>
    </w:p>
    <w:sectPr w:rsidR="00455515" w:rsidRPr="00DA2999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91" w:rsidRDefault="00A52991" w:rsidP="001356F5">
      <w:pPr>
        <w:spacing w:line="240" w:lineRule="auto"/>
      </w:pPr>
      <w:r>
        <w:separator/>
      </w:r>
    </w:p>
  </w:endnote>
  <w:endnote w:type="continuationSeparator" w:id="0">
    <w:p w:rsidR="00A52991" w:rsidRDefault="00A52991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91" w:rsidRDefault="00A52991" w:rsidP="001356F5">
      <w:pPr>
        <w:spacing w:line="240" w:lineRule="auto"/>
      </w:pPr>
      <w:r>
        <w:separator/>
      </w:r>
    </w:p>
  </w:footnote>
  <w:footnote w:type="continuationSeparator" w:id="0">
    <w:p w:rsidR="00A52991" w:rsidRDefault="00A52991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3B6606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BE16DB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1D7"/>
    <w:rsid w:val="000305D9"/>
    <w:rsid w:val="00085D23"/>
    <w:rsid w:val="000F0508"/>
    <w:rsid w:val="000F45EA"/>
    <w:rsid w:val="00103791"/>
    <w:rsid w:val="001110C9"/>
    <w:rsid w:val="0012046E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6606"/>
    <w:rsid w:val="003B7CE4"/>
    <w:rsid w:val="00400C1F"/>
    <w:rsid w:val="004261F1"/>
    <w:rsid w:val="00441C58"/>
    <w:rsid w:val="00450CA8"/>
    <w:rsid w:val="004523B8"/>
    <w:rsid w:val="00455515"/>
    <w:rsid w:val="00465F14"/>
    <w:rsid w:val="00480B4A"/>
    <w:rsid w:val="004A4869"/>
    <w:rsid w:val="004B3ADB"/>
    <w:rsid w:val="00511385"/>
    <w:rsid w:val="00534A08"/>
    <w:rsid w:val="00566E21"/>
    <w:rsid w:val="00582DFD"/>
    <w:rsid w:val="005C0C1E"/>
    <w:rsid w:val="005C3997"/>
    <w:rsid w:val="005F402A"/>
    <w:rsid w:val="006706CB"/>
    <w:rsid w:val="00686EE0"/>
    <w:rsid w:val="006A6F7D"/>
    <w:rsid w:val="0071205B"/>
    <w:rsid w:val="007122BF"/>
    <w:rsid w:val="007144DB"/>
    <w:rsid w:val="00743A18"/>
    <w:rsid w:val="00770381"/>
    <w:rsid w:val="00791A87"/>
    <w:rsid w:val="00791B26"/>
    <w:rsid w:val="007D1D46"/>
    <w:rsid w:val="007F1009"/>
    <w:rsid w:val="00840302"/>
    <w:rsid w:val="00853191"/>
    <w:rsid w:val="008A5BF4"/>
    <w:rsid w:val="008B734F"/>
    <w:rsid w:val="008E6B30"/>
    <w:rsid w:val="008F4488"/>
    <w:rsid w:val="00907F33"/>
    <w:rsid w:val="00915A05"/>
    <w:rsid w:val="00963C5C"/>
    <w:rsid w:val="00987388"/>
    <w:rsid w:val="0099761B"/>
    <w:rsid w:val="009D3D16"/>
    <w:rsid w:val="00A12DF4"/>
    <w:rsid w:val="00A16C8B"/>
    <w:rsid w:val="00A4359E"/>
    <w:rsid w:val="00A52991"/>
    <w:rsid w:val="00A57DE4"/>
    <w:rsid w:val="00A621F6"/>
    <w:rsid w:val="00A75136"/>
    <w:rsid w:val="00A9005E"/>
    <w:rsid w:val="00AD7BCB"/>
    <w:rsid w:val="00AE5ACB"/>
    <w:rsid w:val="00B05502"/>
    <w:rsid w:val="00B4096E"/>
    <w:rsid w:val="00B42C27"/>
    <w:rsid w:val="00B42F61"/>
    <w:rsid w:val="00B50FCA"/>
    <w:rsid w:val="00B57D6D"/>
    <w:rsid w:val="00B62129"/>
    <w:rsid w:val="00B6217B"/>
    <w:rsid w:val="00B712B2"/>
    <w:rsid w:val="00B75905"/>
    <w:rsid w:val="00B90C44"/>
    <w:rsid w:val="00BA17DB"/>
    <w:rsid w:val="00BA2CE0"/>
    <w:rsid w:val="00BB798A"/>
    <w:rsid w:val="00BE16DB"/>
    <w:rsid w:val="00C64A74"/>
    <w:rsid w:val="00C672E9"/>
    <w:rsid w:val="00C87E07"/>
    <w:rsid w:val="00D22CA8"/>
    <w:rsid w:val="00D42414"/>
    <w:rsid w:val="00D83D38"/>
    <w:rsid w:val="00D84B71"/>
    <w:rsid w:val="00D97112"/>
    <w:rsid w:val="00DA2999"/>
    <w:rsid w:val="00DC6607"/>
    <w:rsid w:val="00DF5D4B"/>
    <w:rsid w:val="00E04470"/>
    <w:rsid w:val="00E7486D"/>
    <w:rsid w:val="00E750A2"/>
    <w:rsid w:val="00E86E71"/>
    <w:rsid w:val="00EA1AA2"/>
    <w:rsid w:val="00ED443E"/>
    <w:rsid w:val="00EE29C8"/>
    <w:rsid w:val="00F55E0D"/>
    <w:rsid w:val="00F91322"/>
    <w:rsid w:val="00F9255C"/>
    <w:rsid w:val="00FA5A54"/>
    <w:rsid w:val="00FE5AD4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75</cp:revision>
  <dcterms:created xsi:type="dcterms:W3CDTF">2021-02-17T13:28:00Z</dcterms:created>
  <dcterms:modified xsi:type="dcterms:W3CDTF">2023-05-01T06:57:00Z</dcterms:modified>
</cp:coreProperties>
</file>