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A0" w:rsidRPr="00A364A0" w:rsidRDefault="00A364A0" w:rsidP="00A364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A364A0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№17</w:t>
      </w:r>
    </w:p>
    <w:p w:rsidR="00A364A0" w:rsidRPr="00A364A0" w:rsidRDefault="00A364A0" w:rsidP="00A364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b/>
          <w:sz w:val="28"/>
          <w:szCs w:val="28"/>
          <w:lang w:val="uk-UA"/>
        </w:rPr>
        <w:t>Тема: «</w:t>
      </w:r>
      <w:r w:rsidRPr="00A364A0">
        <w:rPr>
          <w:rFonts w:ascii="Times New Roman" w:hAnsi="Times New Roman" w:cs="Times New Roman"/>
          <w:b/>
          <w:sz w:val="28"/>
          <w:szCs w:val="28"/>
        </w:rPr>
        <w:t>КАПІТАЛЬНИЙ РЕМОНТ ДОРІГ»</w:t>
      </w:r>
    </w:p>
    <w:p w:rsidR="001F7EC2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sz w:val="28"/>
          <w:szCs w:val="28"/>
          <w:lang w:val="uk-UA"/>
        </w:rPr>
        <w:t xml:space="preserve">Під час капітального ремонту автомобільних доріг, будівель і споруд провадиться зміна зношених конструкцій і деталей, заміна їх на більш міцні й економічні, які поліпшують </w:t>
      </w:r>
      <w:proofErr w:type="spellStart"/>
      <w:r w:rsidRPr="00A364A0">
        <w:rPr>
          <w:rFonts w:ascii="Times New Roman" w:hAnsi="Times New Roman" w:cs="Times New Roman"/>
          <w:sz w:val="28"/>
          <w:szCs w:val="28"/>
          <w:lang w:val="uk-UA"/>
        </w:rPr>
        <w:t>транспортноексплуатаційні</w:t>
      </w:r>
      <w:proofErr w:type="spellEnd"/>
      <w:r w:rsidRPr="00A364A0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 об’єктів ремонту, забезпечують удосконалення технічних нормативів доріг, підвищення міцності дорожніх одягів.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Капітальний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комплексно на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спорудах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елементах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дороги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усієї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ремонтується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>.</w:t>
      </w:r>
    </w:p>
    <w:p w:rsidR="00A364A0" w:rsidRPr="00A364A0" w:rsidRDefault="00A364A0" w:rsidP="00A364A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A364A0">
        <w:rPr>
          <w:rFonts w:ascii="Times New Roman" w:hAnsi="Times New Roman" w:cs="Times New Roman"/>
          <w:b/>
          <w:i/>
          <w:sz w:val="28"/>
          <w:szCs w:val="28"/>
        </w:rPr>
        <w:t xml:space="preserve">.1. Ремонт земляного полотна, </w:t>
      </w:r>
      <w:proofErr w:type="spellStart"/>
      <w:r w:rsidRPr="00A364A0">
        <w:rPr>
          <w:rFonts w:ascii="Times New Roman" w:hAnsi="Times New Roman" w:cs="Times New Roman"/>
          <w:b/>
          <w:i/>
          <w:sz w:val="28"/>
          <w:szCs w:val="28"/>
        </w:rPr>
        <w:t>водовідводу</w:t>
      </w:r>
      <w:proofErr w:type="spellEnd"/>
      <w:r w:rsidRPr="00A364A0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A364A0">
        <w:rPr>
          <w:rFonts w:ascii="Times New Roman" w:hAnsi="Times New Roman" w:cs="Times New Roman"/>
          <w:b/>
          <w:i/>
          <w:sz w:val="28"/>
          <w:szCs w:val="28"/>
        </w:rPr>
        <w:t>елементів</w:t>
      </w:r>
      <w:proofErr w:type="spellEnd"/>
      <w:r w:rsidRPr="00A364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b/>
          <w:i/>
          <w:sz w:val="28"/>
          <w:szCs w:val="28"/>
        </w:rPr>
        <w:t>облаштування</w:t>
      </w:r>
      <w:proofErr w:type="spellEnd"/>
      <w:r w:rsidRPr="00A364A0">
        <w:rPr>
          <w:rFonts w:ascii="Times New Roman" w:hAnsi="Times New Roman" w:cs="Times New Roman"/>
          <w:b/>
          <w:i/>
          <w:sz w:val="28"/>
          <w:szCs w:val="28"/>
        </w:rPr>
        <w:t xml:space="preserve"> дороги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sz w:val="28"/>
          <w:szCs w:val="28"/>
          <w:lang w:val="uk-UA"/>
        </w:rPr>
        <w:t xml:space="preserve">У процесі ремонту відновлюють і підвищують несучу здатність земляного полотна, перевлаштовують пучинні, зсувні й обвальні ділянки, улаштовують дренажі, ізолювальні прошарки, змінюють геометричні елементи дороги. 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sz w:val="28"/>
          <w:szCs w:val="28"/>
          <w:lang w:val="uk-UA"/>
        </w:rPr>
        <w:t xml:space="preserve">На пучинних ділянках знімають дорожній одяг, видаляють пучинний ґрунт, замість нього вкладають дренувальні матеріали (пісок, супісок) і влаштовують дорожній одяг з додержанням технології. Сполучення місць заміни ґрунту здійснюють у вигляді клину з ухилом 1:10 для запобігання нерівномірним деформаціям. </w:t>
      </w:r>
      <w:r w:rsidRPr="00A364A0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відсипанням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обрубаний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вертикальними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64A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>інками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уступами по шарах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товщини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прошарки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нетканих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(типу «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Дорніт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укладають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товщі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земляного полотна </w:t>
      </w:r>
      <w:proofErr w:type="spellStart"/>
      <w:proofErr w:type="gramStart"/>
      <w:r w:rsidRPr="00A364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додатковим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шаром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земляного полотна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виконуватися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боків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з одного. У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дорожній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міцній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стабілізованій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складно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провадити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двобічного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відсипання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надійне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сполучення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старим.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proofErr w:type="gramStart"/>
      <w:r w:rsidRPr="00A364A0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>ільний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невисоких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насипів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. У другому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зручніше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провадити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відсипання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дорожнім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одягом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ущільнення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як у старому земляному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полотні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потреба в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матеріалах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>.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косогірних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ділянках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64A0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зміщувати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вісь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дороги в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укосу,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виїмку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досипати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земляне полотно в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ухилу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насипів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до 2 м, для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сполучення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ґрунт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старих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укосах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розпушують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нарізують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борозни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насипах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нарізують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уступи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висотою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до 0,5 м з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поперечним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ухилом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до 50 % до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Pr="00A364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>іщаних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дороги для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глинистих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ґрунтів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приділяють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64A0">
        <w:rPr>
          <w:rFonts w:ascii="Times New Roman" w:hAnsi="Times New Roman" w:cs="Times New Roman"/>
          <w:sz w:val="28"/>
          <w:szCs w:val="28"/>
        </w:rPr>
        <w:t>міри</w:t>
      </w:r>
      <w:proofErr w:type="spellEnd"/>
      <w:proofErr w:type="gram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ущільнення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засипаних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канавах. Для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перевлаштування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дренажу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штучних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фільтрів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синтетичних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64A0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Дорніт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обгортаючи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трубу і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щебеневу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засипку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замулюватися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ухилів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труб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щебінь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оболонці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синтетичної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64A0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>івки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укосів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засівання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травами,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дренування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Перспективним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укосів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нетканими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364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64A0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зашиті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трав.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Проростаючи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трави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надійно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закріплюють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ґрунт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синтетичний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64A0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>іал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запобігає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розмиванню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ухилів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води. 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стійкості укосів від зсування доцільно використовувати синтетичні арматурні сітки (скловолокно або поліетилен), які </w:t>
      </w:r>
      <w:proofErr w:type="spellStart"/>
      <w:r w:rsidRPr="00A364A0">
        <w:rPr>
          <w:rFonts w:ascii="Times New Roman" w:hAnsi="Times New Roman" w:cs="Times New Roman"/>
          <w:sz w:val="28"/>
          <w:szCs w:val="28"/>
          <w:lang w:val="uk-UA"/>
        </w:rPr>
        <w:t>анкеруються</w:t>
      </w:r>
      <w:proofErr w:type="spellEnd"/>
      <w:r w:rsidRPr="00A364A0">
        <w:rPr>
          <w:rFonts w:ascii="Times New Roman" w:hAnsi="Times New Roman" w:cs="Times New Roman"/>
          <w:sz w:val="28"/>
          <w:szCs w:val="28"/>
          <w:lang w:val="uk-UA"/>
        </w:rPr>
        <w:t xml:space="preserve"> в тілі насипу. 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влаштовують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64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>ідпірні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стінки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забивають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палі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водонепроникні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екрани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sz w:val="28"/>
          <w:szCs w:val="28"/>
          <w:lang w:val="uk-UA"/>
        </w:rPr>
        <w:t xml:space="preserve">Під час капітального ремонту облаштування виконують такі роботи: </w:t>
      </w:r>
      <w:r w:rsidRPr="00CA4E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відновлюють і встановлюють нові </w:t>
      </w:r>
      <w:proofErr w:type="spellStart"/>
      <w:r w:rsidRPr="00CA4E8E">
        <w:rPr>
          <w:rFonts w:ascii="Times New Roman" w:hAnsi="Times New Roman" w:cs="Times New Roman"/>
          <w:i/>
          <w:sz w:val="28"/>
          <w:szCs w:val="28"/>
          <w:lang w:val="uk-UA"/>
        </w:rPr>
        <w:t>спрямовувальні</w:t>
      </w:r>
      <w:proofErr w:type="spellEnd"/>
      <w:r w:rsidRPr="00CA4E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пристрої, знаки, загорожі, зупинки, посадкові майданчики, пішохідні переходи, доріжки, тротуари; перебудовують перехрестя і примикання, будують нові шляхопроводи, під’їзні шляхи</w:t>
      </w:r>
      <w:r w:rsidRPr="00A364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обладнують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пости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улаштовують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аварійний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на дорогах.</w:t>
      </w:r>
    </w:p>
    <w:p w:rsidR="00A364A0" w:rsidRPr="00A364A0" w:rsidRDefault="00A364A0" w:rsidP="00A364A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A364A0">
        <w:rPr>
          <w:rFonts w:ascii="Times New Roman" w:hAnsi="Times New Roman" w:cs="Times New Roman"/>
          <w:b/>
          <w:i/>
          <w:sz w:val="28"/>
          <w:szCs w:val="28"/>
        </w:rPr>
        <w:t xml:space="preserve">.2. </w:t>
      </w:r>
      <w:proofErr w:type="spellStart"/>
      <w:r w:rsidRPr="00A364A0">
        <w:rPr>
          <w:rFonts w:ascii="Times New Roman" w:hAnsi="Times New Roman" w:cs="Times New Roman"/>
          <w:b/>
          <w:i/>
          <w:sz w:val="28"/>
          <w:szCs w:val="28"/>
        </w:rPr>
        <w:t>Капітальний</w:t>
      </w:r>
      <w:proofErr w:type="spellEnd"/>
      <w:r w:rsidRPr="00A364A0">
        <w:rPr>
          <w:rFonts w:ascii="Times New Roman" w:hAnsi="Times New Roman" w:cs="Times New Roman"/>
          <w:b/>
          <w:i/>
          <w:sz w:val="28"/>
          <w:szCs w:val="28"/>
        </w:rPr>
        <w:t xml:space="preserve"> ремонт </w:t>
      </w:r>
      <w:proofErr w:type="spellStart"/>
      <w:r w:rsidRPr="00A364A0">
        <w:rPr>
          <w:rFonts w:ascii="Times New Roman" w:hAnsi="Times New Roman" w:cs="Times New Roman"/>
          <w:b/>
          <w:i/>
          <w:sz w:val="28"/>
          <w:szCs w:val="28"/>
        </w:rPr>
        <w:t>дорожніх</w:t>
      </w:r>
      <w:proofErr w:type="spellEnd"/>
      <w:r w:rsidRPr="00A364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b/>
          <w:i/>
          <w:sz w:val="28"/>
          <w:szCs w:val="28"/>
        </w:rPr>
        <w:t>покритті</w:t>
      </w:r>
      <w:proofErr w:type="gramStart"/>
      <w:r w:rsidRPr="00A364A0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</w:p>
    <w:p w:rsidR="00A364A0" w:rsidRPr="00A364A0" w:rsidRDefault="00A364A0" w:rsidP="00A364A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A364A0"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A364A0">
        <w:rPr>
          <w:rFonts w:ascii="Times New Roman" w:hAnsi="Times New Roman" w:cs="Times New Roman"/>
          <w:b/>
          <w:i/>
          <w:sz w:val="28"/>
          <w:szCs w:val="28"/>
        </w:rPr>
        <w:t xml:space="preserve">.2.1. </w:t>
      </w:r>
      <w:proofErr w:type="spellStart"/>
      <w:r w:rsidRPr="00A364A0">
        <w:rPr>
          <w:rFonts w:ascii="Times New Roman" w:hAnsi="Times New Roman" w:cs="Times New Roman"/>
          <w:b/>
          <w:i/>
          <w:sz w:val="28"/>
          <w:szCs w:val="28"/>
        </w:rPr>
        <w:t>Гравійні</w:t>
      </w:r>
      <w:proofErr w:type="spellEnd"/>
      <w:r w:rsidRPr="00A364A0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A364A0">
        <w:rPr>
          <w:rFonts w:ascii="Times New Roman" w:hAnsi="Times New Roman" w:cs="Times New Roman"/>
          <w:b/>
          <w:i/>
          <w:sz w:val="28"/>
          <w:szCs w:val="28"/>
        </w:rPr>
        <w:t>щебеневі</w:t>
      </w:r>
      <w:proofErr w:type="spellEnd"/>
      <w:r w:rsidRPr="00A364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b/>
          <w:i/>
          <w:sz w:val="28"/>
          <w:szCs w:val="28"/>
        </w:rPr>
        <w:t>покриття</w:t>
      </w:r>
      <w:proofErr w:type="spellEnd"/>
    </w:p>
    <w:p w:rsidR="00A364A0" w:rsidRDefault="00A364A0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4A0">
        <w:rPr>
          <w:rFonts w:ascii="Times New Roman" w:hAnsi="Times New Roman" w:cs="Times New Roman"/>
          <w:sz w:val="28"/>
          <w:szCs w:val="28"/>
        </w:rPr>
        <w:lastRenderedPageBreak/>
        <w:t xml:space="preserve">Перед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капітальним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ремонтом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4A0">
        <w:rPr>
          <w:rFonts w:ascii="Times New Roman" w:hAnsi="Times New Roman" w:cs="Times New Roman"/>
          <w:sz w:val="28"/>
          <w:szCs w:val="28"/>
        </w:rPr>
        <w:t>поточного</w:t>
      </w:r>
      <w:proofErr w:type="gramEnd"/>
      <w:r w:rsidRPr="00A364A0">
        <w:rPr>
          <w:rFonts w:ascii="Times New Roman" w:hAnsi="Times New Roman" w:cs="Times New Roman"/>
          <w:sz w:val="28"/>
          <w:szCs w:val="28"/>
        </w:rPr>
        <w:t xml:space="preserve"> ремонту —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виправляють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деформації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влаштовують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4A0">
        <w:rPr>
          <w:rFonts w:ascii="Times New Roman" w:hAnsi="Times New Roman" w:cs="Times New Roman"/>
          <w:sz w:val="28"/>
          <w:szCs w:val="28"/>
        </w:rPr>
        <w:t>вирівнювальний</w:t>
      </w:r>
      <w:proofErr w:type="spellEnd"/>
      <w:r w:rsidRPr="00A364A0">
        <w:rPr>
          <w:rFonts w:ascii="Times New Roman" w:hAnsi="Times New Roman" w:cs="Times New Roman"/>
          <w:sz w:val="28"/>
          <w:szCs w:val="28"/>
        </w:rPr>
        <w:t xml:space="preserve"> шар з асфальтобетону.</w:t>
      </w:r>
    </w:p>
    <w:p w:rsidR="00CA1C13" w:rsidRDefault="00CA1C13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13">
        <w:rPr>
          <w:rFonts w:ascii="Times New Roman" w:hAnsi="Times New Roman" w:cs="Times New Roman"/>
          <w:sz w:val="28"/>
          <w:szCs w:val="28"/>
        </w:rPr>
        <w:t xml:space="preserve">Шари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1C13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укладати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вологих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органомінеральних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сумішей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(4…5 см) в один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два шари.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вологу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основу.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шар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ущільнювати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котками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пневмошинах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котки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Pr="00CA1C13">
        <w:rPr>
          <w:rFonts w:ascii="Times New Roman" w:hAnsi="Times New Roman" w:cs="Times New Roman"/>
          <w:sz w:val="28"/>
          <w:szCs w:val="28"/>
        </w:rPr>
        <w:t>гладкими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вальцями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, перед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укладанням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верхнього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шару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технологічну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перерву на 30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діб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доущільнення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рухомим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транспортом. </w:t>
      </w:r>
    </w:p>
    <w:p w:rsidR="00CA1C13" w:rsidRPr="00CA1C13" w:rsidRDefault="00CA1C13" w:rsidP="00A364A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13">
        <w:rPr>
          <w:rFonts w:ascii="Times New Roman" w:hAnsi="Times New Roman" w:cs="Times New Roman"/>
          <w:sz w:val="28"/>
          <w:szCs w:val="28"/>
        </w:rPr>
        <w:t xml:space="preserve">Шар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влаштовувати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з асфальтобетону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щебеню з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просоченням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бітумним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шламом.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Товщина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шару з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щебеню — 5…10 см.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Просочення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шламом (</w:t>
      </w:r>
      <w:proofErr w:type="spellStart"/>
      <w:proofErr w:type="gramStart"/>
      <w:r w:rsidRPr="00CA1C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>ісок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— 25…35 %,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бітум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— 15…17 %,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мінеральний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порошок — 25…30 %, вода — 25…28 %,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пластифікатор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— 0,03…0,06 %)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ущільнення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щебеню (6…8 т, 2–3 проходи).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шламу — 20…40 кг/ м</w:t>
      </w:r>
      <w:proofErr w:type="gramStart"/>
      <w:r w:rsidRPr="00CA1C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364A0" w:rsidRPr="00CA1C13" w:rsidRDefault="00CA1C13" w:rsidP="00A364A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1C1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CA1C13">
        <w:rPr>
          <w:rFonts w:ascii="Times New Roman" w:hAnsi="Times New Roman" w:cs="Times New Roman"/>
          <w:b/>
          <w:i/>
          <w:sz w:val="28"/>
          <w:szCs w:val="28"/>
        </w:rPr>
        <w:t xml:space="preserve">.2.2. </w:t>
      </w:r>
      <w:proofErr w:type="spellStart"/>
      <w:r w:rsidRPr="00CA1C13">
        <w:rPr>
          <w:rFonts w:ascii="Times New Roman" w:hAnsi="Times New Roman" w:cs="Times New Roman"/>
          <w:b/>
          <w:i/>
          <w:sz w:val="28"/>
          <w:szCs w:val="28"/>
        </w:rPr>
        <w:t>Асфальтобетонні</w:t>
      </w:r>
      <w:proofErr w:type="spellEnd"/>
      <w:r w:rsidRPr="00CA1C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b/>
          <w:i/>
          <w:sz w:val="28"/>
          <w:szCs w:val="28"/>
        </w:rPr>
        <w:t>покриття</w:t>
      </w:r>
      <w:proofErr w:type="spellEnd"/>
    </w:p>
    <w:p w:rsidR="00CA1C13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CA1C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час ремонту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асфальтобетонних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до максимального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старого асфальтобетону. Для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технологію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регенерації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термопрофілювання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фрезами (</w:t>
      </w:r>
      <w:proofErr w:type="gramStart"/>
      <w:r w:rsidRPr="00CA1C1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C13">
        <w:rPr>
          <w:rFonts w:ascii="Times New Roman" w:hAnsi="Times New Roman" w:cs="Times New Roman"/>
          <w:sz w:val="28"/>
          <w:szCs w:val="28"/>
        </w:rPr>
        <w:t>холодному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розігрітому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регенерацію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на АБЗ.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Перероблений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асфальтобетон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шар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C1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обов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>’язковою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поверхневою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обробкою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C13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1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посиленні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нарощуванням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шарі</w:t>
      </w:r>
      <w:proofErr w:type="gramStart"/>
      <w:r w:rsidRPr="00CA1C1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C13">
        <w:rPr>
          <w:rFonts w:ascii="Times New Roman" w:hAnsi="Times New Roman" w:cs="Times New Roman"/>
          <w:sz w:val="28"/>
          <w:szCs w:val="28"/>
        </w:rPr>
        <w:t>асфальтобетону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надійний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контакт старого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шаром. Для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очищують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щітками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фрезують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борозенки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глибиною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до 5 мм,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змочують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органічним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розчинником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(гас,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солярове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масло 0,1…9,15 л/м2 ), </w:t>
      </w:r>
      <w:proofErr w:type="spellStart"/>
      <w:proofErr w:type="gramStart"/>
      <w:r w:rsidRPr="00CA1C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>ідґрунтовують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рідким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бітумом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0,3…0,5 л/м2 . </w:t>
      </w:r>
    </w:p>
    <w:p w:rsidR="00CA1C13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Вологе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просушують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прогріванням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обробляють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сумішами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C1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олігомерів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затверджувачем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пластифікатором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4A0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13">
        <w:rPr>
          <w:rFonts w:ascii="Times New Roman" w:hAnsi="Times New Roman" w:cs="Times New Roman"/>
          <w:sz w:val="28"/>
          <w:szCs w:val="28"/>
          <w:lang w:val="uk-UA"/>
        </w:rPr>
        <w:t xml:space="preserve">Як матеріал для шарів посилення можуть використовуватися шлакові асфальтобетони, </w:t>
      </w:r>
      <w:proofErr w:type="spellStart"/>
      <w:r w:rsidRPr="00CA1C13">
        <w:rPr>
          <w:rFonts w:ascii="Times New Roman" w:hAnsi="Times New Roman" w:cs="Times New Roman"/>
          <w:sz w:val="28"/>
          <w:szCs w:val="28"/>
          <w:lang w:val="uk-UA"/>
        </w:rPr>
        <w:t>малощебеневі</w:t>
      </w:r>
      <w:proofErr w:type="spellEnd"/>
      <w:r w:rsidRPr="00CA1C13">
        <w:rPr>
          <w:rFonts w:ascii="Times New Roman" w:hAnsi="Times New Roman" w:cs="Times New Roman"/>
          <w:sz w:val="28"/>
          <w:szCs w:val="28"/>
          <w:lang w:val="uk-UA"/>
        </w:rPr>
        <w:t xml:space="preserve"> асфальтобетони (типу В, Г, Д) із заглибленням міцного чорного щебеню, асфальтобетони на щебені різної міцності.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стабільно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добру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шорсткість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нерівномірний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знос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щебеню.</w:t>
      </w:r>
    </w:p>
    <w:p w:rsidR="00A364A0" w:rsidRPr="00CA1C13" w:rsidRDefault="00CA1C13" w:rsidP="00A364A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1C13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CA1C13">
        <w:rPr>
          <w:rFonts w:ascii="Times New Roman" w:hAnsi="Times New Roman" w:cs="Times New Roman"/>
          <w:b/>
          <w:i/>
          <w:sz w:val="28"/>
          <w:szCs w:val="28"/>
          <w:lang w:val="uk-UA"/>
        </w:rPr>
        <w:t>.2.3. Цементобетонні покриття</w:t>
      </w:r>
    </w:p>
    <w:p w:rsidR="00CA1C13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13">
        <w:rPr>
          <w:rFonts w:ascii="Times New Roman" w:hAnsi="Times New Roman" w:cs="Times New Roman"/>
          <w:sz w:val="28"/>
          <w:szCs w:val="28"/>
          <w:lang w:val="uk-UA"/>
        </w:rPr>
        <w:t xml:space="preserve">Цементобетонні покриття для посилення перекривають асфальтобетоном, товщина якого має становити 9…8 см (більша — для цементобетонних покриттів без армованих стиків з великою відстанню між ними). За меншої товщини в асфальтобетоні над стиками утворюються тріщини. </w:t>
      </w:r>
    </w:p>
    <w:p w:rsidR="00CA1C13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13">
        <w:rPr>
          <w:rFonts w:ascii="Times New Roman" w:hAnsi="Times New Roman" w:cs="Times New Roman"/>
          <w:sz w:val="28"/>
          <w:szCs w:val="28"/>
          <w:lang w:val="uk-UA"/>
        </w:rPr>
        <w:t xml:space="preserve">Коли нарощування шарів неможливе, старий шар бетону знімають </w:t>
      </w:r>
      <w:proofErr w:type="spellStart"/>
      <w:r w:rsidRPr="00CA1C13">
        <w:rPr>
          <w:rFonts w:ascii="Times New Roman" w:hAnsi="Times New Roman" w:cs="Times New Roman"/>
          <w:sz w:val="28"/>
          <w:szCs w:val="28"/>
          <w:lang w:val="uk-UA"/>
        </w:rPr>
        <w:t>бетоноломами</w:t>
      </w:r>
      <w:proofErr w:type="spellEnd"/>
      <w:r w:rsidRPr="00CA1C13">
        <w:rPr>
          <w:rFonts w:ascii="Times New Roman" w:hAnsi="Times New Roman" w:cs="Times New Roman"/>
          <w:sz w:val="28"/>
          <w:szCs w:val="28"/>
          <w:lang w:val="uk-UA"/>
        </w:rPr>
        <w:t xml:space="preserve">, ремонтують підстильний шар і влаштовують нову конструкцію дорожнього одягу.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Зруйнований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бетон </w:t>
      </w:r>
      <w:proofErr w:type="spellStart"/>
      <w:proofErr w:type="gramStart"/>
      <w:r w:rsidRPr="00CA1C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подрібнення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щебінь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C13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нарощування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цементобетону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трудомістке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ліпші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експлуатаційні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характеристики.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проблема —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надійне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зчеплення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нового бетону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старим. Для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масляні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плями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витравлюють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розчином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НС1 з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промиванням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водою,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очищують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щітками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гідропіщане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1C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>іскоструминне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фрезерування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борозенок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щільнішого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контакту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старе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покривають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епоксидним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клеєм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колоїдно-цементним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клеєм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(0,3…0,5 кг/м</w:t>
      </w:r>
      <w:proofErr w:type="gramStart"/>
      <w:r w:rsidRPr="00CA1C1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Колоїдно-цементний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клей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цементопіщану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пасту,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приготовлену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віброперемішуванням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тонкозмелених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портландцементу,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кварцового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1C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>іску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і води (7:3, В / Ц = 0,3...0,45). </w:t>
      </w:r>
    </w:p>
    <w:p w:rsidR="00CA1C13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Матеріалом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для нового шару </w:t>
      </w:r>
      <w:proofErr w:type="spellStart"/>
      <w:proofErr w:type="gramStart"/>
      <w:r w:rsidRPr="00CA1C13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дрібнозернистий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цементобетон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домішками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, приготовлений 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віброактивації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Шви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в новому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покритті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влаштовують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точно над швами у старому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покритті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4A0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13">
        <w:rPr>
          <w:rFonts w:ascii="Times New Roman" w:hAnsi="Times New Roman" w:cs="Times New Roman"/>
          <w:sz w:val="28"/>
          <w:szCs w:val="28"/>
          <w:lang w:val="uk-UA"/>
        </w:rPr>
        <w:t xml:space="preserve">Слід зазначити, що метод нарощування </w:t>
      </w:r>
      <w:proofErr w:type="spellStart"/>
      <w:r w:rsidRPr="00CA1C13">
        <w:rPr>
          <w:rFonts w:ascii="Times New Roman" w:hAnsi="Times New Roman" w:cs="Times New Roman"/>
          <w:sz w:val="28"/>
          <w:szCs w:val="28"/>
          <w:lang w:val="uk-UA"/>
        </w:rPr>
        <w:t>цементобетоном</w:t>
      </w:r>
      <w:proofErr w:type="spellEnd"/>
      <w:r w:rsidRPr="00CA1C13">
        <w:rPr>
          <w:rFonts w:ascii="Times New Roman" w:hAnsi="Times New Roman" w:cs="Times New Roman"/>
          <w:sz w:val="28"/>
          <w:szCs w:val="28"/>
          <w:lang w:val="uk-UA"/>
        </w:rPr>
        <w:t xml:space="preserve"> непридатний для ремонту сильно зруйнованих покриттів з густою сіткою тріщин, оскільки з часом ці тріщини повторюються у верхньому шарі посилення.</w:t>
      </w:r>
    </w:p>
    <w:p w:rsidR="00A364A0" w:rsidRPr="00CA1C13" w:rsidRDefault="00CA1C13" w:rsidP="00A364A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1C1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CA1C13">
        <w:rPr>
          <w:rFonts w:ascii="Times New Roman" w:hAnsi="Times New Roman" w:cs="Times New Roman"/>
          <w:b/>
          <w:i/>
          <w:sz w:val="28"/>
          <w:szCs w:val="28"/>
        </w:rPr>
        <w:t xml:space="preserve">.2.4. </w:t>
      </w:r>
      <w:proofErr w:type="spellStart"/>
      <w:r w:rsidRPr="00CA1C13">
        <w:rPr>
          <w:rFonts w:ascii="Times New Roman" w:hAnsi="Times New Roman" w:cs="Times New Roman"/>
          <w:b/>
          <w:i/>
          <w:sz w:val="28"/>
          <w:szCs w:val="28"/>
        </w:rPr>
        <w:t>Розширення</w:t>
      </w:r>
      <w:proofErr w:type="spellEnd"/>
      <w:r w:rsidRPr="00CA1C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b/>
          <w:i/>
          <w:sz w:val="28"/>
          <w:szCs w:val="28"/>
        </w:rPr>
        <w:t>дорожнього</w:t>
      </w:r>
      <w:proofErr w:type="spellEnd"/>
      <w:r w:rsidRPr="00CA1C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b/>
          <w:i/>
          <w:sz w:val="28"/>
          <w:szCs w:val="28"/>
        </w:rPr>
        <w:t>одягу</w:t>
      </w:r>
      <w:proofErr w:type="spellEnd"/>
    </w:p>
    <w:p w:rsidR="00A364A0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на 0,5…3,75 м.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двобічне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виконане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в один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A1C13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A1C1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розширити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одорожній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дяг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узбіч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(на 0,5…0,75 м) без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земляного полотна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розширенням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у два боки. У </w:t>
      </w:r>
      <w:proofErr w:type="gramStart"/>
      <w:r w:rsidRPr="00CA1C13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розширювати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земляне полотно.</w:t>
      </w:r>
    </w:p>
    <w:p w:rsidR="00CA1C13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земляне полотно не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розширюється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, то на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узбіччі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проривають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траншею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глибиною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CA1C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>ідошви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нижнього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шару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наявного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lastRenderedPageBreak/>
        <w:t>дисковими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пилами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підрівнюють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кромку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пошарово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влаштовують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дорожній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A1C13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CA1C13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влаштовувати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поверхневу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шар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зносу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перекривали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стару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конструкцію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C13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CA1C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4A0" w:rsidRDefault="00CA1C13" w:rsidP="00CA1C1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C13">
        <w:rPr>
          <w:rFonts w:ascii="Times New Roman" w:hAnsi="Times New Roman" w:cs="Times New Roman"/>
          <w:sz w:val="28"/>
          <w:szCs w:val="28"/>
          <w:lang w:val="uk-UA"/>
        </w:rPr>
        <w:t>Якщо земляне полотно розширюється, то після ущільнення присипного ґрунту на рівні підошви одягу (ґрунт з узбіччя знімають до підошви одягу і зсувають на розширення земляного полотна) укладають шари основи і врівень з нею досипають ґрунт земляного полотна. Після цього влаштовують покриття й укріплюють узбіччя.</w:t>
      </w:r>
    </w:p>
    <w:p w:rsidR="00A364A0" w:rsidRPr="00F91E8B" w:rsidRDefault="00F91E8B" w:rsidP="00A364A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F91E8B">
        <w:rPr>
          <w:rFonts w:ascii="Times New Roman" w:hAnsi="Times New Roman" w:cs="Times New Roman"/>
          <w:b/>
          <w:i/>
          <w:sz w:val="28"/>
          <w:szCs w:val="28"/>
        </w:rPr>
        <w:t>Питання</w:t>
      </w:r>
      <w:proofErr w:type="spellEnd"/>
      <w:r w:rsidRPr="00F91E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91E8B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F91E8B">
        <w:rPr>
          <w:rFonts w:ascii="Times New Roman" w:hAnsi="Times New Roman" w:cs="Times New Roman"/>
          <w:b/>
          <w:i/>
          <w:sz w:val="28"/>
          <w:szCs w:val="28"/>
        </w:rPr>
        <w:t xml:space="preserve"> самоконтролю</w:t>
      </w:r>
    </w:p>
    <w:p w:rsidR="0011593C" w:rsidRDefault="0011593C" w:rsidP="001159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93C">
        <w:rPr>
          <w:rFonts w:ascii="Times New Roman" w:hAnsi="Times New Roman" w:cs="Times New Roman"/>
          <w:sz w:val="28"/>
          <w:szCs w:val="28"/>
        </w:rPr>
        <w:t xml:space="preserve">1. Охарактеризуйте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капітальний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ремонт дороги. </w:t>
      </w:r>
    </w:p>
    <w:p w:rsidR="0011593C" w:rsidRDefault="0011593C" w:rsidP="001159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93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ремонту для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59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4A0" w:rsidRDefault="0011593C" w:rsidP="001159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93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11593C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одягу</w:t>
      </w:r>
      <w:proofErr w:type="spellEnd"/>
    </w:p>
    <w:p w:rsidR="0011593C" w:rsidRPr="0011593C" w:rsidRDefault="0011593C" w:rsidP="0011593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593C"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11593C" w:rsidRPr="0011593C" w:rsidRDefault="0011593C" w:rsidP="001159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593C">
        <w:rPr>
          <w:rFonts w:ascii="Times New Roman" w:hAnsi="Times New Roman" w:cs="Times New Roman"/>
          <w:sz w:val="28"/>
          <w:szCs w:val="28"/>
        </w:rPr>
        <w:t>Васильев А. П. Эксплуатация автомобильных дорог и организация дорожного движения : учеб</w:t>
      </w:r>
      <w:proofErr w:type="gramStart"/>
      <w:r w:rsidRPr="001159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93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>ля вузов / А. П. Васильев, В. М. Сиденко ; под ред. А. П. Васильева. — М.</w:t>
      </w:r>
      <w:proofErr w:type="gramStart"/>
      <w:r w:rsidRPr="001159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 xml:space="preserve"> Транспорт, 1990. — 304 с. </w:t>
      </w:r>
    </w:p>
    <w:p w:rsidR="0011593C" w:rsidRPr="0011593C" w:rsidRDefault="0011593C" w:rsidP="001159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Кизима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С. С.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/ С. С.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Кизима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1159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 xml:space="preserve"> МОНУ/НТУ, 2009. — 272 с. </w:t>
      </w:r>
    </w:p>
    <w:p w:rsidR="0011593C" w:rsidRPr="0011593C" w:rsidRDefault="0011593C" w:rsidP="001159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593C">
        <w:rPr>
          <w:rFonts w:ascii="Times New Roman" w:hAnsi="Times New Roman" w:cs="Times New Roman"/>
          <w:sz w:val="28"/>
          <w:szCs w:val="28"/>
        </w:rPr>
        <w:t xml:space="preserve">ДБН В.2.3–4:2007.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транспорту.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дороги.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1159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Мінрегіонбуд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11593C" w:rsidRPr="0011593C" w:rsidRDefault="0011593C" w:rsidP="001159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593C">
        <w:rPr>
          <w:rFonts w:ascii="Times New Roman" w:hAnsi="Times New Roman" w:cs="Times New Roman"/>
          <w:sz w:val="28"/>
          <w:szCs w:val="28"/>
        </w:rPr>
        <w:t xml:space="preserve">ДБН Д.2.2–27–99.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дороги</w:t>
      </w:r>
      <w:proofErr w:type="gramStart"/>
      <w:r w:rsidRPr="001159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. 27. — К. :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1593C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>ітектури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2000. </w:t>
      </w:r>
    </w:p>
    <w:p w:rsidR="0011593C" w:rsidRPr="0011593C" w:rsidRDefault="0011593C" w:rsidP="001159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Класифікатор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експлуатаційного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ВБН Г.1-218-530:2006. </w:t>
      </w:r>
    </w:p>
    <w:p w:rsidR="0011593C" w:rsidRPr="0011593C" w:rsidRDefault="0011593C" w:rsidP="001159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593C">
        <w:rPr>
          <w:rFonts w:ascii="Times New Roman" w:hAnsi="Times New Roman" w:cs="Times New Roman"/>
          <w:sz w:val="28"/>
          <w:szCs w:val="28"/>
        </w:rPr>
        <w:t>Проектирование и строительство автомобильных дорог</w:t>
      </w:r>
      <w:proofErr w:type="gramStart"/>
      <w:r w:rsidRPr="001159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 xml:space="preserve"> справочник / [В. И.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Заворицкий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Белятинский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и др.]. — К. : </w:t>
      </w:r>
      <w:proofErr w:type="spellStart"/>
      <w:proofErr w:type="gramStart"/>
      <w:r w:rsidRPr="0011593C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1996. — 383 с. </w:t>
      </w:r>
    </w:p>
    <w:p w:rsidR="0011593C" w:rsidRPr="0011593C" w:rsidRDefault="0011593C" w:rsidP="001159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/ О. А.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Білятинський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В. Й.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Заворицький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Я. В. </w:t>
      </w:r>
      <w:proofErr w:type="spellStart"/>
      <w:proofErr w:type="gramStart"/>
      <w:r w:rsidRPr="0011593C">
        <w:rPr>
          <w:rFonts w:ascii="Times New Roman" w:hAnsi="Times New Roman" w:cs="Times New Roman"/>
          <w:sz w:val="28"/>
          <w:szCs w:val="28"/>
        </w:rPr>
        <w:t>Хом’як</w:t>
      </w:r>
      <w:proofErr w:type="spellEnd"/>
      <w:proofErr w:type="gramEnd"/>
      <w:r w:rsidRPr="0011593C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1159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., 1997. — 518 с. </w:t>
      </w:r>
    </w:p>
    <w:p w:rsidR="0011593C" w:rsidRPr="0011593C" w:rsidRDefault="0011593C" w:rsidP="001159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/ О. А.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Білятинський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В. Й.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Заворицький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Я. В. </w:t>
      </w:r>
      <w:proofErr w:type="spellStart"/>
      <w:proofErr w:type="gramStart"/>
      <w:r w:rsidRPr="0011593C">
        <w:rPr>
          <w:rFonts w:ascii="Times New Roman" w:hAnsi="Times New Roman" w:cs="Times New Roman"/>
          <w:sz w:val="28"/>
          <w:szCs w:val="28"/>
        </w:rPr>
        <w:t>Хом’як</w:t>
      </w:r>
      <w:proofErr w:type="spellEnd"/>
      <w:proofErr w:type="gramEnd"/>
      <w:r w:rsidRPr="0011593C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1159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., 1998. — 416 с. </w:t>
      </w:r>
    </w:p>
    <w:p w:rsidR="0011593C" w:rsidRPr="0011593C" w:rsidRDefault="0011593C" w:rsidP="001159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593C">
        <w:rPr>
          <w:rFonts w:ascii="Times New Roman" w:hAnsi="Times New Roman" w:cs="Times New Roman"/>
          <w:sz w:val="28"/>
          <w:szCs w:val="28"/>
        </w:rPr>
        <w:lastRenderedPageBreak/>
        <w:t xml:space="preserve">Усов Б. І.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1593C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. / Б. І. Усов, І. Г.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Романський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. — Л. :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C">
        <w:rPr>
          <w:rFonts w:ascii="Times New Roman" w:hAnsi="Times New Roman" w:cs="Times New Roman"/>
          <w:sz w:val="28"/>
          <w:szCs w:val="28"/>
        </w:rPr>
        <w:t>полі</w:t>
      </w:r>
      <w:proofErr w:type="gramStart"/>
      <w:r w:rsidRPr="0011593C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11593C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11593C">
        <w:rPr>
          <w:rFonts w:ascii="Times New Roman" w:hAnsi="Times New Roman" w:cs="Times New Roman"/>
          <w:sz w:val="28"/>
          <w:szCs w:val="28"/>
        </w:rPr>
        <w:t xml:space="preserve">, 1998. — 95 с. </w:t>
      </w:r>
    </w:p>
    <w:p w:rsidR="00A364A0" w:rsidRDefault="00A364A0" w:rsidP="00A364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64A0" w:rsidRPr="00A364A0" w:rsidRDefault="00A364A0" w:rsidP="00A364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64A0" w:rsidRPr="00A3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E1CED"/>
    <w:multiLevelType w:val="hybridMultilevel"/>
    <w:tmpl w:val="DE2E0C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A0"/>
    <w:rsid w:val="0011593C"/>
    <w:rsid w:val="001F7EC2"/>
    <w:rsid w:val="00A364A0"/>
    <w:rsid w:val="00AE2784"/>
    <w:rsid w:val="00CA1C13"/>
    <w:rsid w:val="00CA4E8E"/>
    <w:rsid w:val="00F9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2023-02-06T03:37:00Z</dcterms:created>
  <dcterms:modified xsi:type="dcterms:W3CDTF">2023-02-06T03:37:00Z</dcterms:modified>
</cp:coreProperties>
</file>