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8E" w:rsidRPr="00C02A8E" w:rsidRDefault="00FC20AD" w:rsidP="00C02A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2A8E">
        <w:rPr>
          <w:rFonts w:ascii="Times New Roman" w:hAnsi="Times New Roman" w:cs="Times New Roman"/>
          <w:b/>
          <w:sz w:val="24"/>
          <w:szCs w:val="24"/>
        </w:rPr>
        <w:t xml:space="preserve">ПРАКТИЧНЕ ЗАНЯТТЯ </w:t>
      </w:r>
    </w:p>
    <w:p w:rsidR="00FC20AD" w:rsidRDefault="00C02A8E" w:rsidP="00C02A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2A8E">
        <w:rPr>
          <w:rFonts w:ascii="Times New Roman" w:hAnsi="Times New Roman" w:cs="Times New Roman"/>
          <w:b/>
          <w:i/>
          <w:sz w:val="24"/>
          <w:szCs w:val="24"/>
        </w:rPr>
        <w:t>ЦІНОВА ПОЛІТИКА ЗАКЛАДІВ ГОТЕЛЬНО-РЕСТОРАННОГО ГОСПОДАРСТВА</w:t>
      </w:r>
    </w:p>
    <w:p w:rsidR="00C02A8E" w:rsidRPr="00C02A8E" w:rsidRDefault="00C02A8E" w:rsidP="00C02A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4651" w:rsidRPr="00C02A8E" w:rsidRDefault="00514651" w:rsidP="00C0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8E">
        <w:rPr>
          <w:rFonts w:ascii="Times New Roman" w:hAnsi="Times New Roman" w:cs="Times New Roman"/>
          <w:b/>
          <w:sz w:val="24"/>
          <w:szCs w:val="24"/>
        </w:rPr>
        <w:t>Ключові терміни та поняття</w:t>
      </w:r>
    </w:p>
    <w:p w:rsidR="00514651" w:rsidRPr="00C02A8E" w:rsidRDefault="00514651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До ключових термінів та понять, що розглядаються у розділі і зазначених літерами, знайдіть правильні відповіді з числа запропонованих:</w:t>
      </w:r>
    </w:p>
    <w:p w:rsidR="00514651" w:rsidRPr="00C02A8E" w:rsidRDefault="00514651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а – ціна;</w:t>
      </w:r>
    </w:p>
    <w:p w:rsidR="00514651" w:rsidRPr="00C02A8E" w:rsidRDefault="00514651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б – цінова політика;</w:t>
      </w:r>
    </w:p>
    <w:p w:rsidR="00514651" w:rsidRPr="00C02A8E" w:rsidRDefault="00514651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в – цінова стратегія;</w:t>
      </w:r>
    </w:p>
    <w:p w:rsidR="00514651" w:rsidRPr="00C02A8E" w:rsidRDefault="00514651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г – цінова дискримінація;</w:t>
      </w:r>
    </w:p>
    <w:p w:rsidR="00514651" w:rsidRPr="00C02A8E" w:rsidRDefault="00514651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д – цінова диференціація;</w:t>
      </w:r>
    </w:p>
    <w:p w:rsidR="00514651" w:rsidRPr="00C02A8E" w:rsidRDefault="00514651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е – цінова конкуренція;</w:t>
      </w:r>
    </w:p>
    <w:p w:rsidR="00514651" w:rsidRPr="00C02A8E" w:rsidRDefault="00514651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є – нецінова конкуренція;</w:t>
      </w:r>
    </w:p>
    <w:p w:rsidR="00514651" w:rsidRPr="00C02A8E" w:rsidRDefault="00514651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ж – попит нееластичний;</w:t>
      </w:r>
    </w:p>
    <w:p w:rsidR="00514651" w:rsidRPr="00C02A8E" w:rsidRDefault="00514651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з – попит еластичний;</w:t>
      </w:r>
    </w:p>
    <w:p w:rsidR="00514651" w:rsidRPr="00C02A8E" w:rsidRDefault="00514651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и – метод середніх витрат плюс прибуток;</w:t>
      </w:r>
    </w:p>
    <w:p w:rsidR="00514651" w:rsidRPr="00C02A8E" w:rsidRDefault="00514651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і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– отримання цільової норми прибутку;</w:t>
      </w:r>
    </w:p>
    <w:p w:rsidR="00514651" w:rsidRPr="00C02A8E" w:rsidRDefault="00514651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ї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– оцінка споживчої вартості;</w:t>
      </w:r>
    </w:p>
    <w:p w:rsidR="00514651" w:rsidRPr="00C02A8E" w:rsidRDefault="00514651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й – метод рівня поточних цін;</w:t>
      </w:r>
    </w:p>
    <w:p w:rsidR="00514651" w:rsidRPr="00C02A8E" w:rsidRDefault="00514651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к – метод очікуваного прибутку;</w:t>
      </w:r>
    </w:p>
    <w:p w:rsidR="00514651" w:rsidRPr="00C02A8E" w:rsidRDefault="00514651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Запропоновані відповіді</w:t>
      </w:r>
    </w:p>
    <w:p w:rsidR="00514651" w:rsidRPr="00C02A8E" w:rsidRDefault="00514651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1. Ціна і її зміна в залежності від ситуації на ринку для того щоб отримати намічений рівень прибутку.</w:t>
      </w:r>
    </w:p>
    <w:p w:rsidR="00514651" w:rsidRPr="00C02A8E" w:rsidRDefault="00514651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2. Цінова поведінка фірми на ринку.</w:t>
      </w:r>
    </w:p>
    <w:p w:rsidR="00514651" w:rsidRPr="00C02A8E" w:rsidRDefault="00514651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3. Продаж майже однакового товару за різними цінами, які встановлюються незалежно від витрат продавця.</w:t>
      </w:r>
    </w:p>
    <w:p w:rsidR="00514651" w:rsidRPr="00C02A8E" w:rsidRDefault="00514651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4. Попит, який має тенденцію до зміни залежно від незначних коливань цін.</w:t>
      </w:r>
    </w:p>
    <w:p w:rsidR="00514651" w:rsidRPr="00C02A8E" w:rsidRDefault="00514651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5. Метод ціноутворення, який передбачає розрахунок ціни як суми собівартості і середньої величини прибутку.</w:t>
      </w:r>
    </w:p>
    <w:p w:rsidR="00514651" w:rsidRPr="00C02A8E" w:rsidRDefault="00514651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6. Метод ціноутворення, орієнтований на витрати і цільову норму прибутку.</w:t>
      </w:r>
    </w:p>
    <w:p w:rsidR="00514651" w:rsidRPr="00C02A8E" w:rsidRDefault="00514651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7. Мотивований і обґрунтований грошовий вираз вартості товару.</w:t>
      </w:r>
    </w:p>
    <w:p w:rsidR="00514651" w:rsidRPr="00C02A8E" w:rsidRDefault="00514651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 xml:space="preserve">8. Продаж майже однакового товару за різними цінами, через різницю у витратах продавця. </w:t>
      </w:r>
    </w:p>
    <w:p w:rsidR="00514651" w:rsidRPr="00C02A8E" w:rsidRDefault="00514651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9. Вплив продавців на попит через зміни у ціні.</w:t>
      </w:r>
    </w:p>
    <w:p w:rsidR="00514651" w:rsidRPr="00C02A8E" w:rsidRDefault="00514651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10. Метод, який орієнтує діяльність фірми щодо ціноутворення передусім не на власні витрати, а на ситуацію на ринку, на цінову політику фірм конкурентів.</w:t>
      </w:r>
    </w:p>
    <w:p w:rsidR="00514651" w:rsidRPr="00C02A8E" w:rsidRDefault="00514651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11. Метод, який передбачає розрахунок ціни, виходячи із очікуваних цінових пропозицій конкурентів, а не на основі показників витрат чи попиту. Застосовується у випадках боротьби за підряд у процесі торгів.</w:t>
      </w:r>
    </w:p>
    <w:p w:rsidR="00514651" w:rsidRPr="00C02A8E" w:rsidRDefault="00514651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 xml:space="preserve">12. Метод ціноутворення, що </w:t>
      </w:r>
      <w:proofErr w:type="spellStart"/>
      <w:r w:rsidRPr="00C02A8E">
        <w:rPr>
          <w:rFonts w:ascii="Times New Roman" w:hAnsi="Times New Roman" w:cs="Times New Roman"/>
          <w:sz w:val="24"/>
          <w:szCs w:val="24"/>
        </w:rPr>
        <w:t>грунтується</w:t>
      </w:r>
      <w:proofErr w:type="spellEnd"/>
      <w:r w:rsidRPr="00C02A8E">
        <w:rPr>
          <w:rFonts w:ascii="Times New Roman" w:hAnsi="Times New Roman" w:cs="Times New Roman"/>
          <w:sz w:val="24"/>
          <w:szCs w:val="24"/>
        </w:rPr>
        <w:t xml:space="preserve"> на оцінці споживчого ефекту, який має споживач від використання товару.</w:t>
      </w:r>
    </w:p>
    <w:p w:rsidR="00514651" w:rsidRPr="00C02A8E" w:rsidRDefault="00514651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13. Попит, який має тенденцію залишатися незмінним, не дивлячись на невеликі зміни у ціні.</w:t>
      </w:r>
    </w:p>
    <w:p w:rsidR="00112E36" w:rsidRPr="00C02A8E" w:rsidRDefault="00514651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14. Вплив продавців на попит через високу якість продукції з реалізацією за більш високими цінами.</w:t>
      </w:r>
    </w:p>
    <w:p w:rsidR="004B36CD" w:rsidRPr="00C02A8E" w:rsidRDefault="004B36CD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36CD" w:rsidRPr="00C02A8E" w:rsidRDefault="004B36CD" w:rsidP="00C02A8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8E">
        <w:rPr>
          <w:rFonts w:ascii="Times New Roman" w:hAnsi="Times New Roman" w:cs="Times New Roman"/>
          <w:b/>
          <w:sz w:val="24"/>
          <w:szCs w:val="24"/>
        </w:rPr>
        <w:t>Визначте</w:t>
      </w:r>
      <w:r w:rsidR="00E36207" w:rsidRPr="00C02A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b/>
          <w:sz w:val="24"/>
          <w:szCs w:val="24"/>
        </w:rPr>
        <w:t>правильну</w:t>
      </w:r>
      <w:r w:rsidR="00E36207" w:rsidRPr="00C02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A8E">
        <w:rPr>
          <w:rFonts w:ascii="Times New Roman" w:hAnsi="Times New Roman" w:cs="Times New Roman"/>
          <w:b/>
          <w:sz w:val="24"/>
          <w:szCs w:val="24"/>
        </w:rPr>
        <w:t>відповідь</w:t>
      </w:r>
      <w:r w:rsidR="00E36207" w:rsidRPr="00C02A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b/>
          <w:sz w:val="24"/>
          <w:szCs w:val="24"/>
        </w:rPr>
        <w:t>“Так</w:t>
      </w:r>
      <w:r w:rsidR="00E36207" w:rsidRPr="00C02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A8E">
        <w:rPr>
          <w:rFonts w:ascii="Times New Roman" w:hAnsi="Times New Roman" w:cs="Times New Roman"/>
          <w:b/>
          <w:sz w:val="24"/>
          <w:szCs w:val="24"/>
        </w:rPr>
        <w:t>/</w:t>
      </w:r>
      <w:r w:rsidR="00E36207" w:rsidRPr="00C02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A8E">
        <w:rPr>
          <w:rFonts w:ascii="Times New Roman" w:hAnsi="Times New Roman" w:cs="Times New Roman"/>
          <w:b/>
          <w:sz w:val="24"/>
          <w:szCs w:val="24"/>
        </w:rPr>
        <w:t>Ні”</w:t>
      </w:r>
      <w:r w:rsidR="00E36207" w:rsidRPr="00C02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A8E">
        <w:rPr>
          <w:rFonts w:ascii="Times New Roman" w:hAnsi="Times New Roman" w:cs="Times New Roman"/>
          <w:b/>
          <w:sz w:val="24"/>
          <w:szCs w:val="24"/>
        </w:rPr>
        <w:t>на</w:t>
      </w:r>
      <w:r w:rsidR="00E36207" w:rsidRPr="00C02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A8E">
        <w:rPr>
          <w:rFonts w:ascii="Times New Roman" w:hAnsi="Times New Roman" w:cs="Times New Roman"/>
          <w:b/>
          <w:sz w:val="24"/>
          <w:szCs w:val="24"/>
        </w:rPr>
        <w:t>наступні</w:t>
      </w:r>
      <w:r w:rsidR="00E36207" w:rsidRPr="00C02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A8E">
        <w:rPr>
          <w:rFonts w:ascii="Times New Roman" w:hAnsi="Times New Roman" w:cs="Times New Roman"/>
          <w:b/>
          <w:sz w:val="24"/>
          <w:szCs w:val="24"/>
        </w:rPr>
        <w:t>тестові</w:t>
      </w:r>
      <w:r w:rsidR="00E36207" w:rsidRPr="00C02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A8E">
        <w:rPr>
          <w:rFonts w:ascii="Times New Roman" w:hAnsi="Times New Roman" w:cs="Times New Roman"/>
          <w:b/>
          <w:sz w:val="24"/>
          <w:szCs w:val="24"/>
        </w:rPr>
        <w:t>питання.</w:t>
      </w:r>
    </w:p>
    <w:p w:rsidR="004B36CD" w:rsidRPr="00C02A8E" w:rsidRDefault="004B36CD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1. Ціна – це мотивований і обґрунтований грошовий вираз вартості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</w:t>
      </w:r>
      <w:r w:rsidRPr="00C02A8E">
        <w:rPr>
          <w:rFonts w:ascii="Times New Roman" w:hAnsi="Times New Roman" w:cs="Times New Roman"/>
          <w:sz w:val="24"/>
          <w:szCs w:val="24"/>
        </w:rPr>
        <w:t>товару.</w:t>
      </w:r>
    </w:p>
    <w:p w:rsidR="004B36CD" w:rsidRPr="00C02A8E" w:rsidRDefault="004B36CD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2. Ціна пропозиції – вказується в оферті без знижок.</w:t>
      </w:r>
    </w:p>
    <w:p w:rsidR="004B36CD" w:rsidRPr="00C02A8E" w:rsidRDefault="004B36CD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3. Ціна ринкова – складається на ринку покупця.</w:t>
      </w:r>
    </w:p>
    <w:p w:rsidR="004B36CD" w:rsidRPr="00C02A8E" w:rsidRDefault="004B36CD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4. Номінальна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ціна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–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публікується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в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прейскурантах,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довідниках,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</w:t>
      </w:r>
      <w:r w:rsidRPr="00C02A8E">
        <w:rPr>
          <w:rFonts w:ascii="Times New Roman" w:hAnsi="Times New Roman" w:cs="Times New Roman"/>
          <w:sz w:val="24"/>
          <w:szCs w:val="24"/>
        </w:rPr>
        <w:t>біржових котируваннях.</w:t>
      </w:r>
    </w:p>
    <w:p w:rsidR="004B36CD" w:rsidRPr="00C02A8E" w:rsidRDefault="004B36CD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lastRenderedPageBreak/>
        <w:t>5. Фактурна ціна – визначається в залежності від виду товару.</w:t>
      </w:r>
    </w:p>
    <w:p w:rsidR="004B36CD" w:rsidRPr="00C02A8E" w:rsidRDefault="004B36CD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6. Базисна ціна – використовується для визначення сорту чи якості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</w:t>
      </w:r>
      <w:r w:rsidRPr="00C02A8E">
        <w:rPr>
          <w:rFonts w:ascii="Times New Roman" w:hAnsi="Times New Roman" w:cs="Times New Roman"/>
          <w:sz w:val="24"/>
          <w:szCs w:val="24"/>
        </w:rPr>
        <w:t>товару, є вихідною для визначення фактичної ціни.</w:t>
      </w:r>
    </w:p>
    <w:p w:rsidR="004B36CD" w:rsidRPr="00C02A8E" w:rsidRDefault="004B36CD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7. Цінова конкуренція – це вплив продавців на попит через високу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</w:t>
      </w:r>
      <w:r w:rsidRPr="00C02A8E">
        <w:rPr>
          <w:rFonts w:ascii="Times New Roman" w:hAnsi="Times New Roman" w:cs="Times New Roman"/>
          <w:sz w:val="24"/>
          <w:szCs w:val="24"/>
        </w:rPr>
        <w:t>якість продукції з реалізацією за більш високими цінами.</w:t>
      </w:r>
    </w:p>
    <w:p w:rsidR="004B36CD" w:rsidRPr="00C02A8E" w:rsidRDefault="004B36CD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8. Номери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в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готелях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фірми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02A8E">
        <w:rPr>
          <w:rFonts w:ascii="Times New Roman" w:hAnsi="Times New Roman" w:cs="Times New Roman"/>
          <w:sz w:val="24"/>
          <w:szCs w:val="24"/>
        </w:rPr>
        <w:t>Еконо</w:t>
      </w:r>
      <w:proofErr w:type="spellEnd"/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2A8E">
        <w:rPr>
          <w:rFonts w:ascii="Times New Roman" w:hAnsi="Times New Roman" w:cs="Times New Roman"/>
          <w:sz w:val="24"/>
          <w:szCs w:val="24"/>
        </w:rPr>
        <w:t>Лодж</w:t>
      </w:r>
      <w:proofErr w:type="spellEnd"/>
      <w:r w:rsidRPr="00C02A8E">
        <w:rPr>
          <w:rFonts w:ascii="Times New Roman" w:hAnsi="Times New Roman" w:cs="Times New Roman"/>
          <w:sz w:val="24"/>
          <w:szCs w:val="24"/>
        </w:rPr>
        <w:t>”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на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20%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дешевші,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ніж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в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</w:t>
      </w:r>
      <w:r w:rsidRPr="00C02A8E">
        <w:rPr>
          <w:rFonts w:ascii="Times New Roman" w:hAnsi="Times New Roman" w:cs="Times New Roman"/>
          <w:sz w:val="24"/>
          <w:szCs w:val="24"/>
        </w:rPr>
        <w:t>готелях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02A8E">
        <w:rPr>
          <w:rFonts w:ascii="Times New Roman" w:hAnsi="Times New Roman" w:cs="Times New Roman"/>
          <w:sz w:val="24"/>
          <w:szCs w:val="24"/>
        </w:rPr>
        <w:t>Романда</w:t>
      </w:r>
      <w:proofErr w:type="spellEnd"/>
      <w:r w:rsidRPr="00C02A8E">
        <w:rPr>
          <w:rFonts w:ascii="Times New Roman" w:hAnsi="Times New Roman" w:cs="Times New Roman"/>
          <w:sz w:val="24"/>
          <w:szCs w:val="24"/>
        </w:rPr>
        <w:t>”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і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02A8E">
        <w:rPr>
          <w:rFonts w:ascii="Times New Roman" w:hAnsi="Times New Roman" w:cs="Times New Roman"/>
          <w:sz w:val="24"/>
          <w:szCs w:val="24"/>
        </w:rPr>
        <w:t>Холідей</w:t>
      </w:r>
      <w:proofErr w:type="spellEnd"/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Інна”,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і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на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60%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–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в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02A8E">
        <w:rPr>
          <w:rFonts w:ascii="Times New Roman" w:hAnsi="Times New Roman" w:cs="Times New Roman"/>
          <w:sz w:val="24"/>
          <w:szCs w:val="24"/>
        </w:rPr>
        <w:t>Хілтоні</w:t>
      </w:r>
      <w:proofErr w:type="spellEnd"/>
      <w:r w:rsidRPr="00C02A8E">
        <w:rPr>
          <w:rFonts w:ascii="Times New Roman" w:hAnsi="Times New Roman" w:cs="Times New Roman"/>
          <w:sz w:val="24"/>
          <w:szCs w:val="24"/>
        </w:rPr>
        <w:t>”.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“Ми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</w:t>
      </w:r>
      <w:r w:rsidRPr="00C02A8E">
        <w:rPr>
          <w:rFonts w:ascii="Times New Roman" w:hAnsi="Times New Roman" w:cs="Times New Roman"/>
          <w:sz w:val="24"/>
          <w:szCs w:val="24"/>
        </w:rPr>
        <w:t>пропонуємо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хорошу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постіль,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чисті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простирадла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та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чашку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кави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в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</w:t>
      </w:r>
      <w:r w:rsidRPr="00C02A8E">
        <w:rPr>
          <w:rFonts w:ascii="Times New Roman" w:hAnsi="Times New Roman" w:cs="Times New Roman"/>
          <w:sz w:val="24"/>
          <w:szCs w:val="24"/>
        </w:rPr>
        <w:t>постіль зранку. Коли ви виключите світло, ми хочемо думати, що ви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</w:t>
      </w:r>
      <w:r w:rsidRPr="00C02A8E">
        <w:rPr>
          <w:rFonts w:ascii="Times New Roman" w:hAnsi="Times New Roman" w:cs="Times New Roman"/>
          <w:sz w:val="24"/>
          <w:szCs w:val="24"/>
        </w:rPr>
        <w:t>не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зможете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відрізнити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02A8E">
        <w:rPr>
          <w:rFonts w:ascii="Times New Roman" w:hAnsi="Times New Roman" w:cs="Times New Roman"/>
          <w:sz w:val="24"/>
          <w:szCs w:val="24"/>
        </w:rPr>
        <w:t>Еконо</w:t>
      </w:r>
      <w:proofErr w:type="spellEnd"/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2A8E">
        <w:rPr>
          <w:rFonts w:ascii="Times New Roman" w:hAnsi="Times New Roman" w:cs="Times New Roman"/>
          <w:sz w:val="24"/>
          <w:szCs w:val="24"/>
        </w:rPr>
        <w:t>Лодж</w:t>
      </w:r>
      <w:proofErr w:type="spellEnd"/>
      <w:r w:rsidRPr="00C02A8E">
        <w:rPr>
          <w:rFonts w:ascii="Times New Roman" w:hAnsi="Times New Roman" w:cs="Times New Roman"/>
          <w:sz w:val="24"/>
          <w:szCs w:val="24"/>
        </w:rPr>
        <w:t>”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і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02A8E">
        <w:rPr>
          <w:rFonts w:ascii="Times New Roman" w:hAnsi="Times New Roman" w:cs="Times New Roman"/>
          <w:sz w:val="24"/>
          <w:szCs w:val="24"/>
        </w:rPr>
        <w:t>Хілтон</w:t>
      </w:r>
      <w:proofErr w:type="spellEnd"/>
      <w:r w:rsidRPr="00C02A8E">
        <w:rPr>
          <w:rFonts w:ascii="Times New Roman" w:hAnsi="Times New Roman" w:cs="Times New Roman"/>
          <w:sz w:val="24"/>
          <w:szCs w:val="24"/>
        </w:rPr>
        <w:t>”.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Лозунг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фірми: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</w:t>
      </w:r>
      <w:r w:rsidRPr="00C02A8E">
        <w:rPr>
          <w:rFonts w:ascii="Times New Roman" w:hAnsi="Times New Roman" w:cs="Times New Roman"/>
          <w:sz w:val="24"/>
          <w:szCs w:val="24"/>
        </w:rPr>
        <w:t>“Проведіть ніч, але не витрачайте зайвого”. Чи можна стверджувати,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</w:t>
      </w:r>
      <w:r w:rsidRPr="00C02A8E">
        <w:rPr>
          <w:rFonts w:ascii="Times New Roman" w:hAnsi="Times New Roman" w:cs="Times New Roman"/>
          <w:sz w:val="24"/>
          <w:szCs w:val="24"/>
        </w:rPr>
        <w:t>що фірма застосовує нецінову конкуренцію?</w:t>
      </w:r>
    </w:p>
    <w:p w:rsidR="004B36CD" w:rsidRPr="00C02A8E" w:rsidRDefault="004B36CD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9.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 xml:space="preserve"> Підтримуючи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 xml:space="preserve"> зразок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 xml:space="preserve"> якості,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 xml:space="preserve"> фірма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 xml:space="preserve"> “Квакер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A8E">
        <w:rPr>
          <w:rFonts w:ascii="Times New Roman" w:hAnsi="Times New Roman" w:cs="Times New Roman"/>
          <w:sz w:val="24"/>
          <w:szCs w:val="24"/>
        </w:rPr>
        <w:t>Стейт</w:t>
      </w:r>
      <w:proofErr w:type="spellEnd"/>
      <w:r w:rsidRPr="00C02A8E">
        <w:rPr>
          <w:rFonts w:ascii="Times New Roman" w:hAnsi="Times New Roman" w:cs="Times New Roman"/>
          <w:sz w:val="24"/>
          <w:szCs w:val="24"/>
        </w:rPr>
        <w:t>”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 xml:space="preserve"> змогла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</w:t>
      </w:r>
      <w:r w:rsidRPr="00C02A8E">
        <w:rPr>
          <w:rFonts w:ascii="Times New Roman" w:hAnsi="Times New Roman" w:cs="Times New Roman"/>
          <w:sz w:val="24"/>
          <w:szCs w:val="24"/>
        </w:rPr>
        <w:t>підтримувати ціни на своє масло для автомобілів на більш високому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</w:t>
      </w:r>
      <w:r w:rsidRPr="00C02A8E">
        <w:rPr>
          <w:rFonts w:ascii="Times New Roman" w:hAnsi="Times New Roman" w:cs="Times New Roman"/>
          <w:sz w:val="24"/>
          <w:szCs w:val="24"/>
        </w:rPr>
        <w:t>рівні,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ніж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у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конкурентів.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Фірма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користується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прихильністю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майже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</w:t>
      </w:r>
      <w:r w:rsidRPr="00C02A8E">
        <w:rPr>
          <w:rFonts w:ascii="Times New Roman" w:hAnsi="Times New Roman" w:cs="Times New Roman"/>
          <w:sz w:val="24"/>
          <w:szCs w:val="24"/>
        </w:rPr>
        <w:t>кожного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 xml:space="preserve"> п’ятого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 xml:space="preserve"> американського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 xml:space="preserve"> автомобіліста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 xml:space="preserve"> і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 xml:space="preserve"> продає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 xml:space="preserve"> свою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</w:t>
      </w:r>
      <w:r w:rsidRPr="00C02A8E">
        <w:rPr>
          <w:rFonts w:ascii="Times New Roman" w:hAnsi="Times New Roman" w:cs="Times New Roman"/>
          <w:sz w:val="24"/>
          <w:szCs w:val="24"/>
        </w:rPr>
        <w:t>продукцію через роздрібні магазини і станції техобслуговування. Чи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</w:t>
      </w:r>
      <w:r w:rsidRPr="00C02A8E">
        <w:rPr>
          <w:rFonts w:ascii="Times New Roman" w:hAnsi="Times New Roman" w:cs="Times New Roman"/>
          <w:sz w:val="24"/>
          <w:szCs w:val="24"/>
        </w:rPr>
        <w:t>можна стверджувати, що фірма застосовує цінову конкуренцію?</w:t>
      </w:r>
    </w:p>
    <w:p w:rsidR="004B36CD" w:rsidRPr="00C02A8E" w:rsidRDefault="004B36CD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10. Цінова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еластичність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визначається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відношенням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зміни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ціни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</w:t>
      </w:r>
      <w:r w:rsidRPr="00C02A8E">
        <w:rPr>
          <w:rFonts w:ascii="Times New Roman" w:hAnsi="Times New Roman" w:cs="Times New Roman"/>
          <w:sz w:val="24"/>
          <w:szCs w:val="24"/>
        </w:rPr>
        <w:t>(у відсотках) до величини попиту.</w:t>
      </w:r>
    </w:p>
    <w:p w:rsidR="004B36CD" w:rsidRPr="00C02A8E" w:rsidRDefault="004B36CD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11. При застосуванні методу отримання цільової норми прибутку,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</w:t>
      </w:r>
      <w:r w:rsidRPr="00C02A8E">
        <w:rPr>
          <w:rFonts w:ascii="Times New Roman" w:hAnsi="Times New Roman" w:cs="Times New Roman"/>
          <w:sz w:val="24"/>
          <w:szCs w:val="24"/>
        </w:rPr>
        <w:t>ціна на товар визначається за формулою Ц=С+П.</w:t>
      </w:r>
    </w:p>
    <w:p w:rsidR="004B36CD" w:rsidRPr="00C02A8E" w:rsidRDefault="004B36CD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12. Оцінка споживчої вартості – це метод, що ґрунтується на оцінці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</w:t>
      </w:r>
      <w:r w:rsidRPr="00C02A8E">
        <w:rPr>
          <w:rFonts w:ascii="Times New Roman" w:hAnsi="Times New Roman" w:cs="Times New Roman"/>
          <w:sz w:val="24"/>
          <w:szCs w:val="24"/>
        </w:rPr>
        <w:t>споживчого ефекту, який має споживач від використання товару.</w:t>
      </w:r>
    </w:p>
    <w:p w:rsidR="004B36CD" w:rsidRPr="00C02A8E" w:rsidRDefault="004B36CD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13. Метод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рівня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поточних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цін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орієнтує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діяльність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фірми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щодо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</w:t>
      </w:r>
      <w:r w:rsidRPr="00C02A8E">
        <w:rPr>
          <w:rFonts w:ascii="Times New Roman" w:hAnsi="Times New Roman" w:cs="Times New Roman"/>
          <w:sz w:val="24"/>
          <w:szCs w:val="24"/>
        </w:rPr>
        <w:t>ціноутворення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передусім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не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на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власні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витрати,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а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на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ситуацію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>на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</w:t>
      </w:r>
      <w:r w:rsidRPr="00C02A8E">
        <w:rPr>
          <w:rFonts w:ascii="Times New Roman" w:hAnsi="Times New Roman" w:cs="Times New Roman"/>
          <w:sz w:val="24"/>
          <w:szCs w:val="24"/>
        </w:rPr>
        <w:t>ринку.</w:t>
      </w:r>
    </w:p>
    <w:p w:rsidR="004B36CD" w:rsidRPr="00C02A8E" w:rsidRDefault="004B36CD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14. Цінова дискримінація означає, що клієнти платять різні ціни за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</w:t>
      </w:r>
      <w:r w:rsidRPr="00C02A8E">
        <w:rPr>
          <w:rFonts w:ascii="Times New Roman" w:hAnsi="Times New Roman" w:cs="Times New Roman"/>
          <w:sz w:val="24"/>
          <w:szCs w:val="24"/>
        </w:rPr>
        <w:t>майже однакові товари чи послуги, не дивлячись на те, що витрати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</w:t>
      </w:r>
      <w:r w:rsidRPr="00C02A8E">
        <w:rPr>
          <w:rFonts w:ascii="Times New Roman" w:hAnsi="Times New Roman" w:cs="Times New Roman"/>
          <w:sz w:val="24"/>
          <w:szCs w:val="24"/>
        </w:rPr>
        <w:t>продавця залишаються однаковими.</w:t>
      </w:r>
    </w:p>
    <w:p w:rsidR="004B36CD" w:rsidRPr="00C02A8E" w:rsidRDefault="004B36CD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15. Стратегія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 xml:space="preserve"> стабільних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 xml:space="preserve"> цін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 xml:space="preserve"> передбачає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 xml:space="preserve"> залежність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 xml:space="preserve"> ціни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 </w:t>
      </w:r>
      <w:r w:rsidRPr="00C02A8E">
        <w:rPr>
          <w:rFonts w:ascii="Times New Roman" w:hAnsi="Times New Roman" w:cs="Times New Roman"/>
          <w:sz w:val="24"/>
          <w:szCs w:val="24"/>
        </w:rPr>
        <w:t xml:space="preserve"> від</w:t>
      </w:r>
      <w:r w:rsidR="00E36207" w:rsidRPr="00C02A8E">
        <w:rPr>
          <w:rFonts w:ascii="Times New Roman" w:hAnsi="Times New Roman" w:cs="Times New Roman"/>
          <w:sz w:val="24"/>
          <w:szCs w:val="24"/>
        </w:rPr>
        <w:t xml:space="preserve"> </w:t>
      </w:r>
      <w:r w:rsidRPr="00C02A8E">
        <w:rPr>
          <w:rFonts w:ascii="Times New Roman" w:hAnsi="Times New Roman" w:cs="Times New Roman"/>
          <w:sz w:val="24"/>
          <w:szCs w:val="24"/>
        </w:rPr>
        <w:t>ситуації на ринку і попиту споживачів.</w:t>
      </w:r>
    </w:p>
    <w:p w:rsidR="004209ED" w:rsidRPr="00C02A8E" w:rsidRDefault="004209ED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8E">
        <w:rPr>
          <w:rFonts w:ascii="Times New Roman" w:hAnsi="Times New Roman" w:cs="Times New Roman"/>
          <w:b/>
          <w:sz w:val="24"/>
          <w:szCs w:val="24"/>
        </w:rPr>
        <w:t xml:space="preserve">3.  Тести 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8E">
        <w:rPr>
          <w:rFonts w:ascii="Times New Roman" w:hAnsi="Times New Roman" w:cs="Times New Roman"/>
          <w:b/>
          <w:sz w:val="24"/>
          <w:szCs w:val="24"/>
        </w:rPr>
        <w:t>1.   Як   залежить   обсяг   продажу   від   рівня   цін   при   високій еластичності попиту?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а) ціни несуттєво знижуються – обсяг продажу збільшується;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б) ціни суттєво знижуються – обсяг продажу суттєво не зростає;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в) ціни знижуються – обсяг продажу не змінюється.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8E">
        <w:rPr>
          <w:rFonts w:ascii="Times New Roman" w:hAnsi="Times New Roman" w:cs="Times New Roman"/>
          <w:b/>
          <w:sz w:val="24"/>
          <w:szCs w:val="24"/>
        </w:rPr>
        <w:t>2. Що формує верхню межу “можливої ціни” на товар?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а) ціни конкурентів;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б) собівартість продукції;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в) ринковий попит на товар.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8E">
        <w:rPr>
          <w:rFonts w:ascii="Times New Roman" w:hAnsi="Times New Roman" w:cs="Times New Roman"/>
          <w:b/>
          <w:sz w:val="24"/>
          <w:szCs w:val="24"/>
        </w:rPr>
        <w:t>3. Що формує нижню межу “можливої ціни” на товар?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а) ціни конкурентів;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б) собівартість продукції;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в) ринковий попит на товар.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8E">
        <w:rPr>
          <w:rFonts w:ascii="Times New Roman" w:hAnsi="Times New Roman" w:cs="Times New Roman"/>
          <w:b/>
          <w:sz w:val="24"/>
          <w:szCs w:val="24"/>
        </w:rPr>
        <w:t>4. При еластичному попиті доцільно використовувати: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а)метод цінової конкуренції;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б)інтенсифікацію рекламної діяльності;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в)підвищення рівня сервісу.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8E">
        <w:rPr>
          <w:rFonts w:ascii="Times New Roman" w:hAnsi="Times New Roman" w:cs="Times New Roman"/>
          <w:b/>
          <w:sz w:val="24"/>
          <w:szCs w:val="24"/>
        </w:rPr>
        <w:t>5. При нееластичному попиті виграшною буде стратегія: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а)підвищення ціни;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б)зниження ціни;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в)утримання ціни незмінною.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8E">
        <w:rPr>
          <w:rFonts w:ascii="Times New Roman" w:hAnsi="Times New Roman" w:cs="Times New Roman"/>
          <w:b/>
          <w:sz w:val="24"/>
          <w:szCs w:val="24"/>
        </w:rPr>
        <w:lastRenderedPageBreak/>
        <w:t>6. Якщо енергетична компанія встановлює диференційовані ціни на електроенергію для різних годин доби, вона використовує таку цінову стратегію: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а) стратегію цінової дискримінації;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б) стратегію гнучких цін;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в) диференціювання цін за географічним принципом.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8E">
        <w:rPr>
          <w:rFonts w:ascii="Times New Roman" w:hAnsi="Times New Roman" w:cs="Times New Roman"/>
          <w:b/>
          <w:sz w:val="24"/>
          <w:szCs w:val="24"/>
        </w:rPr>
        <w:t>7. Метод встановлення ціни на основі рівня поточних цін належить до: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а) моделі ціноутворення, що базується на витратах виробництва;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б) моделі ціноутворення, що базується на конкуренції;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в) моделі ціноутворення, що базується на попиті.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8E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C02A8E">
        <w:rPr>
          <w:rFonts w:ascii="Times New Roman" w:hAnsi="Times New Roman" w:cs="Times New Roman"/>
          <w:b/>
          <w:sz w:val="24"/>
          <w:szCs w:val="24"/>
        </w:rPr>
        <w:t>Бонусні</w:t>
      </w:r>
      <w:proofErr w:type="spellEnd"/>
      <w:r w:rsidRPr="00C02A8E">
        <w:rPr>
          <w:rFonts w:ascii="Times New Roman" w:hAnsi="Times New Roman" w:cs="Times New Roman"/>
          <w:b/>
          <w:sz w:val="24"/>
          <w:szCs w:val="24"/>
        </w:rPr>
        <w:t xml:space="preserve"> знижки надають: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 xml:space="preserve">а) споживачам, що роблять </w:t>
      </w:r>
      <w:proofErr w:type="spellStart"/>
      <w:r w:rsidRPr="00C02A8E">
        <w:rPr>
          <w:rFonts w:ascii="Times New Roman" w:hAnsi="Times New Roman" w:cs="Times New Roman"/>
          <w:sz w:val="24"/>
          <w:szCs w:val="24"/>
        </w:rPr>
        <w:t>позасезонні</w:t>
      </w:r>
      <w:proofErr w:type="spellEnd"/>
      <w:r w:rsidRPr="00C02A8E">
        <w:rPr>
          <w:rFonts w:ascii="Times New Roman" w:hAnsi="Times New Roman" w:cs="Times New Roman"/>
          <w:sz w:val="24"/>
          <w:szCs w:val="24"/>
        </w:rPr>
        <w:t xml:space="preserve"> покупки товарів;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б) постійним споживачам, якщо вони за певний період придбали певну кількість товару;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в)  фірмам-фахівцям  із  питань  організації  товарного  руху  і  збуту товарів.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8E">
        <w:rPr>
          <w:rFonts w:ascii="Times New Roman" w:hAnsi="Times New Roman" w:cs="Times New Roman"/>
          <w:b/>
          <w:sz w:val="24"/>
          <w:szCs w:val="24"/>
        </w:rPr>
        <w:t xml:space="preserve">9. Якщо для товару “А” еластичність попиту по ціні дорівнює 4, для товару “Б”– 7, для товару “В” – 10, то збут якого товару буде більш </w:t>
      </w:r>
      <w:proofErr w:type="spellStart"/>
      <w:r w:rsidRPr="00C02A8E">
        <w:rPr>
          <w:rFonts w:ascii="Times New Roman" w:hAnsi="Times New Roman" w:cs="Times New Roman"/>
          <w:b/>
          <w:sz w:val="24"/>
          <w:szCs w:val="24"/>
        </w:rPr>
        <w:t>чутливіший</w:t>
      </w:r>
      <w:proofErr w:type="spellEnd"/>
      <w:r w:rsidRPr="00C02A8E">
        <w:rPr>
          <w:rFonts w:ascii="Times New Roman" w:hAnsi="Times New Roman" w:cs="Times New Roman"/>
          <w:b/>
          <w:sz w:val="24"/>
          <w:szCs w:val="24"/>
        </w:rPr>
        <w:t xml:space="preserve"> до зміни ціни?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а) збут товару “А”;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б) збут товару “Б”;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в) збут товару “В”.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8E">
        <w:rPr>
          <w:rFonts w:ascii="Times New Roman" w:hAnsi="Times New Roman" w:cs="Times New Roman"/>
          <w:b/>
          <w:sz w:val="24"/>
          <w:szCs w:val="24"/>
        </w:rPr>
        <w:t>10. Під впливом нецінових факторів відбувається: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а) зсув кривої попиту;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б) зміна форми кривої попиту;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в) попит стає більш еластичним.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8E">
        <w:rPr>
          <w:rFonts w:ascii="Times New Roman" w:hAnsi="Times New Roman" w:cs="Times New Roman"/>
          <w:b/>
          <w:sz w:val="24"/>
          <w:szCs w:val="24"/>
        </w:rPr>
        <w:t>11. Так звані “цінові лінії” використовують, коли: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 xml:space="preserve">а) підприємство встановлює ціни на </w:t>
      </w:r>
      <w:proofErr w:type="spellStart"/>
      <w:r w:rsidRPr="00C02A8E">
        <w:rPr>
          <w:rFonts w:ascii="Times New Roman" w:hAnsi="Times New Roman" w:cs="Times New Roman"/>
          <w:sz w:val="24"/>
          <w:szCs w:val="24"/>
        </w:rPr>
        <w:t>доповнювальні</w:t>
      </w:r>
      <w:proofErr w:type="spellEnd"/>
      <w:r w:rsidRPr="00C02A8E">
        <w:rPr>
          <w:rFonts w:ascii="Times New Roman" w:hAnsi="Times New Roman" w:cs="Times New Roman"/>
          <w:sz w:val="24"/>
          <w:szCs w:val="24"/>
        </w:rPr>
        <w:t xml:space="preserve"> товари;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б) підприємство встановлює ціни за географічним принципом;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в) підприємство реалізовує асортиментну групу товарів різного рівня якості.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8E">
        <w:rPr>
          <w:rFonts w:ascii="Times New Roman" w:hAnsi="Times New Roman" w:cs="Times New Roman"/>
          <w:b/>
          <w:sz w:val="24"/>
          <w:szCs w:val="24"/>
        </w:rPr>
        <w:t>12.  Якщо пиво в кіоску коштує 5 грн., а точнісінько таке ж пиво поруч у кафе – 5 грн. 30 коп., як називається таке явище: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а)  цінова  дискримінація;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б) стратегія високих цін;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в)  цінова диференціація.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8E">
        <w:rPr>
          <w:rFonts w:ascii="Times New Roman" w:hAnsi="Times New Roman" w:cs="Times New Roman"/>
          <w:b/>
          <w:sz w:val="24"/>
          <w:szCs w:val="24"/>
        </w:rPr>
        <w:t>13. Фірма “Дюпон”, яка першою стала випускати целофан, встановила на нього саму високу ціну, яку тільки можливо запросити. Яка із стратегій була використана фірмою?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а) стратегія цінового лідера;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б) стратегія високих цін;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в) стратегія дискримінаційних цін.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8E">
        <w:rPr>
          <w:rFonts w:ascii="Times New Roman" w:hAnsi="Times New Roman" w:cs="Times New Roman"/>
          <w:b/>
          <w:sz w:val="24"/>
          <w:szCs w:val="24"/>
        </w:rPr>
        <w:t>14. Яка із стратегій передбачає зміцнення довіри споживачів і робить можливим продаж за каталогами, посилкову торгівлю?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а) стратегія стабільних цін;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б) стратегія єдиних цін;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в) стратегія поєднання цін з якістю товару.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8E">
        <w:rPr>
          <w:rFonts w:ascii="Times New Roman" w:hAnsi="Times New Roman" w:cs="Times New Roman"/>
          <w:b/>
          <w:sz w:val="24"/>
          <w:szCs w:val="24"/>
        </w:rPr>
        <w:t>15. Підприємство виходить на ринок з великою партією товару, який збуває за низькою ціною. Яку із стратегій використовує підприємство?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а) стратегію низьких цін;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б) стратегію диференційованих цін;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в) стратегію цін масових закупок.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8E">
        <w:rPr>
          <w:rFonts w:ascii="Times New Roman" w:hAnsi="Times New Roman" w:cs="Times New Roman"/>
          <w:b/>
          <w:sz w:val="24"/>
          <w:szCs w:val="24"/>
        </w:rPr>
        <w:t>16. Метод ціноутворення, що широко використовується насамперед при виконанні державних замовлень: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а) метод отримання цільової норми прибутку;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lastRenderedPageBreak/>
        <w:t>б) метод середніх витрат плюс прибуток;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в) метод рівня поточних цін.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8E">
        <w:rPr>
          <w:rFonts w:ascii="Times New Roman" w:hAnsi="Times New Roman" w:cs="Times New Roman"/>
          <w:b/>
          <w:sz w:val="24"/>
          <w:szCs w:val="24"/>
        </w:rPr>
        <w:t>17. Чашка кави зі шматочком пирога обходиться споживачу у студентській їдальні 4,5 грн., у кафе – 6,0 грн., у ресторані – 9,0 грн. З проявом якого методу ціноутворення зустрічаємось у цій ситуації?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а) метод оцінки споживчої вартості;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б)метод середніх витрат плюс прибуток;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в) метод рівня поточних цін.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8E">
        <w:rPr>
          <w:rFonts w:ascii="Times New Roman" w:hAnsi="Times New Roman" w:cs="Times New Roman"/>
          <w:b/>
          <w:sz w:val="24"/>
          <w:szCs w:val="24"/>
        </w:rPr>
        <w:t xml:space="preserve">18.  Метод ціноутворення, що поширений при спорудженні великих об’єктів, постачанні машин і обладнання: 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а) метод рівня поточних цін;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б) метод отримання цільової норми прибутку;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в) метод очікуваного прибутку.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8E">
        <w:rPr>
          <w:rFonts w:ascii="Times New Roman" w:hAnsi="Times New Roman" w:cs="Times New Roman"/>
          <w:b/>
          <w:sz w:val="24"/>
          <w:szCs w:val="24"/>
        </w:rPr>
        <w:t xml:space="preserve">19. Знижки, які виробники надають службам товароруху, зайнятим зберіганням і </w:t>
      </w:r>
      <w:proofErr w:type="spellStart"/>
      <w:r w:rsidRPr="00C02A8E">
        <w:rPr>
          <w:rFonts w:ascii="Times New Roman" w:hAnsi="Times New Roman" w:cs="Times New Roman"/>
          <w:b/>
          <w:sz w:val="24"/>
          <w:szCs w:val="24"/>
        </w:rPr>
        <w:t>продажем</w:t>
      </w:r>
      <w:proofErr w:type="spellEnd"/>
      <w:r w:rsidRPr="00C02A8E">
        <w:rPr>
          <w:rFonts w:ascii="Times New Roman" w:hAnsi="Times New Roman" w:cs="Times New Roman"/>
          <w:b/>
          <w:sz w:val="24"/>
          <w:szCs w:val="24"/>
        </w:rPr>
        <w:t xml:space="preserve"> товарів називаються: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02A8E">
        <w:rPr>
          <w:rFonts w:ascii="Times New Roman" w:hAnsi="Times New Roman" w:cs="Times New Roman"/>
          <w:sz w:val="24"/>
          <w:szCs w:val="24"/>
        </w:rPr>
        <w:t>бонусними</w:t>
      </w:r>
      <w:proofErr w:type="spellEnd"/>
      <w:r w:rsidRPr="00C02A8E">
        <w:rPr>
          <w:rFonts w:ascii="Times New Roman" w:hAnsi="Times New Roman" w:cs="Times New Roman"/>
          <w:sz w:val="24"/>
          <w:szCs w:val="24"/>
        </w:rPr>
        <w:t>;</w:t>
      </w:r>
    </w:p>
    <w:p w:rsidR="002C14CF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б) функціональними;</w:t>
      </w:r>
    </w:p>
    <w:p w:rsidR="004209ED" w:rsidRPr="00C02A8E" w:rsidRDefault="002C14CF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в) зарахуваннями.</w:t>
      </w:r>
    </w:p>
    <w:p w:rsidR="00AB5424" w:rsidRPr="00C02A8E" w:rsidRDefault="00AB5424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5424" w:rsidRPr="00C02A8E" w:rsidRDefault="00291EFE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02A8E">
        <w:rPr>
          <w:rFonts w:ascii="Times New Roman" w:hAnsi="Times New Roman" w:cs="Times New Roman"/>
          <w:b/>
          <w:sz w:val="24"/>
          <w:szCs w:val="24"/>
        </w:rPr>
        <w:t>Ситуаційні завдання:</w:t>
      </w:r>
    </w:p>
    <w:bookmarkEnd w:id="0"/>
    <w:p w:rsidR="00561466" w:rsidRPr="00C02A8E" w:rsidRDefault="00561466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8E">
        <w:rPr>
          <w:rFonts w:ascii="Times New Roman" w:hAnsi="Times New Roman" w:cs="Times New Roman"/>
          <w:b/>
          <w:sz w:val="24"/>
          <w:szCs w:val="24"/>
        </w:rPr>
        <w:t>№1 Скласти послідовний ланцюг з етапів процесу</w:t>
      </w:r>
      <w:r w:rsidR="00097975" w:rsidRPr="00C02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A8E">
        <w:rPr>
          <w:rFonts w:ascii="Times New Roman" w:hAnsi="Times New Roman" w:cs="Times New Roman"/>
          <w:b/>
          <w:sz w:val="24"/>
          <w:szCs w:val="24"/>
        </w:rPr>
        <w:t>встановлення вихідної ціни на товар:</w:t>
      </w:r>
    </w:p>
    <w:p w:rsidR="00561466" w:rsidRPr="00C02A8E" w:rsidRDefault="00561466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1. Вибір цінової стратегії.</w:t>
      </w:r>
    </w:p>
    <w:p w:rsidR="00561466" w:rsidRPr="00C02A8E" w:rsidRDefault="00561466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2. Аналіз факторів, що впливають на цінову політику підприємства.</w:t>
      </w:r>
    </w:p>
    <w:p w:rsidR="00561466" w:rsidRPr="00C02A8E" w:rsidRDefault="00561466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3. Визначення цілей ціноутворення.</w:t>
      </w:r>
    </w:p>
    <w:p w:rsidR="00561466" w:rsidRPr="00C02A8E" w:rsidRDefault="00561466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4. Розрахунок ціни.</w:t>
      </w:r>
    </w:p>
    <w:p w:rsidR="00291EFE" w:rsidRPr="00C02A8E" w:rsidRDefault="00561466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5. Вибір моделі і методу ціноутворення.</w:t>
      </w:r>
    </w:p>
    <w:p w:rsidR="00097975" w:rsidRPr="00C02A8E" w:rsidRDefault="00097975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7975" w:rsidRPr="00C02A8E" w:rsidRDefault="00097975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8E">
        <w:rPr>
          <w:rFonts w:ascii="Times New Roman" w:hAnsi="Times New Roman" w:cs="Times New Roman"/>
          <w:b/>
          <w:sz w:val="24"/>
          <w:szCs w:val="24"/>
        </w:rPr>
        <w:t xml:space="preserve">№2 </w:t>
      </w:r>
      <w:r w:rsidR="002D4B7E" w:rsidRPr="00C02A8E">
        <w:rPr>
          <w:rFonts w:ascii="Times New Roman" w:hAnsi="Times New Roman" w:cs="Times New Roman"/>
          <w:b/>
          <w:sz w:val="24"/>
          <w:szCs w:val="24"/>
        </w:rPr>
        <w:t>Який  метод  ціноутворення  бажано  використовувати при</w:t>
      </w:r>
      <w:r w:rsidR="00C4502D" w:rsidRPr="00C02A8E">
        <w:rPr>
          <w:rFonts w:ascii="Times New Roman" w:hAnsi="Times New Roman" w:cs="Times New Roman"/>
          <w:b/>
          <w:sz w:val="24"/>
          <w:szCs w:val="24"/>
        </w:rPr>
        <w:t xml:space="preserve"> відповідних обставинах:</w:t>
      </w:r>
    </w:p>
    <w:p w:rsidR="00C4502D" w:rsidRPr="00C02A8E" w:rsidRDefault="00C4502D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1. Встановлення ціни   підприємствами,    для яких існують  обмеження  розмірів   норми прибутку?</w:t>
      </w:r>
    </w:p>
    <w:p w:rsidR="00C4502D" w:rsidRPr="00C02A8E" w:rsidRDefault="00C4502D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2.   Встановлення цін на принципово нову продукцію?</w:t>
      </w:r>
    </w:p>
    <w:p w:rsidR="00C4502D" w:rsidRPr="00C02A8E" w:rsidRDefault="00C4502D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3. Встановлення цін, які забезпечують бажаний обсяг прибутку?</w:t>
      </w:r>
    </w:p>
    <w:p w:rsidR="00C4502D" w:rsidRPr="00C02A8E" w:rsidRDefault="00C4502D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4. Встановлення цін при заданому обсязі виробництва та цільового прибутку?</w:t>
      </w:r>
    </w:p>
    <w:p w:rsidR="00C4502D" w:rsidRPr="00C02A8E" w:rsidRDefault="00C4502D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5.   Встановлення ціни на зразки продукції ?</w:t>
      </w:r>
    </w:p>
    <w:p w:rsidR="00C4502D" w:rsidRPr="00C02A8E" w:rsidRDefault="00C4502D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6. У   комплексі   маркетингу   переважають   нецінові заходи впливу на покупця?</w:t>
      </w:r>
    </w:p>
    <w:p w:rsidR="00C4502D" w:rsidRPr="00C02A8E" w:rsidRDefault="00C4502D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7. У споживача склалося певне ціннісне уявлення про товар?</w:t>
      </w:r>
    </w:p>
    <w:p w:rsidR="00C4502D" w:rsidRPr="00C02A8E" w:rsidRDefault="00C4502D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8.   Стоїть завдання зберегти рівновагу на ринку ?</w:t>
      </w:r>
    </w:p>
    <w:p w:rsidR="00C4502D" w:rsidRPr="00C02A8E" w:rsidRDefault="00C4502D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9.   На ринку існує ціновий лідер?</w:t>
      </w:r>
    </w:p>
    <w:p w:rsidR="00B607B6" w:rsidRPr="00C02A8E" w:rsidRDefault="00B607B6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7B6" w:rsidRPr="00C02A8E" w:rsidRDefault="00B607B6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8E">
        <w:rPr>
          <w:rFonts w:ascii="Times New Roman" w:hAnsi="Times New Roman" w:cs="Times New Roman"/>
          <w:b/>
          <w:sz w:val="24"/>
          <w:szCs w:val="24"/>
        </w:rPr>
        <w:t>Задачі</w:t>
      </w:r>
    </w:p>
    <w:p w:rsidR="00444D19" w:rsidRPr="00C02A8E" w:rsidRDefault="00444D19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A8E">
        <w:rPr>
          <w:rFonts w:ascii="Times New Roman" w:hAnsi="Times New Roman" w:cs="Times New Roman"/>
          <w:b/>
          <w:i/>
          <w:sz w:val="24"/>
          <w:szCs w:val="24"/>
        </w:rPr>
        <w:t>Задача №1</w:t>
      </w:r>
    </w:p>
    <w:p w:rsidR="00444D19" w:rsidRPr="00C02A8E" w:rsidRDefault="00444D19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Фірма “Лотос”, що виробляє світлотехнічну продукцію, запустила нову технологічну лінію для виробництва світильників, інвестувавши в неї 1,5 млн. грн. Плановий випуск нової продукції N=50000 світильників у рік.</w:t>
      </w:r>
    </w:p>
    <w:p w:rsidR="00444D19" w:rsidRPr="00C02A8E" w:rsidRDefault="00444D19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 xml:space="preserve">Змінні  витрати  на  одиницю  продукції  V  =12  грн.  Постійні витрати на виробництво і збут продукції F=320 тис. грн. у рік. </w:t>
      </w:r>
    </w:p>
    <w:p w:rsidR="00444D19" w:rsidRPr="00C02A8E" w:rsidRDefault="00444D19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A8E">
        <w:rPr>
          <w:rFonts w:ascii="Times New Roman" w:hAnsi="Times New Roman" w:cs="Times New Roman"/>
          <w:sz w:val="24"/>
          <w:szCs w:val="24"/>
        </w:rPr>
        <w:t>Визначіть</w:t>
      </w:r>
      <w:proofErr w:type="spellEnd"/>
      <w:r w:rsidRPr="00C02A8E">
        <w:rPr>
          <w:rFonts w:ascii="Times New Roman" w:hAnsi="Times New Roman" w:cs="Times New Roman"/>
          <w:sz w:val="24"/>
          <w:szCs w:val="24"/>
        </w:rPr>
        <w:t xml:space="preserve">   ціну   нового   світильника,   використовуючи   такі методи, що належать до витратної моделі ціноутворення:</w:t>
      </w:r>
    </w:p>
    <w:p w:rsidR="00444D19" w:rsidRPr="00C02A8E" w:rsidRDefault="00444D19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1) метод надбавок, за умови, що ця фірма хоче встановити надбавку в розмірі 20%:</w:t>
      </w:r>
    </w:p>
    <w:p w:rsidR="00444D19" w:rsidRPr="00C02A8E" w:rsidRDefault="00444D19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а) від собівартості товару;</w:t>
      </w:r>
    </w:p>
    <w:p w:rsidR="00444D19" w:rsidRPr="00C02A8E" w:rsidRDefault="00444D19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lastRenderedPageBreak/>
        <w:t>б) від ціни його продажу;</w:t>
      </w:r>
    </w:p>
    <w:p w:rsidR="00444D19" w:rsidRPr="00C02A8E" w:rsidRDefault="00444D19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2) метод забезпечення цільового прибутку на інвестований капітал , якщо фірма хоче отримувати 20% прибутку з інвестицій щорічно.</w:t>
      </w:r>
    </w:p>
    <w:p w:rsidR="00CD5F5D" w:rsidRPr="00C02A8E" w:rsidRDefault="00CD5F5D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F5D" w:rsidRPr="00C02A8E" w:rsidRDefault="00CD5F5D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A8E">
        <w:rPr>
          <w:rFonts w:ascii="Times New Roman" w:hAnsi="Times New Roman" w:cs="Times New Roman"/>
          <w:b/>
          <w:i/>
          <w:sz w:val="24"/>
          <w:szCs w:val="24"/>
        </w:rPr>
        <w:t>Задача №2</w:t>
      </w:r>
    </w:p>
    <w:p w:rsidR="00CD5F5D" w:rsidRPr="00C02A8E" w:rsidRDefault="00CD5F5D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A8E">
        <w:rPr>
          <w:rFonts w:ascii="Times New Roman" w:hAnsi="Times New Roman" w:cs="Times New Roman"/>
          <w:sz w:val="24"/>
          <w:szCs w:val="24"/>
        </w:rPr>
        <w:t>Видавець  планує  випуск  нової  книги.  Постійні  витрати такого    видавництва    складають    1550    грн.    Змінні    витрати складаються   з   таких   пунктів:   витрати   друку   =   99   коп./</w:t>
      </w:r>
      <w:proofErr w:type="spellStart"/>
      <w:r w:rsidRPr="00C02A8E">
        <w:rPr>
          <w:rFonts w:ascii="Times New Roman" w:hAnsi="Times New Roman" w:cs="Times New Roman"/>
          <w:sz w:val="24"/>
          <w:szCs w:val="24"/>
        </w:rPr>
        <w:t>екз</w:t>
      </w:r>
      <w:proofErr w:type="spellEnd"/>
      <w:r w:rsidRPr="00C02A8E">
        <w:rPr>
          <w:rFonts w:ascii="Times New Roman" w:hAnsi="Times New Roman" w:cs="Times New Roman"/>
          <w:sz w:val="24"/>
          <w:szCs w:val="24"/>
        </w:rPr>
        <w:t>., винагорода автора за кожен проданий примірник книги = 10% від ціни продажу, торгівельні витрати = 12 коп./</w:t>
      </w:r>
      <w:proofErr w:type="spellStart"/>
      <w:r w:rsidRPr="00C02A8E">
        <w:rPr>
          <w:rFonts w:ascii="Times New Roman" w:hAnsi="Times New Roman" w:cs="Times New Roman"/>
          <w:sz w:val="24"/>
          <w:szCs w:val="24"/>
        </w:rPr>
        <w:t>екз</w:t>
      </w:r>
      <w:proofErr w:type="spellEnd"/>
      <w:r w:rsidRPr="00C02A8E">
        <w:rPr>
          <w:rFonts w:ascii="Times New Roman" w:hAnsi="Times New Roman" w:cs="Times New Roman"/>
          <w:sz w:val="24"/>
          <w:szCs w:val="24"/>
        </w:rPr>
        <w:t>., націнка на загальні витрати = 10% від ціни продажу.</w:t>
      </w:r>
    </w:p>
    <w:p w:rsidR="00CD5F5D" w:rsidRPr="00C02A8E" w:rsidRDefault="00CD5F5D" w:rsidP="00C0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A8E">
        <w:rPr>
          <w:rFonts w:ascii="Times New Roman" w:hAnsi="Times New Roman" w:cs="Times New Roman"/>
          <w:sz w:val="24"/>
          <w:szCs w:val="24"/>
        </w:rPr>
        <w:t>Визначіть</w:t>
      </w:r>
      <w:proofErr w:type="spellEnd"/>
      <w:r w:rsidRPr="00C02A8E">
        <w:rPr>
          <w:rFonts w:ascii="Times New Roman" w:hAnsi="Times New Roman" w:cs="Times New Roman"/>
          <w:sz w:val="24"/>
          <w:szCs w:val="24"/>
        </w:rPr>
        <w:t xml:space="preserve"> обсяг збуту в точці беззбитковості при ціні продажу 4,65 грн., при ціні 3,1 грн. Поясніть, із чого виникає різниця між першим і другим результатом.</w:t>
      </w:r>
    </w:p>
    <w:sectPr w:rsidR="00CD5F5D" w:rsidRPr="00C0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7249"/>
    <w:multiLevelType w:val="hybridMultilevel"/>
    <w:tmpl w:val="16F288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46"/>
    <w:rsid w:val="00097975"/>
    <w:rsid w:val="00112E36"/>
    <w:rsid w:val="00291EFE"/>
    <w:rsid w:val="002C14CF"/>
    <w:rsid w:val="002D4B7E"/>
    <w:rsid w:val="004209ED"/>
    <w:rsid w:val="00444D19"/>
    <w:rsid w:val="004B36CD"/>
    <w:rsid w:val="00514651"/>
    <w:rsid w:val="00561466"/>
    <w:rsid w:val="00866AE5"/>
    <w:rsid w:val="00AB5424"/>
    <w:rsid w:val="00AF05D0"/>
    <w:rsid w:val="00B37146"/>
    <w:rsid w:val="00B607B6"/>
    <w:rsid w:val="00C02A8E"/>
    <w:rsid w:val="00C4502D"/>
    <w:rsid w:val="00CD5F5D"/>
    <w:rsid w:val="00D90951"/>
    <w:rsid w:val="00E36207"/>
    <w:rsid w:val="00FC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71C1A-2143-4076-B142-E03DE8A1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Пользователь Windows</cp:lastModifiedBy>
  <cp:revision>26</cp:revision>
  <dcterms:created xsi:type="dcterms:W3CDTF">2021-04-06T02:51:00Z</dcterms:created>
  <dcterms:modified xsi:type="dcterms:W3CDTF">2023-04-13T10:34:00Z</dcterms:modified>
</cp:coreProperties>
</file>