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3B" w:rsidRPr="00907B3B" w:rsidRDefault="00907B3B" w:rsidP="00907B3B">
      <w:pPr>
        <w:spacing w:line="295" w:lineRule="auto"/>
        <w:ind w:right="311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907B3B">
        <w:rPr>
          <w:rFonts w:ascii="Times New Roman" w:hAnsi="Times New Roman" w:cs="Times New Roman"/>
          <w:b/>
          <w:i/>
          <w:sz w:val="28"/>
        </w:rPr>
        <w:t>Практичне завдання</w:t>
      </w:r>
    </w:p>
    <w:p w:rsidR="00907B3B" w:rsidRPr="002A26FE" w:rsidRDefault="00907B3B" w:rsidP="00907B3B">
      <w:pPr>
        <w:spacing w:line="295" w:lineRule="auto"/>
        <w:ind w:right="-1" w:firstLine="284"/>
        <w:jc w:val="both"/>
        <w:rPr>
          <w:rFonts w:ascii="Times New Roman" w:hAnsi="Times New Roman" w:cs="Times New Roman"/>
          <w:i/>
          <w:sz w:val="28"/>
        </w:rPr>
      </w:pPr>
      <w:r w:rsidRPr="002A26FE">
        <w:rPr>
          <w:rFonts w:ascii="Times New Roman" w:hAnsi="Times New Roman" w:cs="Times New Roman"/>
          <w:i/>
          <w:sz w:val="28"/>
        </w:rPr>
        <w:t>Організація відвідування музею, картинної галереї або участь у екскурсії містом з професійним екскурсоводом</w:t>
      </w:r>
      <w:r w:rsidRPr="002A26FE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2"/>
          <w:sz w:val="28"/>
        </w:rPr>
        <w:t>з</w:t>
      </w:r>
      <w:r w:rsidRPr="002A26FE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2"/>
          <w:sz w:val="28"/>
        </w:rPr>
        <w:t>подальшим</w:t>
      </w:r>
      <w:r w:rsidRPr="002A26FE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2"/>
          <w:sz w:val="28"/>
        </w:rPr>
        <w:t>аналізом.</w:t>
      </w:r>
      <w:r w:rsidRPr="002A26FE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1"/>
          <w:sz w:val="28"/>
        </w:rPr>
        <w:t>Подання</w:t>
      </w:r>
      <w:r w:rsidRPr="002A26FE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1"/>
          <w:sz w:val="28"/>
        </w:rPr>
        <w:t>письмового</w:t>
      </w:r>
      <w:r w:rsidRPr="002A26FE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1"/>
          <w:sz w:val="28"/>
        </w:rPr>
        <w:t>експертного</w:t>
      </w:r>
      <w:r w:rsidRPr="002A26FE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1"/>
          <w:sz w:val="28"/>
        </w:rPr>
        <w:t>ви</w:t>
      </w:r>
      <w:bookmarkStart w:id="0" w:name="_GoBack"/>
      <w:bookmarkEnd w:id="0"/>
      <w:r w:rsidRPr="002A26FE">
        <w:rPr>
          <w:rFonts w:ascii="Times New Roman" w:hAnsi="Times New Roman" w:cs="Times New Roman"/>
          <w:i/>
          <w:spacing w:val="-1"/>
          <w:sz w:val="28"/>
        </w:rPr>
        <w:t>сновку</w:t>
      </w:r>
      <w:r w:rsidRPr="002A26FE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1"/>
          <w:sz w:val="28"/>
        </w:rPr>
        <w:t>за</w:t>
      </w:r>
      <w:r w:rsidRPr="002A26FE">
        <w:rPr>
          <w:rFonts w:ascii="Times New Roman" w:hAnsi="Times New Roman" w:cs="Times New Roman"/>
          <w:i/>
          <w:spacing w:val="-15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pacing w:val="-1"/>
          <w:sz w:val="28"/>
        </w:rPr>
        <w:t>під</w:t>
      </w:r>
      <w:r w:rsidRPr="002A26FE">
        <w:rPr>
          <w:rFonts w:ascii="Times New Roman" w:hAnsi="Times New Roman" w:cs="Times New Roman"/>
          <w:i/>
          <w:sz w:val="28"/>
        </w:rPr>
        <w:t>сумками</w:t>
      </w:r>
      <w:r w:rsidRPr="002A26FE">
        <w:rPr>
          <w:rFonts w:ascii="Times New Roman" w:hAnsi="Times New Roman" w:cs="Times New Roman"/>
          <w:i/>
          <w:spacing w:val="-5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z w:val="28"/>
        </w:rPr>
        <w:t>участі</w:t>
      </w:r>
      <w:r w:rsidRPr="002A26FE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z w:val="28"/>
        </w:rPr>
        <w:t>в</w:t>
      </w:r>
      <w:r w:rsidRPr="002A26FE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z w:val="28"/>
        </w:rPr>
        <w:t>екскурсійній</w:t>
      </w:r>
      <w:r w:rsidRPr="002A26FE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2A26FE">
        <w:rPr>
          <w:rFonts w:ascii="Times New Roman" w:hAnsi="Times New Roman" w:cs="Times New Roman"/>
          <w:i/>
          <w:sz w:val="28"/>
        </w:rPr>
        <w:t>програмі</w:t>
      </w:r>
    </w:p>
    <w:p w:rsidR="00907B3B" w:rsidRPr="00907B3B" w:rsidRDefault="00907B3B" w:rsidP="00907B3B">
      <w:pPr>
        <w:pStyle w:val="a3"/>
        <w:spacing w:before="2" w:line="300" w:lineRule="auto"/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B3B">
        <w:rPr>
          <w:rFonts w:ascii="Times New Roman" w:hAnsi="Times New Roman" w:cs="Times New Roman"/>
          <w:sz w:val="24"/>
          <w:szCs w:val="24"/>
        </w:rPr>
        <w:t xml:space="preserve">Завдання студентів </w:t>
      </w:r>
      <w:r w:rsidRPr="00907B3B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907B3B">
        <w:rPr>
          <w:rFonts w:ascii="Times New Roman" w:hAnsi="Times New Roman" w:cs="Times New Roman"/>
          <w:sz w:val="24"/>
          <w:szCs w:val="24"/>
        </w:rPr>
        <w:t>оцінити роботу туристичного екскурсовода,</w:t>
      </w:r>
      <w:r w:rsidRPr="00907B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його професіоналізм, організацію експозиції у музеї/картинній галереї,</w:t>
      </w:r>
      <w:r w:rsidRPr="00907B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якість</w:t>
      </w:r>
      <w:r w:rsidRPr="00907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та</w:t>
      </w:r>
      <w:r w:rsidRPr="00907B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логіку</w:t>
      </w:r>
      <w:r w:rsidRPr="00907B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поданого</w:t>
      </w:r>
      <w:r w:rsidRPr="00907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матеріалу.</w:t>
      </w:r>
      <w:r w:rsidRPr="00907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Студенти</w:t>
      </w:r>
      <w:r w:rsidRPr="00907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повинні</w:t>
      </w:r>
      <w:r w:rsidRPr="00907B3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написати</w:t>
      </w:r>
      <w:r w:rsidRPr="00907B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подальші</w:t>
      </w:r>
      <w:r w:rsidRPr="00907B3B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звіти,</w:t>
      </w:r>
      <w:r w:rsidRPr="00907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в</w:t>
      </w:r>
      <w:r w:rsidRPr="00907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яких</w:t>
      </w:r>
      <w:r w:rsidRPr="00907B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будуть</w:t>
      </w:r>
      <w:r w:rsidRPr="00907B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узагальнені</w:t>
      </w:r>
      <w:r w:rsidRPr="00907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висновки,</w:t>
      </w:r>
      <w:r w:rsidRPr="00907B3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отримані</w:t>
      </w:r>
      <w:r w:rsidRPr="00907B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під</w:t>
      </w:r>
      <w:r w:rsidRPr="00907B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час</w:t>
      </w:r>
      <w:r w:rsidRPr="00907B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07B3B">
        <w:rPr>
          <w:rFonts w:ascii="Times New Roman" w:hAnsi="Times New Roman" w:cs="Times New Roman"/>
          <w:sz w:val="24"/>
          <w:szCs w:val="24"/>
        </w:rPr>
        <w:t>заходу.</w:t>
      </w:r>
    </w:p>
    <w:p w:rsidR="00907B3B" w:rsidRPr="002A26FE" w:rsidRDefault="00907B3B" w:rsidP="00907B3B">
      <w:pPr>
        <w:pStyle w:val="4"/>
        <w:ind w:left="0" w:right="-1" w:firstLine="284"/>
        <w:rPr>
          <w:rFonts w:ascii="Times New Roman" w:hAnsi="Times New Roman" w:cs="Times New Roman"/>
        </w:rPr>
      </w:pPr>
      <w:r w:rsidRPr="002A26FE">
        <w:rPr>
          <w:rFonts w:ascii="Times New Roman" w:hAnsi="Times New Roman" w:cs="Times New Roman"/>
        </w:rPr>
        <w:t>Методичні</w:t>
      </w:r>
      <w:r w:rsidRPr="002A26FE">
        <w:rPr>
          <w:rFonts w:ascii="Times New Roman" w:hAnsi="Times New Roman" w:cs="Times New Roman"/>
          <w:spacing w:val="-4"/>
        </w:rPr>
        <w:t xml:space="preserve"> </w:t>
      </w:r>
      <w:r w:rsidRPr="002A26FE">
        <w:rPr>
          <w:rFonts w:ascii="Times New Roman" w:hAnsi="Times New Roman" w:cs="Times New Roman"/>
        </w:rPr>
        <w:t>рекомендації</w:t>
      </w:r>
      <w:r w:rsidRPr="002A26FE">
        <w:rPr>
          <w:rFonts w:ascii="Times New Roman" w:hAnsi="Times New Roman" w:cs="Times New Roman"/>
          <w:spacing w:val="-3"/>
        </w:rPr>
        <w:t xml:space="preserve"> </w:t>
      </w:r>
      <w:r w:rsidRPr="002A26FE">
        <w:rPr>
          <w:rFonts w:ascii="Times New Roman" w:hAnsi="Times New Roman" w:cs="Times New Roman"/>
        </w:rPr>
        <w:t>до</w:t>
      </w:r>
      <w:r w:rsidRPr="002A26FE">
        <w:rPr>
          <w:rFonts w:ascii="Times New Roman" w:hAnsi="Times New Roman" w:cs="Times New Roman"/>
          <w:spacing w:val="-7"/>
        </w:rPr>
        <w:t xml:space="preserve"> </w:t>
      </w:r>
      <w:r w:rsidRPr="002A26FE">
        <w:rPr>
          <w:rFonts w:ascii="Times New Roman" w:hAnsi="Times New Roman" w:cs="Times New Roman"/>
        </w:rPr>
        <w:t>практичного</w:t>
      </w:r>
      <w:r w:rsidRPr="002A26FE">
        <w:rPr>
          <w:rFonts w:ascii="Times New Roman" w:hAnsi="Times New Roman" w:cs="Times New Roman"/>
          <w:spacing w:val="-4"/>
        </w:rPr>
        <w:t xml:space="preserve"> </w:t>
      </w:r>
      <w:r w:rsidRPr="002A26FE">
        <w:rPr>
          <w:rFonts w:ascii="Times New Roman" w:hAnsi="Times New Roman" w:cs="Times New Roman"/>
        </w:rPr>
        <w:t>завдання</w:t>
      </w:r>
    </w:p>
    <w:p w:rsidR="00FE5D7C" w:rsidRPr="00F82AFF" w:rsidRDefault="00907B3B" w:rsidP="00907B3B">
      <w:pPr>
        <w:ind w:right="-1" w:firstLine="284"/>
        <w:jc w:val="center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</w:rPr>
        <w:t xml:space="preserve">Заповніть табл. </w:t>
      </w:r>
      <w:r w:rsidRPr="00907B3B">
        <w:rPr>
          <w:rFonts w:ascii="Times New Roman" w:hAnsi="Times New Roman" w:cs="Times New Roman"/>
          <w:lang w:val="ru-RU"/>
        </w:rPr>
        <w:t>1</w:t>
      </w:r>
      <w:r w:rsidRPr="002A26FE">
        <w:rPr>
          <w:rFonts w:ascii="Times New Roman" w:hAnsi="Times New Roman" w:cs="Times New Roman"/>
        </w:rPr>
        <w:t xml:space="preserve"> за 5-бальною шкалою (де 5 – повністю згоден, 0 –</w:t>
      </w:r>
      <w:r w:rsidRPr="002A26FE">
        <w:rPr>
          <w:rFonts w:ascii="Times New Roman" w:hAnsi="Times New Roman" w:cs="Times New Roman"/>
          <w:spacing w:val="1"/>
        </w:rPr>
        <w:t xml:space="preserve"> </w:t>
      </w:r>
      <w:r w:rsidRPr="002A26FE">
        <w:rPr>
          <w:rFonts w:ascii="Times New Roman" w:hAnsi="Times New Roman" w:cs="Times New Roman"/>
        </w:rPr>
        <w:t xml:space="preserve">повністю не згоден), поставте "+" або "–" (якщо питання передбачає відповідь "так – </w:t>
      </w:r>
      <w:proofErr w:type="gramStart"/>
      <w:r w:rsidRPr="002A26FE">
        <w:rPr>
          <w:rFonts w:ascii="Times New Roman" w:hAnsi="Times New Roman" w:cs="Times New Roman"/>
        </w:rPr>
        <w:t>н</w:t>
      </w:r>
      <w:proofErr w:type="gramEnd"/>
      <w:r w:rsidRPr="002A26FE">
        <w:rPr>
          <w:rFonts w:ascii="Times New Roman" w:hAnsi="Times New Roman" w:cs="Times New Roman"/>
        </w:rPr>
        <w:t>і"). Заповніть табл. 2 під час або одразу після відвідування</w:t>
      </w:r>
      <w:r w:rsidRPr="002A26FE">
        <w:rPr>
          <w:rFonts w:ascii="Times New Roman" w:hAnsi="Times New Roman" w:cs="Times New Roman"/>
          <w:spacing w:val="1"/>
        </w:rPr>
        <w:t xml:space="preserve"> </w:t>
      </w:r>
      <w:r w:rsidRPr="002A26FE">
        <w:rPr>
          <w:rFonts w:ascii="Times New Roman" w:hAnsi="Times New Roman" w:cs="Times New Roman"/>
          <w:w w:val="110"/>
        </w:rPr>
        <w:t>музею,</w:t>
      </w:r>
      <w:r w:rsidRPr="002A26FE">
        <w:rPr>
          <w:rFonts w:ascii="Times New Roman" w:hAnsi="Times New Roman" w:cs="Times New Roman"/>
          <w:spacing w:val="-17"/>
          <w:w w:val="110"/>
        </w:rPr>
        <w:t xml:space="preserve"> </w:t>
      </w:r>
      <w:r w:rsidRPr="002A26FE">
        <w:rPr>
          <w:rFonts w:ascii="Times New Roman" w:hAnsi="Times New Roman" w:cs="Times New Roman"/>
          <w:w w:val="110"/>
        </w:rPr>
        <w:t>картинної</w:t>
      </w:r>
      <w:r w:rsidRPr="002A26FE">
        <w:rPr>
          <w:rFonts w:ascii="Times New Roman" w:hAnsi="Times New Roman" w:cs="Times New Roman"/>
          <w:spacing w:val="-16"/>
          <w:w w:val="110"/>
        </w:rPr>
        <w:t xml:space="preserve"> </w:t>
      </w:r>
      <w:r w:rsidRPr="002A26FE">
        <w:rPr>
          <w:rFonts w:ascii="Times New Roman" w:hAnsi="Times New Roman" w:cs="Times New Roman"/>
          <w:w w:val="110"/>
        </w:rPr>
        <w:t>галереї</w:t>
      </w:r>
      <w:r w:rsidRPr="002A26FE">
        <w:rPr>
          <w:rFonts w:ascii="Times New Roman" w:hAnsi="Times New Roman" w:cs="Times New Roman"/>
          <w:spacing w:val="-16"/>
          <w:w w:val="110"/>
        </w:rPr>
        <w:t xml:space="preserve"> </w:t>
      </w:r>
      <w:r w:rsidRPr="002A26FE">
        <w:rPr>
          <w:rFonts w:ascii="Times New Roman" w:hAnsi="Times New Roman" w:cs="Times New Roman"/>
          <w:w w:val="110"/>
        </w:rPr>
        <w:t>чи</w:t>
      </w:r>
      <w:r w:rsidRPr="002A26FE">
        <w:rPr>
          <w:rFonts w:ascii="Times New Roman" w:hAnsi="Times New Roman" w:cs="Times New Roman"/>
          <w:spacing w:val="-16"/>
          <w:w w:val="110"/>
        </w:rPr>
        <w:t xml:space="preserve"> </w:t>
      </w:r>
      <w:r w:rsidRPr="002A26FE">
        <w:rPr>
          <w:rFonts w:ascii="Times New Roman" w:hAnsi="Times New Roman" w:cs="Times New Roman"/>
          <w:w w:val="110"/>
        </w:rPr>
        <w:t>екскурсії</w:t>
      </w:r>
      <w:r w:rsidRPr="002A26FE">
        <w:rPr>
          <w:rFonts w:ascii="Times New Roman" w:hAnsi="Times New Roman" w:cs="Times New Roman"/>
          <w:spacing w:val="-15"/>
          <w:w w:val="110"/>
        </w:rPr>
        <w:t xml:space="preserve"> </w:t>
      </w:r>
      <w:r w:rsidRPr="002A26FE">
        <w:rPr>
          <w:rFonts w:ascii="Times New Roman" w:hAnsi="Times New Roman" w:cs="Times New Roman"/>
          <w:w w:val="110"/>
        </w:rPr>
        <w:t>містом.</w:t>
      </w:r>
    </w:p>
    <w:p w:rsidR="00907B3B" w:rsidRPr="00F82AFF" w:rsidRDefault="00907B3B" w:rsidP="00907B3B">
      <w:pPr>
        <w:pStyle w:val="a3"/>
        <w:spacing w:before="73"/>
        <w:ind w:left="0" w:right="-1" w:firstLine="284"/>
        <w:jc w:val="right"/>
        <w:rPr>
          <w:rFonts w:ascii="Times New Roman" w:hAnsi="Times New Roman" w:cs="Times New Roman"/>
        </w:rPr>
      </w:pPr>
      <w:r w:rsidRPr="001F05CF">
        <w:rPr>
          <w:rFonts w:ascii="Times New Roman" w:hAnsi="Times New Roman" w:cs="Times New Roman"/>
        </w:rPr>
        <w:t>Таблиця</w:t>
      </w:r>
      <w:r w:rsidRPr="001F05CF">
        <w:rPr>
          <w:rFonts w:ascii="Times New Roman" w:hAnsi="Times New Roman" w:cs="Times New Roman"/>
          <w:spacing w:val="2"/>
        </w:rPr>
        <w:t xml:space="preserve"> </w:t>
      </w:r>
      <w:r w:rsidRPr="00F82AFF">
        <w:rPr>
          <w:rFonts w:ascii="Times New Roman" w:hAnsi="Times New Roman" w:cs="Times New Roman"/>
        </w:rPr>
        <w:t>1</w:t>
      </w:r>
    </w:p>
    <w:p w:rsidR="00907B3B" w:rsidRPr="00907B3B" w:rsidRDefault="00907B3B" w:rsidP="00907B3B">
      <w:pPr>
        <w:pStyle w:val="4"/>
        <w:spacing w:line="288" w:lineRule="auto"/>
        <w:ind w:left="0" w:right="-1" w:firstLine="284"/>
        <w:rPr>
          <w:rFonts w:ascii="Times New Roman" w:hAnsi="Times New Roman" w:cs="Times New Roman"/>
          <w:b w:val="0"/>
        </w:rPr>
      </w:pPr>
      <w:r w:rsidRPr="00907B3B">
        <w:rPr>
          <w:rFonts w:ascii="Times New Roman" w:hAnsi="Times New Roman" w:cs="Times New Roman"/>
          <w:b w:val="0"/>
        </w:rPr>
        <w:t>Оцінювання відвідування екскурсії до музею, картинної галереї,</w:t>
      </w:r>
      <w:r w:rsidRPr="00907B3B">
        <w:rPr>
          <w:rFonts w:ascii="Times New Roman" w:hAnsi="Times New Roman" w:cs="Times New Roman"/>
          <w:b w:val="0"/>
          <w:spacing w:val="-75"/>
        </w:rPr>
        <w:t xml:space="preserve"> </w:t>
      </w:r>
      <w:r w:rsidRPr="00907B3B">
        <w:rPr>
          <w:rFonts w:ascii="Times New Roman" w:hAnsi="Times New Roman" w:cs="Times New Roman"/>
          <w:b w:val="0"/>
        </w:rPr>
        <w:t>екскурсії містом</w:t>
      </w:r>
    </w:p>
    <w:tbl>
      <w:tblPr>
        <w:tblStyle w:val="TableNormal"/>
        <w:tblW w:w="963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642"/>
        <w:gridCol w:w="923"/>
        <w:gridCol w:w="909"/>
        <w:gridCol w:w="862"/>
        <w:gridCol w:w="864"/>
        <w:gridCol w:w="864"/>
      </w:tblGrid>
      <w:tr w:rsidR="00907B3B" w:rsidRPr="00907B3B" w:rsidTr="00907B3B">
        <w:trPr>
          <w:trHeight w:val="1082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:rsidR="00907B3B" w:rsidRPr="00907B3B" w:rsidRDefault="00907B3B" w:rsidP="009D64B3">
            <w:pPr>
              <w:pStyle w:val="TableParagraph"/>
              <w:spacing w:line="280" w:lineRule="auto"/>
              <w:ind w:left="134" w:right="95" w:firstLine="24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№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  <w:w w:val="95"/>
              </w:rPr>
              <w:t>з/п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907B3B" w:rsidRPr="00907B3B" w:rsidRDefault="00907B3B" w:rsidP="009D64B3">
            <w:pPr>
              <w:pStyle w:val="TableParagraph"/>
              <w:ind w:left="1663" w:right="1645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Твердження</w:t>
            </w:r>
          </w:p>
        </w:tc>
        <w:tc>
          <w:tcPr>
            <w:tcW w:w="923" w:type="dxa"/>
            <w:textDirection w:val="btLr"/>
          </w:tcPr>
          <w:p w:rsidR="00907B3B" w:rsidRPr="00907B3B" w:rsidRDefault="00907B3B" w:rsidP="00907B3B">
            <w:pPr>
              <w:pStyle w:val="TableParagraph"/>
              <w:spacing w:line="285" w:lineRule="auto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spacing w:val="-1"/>
              </w:rPr>
              <w:t>Повністю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згоден</w:t>
            </w:r>
          </w:p>
        </w:tc>
        <w:tc>
          <w:tcPr>
            <w:tcW w:w="909" w:type="dxa"/>
            <w:textDirection w:val="btLr"/>
          </w:tcPr>
          <w:p w:rsidR="00907B3B" w:rsidRPr="00907B3B" w:rsidRDefault="00907B3B" w:rsidP="00907B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Згоден</w:t>
            </w:r>
          </w:p>
        </w:tc>
        <w:tc>
          <w:tcPr>
            <w:tcW w:w="862" w:type="dxa"/>
            <w:textDirection w:val="btLr"/>
          </w:tcPr>
          <w:p w:rsidR="00907B3B" w:rsidRPr="00907B3B" w:rsidRDefault="00907B3B" w:rsidP="00907B3B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bookmarkStart w:id="1" w:name="_bookmark6"/>
            <w:bookmarkEnd w:id="1"/>
            <w:r w:rsidRPr="00907B3B">
              <w:rPr>
                <w:rFonts w:ascii="Times New Roman" w:hAnsi="Times New Roman" w:cs="Times New Roman"/>
              </w:rPr>
              <w:t>Нейтральне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ставлення</w:t>
            </w:r>
          </w:p>
        </w:tc>
        <w:tc>
          <w:tcPr>
            <w:tcW w:w="864" w:type="dxa"/>
            <w:textDirection w:val="btLr"/>
          </w:tcPr>
          <w:p w:rsidR="00907B3B" w:rsidRPr="00907B3B" w:rsidRDefault="00907B3B" w:rsidP="00907B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Не</w:t>
            </w:r>
            <w:r w:rsidRPr="00907B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згоден</w:t>
            </w:r>
          </w:p>
        </w:tc>
        <w:tc>
          <w:tcPr>
            <w:tcW w:w="864" w:type="dxa"/>
            <w:textDirection w:val="btLr"/>
          </w:tcPr>
          <w:p w:rsidR="00907B3B" w:rsidRPr="00907B3B" w:rsidRDefault="00907B3B" w:rsidP="00907B3B">
            <w:pPr>
              <w:pStyle w:val="TableParagraph"/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Повністю</w:t>
            </w:r>
            <w:r w:rsidRPr="00907B3B">
              <w:rPr>
                <w:rFonts w:ascii="Times New Roman" w:hAnsi="Times New Roman" w:cs="Times New Roman"/>
                <w:spacing w:val="-61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не</w:t>
            </w:r>
            <w:r w:rsidRPr="00907B3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згоден</w:t>
            </w:r>
          </w:p>
        </w:tc>
      </w:tr>
      <w:tr w:rsidR="00907B3B" w:rsidRPr="00907B3B" w:rsidTr="00907B3B">
        <w:trPr>
          <w:trHeight w:val="633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2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spacing w:val="-4"/>
              </w:rPr>
              <w:t>Гід-екскурсовод</w:t>
            </w:r>
            <w:r w:rsidRPr="00907B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4"/>
              </w:rPr>
              <w:t>представився,</w:t>
            </w:r>
            <w:r w:rsidRPr="00907B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4"/>
              </w:rPr>
              <w:t xml:space="preserve">повідомив </w:t>
            </w:r>
            <w:r w:rsidRPr="00907B3B">
              <w:rPr>
                <w:rFonts w:ascii="Times New Roman" w:hAnsi="Times New Roman" w:cs="Times New Roman"/>
              </w:rPr>
              <w:t>тему</w:t>
            </w:r>
            <w:r w:rsidRPr="00907B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екскурсії,</w:t>
            </w:r>
            <w:r w:rsidRPr="00907B3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час</w:t>
            </w:r>
            <w:r w:rsidRPr="00907B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тривалості</w:t>
            </w:r>
            <w:r w:rsidRPr="00907B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екскурсії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635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4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Екскурсія</w:t>
            </w:r>
            <w:r w:rsidRPr="00907B3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мала</w:t>
            </w:r>
            <w:r w:rsidRPr="00907B3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вступ,</w:t>
            </w:r>
            <w:r w:rsidRPr="00907B3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основну</w:t>
            </w:r>
            <w:r w:rsidRPr="00907B3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частину, висновок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525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Поданий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матеріал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відповідав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віку,</w:t>
            </w:r>
            <w:r w:rsidRPr="00907B3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знанням</w:t>
            </w:r>
            <w:r w:rsidRPr="00907B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 запитам</w:t>
            </w:r>
            <w:r w:rsidRPr="00907B3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цільової</w:t>
            </w:r>
            <w:r w:rsidRPr="00907B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аудиторії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577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4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Цілі</w:t>
            </w:r>
            <w:r w:rsidRPr="00907B3B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</w:t>
            </w:r>
            <w:r w:rsidRPr="00907B3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передбачувані</w:t>
            </w:r>
            <w:r w:rsidRPr="00907B3B">
              <w:rPr>
                <w:rFonts w:ascii="Times New Roman" w:hAnsi="Times New Roman" w:cs="Times New Roman"/>
                <w:spacing w:val="6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результати  екскурсії</w:t>
            </w:r>
            <w:r w:rsidRPr="00907B3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були</w:t>
            </w:r>
            <w:r w:rsidRPr="00907B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досягнуті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771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5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 w:line="280" w:lineRule="auto"/>
              <w:ind w:left="110" w:right="8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Зміст</w:t>
            </w:r>
            <w:r w:rsidRPr="00907B3B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</w:t>
            </w:r>
            <w:r w:rsidRPr="00907B3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композиція</w:t>
            </w:r>
            <w:r w:rsidRPr="00907B3B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екскурсії</w:t>
            </w:r>
            <w:r w:rsidRPr="00907B3B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були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логічними,</w:t>
            </w:r>
            <w:r w:rsidRPr="00907B3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підтеми</w:t>
            </w:r>
            <w:r w:rsidRPr="00907B3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чітко</w:t>
            </w:r>
            <w:r w:rsidRPr="00907B3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відповідали</w:t>
            </w:r>
            <w:r w:rsidRPr="00907B3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головній</w:t>
            </w:r>
            <w:r w:rsidRPr="00907B3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темі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635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6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spacing w:val="-2"/>
              </w:rPr>
              <w:t>Мова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2"/>
              </w:rPr>
              <w:t>екскурсовода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була</w:t>
            </w:r>
            <w:r w:rsidRPr="00907B3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чіткою,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</w:rPr>
              <w:t>зрозумі</w:t>
            </w:r>
            <w:r w:rsidRPr="00907B3B">
              <w:rPr>
                <w:rFonts w:ascii="Times New Roman" w:hAnsi="Times New Roman" w:cs="Times New Roman"/>
              </w:rPr>
              <w:t>лою,</w:t>
            </w:r>
            <w:r w:rsidRPr="00907B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милозвучною,</w:t>
            </w:r>
            <w:r w:rsidRPr="00907B3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необхідної</w:t>
            </w:r>
            <w:r w:rsidRPr="00907B3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гучності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851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7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tabs>
                <w:tab w:val="left" w:pos="1462"/>
                <w:tab w:val="left" w:pos="2338"/>
                <w:tab w:val="left" w:pos="2782"/>
              </w:tabs>
              <w:spacing w:before="1" w:line="280" w:lineRule="auto"/>
              <w:ind w:left="110" w:right="83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Поведінка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гіда-екскурсовода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була</w:t>
            </w:r>
            <w:r w:rsidRPr="00907B3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 xml:space="preserve">професійною, міміка та </w:t>
            </w:r>
            <w:r w:rsidRPr="00907B3B">
              <w:rPr>
                <w:rFonts w:ascii="Times New Roman" w:hAnsi="Times New Roman" w:cs="Times New Roman"/>
                <w:w w:val="95"/>
              </w:rPr>
              <w:t xml:space="preserve">жестикулювання </w:t>
            </w:r>
            <w:r w:rsidRPr="00907B3B">
              <w:rPr>
                <w:rFonts w:ascii="Times New Roman" w:hAnsi="Times New Roman" w:cs="Times New Roman"/>
              </w:rPr>
              <w:t>були</w:t>
            </w:r>
            <w:r w:rsidRPr="00907B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відповідними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864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8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 w:line="280" w:lineRule="auto"/>
              <w:ind w:left="110" w:right="85"/>
              <w:jc w:val="both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Гід-екскурсовод ефективно керував пересування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та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поведінку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групи,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вміло</w:t>
            </w:r>
            <w:r w:rsidRPr="00907B3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підтримував</w:t>
            </w:r>
            <w:r w:rsidRPr="00907B3B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і</w:t>
            </w:r>
            <w:r w:rsidRPr="00907B3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привертав</w:t>
            </w:r>
            <w:r w:rsidRPr="00907B3B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увагу</w:t>
            </w:r>
            <w:r w:rsidRPr="00907B3B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екскурсантів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635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2"/>
              <w:ind w:left="21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  <w:w w:val="99"/>
              </w:rPr>
              <w:t>9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Гід-екскурсовод</w:t>
            </w:r>
            <w:r w:rsidRPr="00907B3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відповів</w:t>
            </w:r>
            <w:r w:rsidRPr="00907B3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на</w:t>
            </w:r>
            <w:r w:rsidRPr="00907B3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всі</w:t>
            </w:r>
            <w:r w:rsidRPr="00907B3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запитання</w:t>
            </w:r>
            <w:r w:rsidRPr="00907B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у</w:t>
            </w:r>
            <w:r w:rsidRPr="00907B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заздалегідь</w:t>
            </w:r>
            <w:r w:rsidRPr="00907B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зазначений</w:t>
            </w:r>
            <w:r w:rsidRPr="00907B3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635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134" w:right="112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Вважаю</w:t>
            </w:r>
            <w:r w:rsidRPr="00907B3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екскурсію</w:t>
            </w:r>
            <w:r w:rsidRPr="00907B3B">
              <w:rPr>
                <w:rFonts w:ascii="Times New Roman" w:hAnsi="Times New Roman" w:cs="Times New Roman"/>
                <w:spacing w:val="74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ефективним</w:t>
            </w:r>
            <w:r w:rsidRPr="00907B3B">
              <w:rPr>
                <w:rFonts w:ascii="Times New Roman" w:hAnsi="Times New Roman" w:cs="Times New Roman"/>
                <w:spacing w:val="76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спосо</w:t>
            </w:r>
            <w:r w:rsidRPr="00907B3B">
              <w:rPr>
                <w:rFonts w:ascii="Times New Roman" w:hAnsi="Times New Roman" w:cs="Times New Roman"/>
                <w:spacing w:val="-6"/>
              </w:rPr>
              <w:t>бом</w:t>
            </w:r>
            <w:r w:rsidRPr="00907B3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6"/>
              </w:rPr>
              <w:t>вивчення</w:t>
            </w:r>
            <w:r w:rsidRPr="00907B3B">
              <w:rPr>
                <w:rFonts w:ascii="Times New Roman" w:hAnsi="Times New Roman" w:cs="Times New Roman"/>
                <w:spacing w:val="-6"/>
                <w:u w:val="single"/>
              </w:rPr>
              <w:tab/>
            </w:r>
            <w:r w:rsidRPr="00907B3B">
              <w:rPr>
                <w:rFonts w:ascii="Times New Roman" w:hAnsi="Times New Roman" w:cs="Times New Roman"/>
                <w:spacing w:val="-1"/>
                <w:w w:val="95"/>
              </w:rPr>
              <w:t>(назва,</w:t>
            </w:r>
            <w:r w:rsidRPr="00907B3B">
              <w:rPr>
                <w:rFonts w:ascii="Times New Roman" w:hAnsi="Times New Roman" w:cs="Times New Roman"/>
                <w:spacing w:val="-10"/>
                <w:w w:val="95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  <w:w w:val="95"/>
              </w:rPr>
              <w:t>тема</w:t>
            </w:r>
            <w:r w:rsidRPr="00907B3B">
              <w:rPr>
                <w:rFonts w:ascii="Times New Roman" w:hAnsi="Times New Roman" w:cs="Times New Roman"/>
                <w:spacing w:val="-9"/>
                <w:w w:val="95"/>
              </w:rPr>
              <w:t xml:space="preserve"> </w:t>
            </w:r>
            <w:r w:rsidRPr="00907B3B">
              <w:rPr>
                <w:rFonts w:ascii="Times New Roman" w:hAnsi="Times New Roman" w:cs="Times New Roman"/>
                <w:spacing w:val="-1"/>
                <w:w w:val="95"/>
              </w:rPr>
              <w:t>екскурсії)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07B3B" w:rsidRPr="00907B3B" w:rsidTr="00907B3B">
        <w:trPr>
          <w:trHeight w:val="316"/>
        </w:trPr>
        <w:tc>
          <w:tcPr>
            <w:tcW w:w="574" w:type="dxa"/>
          </w:tcPr>
          <w:p w:rsidR="00907B3B" w:rsidRPr="00907B3B" w:rsidRDefault="00907B3B" w:rsidP="009D64B3">
            <w:pPr>
              <w:pStyle w:val="TableParagraph"/>
              <w:spacing w:before="1"/>
              <w:ind w:left="134" w:right="112"/>
              <w:jc w:val="center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42" w:type="dxa"/>
          </w:tcPr>
          <w:p w:rsidR="00907B3B" w:rsidRPr="00907B3B" w:rsidRDefault="00907B3B" w:rsidP="009D64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907B3B">
              <w:rPr>
                <w:rFonts w:ascii="Times New Roman" w:hAnsi="Times New Roman" w:cs="Times New Roman"/>
              </w:rPr>
              <w:t>Мені</w:t>
            </w:r>
            <w:r w:rsidRPr="00907B3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сподобалася</w:t>
            </w:r>
            <w:r w:rsidRPr="00907B3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07B3B">
              <w:rPr>
                <w:rFonts w:ascii="Times New Roman" w:hAnsi="Times New Roman" w:cs="Times New Roman"/>
              </w:rPr>
              <w:t>екскурсія</w:t>
            </w:r>
          </w:p>
        </w:tc>
        <w:tc>
          <w:tcPr>
            <w:tcW w:w="923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907B3B" w:rsidRPr="00907B3B" w:rsidRDefault="00907B3B" w:rsidP="009D64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907B3B" w:rsidRPr="00907B3B" w:rsidRDefault="00052532" w:rsidP="00907B3B">
      <w:pPr>
        <w:pStyle w:val="a3"/>
        <w:ind w:left="0"/>
        <w:rPr>
          <w:rFonts w:ascii="Times New Roman" w:hAnsi="Times New Roman" w:cs="Times New Roman"/>
          <w:b/>
          <w:sz w:val="20"/>
          <w:lang w:val="en-US"/>
        </w:rPr>
      </w:pPr>
      <w:hyperlink r:id="rId5" w:tgtFrame="_blank" w:history="1">
        <w:r w:rsidR="00F82AFF">
          <w:rPr>
            <w:rStyle w:val="a5"/>
            <w:color w:val="1967D2"/>
            <w:shd w:val="clear" w:color="auto" w:fill="FFFFFF"/>
          </w:rPr>
          <w:t>https://youtu.be/mxLWZ11ZYw8</w:t>
        </w:r>
      </w:hyperlink>
    </w:p>
    <w:sectPr w:rsidR="00907B3B" w:rsidRPr="00907B3B" w:rsidSect="00735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3B"/>
    <w:rsid w:val="00052532"/>
    <w:rsid w:val="00735F50"/>
    <w:rsid w:val="00907B3B"/>
    <w:rsid w:val="00F82AFF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B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907B3B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07B3B"/>
    <w:rPr>
      <w:rFonts w:ascii="Arial" w:eastAsia="Arial" w:hAnsi="Arial" w:cs="Arial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07B3B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7B3B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907B3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07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7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07B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uk-UA"/>
    </w:rPr>
  </w:style>
  <w:style w:type="paragraph" w:styleId="4">
    <w:name w:val="heading 4"/>
    <w:basedOn w:val="a"/>
    <w:link w:val="40"/>
    <w:uiPriority w:val="1"/>
    <w:qFormat/>
    <w:rsid w:val="00907B3B"/>
    <w:pPr>
      <w:ind w:left="338" w:right="33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907B3B"/>
    <w:rPr>
      <w:rFonts w:ascii="Arial" w:eastAsia="Arial" w:hAnsi="Arial" w:cs="Arial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07B3B"/>
    <w:pPr>
      <w:ind w:left="3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7B3B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styleId="a5">
    <w:name w:val="Hyperlink"/>
    <w:basedOn w:val="a0"/>
    <w:uiPriority w:val="99"/>
    <w:unhideWhenUsed/>
    <w:rsid w:val="00907B3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07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xLWZ11ZYw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Бондар Дарина Сергіївна</cp:lastModifiedBy>
  <cp:revision>2</cp:revision>
  <dcterms:created xsi:type="dcterms:W3CDTF">2023-04-12T08:10:00Z</dcterms:created>
  <dcterms:modified xsi:type="dcterms:W3CDTF">2023-04-12T08:10:00Z</dcterms:modified>
</cp:coreProperties>
</file>