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D33" w:rsidRPr="00C34908" w:rsidRDefault="00E60D33" w:rsidP="00E60D33">
      <w:pPr>
        <w:suppressAutoHyphens/>
        <w:ind w:firstLine="709"/>
        <w:jc w:val="both"/>
        <w:rPr>
          <w:b/>
          <w:sz w:val="28"/>
          <w:szCs w:val="28"/>
          <w:lang w:val="uk-UA"/>
        </w:rPr>
      </w:pPr>
      <w:bookmarkStart w:id="0" w:name="_GoBack"/>
      <w:bookmarkEnd w:id="0"/>
      <w:r w:rsidRPr="00C34908">
        <w:rPr>
          <w:b/>
          <w:sz w:val="28"/>
          <w:szCs w:val="28"/>
          <w:lang w:val="uk-UA"/>
        </w:rPr>
        <w:t xml:space="preserve">3.3. </w:t>
      </w:r>
      <w:proofErr w:type="spellStart"/>
      <w:r w:rsidRPr="00C34908">
        <w:rPr>
          <w:b/>
          <w:sz w:val="28"/>
          <w:szCs w:val="28"/>
          <w:lang w:val="uk-UA"/>
        </w:rPr>
        <w:t>Фрактальне</w:t>
      </w:r>
      <w:proofErr w:type="spellEnd"/>
      <w:r w:rsidRPr="00C34908">
        <w:rPr>
          <w:b/>
          <w:sz w:val="28"/>
          <w:szCs w:val="28"/>
          <w:lang w:val="uk-UA"/>
        </w:rPr>
        <w:t xml:space="preserve"> моделювання і стиснення цифрових відеозображень, що містять вимірювальну інформацію</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Розглянуто можливості використання методів </w:t>
      </w:r>
      <w:proofErr w:type="spellStart"/>
      <w:r w:rsidRPr="00C34908">
        <w:rPr>
          <w:sz w:val="28"/>
          <w:szCs w:val="28"/>
          <w:lang w:val="uk-UA"/>
        </w:rPr>
        <w:t>фрактального</w:t>
      </w:r>
      <w:proofErr w:type="spellEnd"/>
      <w:r w:rsidRPr="00C34908">
        <w:rPr>
          <w:sz w:val="28"/>
          <w:szCs w:val="28"/>
          <w:lang w:val="uk-UA"/>
        </w:rPr>
        <w:t xml:space="preserve"> моделювання і стиснення кольорових відеозображень, що містять вимірювальну відеоінформацію. Розроблено алгоритм </w:t>
      </w:r>
      <w:proofErr w:type="spellStart"/>
      <w:r w:rsidRPr="00C34908">
        <w:rPr>
          <w:sz w:val="28"/>
          <w:szCs w:val="28"/>
          <w:lang w:val="uk-UA"/>
        </w:rPr>
        <w:t>фрактального</w:t>
      </w:r>
      <w:proofErr w:type="spellEnd"/>
      <w:r w:rsidRPr="00C34908">
        <w:rPr>
          <w:sz w:val="28"/>
          <w:szCs w:val="28"/>
          <w:lang w:val="uk-UA"/>
        </w:rPr>
        <w:t xml:space="preserve"> стиснення кольорових відеозображень, який відповідає рекомендаціям міжнародного стандарту ITU-T.81. Наведено результати експериментальних досліджень роботи алгоритму </w:t>
      </w:r>
      <w:proofErr w:type="spellStart"/>
      <w:r w:rsidRPr="00C34908">
        <w:rPr>
          <w:sz w:val="28"/>
          <w:szCs w:val="28"/>
          <w:lang w:val="uk-UA"/>
        </w:rPr>
        <w:t>фрактального</w:t>
      </w:r>
      <w:proofErr w:type="spellEnd"/>
      <w:r w:rsidRPr="00C34908">
        <w:rPr>
          <w:sz w:val="28"/>
          <w:szCs w:val="28"/>
          <w:lang w:val="uk-UA"/>
        </w:rPr>
        <w:t xml:space="preserve"> стиснення.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Стиснення цифрових відеозображень з високим коефіцієнтом стиснення базується на методах, які передбачають втрату деякої частини інформації, що міститься у відеозображенні [79, 117]. Загальноприйнятим підходом до стиснення цифрових відеозображень є їх стиснення на основі кодування з перетворенням, наприклад на основі дискретного </w:t>
      </w:r>
      <w:proofErr w:type="spellStart"/>
      <w:r w:rsidRPr="00C34908">
        <w:rPr>
          <w:sz w:val="28"/>
          <w:szCs w:val="28"/>
          <w:lang w:val="uk-UA"/>
        </w:rPr>
        <w:t>косинусного</w:t>
      </w:r>
      <w:proofErr w:type="spellEnd"/>
      <w:r w:rsidRPr="00C34908">
        <w:rPr>
          <w:sz w:val="28"/>
          <w:szCs w:val="28"/>
          <w:lang w:val="uk-UA"/>
        </w:rPr>
        <w:t xml:space="preserve"> перетворення в методі </w:t>
      </w:r>
      <w:proofErr w:type="spellStart"/>
      <w:r w:rsidRPr="00C34908">
        <w:rPr>
          <w:sz w:val="28"/>
          <w:szCs w:val="28"/>
          <w:lang w:val="uk-UA"/>
        </w:rPr>
        <w:t>JPEG</w:t>
      </w:r>
      <w:proofErr w:type="spellEnd"/>
      <w:r w:rsidRPr="00C34908">
        <w:rPr>
          <w:sz w:val="28"/>
          <w:szCs w:val="28"/>
          <w:lang w:val="uk-UA"/>
        </w:rPr>
        <w:t xml:space="preserve"> або wavelet-перетворення [145, 207]. Однак, результати багатьох досліджень вказують на переваги методів </w:t>
      </w:r>
      <w:proofErr w:type="spellStart"/>
      <w:r w:rsidRPr="00C34908">
        <w:rPr>
          <w:sz w:val="28"/>
          <w:szCs w:val="28"/>
          <w:lang w:val="uk-UA"/>
        </w:rPr>
        <w:t>фрактального</w:t>
      </w:r>
      <w:proofErr w:type="spellEnd"/>
      <w:r w:rsidRPr="00C34908">
        <w:rPr>
          <w:sz w:val="28"/>
          <w:szCs w:val="28"/>
          <w:lang w:val="uk-UA"/>
        </w:rPr>
        <w:t xml:space="preserve"> моделювання і стиснення відеозображень у порівнянні з вказаними методами </w:t>
      </w:r>
      <w:r w:rsidRPr="00C34908">
        <w:rPr>
          <w:sz w:val="28"/>
          <w:szCs w:val="28"/>
        </w:rPr>
        <w:t>[</w:t>
      </w:r>
      <w:r w:rsidRPr="00C34908">
        <w:rPr>
          <w:sz w:val="28"/>
          <w:szCs w:val="28"/>
          <w:lang w:val="uk-UA"/>
        </w:rPr>
        <w:t>114, 117, 145</w:t>
      </w:r>
      <w:r w:rsidRPr="00C34908">
        <w:rPr>
          <w:sz w:val="28"/>
          <w:szCs w:val="28"/>
        </w:rPr>
        <w:t>]</w:t>
      </w:r>
      <w:r w:rsidRPr="00C34908">
        <w:rPr>
          <w:sz w:val="28"/>
          <w:szCs w:val="28"/>
          <w:lang w:val="uk-UA"/>
        </w:rPr>
        <w:t xml:space="preserve">. Ці переваги доводяться на прикладі відеозображень, що призначені для візуального сприйняття людиною. Однак, застосування стиснення відеозображень в автоматизованих вимірювальних системах потребує проведення додаткових досліджень та розробки алгоритмів стиснення, що враховують особливості </w:t>
      </w:r>
      <w:proofErr w:type="spellStart"/>
      <w:r w:rsidRPr="00C34908">
        <w:rPr>
          <w:sz w:val="28"/>
          <w:szCs w:val="28"/>
          <w:lang w:val="uk-UA"/>
        </w:rPr>
        <w:t>ціє</w:t>
      </w:r>
      <w:proofErr w:type="spellEnd"/>
      <w:r w:rsidRPr="00C34908">
        <w:rPr>
          <w:sz w:val="28"/>
          <w:szCs w:val="28"/>
          <w:lang w:val="uk-UA"/>
        </w:rPr>
        <w:t xml:space="preserve"> області обробки інформації.</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Метою проведених досліджень є підвищення ступеня стиснення та точності відновлення відеозображень, що містять вимірювальну інформацію, на основі подальшого розвитку методів </w:t>
      </w:r>
      <w:proofErr w:type="spellStart"/>
      <w:r w:rsidRPr="00C34908">
        <w:rPr>
          <w:sz w:val="28"/>
          <w:szCs w:val="28"/>
          <w:lang w:val="uk-UA"/>
        </w:rPr>
        <w:t>фрактального</w:t>
      </w:r>
      <w:proofErr w:type="spellEnd"/>
      <w:r w:rsidRPr="00C34908">
        <w:rPr>
          <w:sz w:val="28"/>
          <w:szCs w:val="28"/>
          <w:lang w:val="uk-UA"/>
        </w:rPr>
        <w:t xml:space="preserve"> моделювання та стиснення цифрових відеозображень з вимірювальною інформацією про </w:t>
      </w:r>
      <w:proofErr w:type="spellStart"/>
      <w:r w:rsidRPr="00C34908">
        <w:rPr>
          <w:sz w:val="28"/>
          <w:szCs w:val="28"/>
          <w:lang w:val="uk-UA"/>
        </w:rPr>
        <w:t>ГП</w:t>
      </w:r>
      <w:proofErr w:type="spellEnd"/>
      <w:r w:rsidRPr="00C34908">
        <w:rPr>
          <w:sz w:val="28"/>
          <w:szCs w:val="28"/>
          <w:lang w:val="uk-UA"/>
        </w:rPr>
        <w:t xml:space="preserve"> об’єктів.</w:t>
      </w:r>
    </w:p>
    <w:p w:rsidR="00E60D33" w:rsidRPr="00C34908" w:rsidRDefault="00E60D33" w:rsidP="00E60D33">
      <w:pPr>
        <w:ind w:firstLine="709"/>
        <w:jc w:val="both"/>
        <w:rPr>
          <w:sz w:val="28"/>
          <w:szCs w:val="28"/>
          <w:lang w:val="uk-UA"/>
        </w:rPr>
      </w:pPr>
      <w:r w:rsidRPr="00C34908">
        <w:rPr>
          <w:sz w:val="28"/>
          <w:szCs w:val="28"/>
          <w:lang w:val="uk-UA"/>
        </w:rPr>
        <w:t xml:space="preserve">Сучасним методом алгоритмічної обробки цифрових відеозображень є їх перетворення, кодування та стиснення на основі теорії </w:t>
      </w:r>
      <w:proofErr w:type="spellStart"/>
      <w:r w:rsidRPr="00C34908">
        <w:rPr>
          <w:sz w:val="28"/>
          <w:szCs w:val="28"/>
          <w:lang w:val="uk-UA"/>
        </w:rPr>
        <w:t>фракталів</w:t>
      </w:r>
      <w:proofErr w:type="spellEnd"/>
      <w:r w:rsidRPr="00C34908">
        <w:rPr>
          <w:sz w:val="28"/>
          <w:szCs w:val="28"/>
          <w:lang w:val="uk-UA"/>
        </w:rPr>
        <w:t xml:space="preserve"> [145, 214, 220]. Основною задачею, що вирішується у вимірювальній системі на основі </w:t>
      </w:r>
      <w:proofErr w:type="spellStart"/>
      <w:r w:rsidRPr="00C34908">
        <w:rPr>
          <w:sz w:val="28"/>
          <w:szCs w:val="28"/>
          <w:lang w:val="uk-UA"/>
        </w:rPr>
        <w:t>фрактальних</w:t>
      </w:r>
      <w:proofErr w:type="spellEnd"/>
      <w:r w:rsidRPr="00C34908">
        <w:rPr>
          <w:sz w:val="28"/>
          <w:szCs w:val="28"/>
          <w:lang w:val="uk-UA"/>
        </w:rPr>
        <w:t xml:space="preserve"> методів, є підвищення точності і компактності цифрових відеозображень при їх накопиченні та зберіганні в цифровій ЕОМ. Перевагою </w:t>
      </w:r>
      <w:proofErr w:type="spellStart"/>
      <w:r w:rsidRPr="00C34908">
        <w:rPr>
          <w:sz w:val="28"/>
          <w:szCs w:val="28"/>
          <w:lang w:val="uk-UA"/>
        </w:rPr>
        <w:t>фрактальних</w:t>
      </w:r>
      <w:proofErr w:type="spellEnd"/>
      <w:r w:rsidRPr="00C34908">
        <w:rPr>
          <w:sz w:val="28"/>
          <w:szCs w:val="28"/>
          <w:lang w:val="uk-UA"/>
        </w:rPr>
        <w:t xml:space="preserve"> методів є менші похибки та значне зменшення об’єму цифрових даних відеозображень у порівнянні з існуючими методами [145, 204]. </w:t>
      </w:r>
    </w:p>
    <w:p w:rsidR="00E60D33" w:rsidRPr="00C34908" w:rsidRDefault="00E60D33" w:rsidP="00E60D33">
      <w:pPr>
        <w:ind w:firstLine="709"/>
        <w:jc w:val="both"/>
        <w:rPr>
          <w:sz w:val="28"/>
          <w:szCs w:val="28"/>
          <w:lang w:val="uk-UA"/>
        </w:rPr>
      </w:pPr>
      <w:proofErr w:type="spellStart"/>
      <w:r w:rsidRPr="00C34908">
        <w:rPr>
          <w:sz w:val="28"/>
          <w:szCs w:val="28"/>
          <w:lang w:val="uk-UA"/>
        </w:rPr>
        <w:t>Фрактальне</w:t>
      </w:r>
      <w:proofErr w:type="spellEnd"/>
      <w:r w:rsidRPr="00C34908">
        <w:rPr>
          <w:sz w:val="28"/>
          <w:szCs w:val="28"/>
          <w:lang w:val="uk-UA"/>
        </w:rPr>
        <w:t xml:space="preserve"> перетворення  дозволяє знаходити базові подібні області на відеозображенні з урахуванням повороту, масштабування геометричних розмірів та амплітуди відеосигналу для цих областей. В результаті, забезпечується значне зменшення об’єму цифрових відеозображень, для яких потрібно зберігати тільки базові подібні області та набір перетворень, що дозволяють відновити ці відеозображення на основі базових областей. </w:t>
      </w:r>
      <w:proofErr w:type="spellStart"/>
      <w:r w:rsidRPr="00C34908">
        <w:rPr>
          <w:sz w:val="28"/>
          <w:szCs w:val="28"/>
          <w:lang w:val="uk-UA"/>
        </w:rPr>
        <w:t>Фрактальні</w:t>
      </w:r>
      <w:proofErr w:type="spellEnd"/>
      <w:r w:rsidRPr="00C34908">
        <w:rPr>
          <w:sz w:val="28"/>
          <w:szCs w:val="28"/>
          <w:lang w:val="uk-UA"/>
        </w:rPr>
        <w:t xml:space="preserve"> методи перетворення особливо ефективні для </w:t>
      </w:r>
      <w:proofErr w:type="spellStart"/>
      <w:r w:rsidRPr="00C34908">
        <w:rPr>
          <w:sz w:val="28"/>
          <w:szCs w:val="28"/>
          <w:lang w:val="uk-UA"/>
        </w:rPr>
        <w:t>ОВ</w:t>
      </w:r>
      <w:proofErr w:type="spellEnd"/>
      <w:r w:rsidRPr="00C34908">
        <w:rPr>
          <w:sz w:val="28"/>
          <w:szCs w:val="28"/>
          <w:lang w:val="uk-UA"/>
        </w:rPr>
        <w:t xml:space="preserve">, що мають </w:t>
      </w:r>
      <w:proofErr w:type="spellStart"/>
      <w:r w:rsidRPr="00C34908">
        <w:rPr>
          <w:sz w:val="28"/>
          <w:szCs w:val="28"/>
          <w:lang w:val="uk-UA"/>
        </w:rPr>
        <w:t>фрактальні</w:t>
      </w:r>
      <w:proofErr w:type="spellEnd"/>
      <w:r w:rsidRPr="00C34908">
        <w:rPr>
          <w:sz w:val="28"/>
          <w:szCs w:val="28"/>
          <w:lang w:val="uk-UA"/>
        </w:rPr>
        <w:t xml:space="preserve"> властивості [145, 220, 221, 222]. В тому числі – це структурні елементі поверхні виробів з природного каменю.</w:t>
      </w:r>
    </w:p>
    <w:p w:rsidR="00E60D33" w:rsidRPr="00C34908" w:rsidRDefault="00E60D33" w:rsidP="00E60D33">
      <w:pPr>
        <w:ind w:firstLine="709"/>
        <w:jc w:val="both"/>
        <w:rPr>
          <w:sz w:val="28"/>
          <w:szCs w:val="28"/>
          <w:lang w:val="uk-UA"/>
        </w:rPr>
      </w:pPr>
      <w:proofErr w:type="spellStart"/>
      <w:r w:rsidRPr="00C34908">
        <w:rPr>
          <w:sz w:val="28"/>
          <w:szCs w:val="28"/>
          <w:lang w:val="uk-UA"/>
        </w:rPr>
        <w:t>Фрактальні</w:t>
      </w:r>
      <w:proofErr w:type="spellEnd"/>
      <w:r w:rsidRPr="00C34908">
        <w:rPr>
          <w:sz w:val="28"/>
          <w:szCs w:val="28"/>
          <w:lang w:val="uk-UA"/>
        </w:rPr>
        <w:t xml:space="preserve"> властивості </w:t>
      </w:r>
      <w:proofErr w:type="spellStart"/>
      <w:r w:rsidRPr="00C34908">
        <w:rPr>
          <w:sz w:val="28"/>
          <w:szCs w:val="28"/>
          <w:lang w:val="uk-UA"/>
        </w:rPr>
        <w:t>ОВ</w:t>
      </w:r>
      <w:proofErr w:type="spellEnd"/>
      <w:r w:rsidRPr="00C34908">
        <w:rPr>
          <w:sz w:val="28"/>
          <w:szCs w:val="28"/>
          <w:lang w:val="uk-UA"/>
        </w:rPr>
        <w:t xml:space="preserve"> характеризуються його </w:t>
      </w:r>
      <w:proofErr w:type="spellStart"/>
      <w:r w:rsidRPr="00C34908">
        <w:rPr>
          <w:sz w:val="28"/>
          <w:szCs w:val="28"/>
          <w:lang w:val="uk-UA"/>
        </w:rPr>
        <w:t>фрактальною</w:t>
      </w:r>
      <w:proofErr w:type="spellEnd"/>
      <w:r w:rsidRPr="00C34908">
        <w:rPr>
          <w:sz w:val="28"/>
          <w:szCs w:val="28"/>
          <w:lang w:val="uk-UA"/>
        </w:rPr>
        <w:t xml:space="preserve"> розмірністю [220]. </w:t>
      </w:r>
      <w:proofErr w:type="spellStart"/>
      <w:r w:rsidRPr="00C34908">
        <w:rPr>
          <w:sz w:val="28"/>
          <w:szCs w:val="28"/>
          <w:lang w:val="uk-UA"/>
        </w:rPr>
        <w:t>Фрактальна</w:t>
      </w:r>
      <w:proofErr w:type="spellEnd"/>
      <w:r w:rsidRPr="00C34908">
        <w:rPr>
          <w:sz w:val="28"/>
          <w:szCs w:val="28"/>
          <w:lang w:val="uk-UA"/>
        </w:rPr>
        <w:t xml:space="preserve"> розмірність </w:t>
      </w:r>
      <w:r w:rsidRPr="00C34908">
        <w:rPr>
          <w:position w:val="-16"/>
          <w:sz w:val="28"/>
          <w:szCs w:val="28"/>
          <w:lang w:val="uk-UA"/>
        </w:rPr>
        <w:object w:dxaOrig="4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pt;height:21pt" o:ole="">
            <v:imagedata r:id="rId6" o:title=""/>
          </v:shape>
          <o:OLEObject Type="Embed" ProgID="Equation.3" ShapeID="_x0000_i1025" DrawAspect="Content" ObjectID="_1742374099" r:id="rId7"/>
        </w:object>
      </w:r>
      <w:r w:rsidRPr="00C34908">
        <w:rPr>
          <w:sz w:val="28"/>
          <w:szCs w:val="28"/>
          <w:lang w:val="uk-UA"/>
        </w:rPr>
        <w:t xml:space="preserve"> визначається шляхом розподілу цифрового відеозображення на квадрати зі стороною </w:t>
      </w:r>
      <w:r w:rsidRPr="00C34908">
        <w:rPr>
          <w:position w:val="-16"/>
          <w:sz w:val="28"/>
          <w:szCs w:val="28"/>
          <w:lang w:val="uk-UA"/>
        </w:rPr>
        <w:object w:dxaOrig="440" w:dyaOrig="420">
          <v:shape id="_x0000_i1026" type="#_x0000_t75" style="width:22pt;height:21pt" o:ole="">
            <v:imagedata r:id="rId8" o:title=""/>
          </v:shape>
          <o:OLEObject Type="Embed" ProgID="Equation.3" ShapeID="_x0000_i1026" DrawAspect="Content" ObjectID="_1742374100" r:id="rId9"/>
        </w:object>
      </w:r>
      <w:r w:rsidRPr="00C34908">
        <w:rPr>
          <w:sz w:val="28"/>
          <w:szCs w:val="28"/>
          <w:lang w:val="uk-UA"/>
        </w:rPr>
        <w:t xml:space="preserve"> та підрахунку кількості квадратів </w:t>
      </w:r>
      <w:r w:rsidRPr="00C34908">
        <w:rPr>
          <w:position w:val="-16"/>
          <w:sz w:val="28"/>
          <w:szCs w:val="28"/>
          <w:lang w:val="uk-UA"/>
        </w:rPr>
        <w:object w:dxaOrig="1140" w:dyaOrig="420">
          <v:shape id="_x0000_i1027" type="#_x0000_t75" style="width:57pt;height:21pt" o:ole="">
            <v:imagedata r:id="rId10" o:title=""/>
          </v:shape>
          <o:OLEObject Type="Embed" ProgID="Equation.3" ShapeID="_x0000_i1027" DrawAspect="Content" ObjectID="_1742374101" r:id="rId11"/>
        </w:object>
      </w:r>
      <w:r w:rsidRPr="00C34908">
        <w:rPr>
          <w:sz w:val="28"/>
          <w:szCs w:val="28"/>
          <w:lang w:val="uk-UA"/>
        </w:rPr>
        <w:t xml:space="preserve">, через які проходить контур </w:t>
      </w:r>
      <w:proofErr w:type="spellStart"/>
      <w:r w:rsidRPr="00C34908">
        <w:rPr>
          <w:sz w:val="28"/>
          <w:szCs w:val="28"/>
          <w:lang w:val="uk-UA"/>
        </w:rPr>
        <w:t>ОВ</w:t>
      </w:r>
      <w:proofErr w:type="spellEnd"/>
      <w:r w:rsidRPr="00C34908">
        <w:rPr>
          <w:sz w:val="28"/>
          <w:szCs w:val="28"/>
          <w:lang w:val="uk-UA"/>
        </w:rPr>
        <w:t xml:space="preserve">. Далі будують </w:t>
      </w:r>
      <w:r w:rsidRPr="00C34908">
        <w:rPr>
          <w:sz w:val="28"/>
          <w:szCs w:val="28"/>
          <w:lang w:val="uk-UA"/>
        </w:rPr>
        <w:lastRenderedPageBreak/>
        <w:t xml:space="preserve">графік залежності </w:t>
      </w:r>
      <w:r w:rsidRPr="00C34908">
        <w:rPr>
          <w:position w:val="-16"/>
          <w:sz w:val="28"/>
          <w:szCs w:val="28"/>
          <w:lang w:val="uk-UA"/>
        </w:rPr>
        <w:object w:dxaOrig="1540" w:dyaOrig="420">
          <v:shape id="_x0000_i1028" type="#_x0000_t75" style="width:77pt;height:21pt" o:ole="">
            <v:imagedata r:id="rId12" o:title=""/>
          </v:shape>
          <o:OLEObject Type="Embed" ProgID="Equation.3" ShapeID="_x0000_i1028" DrawAspect="Content" ObjectID="_1742374102" r:id="rId13"/>
        </w:object>
      </w:r>
      <w:r w:rsidRPr="00C34908">
        <w:rPr>
          <w:sz w:val="28"/>
          <w:szCs w:val="28"/>
          <w:lang w:val="uk-UA"/>
        </w:rPr>
        <w:t xml:space="preserve"> від </w:t>
      </w:r>
      <w:r w:rsidRPr="00C34908">
        <w:rPr>
          <w:position w:val="-16"/>
          <w:sz w:val="28"/>
          <w:szCs w:val="28"/>
          <w:lang w:val="uk-UA"/>
        </w:rPr>
        <w:object w:dxaOrig="880" w:dyaOrig="420">
          <v:shape id="_x0000_i1029" type="#_x0000_t75" style="width:44pt;height:21pt" o:ole="">
            <v:imagedata r:id="rId14" o:title=""/>
          </v:shape>
          <o:OLEObject Type="Embed" ProgID="Equation.3" ShapeID="_x0000_i1029" DrawAspect="Content" ObjectID="_1742374103" r:id="rId15"/>
        </w:object>
      </w:r>
      <w:r w:rsidRPr="00C34908">
        <w:rPr>
          <w:sz w:val="28"/>
          <w:szCs w:val="28"/>
          <w:lang w:val="uk-UA"/>
        </w:rPr>
        <w:t xml:space="preserve"> та апроксимують його функцією </w:t>
      </w:r>
      <w:r w:rsidRPr="00C34908">
        <w:rPr>
          <w:position w:val="-16"/>
          <w:sz w:val="28"/>
          <w:szCs w:val="28"/>
          <w:lang w:val="uk-UA"/>
        </w:rPr>
        <w:object w:dxaOrig="2920" w:dyaOrig="499">
          <v:shape id="_x0000_i1030" type="#_x0000_t75" style="width:146pt;height:25pt" o:ole="">
            <v:imagedata r:id="rId16" o:title=""/>
          </v:shape>
          <o:OLEObject Type="Embed" ProgID="Equation.3" ShapeID="_x0000_i1030" DrawAspect="Content" ObjectID="_1742374104" r:id="rId17"/>
        </w:object>
      </w:r>
      <w:r w:rsidRPr="00C34908">
        <w:rPr>
          <w:sz w:val="28"/>
          <w:szCs w:val="28"/>
          <w:lang w:val="uk-UA"/>
        </w:rPr>
        <w:t xml:space="preserve"> або для логарифмічного масштабу </w:t>
      </w:r>
      <w:r w:rsidRPr="00C34908">
        <w:rPr>
          <w:position w:val="-16"/>
          <w:sz w:val="28"/>
          <w:szCs w:val="28"/>
          <w:lang w:val="uk-UA"/>
        </w:rPr>
        <w:object w:dxaOrig="3420" w:dyaOrig="420">
          <v:shape id="_x0000_i1031" type="#_x0000_t75" style="width:171pt;height:21pt" o:ole="">
            <v:imagedata r:id="rId18" o:title=""/>
          </v:shape>
          <o:OLEObject Type="Embed" ProgID="Equation.3" ShapeID="_x0000_i1031" DrawAspect="Content" ObjectID="_1742374105" r:id="rId19"/>
        </w:object>
      </w:r>
      <w:r w:rsidRPr="00C34908">
        <w:rPr>
          <w:sz w:val="28"/>
          <w:szCs w:val="28"/>
          <w:lang w:val="uk-UA"/>
        </w:rPr>
        <w:t xml:space="preserve">, де </w:t>
      </w:r>
      <w:r w:rsidRPr="00C34908">
        <w:rPr>
          <w:position w:val="-12"/>
          <w:sz w:val="28"/>
          <w:szCs w:val="28"/>
          <w:lang w:val="uk-UA"/>
        </w:rPr>
        <w:object w:dxaOrig="340" w:dyaOrig="380">
          <v:shape id="_x0000_i1032" type="#_x0000_t75" style="width:17pt;height:19pt" o:ole="">
            <v:imagedata r:id="rId20" o:title=""/>
          </v:shape>
          <o:OLEObject Type="Embed" ProgID="Equation.3" ShapeID="_x0000_i1032" DrawAspect="Content" ObjectID="_1742374106" r:id="rId21"/>
        </w:object>
      </w:r>
      <w:r w:rsidRPr="00C34908">
        <w:rPr>
          <w:sz w:val="28"/>
          <w:szCs w:val="28"/>
          <w:lang w:val="uk-UA"/>
        </w:rPr>
        <w:t xml:space="preserve"> – коефіцієнт пропорційності. Наприклад, для звичайного контуру у вигляді прямої лінії з розмірністю </w:t>
      </w:r>
      <w:r w:rsidRPr="00C34908">
        <w:rPr>
          <w:position w:val="-16"/>
          <w:sz w:val="28"/>
          <w:szCs w:val="28"/>
          <w:lang w:val="uk-UA"/>
        </w:rPr>
        <w:object w:dxaOrig="840" w:dyaOrig="420">
          <v:shape id="_x0000_i1033" type="#_x0000_t75" style="width:42pt;height:21pt" o:ole="">
            <v:imagedata r:id="rId22" o:title=""/>
          </v:shape>
          <o:OLEObject Type="Embed" ProgID="Equation.3" ShapeID="_x0000_i1033" DrawAspect="Content" ObjectID="_1742374107" r:id="rId23"/>
        </w:object>
      </w:r>
      <w:r w:rsidRPr="00C34908">
        <w:rPr>
          <w:sz w:val="28"/>
          <w:szCs w:val="28"/>
          <w:lang w:val="uk-UA"/>
        </w:rPr>
        <w:t xml:space="preserve"> при </w:t>
      </w:r>
      <w:r w:rsidRPr="00C34908">
        <w:rPr>
          <w:position w:val="-16"/>
          <w:sz w:val="28"/>
          <w:szCs w:val="28"/>
          <w:lang w:val="uk-UA"/>
        </w:rPr>
        <w:object w:dxaOrig="1020" w:dyaOrig="420">
          <v:shape id="_x0000_i1034" type="#_x0000_t75" style="width:51pt;height:21pt" o:ole="">
            <v:imagedata r:id="rId24" o:title=""/>
          </v:shape>
          <o:OLEObject Type="Embed" ProgID="Equation.3" ShapeID="_x0000_i1034" DrawAspect="Content" ObjectID="_1742374108" r:id="rId25"/>
        </w:object>
      </w:r>
      <w:r w:rsidRPr="00C34908">
        <w:rPr>
          <w:sz w:val="28"/>
          <w:szCs w:val="28"/>
          <w:lang w:val="uk-UA"/>
        </w:rPr>
        <w:t xml:space="preserve"> коефіцієнт </w:t>
      </w:r>
      <w:r w:rsidRPr="00C34908">
        <w:rPr>
          <w:position w:val="-12"/>
          <w:sz w:val="28"/>
          <w:szCs w:val="28"/>
          <w:lang w:val="uk-UA"/>
        </w:rPr>
        <w:object w:dxaOrig="340" w:dyaOrig="380">
          <v:shape id="_x0000_i1035" type="#_x0000_t75" style="width:17pt;height:19pt" o:ole="">
            <v:imagedata r:id="rId26" o:title=""/>
          </v:shape>
          <o:OLEObject Type="Embed" ProgID="Equation.3" ShapeID="_x0000_i1035" DrawAspect="Content" ObjectID="_1742374109" r:id="rId27"/>
        </w:object>
      </w:r>
      <w:r w:rsidRPr="00C34908">
        <w:rPr>
          <w:sz w:val="28"/>
          <w:szCs w:val="28"/>
          <w:lang w:val="uk-UA"/>
        </w:rPr>
        <w:t xml:space="preserve"> дорівнює довжині контуру. Для контуру </w:t>
      </w:r>
      <w:proofErr w:type="spellStart"/>
      <w:r w:rsidRPr="00C34908">
        <w:rPr>
          <w:sz w:val="28"/>
          <w:szCs w:val="28"/>
          <w:lang w:val="uk-UA"/>
        </w:rPr>
        <w:t>ОВ</w:t>
      </w:r>
      <w:proofErr w:type="spellEnd"/>
      <w:r w:rsidRPr="00C34908">
        <w:rPr>
          <w:sz w:val="28"/>
          <w:szCs w:val="28"/>
          <w:lang w:val="uk-UA"/>
        </w:rPr>
        <w:t xml:space="preserve"> з </w:t>
      </w:r>
      <w:proofErr w:type="spellStart"/>
      <w:r w:rsidRPr="00C34908">
        <w:rPr>
          <w:sz w:val="28"/>
          <w:szCs w:val="28"/>
          <w:lang w:val="uk-UA"/>
        </w:rPr>
        <w:t>фрактальними</w:t>
      </w:r>
      <w:proofErr w:type="spellEnd"/>
      <w:r w:rsidRPr="00C34908">
        <w:rPr>
          <w:sz w:val="28"/>
          <w:szCs w:val="28"/>
          <w:lang w:val="uk-UA"/>
        </w:rPr>
        <w:t xml:space="preserve"> властивостями його </w:t>
      </w:r>
      <w:proofErr w:type="spellStart"/>
      <w:r w:rsidRPr="00C34908">
        <w:rPr>
          <w:sz w:val="28"/>
          <w:szCs w:val="28"/>
          <w:lang w:val="uk-UA"/>
        </w:rPr>
        <w:t>фрактальна</w:t>
      </w:r>
      <w:proofErr w:type="spellEnd"/>
      <w:r w:rsidRPr="00C34908">
        <w:rPr>
          <w:sz w:val="28"/>
          <w:szCs w:val="28"/>
          <w:lang w:val="uk-UA"/>
        </w:rPr>
        <w:t xml:space="preserve"> розмірність </w:t>
      </w:r>
      <w:r w:rsidRPr="00C34908">
        <w:rPr>
          <w:position w:val="-16"/>
          <w:sz w:val="28"/>
          <w:szCs w:val="28"/>
          <w:lang w:val="uk-UA"/>
        </w:rPr>
        <w:object w:dxaOrig="1300" w:dyaOrig="420">
          <v:shape id="_x0000_i1036" type="#_x0000_t75" style="width:65pt;height:21pt" o:ole="">
            <v:imagedata r:id="rId28" o:title=""/>
          </v:shape>
          <o:OLEObject Type="Embed" ProgID="Equation.3" ShapeID="_x0000_i1036" DrawAspect="Content" ObjectID="_1742374110" r:id="rId29"/>
        </w:object>
      </w:r>
      <w:r w:rsidRPr="00C34908">
        <w:rPr>
          <w:sz w:val="28"/>
          <w:szCs w:val="28"/>
          <w:lang w:val="uk-UA"/>
        </w:rPr>
        <w:t xml:space="preserve">, а коефіцієнт </w:t>
      </w:r>
      <w:r w:rsidRPr="00C34908">
        <w:rPr>
          <w:position w:val="-12"/>
          <w:sz w:val="28"/>
          <w:szCs w:val="28"/>
          <w:lang w:val="uk-UA"/>
        </w:rPr>
        <w:object w:dxaOrig="340" w:dyaOrig="380">
          <v:shape id="_x0000_i1037" type="#_x0000_t75" style="width:17pt;height:19pt" o:ole="">
            <v:imagedata r:id="rId30" o:title=""/>
          </v:shape>
          <o:OLEObject Type="Embed" ProgID="Equation.3" ShapeID="_x0000_i1037" DrawAspect="Content" ObjectID="_1742374111" r:id="rId31"/>
        </w:object>
      </w:r>
      <w:r w:rsidRPr="00C34908">
        <w:rPr>
          <w:sz w:val="28"/>
          <w:szCs w:val="28"/>
          <w:lang w:val="uk-UA"/>
        </w:rPr>
        <w:t xml:space="preserve"> характеризує геометричні властивості базових фрагментів, що утворюють складний </w:t>
      </w:r>
      <w:proofErr w:type="spellStart"/>
      <w:r w:rsidRPr="00C34908">
        <w:rPr>
          <w:sz w:val="28"/>
          <w:szCs w:val="28"/>
          <w:lang w:val="uk-UA"/>
        </w:rPr>
        <w:t>фрактальний</w:t>
      </w:r>
      <w:proofErr w:type="spellEnd"/>
      <w:r w:rsidRPr="00C34908">
        <w:rPr>
          <w:sz w:val="28"/>
          <w:szCs w:val="28"/>
          <w:lang w:val="uk-UA"/>
        </w:rPr>
        <w:t xml:space="preserve"> контур. </w:t>
      </w:r>
    </w:p>
    <w:p w:rsidR="00E60D33" w:rsidRPr="00C34908" w:rsidRDefault="00E60D33" w:rsidP="00E60D33">
      <w:pPr>
        <w:ind w:firstLine="709"/>
        <w:jc w:val="both"/>
        <w:rPr>
          <w:sz w:val="28"/>
          <w:szCs w:val="28"/>
          <w:lang w:val="uk-UA"/>
        </w:rPr>
      </w:pPr>
      <w:proofErr w:type="spellStart"/>
      <w:r w:rsidRPr="00C34908">
        <w:rPr>
          <w:sz w:val="28"/>
          <w:szCs w:val="28"/>
          <w:lang w:val="uk-UA"/>
        </w:rPr>
        <w:t>Фрактальне</w:t>
      </w:r>
      <w:proofErr w:type="spellEnd"/>
      <w:r w:rsidRPr="00C34908">
        <w:rPr>
          <w:sz w:val="28"/>
          <w:szCs w:val="28"/>
          <w:lang w:val="uk-UA"/>
        </w:rPr>
        <w:t xml:space="preserve"> перетворення </w:t>
      </w:r>
      <w:r w:rsidRPr="00C34908">
        <w:rPr>
          <w:position w:val="-16"/>
          <w:sz w:val="28"/>
          <w:szCs w:val="28"/>
          <w:lang w:val="uk-UA"/>
        </w:rPr>
        <w:object w:dxaOrig="420" w:dyaOrig="420">
          <v:shape id="_x0000_i1038" type="#_x0000_t75" style="width:21pt;height:21pt" o:ole="">
            <v:imagedata r:id="rId32" o:title=""/>
          </v:shape>
          <o:OLEObject Type="Embed" ProgID="Equation.3" ShapeID="_x0000_i1038" DrawAspect="Content" ObjectID="_1742374112" r:id="rId33"/>
        </w:object>
      </w:r>
      <w:r w:rsidRPr="00C34908">
        <w:rPr>
          <w:sz w:val="28"/>
          <w:szCs w:val="28"/>
          <w:lang w:val="uk-UA"/>
        </w:rPr>
        <w:t xml:space="preserve"> дозволяє на основі множини </w:t>
      </w:r>
      <w:r w:rsidRPr="00C34908">
        <w:rPr>
          <w:position w:val="-12"/>
          <w:sz w:val="28"/>
          <w:szCs w:val="28"/>
          <w:lang w:val="uk-UA"/>
        </w:rPr>
        <w:object w:dxaOrig="320" w:dyaOrig="380">
          <v:shape id="_x0000_i1039" type="#_x0000_t75" style="width:16pt;height:19pt" o:ole="">
            <v:imagedata r:id="rId34" o:title=""/>
          </v:shape>
          <o:OLEObject Type="Embed" ProgID="Equation.3" ShapeID="_x0000_i1039" DrawAspect="Content" ObjectID="_1742374113" r:id="rId35"/>
        </w:object>
      </w:r>
      <w:r w:rsidRPr="00C34908">
        <w:rPr>
          <w:sz w:val="28"/>
          <w:szCs w:val="28"/>
          <w:lang w:val="uk-UA"/>
        </w:rPr>
        <w:t xml:space="preserve"> базових подібних областей за допомогою ітераційної процедури відновити початкове відеозображення </w:t>
      </w:r>
      <w:r w:rsidRPr="00C34908">
        <w:rPr>
          <w:position w:val="-12"/>
          <w:sz w:val="28"/>
          <w:szCs w:val="28"/>
          <w:lang w:val="uk-UA"/>
        </w:rPr>
        <w:object w:dxaOrig="320" w:dyaOrig="380">
          <v:shape id="_x0000_i1040" type="#_x0000_t75" style="width:16pt;height:19pt" o:ole="">
            <v:imagedata r:id="rId36" o:title=""/>
          </v:shape>
          <o:OLEObject Type="Embed" ProgID="Equation.3" ShapeID="_x0000_i1040" DrawAspect="Content" ObjectID="_1742374114" r:id="rId37"/>
        </w:object>
      </w:r>
      <w:r w:rsidRPr="00C34908">
        <w:rPr>
          <w:sz w:val="28"/>
          <w:szCs w:val="28"/>
          <w:lang w:val="uk-UA"/>
        </w:rPr>
        <w:t xml:space="preserve"> [145, 214]. Для цього знаходять оцінку </w:t>
      </w:r>
      <w:r w:rsidRPr="00C34908">
        <w:rPr>
          <w:position w:val="-16"/>
          <w:sz w:val="28"/>
          <w:szCs w:val="28"/>
          <w:lang w:val="uk-UA"/>
        </w:rPr>
        <w:object w:dxaOrig="420" w:dyaOrig="480">
          <v:shape id="_x0000_i1041" type="#_x0000_t75" style="width:21pt;height:24pt" o:ole="">
            <v:imagedata r:id="rId38" o:title=""/>
          </v:shape>
          <o:OLEObject Type="Embed" ProgID="Equation.3" ShapeID="_x0000_i1041" DrawAspect="Content" ObjectID="_1742374115" r:id="rId39"/>
        </w:object>
      </w:r>
      <w:r w:rsidRPr="00C34908">
        <w:rPr>
          <w:sz w:val="28"/>
          <w:szCs w:val="28"/>
          <w:lang w:val="uk-UA"/>
        </w:rPr>
        <w:t xml:space="preserve"> і застосовують обернене </w:t>
      </w:r>
      <w:proofErr w:type="spellStart"/>
      <w:r w:rsidRPr="00C34908">
        <w:rPr>
          <w:sz w:val="28"/>
          <w:szCs w:val="28"/>
          <w:lang w:val="uk-UA"/>
        </w:rPr>
        <w:t>фрактальне</w:t>
      </w:r>
      <w:proofErr w:type="spellEnd"/>
      <w:r w:rsidRPr="00C34908">
        <w:rPr>
          <w:sz w:val="28"/>
          <w:szCs w:val="28"/>
          <w:lang w:val="uk-UA"/>
        </w:rPr>
        <w:t xml:space="preserve"> перетворення </w:t>
      </w:r>
      <w:r w:rsidRPr="00C34908">
        <w:rPr>
          <w:position w:val="-16"/>
          <w:sz w:val="28"/>
          <w:szCs w:val="28"/>
          <w:lang w:val="uk-UA"/>
        </w:rPr>
        <w:object w:dxaOrig="440" w:dyaOrig="480">
          <v:shape id="_x0000_i1042" type="#_x0000_t75" style="width:22pt;height:24pt" o:ole="">
            <v:imagedata r:id="rId40" o:title=""/>
          </v:shape>
          <o:OLEObject Type="Embed" ProgID="Equation.3" ShapeID="_x0000_i1042" DrawAspect="Content" ObjectID="_1742374116" r:id="rId41"/>
        </w:object>
      </w:r>
      <w:r w:rsidRPr="00C34908">
        <w:rPr>
          <w:sz w:val="28"/>
          <w:szCs w:val="28"/>
          <w:lang w:val="uk-UA"/>
        </w:rPr>
        <w:t xml:space="preserve"> до відеозображення </w:t>
      </w:r>
      <w:r w:rsidRPr="00C34908">
        <w:rPr>
          <w:position w:val="-12"/>
          <w:sz w:val="28"/>
          <w:szCs w:val="28"/>
          <w:lang w:val="uk-UA"/>
        </w:rPr>
        <w:object w:dxaOrig="360" w:dyaOrig="380">
          <v:shape id="_x0000_i1043" type="#_x0000_t75" style="width:18pt;height:19pt" o:ole="">
            <v:imagedata r:id="rId42" o:title=""/>
          </v:shape>
          <o:OLEObject Type="Embed" ProgID="Equation.3" ShapeID="_x0000_i1043" DrawAspect="Content" ObjectID="_1742374117" r:id="rId43"/>
        </w:object>
      </w:r>
      <w:r w:rsidRPr="00C34908">
        <w:rPr>
          <w:sz w:val="28"/>
          <w:szCs w:val="28"/>
          <w:lang w:val="uk-UA"/>
        </w:rPr>
        <w:t xml:space="preserve">, що сформоване </w:t>
      </w:r>
      <w:proofErr w:type="spellStart"/>
      <w:r w:rsidRPr="00C34908">
        <w:rPr>
          <w:sz w:val="28"/>
          <w:szCs w:val="28"/>
          <w:lang w:val="uk-UA"/>
        </w:rPr>
        <w:t>ПФВЗ</w:t>
      </w:r>
      <w:proofErr w:type="spellEnd"/>
      <w:r w:rsidRPr="00C34908">
        <w:rPr>
          <w:sz w:val="28"/>
          <w:szCs w:val="28"/>
          <w:lang w:val="uk-UA"/>
        </w:rPr>
        <w:t xml:space="preserve"> і містить похибку </w:t>
      </w:r>
      <w:r w:rsidRPr="00C34908">
        <w:rPr>
          <w:position w:val="-16"/>
          <w:sz w:val="28"/>
          <w:szCs w:val="28"/>
          <w:lang w:val="uk-UA"/>
        </w:rPr>
        <w:object w:dxaOrig="499" w:dyaOrig="420">
          <v:shape id="_x0000_i1044" type="#_x0000_t75" style="width:25pt;height:21pt" o:ole="">
            <v:imagedata r:id="rId44" o:title=""/>
          </v:shape>
          <o:OLEObject Type="Embed" ProgID="Equation.3" ShapeID="_x0000_i1044" DrawAspect="Content" ObjectID="_1742374118" r:id="rId45"/>
        </w:object>
      </w:r>
      <w:r w:rsidRPr="00C34908">
        <w:rPr>
          <w:sz w:val="28"/>
          <w:szCs w:val="28"/>
          <w:lang w:val="uk-UA"/>
        </w:rPr>
        <w:t xml:space="preserve"> (рис. 3.4): </w:t>
      </w:r>
    </w:p>
    <w:p w:rsidR="00E60D33" w:rsidRPr="00C34908" w:rsidRDefault="00E60D33" w:rsidP="00E60D33">
      <w:pPr>
        <w:ind w:firstLine="709"/>
        <w:jc w:val="both"/>
        <w:rPr>
          <w:sz w:val="28"/>
          <w:szCs w:val="28"/>
          <w:lang w:val="uk-UA"/>
        </w:rPr>
      </w:pPr>
      <w:r w:rsidRPr="00C34908">
        <w:rPr>
          <w:position w:val="-16"/>
          <w:sz w:val="28"/>
          <w:szCs w:val="28"/>
          <w:lang w:val="uk-UA"/>
        </w:rPr>
        <w:object w:dxaOrig="1600" w:dyaOrig="480">
          <v:shape id="_x0000_i1045" type="#_x0000_t75" style="width:80pt;height:20.5pt" o:ole="">
            <v:imagedata r:id="rId46" o:title="" croptop="9296f"/>
          </v:shape>
          <o:OLEObject Type="Embed" ProgID="Equation.3" ShapeID="_x0000_i1045" DrawAspect="Content" ObjectID="_1742374119" r:id="rId47"/>
        </w:object>
      </w:r>
      <w:r w:rsidRPr="00C34908">
        <w:rPr>
          <w:sz w:val="28"/>
          <w:szCs w:val="28"/>
          <w:lang w:val="uk-UA"/>
        </w:rPr>
        <w:t xml:space="preserve">,   </w:t>
      </w:r>
      <w:r w:rsidRPr="00C34908">
        <w:rPr>
          <w:position w:val="-16"/>
          <w:sz w:val="28"/>
          <w:szCs w:val="28"/>
          <w:lang w:val="uk-UA"/>
        </w:rPr>
        <w:object w:dxaOrig="2320" w:dyaOrig="480">
          <v:shape id="_x0000_i1046" type="#_x0000_t75" style="width:116pt;height:20.5pt" o:ole="">
            <v:imagedata r:id="rId48" o:title="" croptop="9296f"/>
          </v:shape>
          <o:OLEObject Type="Embed" ProgID="Equation.3" ShapeID="_x0000_i1046" DrawAspect="Content" ObjectID="_1742374120" r:id="rId49"/>
        </w:object>
      </w:r>
      <w:r w:rsidRPr="00C34908">
        <w:rPr>
          <w:sz w:val="28"/>
          <w:szCs w:val="28"/>
          <w:lang w:val="uk-UA"/>
        </w:rPr>
        <w:t xml:space="preserve">.  </w:t>
      </w:r>
    </w:p>
    <w:p w:rsidR="00E60D33" w:rsidRPr="00C34908" w:rsidRDefault="00E60D33" w:rsidP="00E60D33">
      <w:pPr>
        <w:ind w:firstLine="709"/>
        <w:jc w:val="both"/>
        <w:rPr>
          <w:sz w:val="28"/>
          <w:szCs w:val="28"/>
          <w:lang w:val="uk-UA"/>
        </w:rPr>
      </w:pPr>
    </w:p>
    <w:p w:rsidR="00E60D33" w:rsidRPr="00C34908" w:rsidRDefault="00E60D33" w:rsidP="00E60D33">
      <w:pPr>
        <w:jc w:val="center"/>
        <w:rPr>
          <w:sz w:val="28"/>
          <w:szCs w:val="28"/>
          <w:lang w:val="uk-UA"/>
        </w:rPr>
      </w:pPr>
      <w:r w:rsidRPr="00C34908">
        <w:rPr>
          <w:noProof/>
          <w:sz w:val="28"/>
          <w:szCs w:val="28"/>
          <w:lang w:val="uk-UA" w:eastAsia="uk-UA"/>
        </w:rPr>
        <w:drawing>
          <wp:inline distT="0" distB="0" distL="0" distR="0" wp14:anchorId="15BF88E4" wp14:editId="6FF34E78">
            <wp:extent cx="5410200" cy="3429000"/>
            <wp:effectExtent l="0" t="0" r="0" b="0"/>
            <wp:docPr id="265" name="Рисунок 265" descr="Ris1-3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7" descr="Ris1-3v"/>
                    <pic:cNvPicPr>
                      <a:picLocks noChangeAspect="1" noChangeArrowheads="1"/>
                    </pic:cNvPicPr>
                  </pic:nvPicPr>
                  <pic:blipFill rotWithShape="1">
                    <a:blip r:embed="rId50">
                      <a:extLst>
                        <a:ext uri="{28A0092B-C50C-407E-A947-70E740481C1C}">
                          <a14:useLocalDpi xmlns:a14="http://schemas.microsoft.com/office/drawing/2010/main" val="0"/>
                        </a:ext>
                      </a:extLst>
                    </a:blip>
                    <a:srcRect t="-665" b="-665"/>
                    <a:stretch/>
                  </pic:blipFill>
                  <pic:spPr bwMode="auto">
                    <a:xfrm>
                      <a:off x="0" y="0"/>
                      <a:ext cx="5410200" cy="3429000"/>
                    </a:xfrm>
                    <a:prstGeom prst="rect">
                      <a:avLst/>
                    </a:prstGeom>
                    <a:noFill/>
                    <a:ln>
                      <a:noFill/>
                    </a:ln>
                  </pic:spPr>
                </pic:pic>
              </a:graphicData>
            </a:graphic>
          </wp:inline>
        </w:drawing>
      </w:r>
    </w:p>
    <w:p w:rsidR="00E60D33" w:rsidRPr="00C34908" w:rsidRDefault="00E60D33" w:rsidP="00E60D33">
      <w:pPr>
        <w:jc w:val="center"/>
        <w:rPr>
          <w:sz w:val="28"/>
          <w:szCs w:val="28"/>
          <w:lang w:val="uk-UA"/>
        </w:rPr>
      </w:pPr>
    </w:p>
    <w:p w:rsidR="00E60D33" w:rsidRPr="00C34908" w:rsidRDefault="00E60D33" w:rsidP="00E60D33">
      <w:pPr>
        <w:jc w:val="center"/>
        <w:rPr>
          <w:sz w:val="28"/>
          <w:szCs w:val="28"/>
          <w:lang w:val="uk-UA"/>
        </w:rPr>
      </w:pPr>
      <w:r w:rsidRPr="00C34908">
        <w:rPr>
          <w:sz w:val="28"/>
          <w:szCs w:val="28"/>
          <w:lang w:val="uk-UA"/>
        </w:rPr>
        <w:t xml:space="preserve">Рис. 3.4. </w:t>
      </w:r>
      <w:proofErr w:type="spellStart"/>
      <w:r w:rsidRPr="00C34908">
        <w:rPr>
          <w:sz w:val="28"/>
          <w:szCs w:val="28"/>
          <w:lang w:val="uk-UA"/>
        </w:rPr>
        <w:t>Фрактальне</w:t>
      </w:r>
      <w:proofErr w:type="spellEnd"/>
      <w:r w:rsidRPr="00C34908">
        <w:rPr>
          <w:sz w:val="28"/>
          <w:szCs w:val="28"/>
          <w:lang w:val="uk-UA"/>
        </w:rPr>
        <w:t xml:space="preserve"> перетворення відеозображень </w:t>
      </w:r>
      <w:r w:rsidRPr="00C34908">
        <w:rPr>
          <w:sz w:val="28"/>
          <w:szCs w:val="28"/>
          <w:lang w:val="uk-UA"/>
        </w:rPr>
        <w:br/>
        <w:t xml:space="preserve">з вимірювальною інформацією про </w:t>
      </w:r>
      <w:proofErr w:type="spellStart"/>
      <w:r w:rsidRPr="00C34908">
        <w:rPr>
          <w:sz w:val="28"/>
          <w:szCs w:val="28"/>
          <w:lang w:val="uk-UA"/>
        </w:rPr>
        <w:t>ГП</w:t>
      </w:r>
      <w:proofErr w:type="spellEnd"/>
      <w:r w:rsidRPr="00C34908">
        <w:rPr>
          <w:sz w:val="28"/>
          <w:szCs w:val="28"/>
          <w:lang w:val="uk-UA"/>
        </w:rPr>
        <w:t xml:space="preserve"> </w:t>
      </w:r>
    </w:p>
    <w:p w:rsidR="00E60D33" w:rsidRPr="00C34908" w:rsidRDefault="00E60D33" w:rsidP="00E60D33">
      <w:pPr>
        <w:jc w:val="center"/>
        <w:rPr>
          <w:sz w:val="28"/>
          <w:szCs w:val="28"/>
          <w:lang w:val="uk-UA"/>
        </w:rPr>
      </w:pPr>
    </w:p>
    <w:p w:rsidR="00E60D33" w:rsidRPr="00C34908" w:rsidRDefault="00E60D33" w:rsidP="00E60D33">
      <w:pPr>
        <w:ind w:firstLine="709"/>
        <w:jc w:val="both"/>
        <w:rPr>
          <w:sz w:val="28"/>
          <w:szCs w:val="28"/>
          <w:lang w:val="uk-UA"/>
        </w:rPr>
      </w:pPr>
      <w:r w:rsidRPr="00C34908">
        <w:rPr>
          <w:sz w:val="28"/>
          <w:szCs w:val="28"/>
          <w:lang w:val="uk-UA"/>
        </w:rPr>
        <w:t xml:space="preserve">Відновлення відеозображень полягає в ітераційному застосуванні (з кількістю ітерацій </w:t>
      </w:r>
      <w:r w:rsidRPr="00C34908">
        <w:rPr>
          <w:position w:val="-16"/>
          <w:sz w:val="28"/>
          <w:szCs w:val="28"/>
          <w:lang w:val="uk-UA"/>
        </w:rPr>
        <w:object w:dxaOrig="540" w:dyaOrig="420">
          <v:shape id="_x0000_i1047" type="#_x0000_t75" style="width:27pt;height:21pt" o:ole="">
            <v:imagedata r:id="rId51" o:title=""/>
          </v:shape>
          <o:OLEObject Type="Embed" ProgID="Equation.3" ShapeID="_x0000_i1047" DrawAspect="Content" ObjectID="_1742374121" r:id="rId52"/>
        </w:object>
      </w:r>
      <w:r w:rsidRPr="00C34908">
        <w:rPr>
          <w:sz w:val="28"/>
          <w:szCs w:val="28"/>
          <w:lang w:val="uk-UA"/>
        </w:rPr>
        <w:t xml:space="preserve">) оцінки </w:t>
      </w:r>
      <w:proofErr w:type="spellStart"/>
      <w:r w:rsidRPr="00C34908">
        <w:rPr>
          <w:sz w:val="28"/>
          <w:szCs w:val="28"/>
          <w:lang w:val="uk-UA"/>
        </w:rPr>
        <w:t>фрактального</w:t>
      </w:r>
      <w:proofErr w:type="spellEnd"/>
      <w:r w:rsidRPr="00C34908">
        <w:rPr>
          <w:sz w:val="28"/>
          <w:szCs w:val="28"/>
          <w:lang w:val="uk-UA"/>
        </w:rPr>
        <w:t xml:space="preserve"> перетворення </w:t>
      </w:r>
      <w:r w:rsidRPr="00C34908">
        <w:rPr>
          <w:position w:val="-16"/>
          <w:sz w:val="28"/>
          <w:szCs w:val="28"/>
          <w:lang w:val="uk-UA"/>
        </w:rPr>
        <w:object w:dxaOrig="420" w:dyaOrig="480">
          <v:shape id="_x0000_i1048" type="#_x0000_t75" style="width:21pt;height:24pt" o:ole="">
            <v:imagedata r:id="rId53" o:title=""/>
          </v:shape>
          <o:OLEObject Type="Embed" ProgID="Equation.3" ShapeID="_x0000_i1048" DrawAspect="Content" ObjectID="_1742374122" r:id="rId54"/>
        </w:object>
      </w:r>
      <w:r w:rsidRPr="00C34908">
        <w:rPr>
          <w:sz w:val="28"/>
          <w:szCs w:val="28"/>
          <w:lang w:val="uk-UA"/>
        </w:rPr>
        <w:t xml:space="preserve"> до </w:t>
      </w:r>
      <w:r w:rsidRPr="00C34908">
        <w:rPr>
          <w:sz w:val="28"/>
          <w:szCs w:val="28"/>
          <w:lang w:val="uk-UA"/>
        </w:rPr>
        <w:br/>
      </w:r>
      <w:r w:rsidRPr="00C34908">
        <w:rPr>
          <w:position w:val="-12"/>
          <w:sz w:val="28"/>
          <w:szCs w:val="28"/>
          <w:lang w:val="uk-UA"/>
        </w:rPr>
        <w:object w:dxaOrig="1260" w:dyaOrig="440">
          <v:shape id="_x0000_i1049" type="#_x0000_t75" style="width:63pt;height:22pt" o:ole="">
            <v:imagedata r:id="rId55" o:title=""/>
          </v:shape>
          <o:OLEObject Type="Embed" ProgID="Equation.3" ShapeID="_x0000_i1049" DrawAspect="Content" ObjectID="_1742374123" r:id="rId56"/>
        </w:object>
      </w:r>
      <w:r w:rsidRPr="00C34908">
        <w:rPr>
          <w:sz w:val="28"/>
          <w:szCs w:val="28"/>
          <w:lang w:val="uk-UA"/>
        </w:rPr>
        <w:t xml:space="preserve">: </w:t>
      </w:r>
    </w:p>
    <w:p w:rsidR="00E60D33" w:rsidRPr="00C34908" w:rsidRDefault="00E60D33" w:rsidP="00E60D33">
      <w:pPr>
        <w:ind w:firstLine="709"/>
        <w:jc w:val="both"/>
        <w:rPr>
          <w:sz w:val="28"/>
          <w:szCs w:val="28"/>
          <w:lang w:val="uk-UA"/>
        </w:rPr>
      </w:pPr>
      <w:r w:rsidRPr="00C34908">
        <w:rPr>
          <w:position w:val="-16"/>
          <w:sz w:val="28"/>
          <w:szCs w:val="28"/>
          <w:lang w:val="uk-UA"/>
        </w:rPr>
        <w:object w:dxaOrig="4000" w:dyaOrig="480">
          <v:shape id="_x0000_i1050" type="#_x0000_t75" style="width:200pt;height:24pt" o:ole="">
            <v:imagedata r:id="rId57" o:title=""/>
          </v:shape>
          <o:OLEObject Type="Embed" ProgID="Equation.3" ShapeID="_x0000_i1050" DrawAspect="Content" ObjectID="_1742374124" r:id="rId58"/>
        </w:object>
      </w:r>
      <w:r w:rsidRPr="00C34908">
        <w:rPr>
          <w:sz w:val="28"/>
          <w:szCs w:val="28"/>
          <w:lang w:val="uk-UA"/>
        </w:rPr>
        <w:t xml:space="preserve">,   </w:t>
      </w:r>
      <w:r w:rsidRPr="00C34908">
        <w:rPr>
          <w:position w:val="-16"/>
          <w:sz w:val="28"/>
          <w:szCs w:val="28"/>
          <w:lang w:val="uk-UA"/>
        </w:rPr>
        <w:object w:dxaOrig="1100" w:dyaOrig="480">
          <v:shape id="_x0000_i1051" type="#_x0000_t75" style="width:55pt;height:24pt" o:ole="">
            <v:imagedata r:id="rId59" o:title=""/>
          </v:shape>
          <o:OLEObject Type="Embed" ProgID="Equation.3" ShapeID="_x0000_i1051" DrawAspect="Content" ObjectID="_1742374125" r:id="rId60"/>
        </w:object>
      </w:r>
      <w:r w:rsidRPr="00C34908">
        <w:rPr>
          <w:sz w:val="28"/>
          <w:szCs w:val="28"/>
          <w:lang w:val="uk-UA"/>
        </w:rPr>
        <w:t xml:space="preserve">. </w:t>
      </w:r>
    </w:p>
    <w:p w:rsidR="00E60D33" w:rsidRPr="00C34908" w:rsidRDefault="00E60D33" w:rsidP="00E60D33">
      <w:pPr>
        <w:ind w:firstLine="720"/>
        <w:jc w:val="both"/>
        <w:rPr>
          <w:sz w:val="28"/>
          <w:szCs w:val="28"/>
          <w:lang w:val="uk-UA"/>
        </w:rPr>
      </w:pPr>
      <w:r w:rsidRPr="00C34908">
        <w:rPr>
          <w:sz w:val="28"/>
          <w:szCs w:val="28"/>
          <w:lang w:val="uk-UA"/>
        </w:rPr>
        <w:lastRenderedPageBreak/>
        <w:t xml:space="preserve">Для отримання початкового відеозображення </w:t>
      </w:r>
      <w:r w:rsidRPr="00C34908">
        <w:rPr>
          <w:position w:val="-12"/>
          <w:sz w:val="28"/>
          <w:szCs w:val="28"/>
          <w:lang w:val="uk-UA"/>
        </w:rPr>
        <w:object w:dxaOrig="320" w:dyaOrig="380">
          <v:shape id="_x0000_i1052" type="#_x0000_t75" style="width:16pt;height:19pt" o:ole="">
            <v:imagedata r:id="rId61" o:title=""/>
          </v:shape>
          <o:OLEObject Type="Embed" ProgID="Equation.3" ShapeID="_x0000_i1052" DrawAspect="Content" ObjectID="_1742374126" r:id="rId62"/>
        </w:object>
      </w:r>
      <w:r w:rsidRPr="00C34908">
        <w:rPr>
          <w:sz w:val="28"/>
          <w:szCs w:val="28"/>
          <w:lang w:val="uk-UA"/>
        </w:rPr>
        <w:t xml:space="preserve"> необхідно виконати нескінчену кількість ітерацій. За скінчену кількість ітерацій </w:t>
      </w:r>
      <w:r w:rsidRPr="00C34908">
        <w:rPr>
          <w:position w:val="-16"/>
          <w:sz w:val="28"/>
          <w:szCs w:val="28"/>
          <w:lang w:val="uk-UA"/>
        </w:rPr>
        <w:object w:dxaOrig="499" w:dyaOrig="420">
          <v:shape id="_x0000_i1053" type="#_x0000_t75" style="width:25pt;height:21pt" o:ole="">
            <v:imagedata r:id="rId63" o:title=""/>
          </v:shape>
          <o:OLEObject Type="Embed" ProgID="Equation.3" ShapeID="_x0000_i1053" DrawAspect="Content" ObjectID="_1742374127" r:id="rId64"/>
        </w:object>
      </w:r>
      <w:r w:rsidRPr="00C34908">
        <w:rPr>
          <w:sz w:val="28"/>
          <w:szCs w:val="28"/>
          <w:lang w:val="uk-UA"/>
        </w:rPr>
        <w:t xml:space="preserve"> отримуємо оцінку початкового відеозображення </w:t>
      </w:r>
      <w:r w:rsidRPr="00C34908">
        <w:rPr>
          <w:position w:val="-12"/>
          <w:sz w:val="28"/>
          <w:szCs w:val="28"/>
          <w:lang w:val="uk-UA"/>
        </w:rPr>
        <w:object w:dxaOrig="320" w:dyaOrig="440">
          <v:shape id="_x0000_i1054" type="#_x0000_t75" style="width:16pt;height:22pt" o:ole="">
            <v:imagedata r:id="rId65" o:title=""/>
          </v:shape>
          <o:OLEObject Type="Embed" ProgID="Equation.3" ShapeID="_x0000_i1054" DrawAspect="Content" ObjectID="_1742374128" r:id="rId66"/>
        </w:object>
      </w:r>
      <w:r w:rsidRPr="00C34908">
        <w:rPr>
          <w:sz w:val="28"/>
          <w:szCs w:val="28"/>
          <w:lang w:val="uk-UA"/>
        </w:rPr>
        <w:t xml:space="preserve"> з похибкою </w:t>
      </w:r>
      <w:r w:rsidRPr="00C34908">
        <w:rPr>
          <w:position w:val="-16"/>
          <w:sz w:val="28"/>
          <w:szCs w:val="28"/>
          <w:lang w:val="uk-UA"/>
        </w:rPr>
        <w:object w:dxaOrig="1180" w:dyaOrig="420">
          <v:shape id="_x0000_i1055" type="#_x0000_t75" style="width:59pt;height:21pt" o:ole="">
            <v:imagedata r:id="rId67" o:title=""/>
          </v:shape>
          <o:OLEObject Type="Embed" ProgID="Equation.3" ShapeID="_x0000_i1055" DrawAspect="Content" ObjectID="_1742374129" r:id="rId68"/>
        </w:object>
      </w:r>
      <w:r w:rsidRPr="00C34908">
        <w:rPr>
          <w:sz w:val="28"/>
          <w:szCs w:val="28"/>
          <w:lang w:val="uk-UA"/>
        </w:rPr>
        <w:t xml:space="preserve">. </w:t>
      </w:r>
    </w:p>
    <w:p w:rsidR="00E60D33" w:rsidRPr="00C34908" w:rsidRDefault="00E60D33" w:rsidP="00E60D33">
      <w:pPr>
        <w:ind w:firstLine="709"/>
        <w:jc w:val="both"/>
        <w:rPr>
          <w:sz w:val="28"/>
          <w:szCs w:val="28"/>
          <w:lang w:val="uk-UA"/>
        </w:rPr>
      </w:pPr>
      <w:r w:rsidRPr="00C34908">
        <w:rPr>
          <w:color w:val="000000"/>
          <w:sz w:val="28"/>
          <w:szCs w:val="28"/>
          <w:lang w:val="uk-UA"/>
        </w:rPr>
        <w:t xml:space="preserve">Шляхом вибору параметрів </w:t>
      </w:r>
      <w:proofErr w:type="spellStart"/>
      <w:r w:rsidRPr="00C34908">
        <w:rPr>
          <w:color w:val="000000"/>
          <w:sz w:val="28"/>
          <w:szCs w:val="28"/>
          <w:lang w:val="uk-UA"/>
        </w:rPr>
        <w:t>фрактального</w:t>
      </w:r>
      <w:proofErr w:type="spellEnd"/>
      <w:r w:rsidRPr="00C34908">
        <w:rPr>
          <w:color w:val="000000"/>
          <w:sz w:val="28"/>
          <w:szCs w:val="28"/>
          <w:lang w:val="uk-UA"/>
        </w:rPr>
        <w:t xml:space="preserve"> перетворення </w:t>
      </w:r>
      <w:r w:rsidRPr="00C34908">
        <w:rPr>
          <w:sz w:val="28"/>
          <w:szCs w:val="28"/>
          <w:lang w:val="uk-UA"/>
        </w:rPr>
        <w:t xml:space="preserve">та кількості ітерацій </w:t>
      </w:r>
      <w:r w:rsidRPr="00C34908">
        <w:rPr>
          <w:color w:val="000000"/>
          <w:sz w:val="28"/>
          <w:szCs w:val="28"/>
          <w:lang w:val="uk-UA"/>
        </w:rPr>
        <w:t xml:space="preserve">можна суттєво зменшити похибки </w:t>
      </w:r>
      <w:proofErr w:type="spellStart"/>
      <w:r w:rsidRPr="00C34908">
        <w:rPr>
          <w:color w:val="000000"/>
          <w:sz w:val="28"/>
          <w:szCs w:val="28"/>
          <w:lang w:val="uk-UA"/>
        </w:rPr>
        <w:t>ГП</w:t>
      </w:r>
      <w:proofErr w:type="spellEnd"/>
      <w:r w:rsidRPr="00C34908">
        <w:rPr>
          <w:color w:val="000000"/>
          <w:sz w:val="28"/>
          <w:szCs w:val="28"/>
          <w:lang w:val="uk-UA"/>
        </w:rPr>
        <w:t xml:space="preserve"> на відеозображеннях за умови </w:t>
      </w:r>
      <w:r w:rsidRPr="00C34908">
        <w:rPr>
          <w:color w:val="000000"/>
          <w:position w:val="-16"/>
          <w:sz w:val="28"/>
          <w:szCs w:val="28"/>
          <w:lang w:val="uk-UA"/>
        </w:rPr>
        <w:object w:dxaOrig="1920" w:dyaOrig="420">
          <v:shape id="_x0000_i1056" type="#_x0000_t75" style="width:83.5pt;height:21pt" o:ole="">
            <v:imagedata r:id="rId69" o:title=""/>
          </v:shape>
          <o:OLEObject Type="Embed" ProgID="Equation.3" ShapeID="_x0000_i1056" DrawAspect="Content" ObjectID="_1742374130" r:id="rId70"/>
        </w:object>
      </w:r>
      <w:r w:rsidRPr="00C34908">
        <w:rPr>
          <w:color w:val="000000"/>
          <w:sz w:val="28"/>
          <w:szCs w:val="28"/>
          <w:lang w:val="uk-UA"/>
        </w:rPr>
        <w:t xml:space="preserve">. У вимірювальній системі </w:t>
      </w:r>
      <w:r w:rsidRPr="00C34908">
        <w:rPr>
          <w:color w:val="000000"/>
          <w:spacing w:val="-6"/>
          <w:sz w:val="28"/>
          <w:szCs w:val="28"/>
          <w:lang w:val="uk-UA"/>
        </w:rPr>
        <w:t xml:space="preserve">на основі </w:t>
      </w:r>
      <w:proofErr w:type="spellStart"/>
      <w:r w:rsidRPr="00C34908">
        <w:rPr>
          <w:color w:val="000000"/>
          <w:spacing w:val="-6"/>
          <w:sz w:val="28"/>
          <w:szCs w:val="28"/>
          <w:lang w:val="uk-UA"/>
        </w:rPr>
        <w:t>фрактального</w:t>
      </w:r>
      <w:proofErr w:type="spellEnd"/>
      <w:r w:rsidRPr="00C34908">
        <w:rPr>
          <w:color w:val="000000"/>
          <w:spacing w:val="-6"/>
          <w:sz w:val="28"/>
          <w:szCs w:val="28"/>
          <w:lang w:val="uk-UA"/>
        </w:rPr>
        <w:t xml:space="preserve"> перетворення</w:t>
      </w:r>
      <w:r w:rsidRPr="00C34908">
        <w:rPr>
          <w:color w:val="000000"/>
          <w:sz w:val="28"/>
          <w:szCs w:val="28"/>
          <w:lang w:val="uk-UA"/>
        </w:rPr>
        <w:t xml:space="preserve"> забезпечено </w:t>
      </w:r>
      <w:r w:rsidRPr="00C34908">
        <w:rPr>
          <w:color w:val="000000"/>
          <w:spacing w:val="-6"/>
          <w:sz w:val="28"/>
          <w:szCs w:val="28"/>
          <w:lang w:val="uk-UA"/>
        </w:rPr>
        <w:t xml:space="preserve">компактне зберігання </w:t>
      </w:r>
      <w:r w:rsidRPr="00C34908">
        <w:rPr>
          <w:color w:val="000000"/>
          <w:sz w:val="28"/>
          <w:szCs w:val="28"/>
          <w:lang w:val="uk-UA"/>
        </w:rPr>
        <w:t xml:space="preserve">відеозображень </w:t>
      </w:r>
      <w:r w:rsidRPr="00C34908">
        <w:rPr>
          <w:color w:val="000000"/>
          <w:spacing w:val="-6"/>
          <w:sz w:val="28"/>
          <w:szCs w:val="28"/>
          <w:lang w:val="uk-UA"/>
        </w:rPr>
        <w:t xml:space="preserve">з можливістю високоточного вимірювання </w:t>
      </w:r>
      <w:proofErr w:type="spellStart"/>
      <w:r w:rsidRPr="00C34908">
        <w:rPr>
          <w:color w:val="000000"/>
          <w:spacing w:val="-6"/>
          <w:sz w:val="28"/>
          <w:szCs w:val="28"/>
          <w:lang w:val="uk-UA"/>
        </w:rPr>
        <w:t>ГП</w:t>
      </w:r>
      <w:proofErr w:type="spellEnd"/>
      <w:r w:rsidRPr="00C34908">
        <w:rPr>
          <w:color w:val="000000"/>
          <w:spacing w:val="-6"/>
          <w:sz w:val="28"/>
          <w:szCs w:val="28"/>
          <w:lang w:val="uk-UA"/>
        </w:rPr>
        <w:t xml:space="preserve"> </w:t>
      </w:r>
      <w:proofErr w:type="spellStart"/>
      <w:r w:rsidRPr="00C34908">
        <w:rPr>
          <w:color w:val="000000"/>
          <w:spacing w:val="-6"/>
          <w:sz w:val="28"/>
          <w:szCs w:val="28"/>
          <w:lang w:val="uk-UA"/>
        </w:rPr>
        <w:t>ОВ</w:t>
      </w:r>
      <w:proofErr w:type="spellEnd"/>
      <w:r w:rsidRPr="00C34908">
        <w:rPr>
          <w:color w:val="000000"/>
          <w:spacing w:val="-6"/>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В процесі проведених досліджень розроблено </w:t>
      </w:r>
      <w:proofErr w:type="spellStart"/>
      <w:r w:rsidRPr="00C34908">
        <w:rPr>
          <w:sz w:val="28"/>
          <w:szCs w:val="28"/>
          <w:lang w:val="uk-UA"/>
        </w:rPr>
        <w:t>фрактальну</w:t>
      </w:r>
      <w:proofErr w:type="spellEnd"/>
      <w:r w:rsidRPr="00C34908">
        <w:rPr>
          <w:sz w:val="28"/>
          <w:szCs w:val="28"/>
          <w:lang w:val="uk-UA"/>
        </w:rPr>
        <w:t xml:space="preserve"> модель відеозображень з вимірювальною інформацією, що стискаються. Прикладом таким відеозображень є поверхня виробів з природного каменю, що характеризується певною текстурою, або промислові вироби складної форми, які необхідно розпізнати, визначити їх орієнтацію в просторі та сортувати. Практична потреба в стиснені таких відеозображень виникає при розробці автоматизованої системи контролю якості промислових виробів з природного каменю та при створенні мультимедійних каталогів зі зразками виробів з природного каменю. Вказані відеозображення характеризуються наявністю елементів з специфічними сутностями в сигналі, що є </w:t>
      </w:r>
      <w:proofErr w:type="spellStart"/>
      <w:r w:rsidRPr="00C34908">
        <w:rPr>
          <w:sz w:val="28"/>
          <w:szCs w:val="28"/>
          <w:lang w:val="uk-UA"/>
        </w:rPr>
        <w:t>самоподібними</w:t>
      </w:r>
      <w:proofErr w:type="spellEnd"/>
      <w:r w:rsidRPr="00C34908">
        <w:rPr>
          <w:sz w:val="28"/>
          <w:szCs w:val="28"/>
          <w:lang w:val="uk-UA"/>
        </w:rPr>
        <w:t xml:space="preserve"> при різних масштабних коефіцієнтах. Це є однією з умов ефективного застосування методів </w:t>
      </w:r>
      <w:proofErr w:type="spellStart"/>
      <w:r w:rsidRPr="00C34908">
        <w:rPr>
          <w:sz w:val="28"/>
          <w:szCs w:val="28"/>
          <w:lang w:val="uk-UA"/>
        </w:rPr>
        <w:t>фрактального</w:t>
      </w:r>
      <w:proofErr w:type="spellEnd"/>
      <w:r w:rsidRPr="00C34908">
        <w:rPr>
          <w:sz w:val="28"/>
          <w:szCs w:val="28"/>
          <w:lang w:val="uk-UA"/>
        </w:rPr>
        <w:t xml:space="preserve"> моделювання і стиснення відеоінформації.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Для даних задач важливими вимогами до </w:t>
      </w:r>
      <w:proofErr w:type="spellStart"/>
      <w:r w:rsidRPr="00C34908">
        <w:rPr>
          <w:sz w:val="28"/>
          <w:szCs w:val="28"/>
          <w:lang w:val="uk-UA"/>
        </w:rPr>
        <w:t>фрактальної</w:t>
      </w:r>
      <w:proofErr w:type="spellEnd"/>
      <w:r w:rsidRPr="00C34908">
        <w:rPr>
          <w:sz w:val="28"/>
          <w:szCs w:val="28"/>
          <w:lang w:val="uk-UA"/>
        </w:rPr>
        <w:t xml:space="preserve"> моделі і алгоритму стиснення відеозображень є:</w:t>
      </w:r>
    </w:p>
    <w:p w:rsidR="00E60D33" w:rsidRPr="00C34908" w:rsidRDefault="00E60D33" w:rsidP="00E60D33">
      <w:pPr>
        <w:suppressAutoHyphens/>
        <w:ind w:firstLine="709"/>
        <w:jc w:val="both"/>
        <w:rPr>
          <w:sz w:val="28"/>
          <w:szCs w:val="28"/>
          <w:lang w:val="uk-UA"/>
        </w:rPr>
      </w:pPr>
      <w:r w:rsidRPr="00C34908">
        <w:rPr>
          <w:sz w:val="28"/>
          <w:szCs w:val="28"/>
          <w:lang w:val="uk-UA"/>
        </w:rPr>
        <w:t>– досягнення високих ступенів стиснення в процесі кодування;</w:t>
      </w:r>
    </w:p>
    <w:p w:rsidR="00E60D33" w:rsidRPr="00C34908" w:rsidRDefault="00E60D33" w:rsidP="00E60D33">
      <w:pPr>
        <w:suppressAutoHyphens/>
        <w:ind w:firstLine="709"/>
        <w:jc w:val="both"/>
        <w:rPr>
          <w:sz w:val="28"/>
          <w:szCs w:val="28"/>
          <w:lang w:val="uk-UA"/>
        </w:rPr>
      </w:pPr>
      <w:r w:rsidRPr="00C34908">
        <w:rPr>
          <w:sz w:val="28"/>
          <w:szCs w:val="28"/>
          <w:lang w:val="uk-UA"/>
        </w:rPr>
        <w:t>– досягнення високої швидкості відновлення інформації в процесі декодування;</w:t>
      </w:r>
    </w:p>
    <w:p w:rsidR="00E60D33" w:rsidRPr="00C34908" w:rsidRDefault="00E60D33" w:rsidP="00E60D33">
      <w:pPr>
        <w:suppressAutoHyphens/>
        <w:ind w:firstLine="709"/>
        <w:jc w:val="both"/>
        <w:rPr>
          <w:sz w:val="28"/>
          <w:szCs w:val="28"/>
          <w:lang w:val="uk-UA"/>
        </w:rPr>
      </w:pPr>
      <w:r w:rsidRPr="00C34908">
        <w:rPr>
          <w:sz w:val="28"/>
          <w:szCs w:val="28"/>
          <w:lang w:val="uk-UA"/>
        </w:rPr>
        <w:t>– можливість масштабування отриманого відеозображення зі збереженням його основних характеристик.</w:t>
      </w:r>
    </w:p>
    <w:p w:rsidR="00E60D33" w:rsidRPr="00C34908" w:rsidRDefault="00E60D33" w:rsidP="00E60D33">
      <w:pPr>
        <w:suppressAutoHyphens/>
        <w:ind w:firstLine="709"/>
        <w:jc w:val="both"/>
        <w:rPr>
          <w:sz w:val="28"/>
          <w:szCs w:val="28"/>
          <w:lang w:val="uk-UA"/>
        </w:rPr>
      </w:pPr>
      <w:r w:rsidRPr="00C34908">
        <w:rPr>
          <w:sz w:val="28"/>
          <w:szCs w:val="28"/>
          <w:lang w:val="uk-UA"/>
        </w:rPr>
        <w:t>Проте, зважаючи на значний рівень інформаційної надмірності в таких сигналах, в багатьох випадках є можливість представлення даного сигналу за допомогою деякої моделі, що сприймається як еквівалент даного сигналу, але не є ідентичною до нього. При цьому є можливість представлення цієї моделі в більш компактному вигляді, ніж сам сигнал. Це дозволяє знизити більш ніж на порядок необхідний об’єм цифрової інформації для подання сигналу. Така модель сигналу є основою для розробки алгоритму стиснення цифрових відеозображень.</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Модель </w:t>
      </w:r>
      <w:r w:rsidRPr="00C34908">
        <w:rPr>
          <w:position w:val="-6"/>
          <w:sz w:val="28"/>
          <w:szCs w:val="28"/>
          <w:lang w:val="uk-UA"/>
        </w:rPr>
        <w:object w:dxaOrig="220" w:dyaOrig="300">
          <v:shape id="_x0000_i1057" type="#_x0000_t75" style="width:11pt;height:15pt" o:ole="" fillcolor="window">
            <v:imagedata r:id="rId71" o:title=""/>
          </v:shape>
          <o:OLEObject Type="Embed" ProgID="Equation.3" ShapeID="_x0000_i1057" DrawAspect="Content" ObjectID="_1742374131" r:id="rId72"/>
        </w:object>
      </w:r>
      <w:r w:rsidRPr="00C34908">
        <w:rPr>
          <w:sz w:val="28"/>
          <w:szCs w:val="28"/>
          <w:lang w:val="uk-UA"/>
        </w:rPr>
        <w:t xml:space="preserve"> сигналу </w:t>
      </w:r>
      <w:r w:rsidRPr="00C34908">
        <w:rPr>
          <w:position w:val="-6"/>
          <w:sz w:val="28"/>
          <w:szCs w:val="28"/>
          <w:lang w:val="uk-UA"/>
        </w:rPr>
        <w:object w:dxaOrig="220" w:dyaOrig="240">
          <v:shape id="_x0000_i1058" type="#_x0000_t75" style="width:11pt;height:12pt" o:ole="" fillcolor="window">
            <v:imagedata r:id="rId73" o:title=""/>
          </v:shape>
          <o:OLEObject Type="Embed" ProgID="Equation.3" ShapeID="_x0000_i1058" DrawAspect="Content" ObjectID="_1742374132" r:id="rId74"/>
        </w:object>
      </w:r>
      <w:r w:rsidRPr="00C34908">
        <w:rPr>
          <w:sz w:val="28"/>
          <w:szCs w:val="28"/>
          <w:lang w:val="uk-UA"/>
        </w:rPr>
        <w:t xml:space="preserve"> в даному випадку повністю описується деяким стискаючим </w:t>
      </w:r>
      <w:proofErr w:type="spellStart"/>
      <w:r w:rsidRPr="00C34908">
        <w:rPr>
          <w:sz w:val="28"/>
          <w:szCs w:val="28"/>
          <w:lang w:val="uk-UA"/>
        </w:rPr>
        <w:t>фрактальним</w:t>
      </w:r>
      <w:proofErr w:type="spellEnd"/>
      <w:r w:rsidRPr="00C34908">
        <w:rPr>
          <w:sz w:val="28"/>
          <w:szCs w:val="28"/>
          <w:lang w:val="uk-UA"/>
        </w:rPr>
        <w:t xml:space="preserve"> перетворенням </w:t>
      </w:r>
      <w:r w:rsidRPr="00C34908">
        <w:rPr>
          <w:position w:val="-4"/>
          <w:sz w:val="28"/>
          <w:szCs w:val="28"/>
          <w:lang w:val="uk-UA"/>
        </w:rPr>
        <w:object w:dxaOrig="260" w:dyaOrig="279">
          <v:shape id="_x0000_i1059" type="#_x0000_t75" style="width:13pt;height:14pt" o:ole="" fillcolor="window">
            <v:imagedata r:id="rId75" o:title=""/>
          </v:shape>
          <o:OLEObject Type="Embed" ProgID="Equation.3" ShapeID="_x0000_i1059" DrawAspect="Content" ObjectID="_1742374133" r:id="rId76"/>
        </w:object>
      </w:r>
      <w:r w:rsidRPr="00C34908">
        <w:rPr>
          <w:sz w:val="28"/>
          <w:szCs w:val="28"/>
          <w:lang w:val="uk-UA"/>
        </w:rPr>
        <w:t>, для якого дана модель сигналу є нерухомою точкою:</w:t>
      </w:r>
    </w:p>
    <w:tbl>
      <w:tblPr>
        <w:tblW w:w="0" w:type="auto"/>
        <w:tblInd w:w="1134" w:type="dxa"/>
        <w:tblLayout w:type="fixed"/>
        <w:tblCellMar>
          <w:left w:w="0" w:type="dxa"/>
          <w:right w:w="0" w:type="dxa"/>
        </w:tblCellMar>
        <w:tblLook w:val="0000" w:firstRow="0" w:lastRow="0" w:firstColumn="0" w:lastColumn="0" w:noHBand="0" w:noVBand="0"/>
      </w:tblPr>
      <w:tblGrid>
        <w:gridCol w:w="7088"/>
        <w:gridCol w:w="850"/>
      </w:tblGrid>
      <w:tr w:rsidR="00E60D33" w:rsidRPr="00C34908" w:rsidTr="003B36A9">
        <w:tc>
          <w:tcPr>
            <w:tcW w:w="7088" w:type="dxa"/>
            <w:vAlign w:val="center"/>
          </w:tcPr>
          <w:p w:rsidR="00E60D33" w:rsidRPr="00C34908" w:rsidRDefault="00E60D33" w:rsidP="003B36A9">
            <w:pPr>
              <w:suppressAutoHyphens/>
              <w:ind w:firstLine="709"/>
              <w:jc w:val="both"/>
              <w:rPr>
                <w:sz w:val="28"/>
                <w:szCs w:val="28"/>
                <w:lang w:val="uk-UA"/>
              </w:rPr>
            </w:pPr>
            <w:r w:rsidRPr="00C34908">
              <w:rPr>
                <w:position w:val="-6"/>
                <w:sz w:val="28"/>
                <w:szCs w:val="28"/>
                <w:lang w:val="uk-UA"/>
              </w:rPr>
              <w:object w:dxaOrig="1680" w:dyaOrig="380">
                <v:shape id="_x0000_i1060" type="#_x0000_t75" style="width:84pt;height:19pt" o:ole="" fillcolor="window">
                  <v:imagedata r:id="rId77" o:title=""/>
                </v:shape>
                <o:OLEObject Type="Embed" ProgID="Equation.3" ShapeID="_x0000_i1060" DrawAspect="Content" ObjectID="_1742374134" r:id="rId78"/>
              </w:object>
            </w:r>
            <w:r w:rsidRPr="00C34908">
              <w:rPr>
                <w:sz w:val="28"/>
                <w:szCs w:val="28"/>
                <w:lang w:val="uk-UA"/>
              </w:rPr>
              <w:t>.</w:t>
            </w:r>
          </w:p>
        </w:tc>
        <w:tc>
          <w:tcPr>
            <w:tcW w:w="850" w:type="dxa"/>
            <w:vAlign w:val="center"/>
          </w:tcPr>
          <w:p w:rsidR="00E60D33" w:rsidRPr="00C34908" w:rsidRDefault="00E60D33" w:rsidP="003B36A9">
            <w:pPr>
              <w:suppressAutoHyphens/>
              <w:ind w:firstLine="709"/>
              <w:jc w:val="right"/>
              <w:rPr>
                <w:sz w:val="28"/>
                <w:szCs w:val="28"/>
                <w:lang w:val="uk-UA"/>
              </w:rPr>
            </w:pPr>
          </w:p>
        </w:tc>
      </w:tr>
    </w:tbl>
    <w:p w:rsidR="00E60D33" w:rsidRPr="00C34908" w:rsidRDefault="00E60D33" w:rsidP="00E60D33">
      <w:pPr>
        <w:suppressAutoHyphens/>
        <w:ind w:firstLine="709"/>
        <w:jc w:val="both"/>
        <w:rPr>
          <w:sz w:val="28"/>
          <w:szCs w:val="28"/>
          <w:lang w:val="uk-UA"/>
        </w:rPr>
      </w:pPr>
      <w:r w:rsidRPr="00C34908">
        <w:rPr>
          <w:sz w:val="28"/>
          <w:szCs w:val="28"/>
          <w:lang w:val="uk-UA"/>
        </w:rPr>
        <w:t xml:space="preserve">Процес відновлення моделі сигналу </w:t>
      </w:r>
      <w:r w:rsidRPr="00C34908">
        <w:rPr>
          <w:position w:val="-6"/>
          <w:sz w:val="28"/>
          <w:szCs w:val="28"/>
          <w:lang w:val="uk-UA"/>
        </w:rPr>
        <w:object w:dxaOrig="220" w:dyaOrig="300">
          <v:shape id="_x0000_i1061" type="#_x0000_t75" style="width:11pt;height:15pt" o:ole="" fillcolor="window">
            <v:imagedata r:id="rId79" o:title=""/>
          </v:shape>
          <o:OLEObject Type="Embed" ProgID="Equation.3" ShapeID="_x0000_i1061" DrawAspect="Content" ObjectID="_1742374135" r:id="rId80"/>
        </w:object>
      </w:r>
      <w:r w:rsidRPr="00C34908">
        <w:rPr>
          <w:sz w:val="28"/>
          <w:szCs w:val="28"/>
          <w:lang w:val="uk-UA"/>
        </w:rPr>
        <w:t xml:space="preserve"> є процесом знаходження нерухомої точки заданого стискаючого перетворення </w:t>
      </w:r>
      <w:r w:rsidRPr="00C34908">
        <w:rPr>
          <w:position w:val="-4"/>
          <w:sz w:val="28"/>
          <w:szCs w:val="28"/>
          <w:lang w:val="uk-UA"/>
        </w:rPr>
        <w:object w:dxaOrig="260" w:dyaOrig="279">
          <v:shape id="_x0000_i1062" type="#_x0000_t75" style="width:13pt;height:14pt" o:ole="" fillcolor="window">
            <v:imagedata r:id="rId81" o:title=""/>
          </v:shape>
          <o:OLEObject Type="Embed" ProgID="Equation.3" ShapeID="_x0000_i1062" DrawAspect="Content" ObjectID="_1742374136" r:id="rId82"/>
        </w:object>
      </w:r>
      <w:r w:rsidRPr="00C34908">
        <w:rPr>
          <w:sz w:val="28"/>
          <w:szCs w:val="28"/>
          <w:lang w:val="uk-UA"/>
        </w:rPr>
        <w:t xml:space="preserve"> та може бути виконаний за ітеративним алгоритмом:</w:t>
      </w:r>
    </w:p>
    <w:tbl>
      <w:tblPr>
        <w:tblW w:w="0" w:type="auto"/>
        <w:tblInd w:w="1134" w:type="dxa"/>
        <w:tblLayout w:type="fixed"/>
        <w:tblCellMar>
          <w:left w:w="0" w:type="dxa"/>
          <w:right w:w="0" w:type="dxa"/>
        </w:tblCellMar>
        <w:tblLook w:val="0000" w:firstRow="0" w:lastRow="0" w:firstColumn="0" w:lastColumn="0" w:noHBand="0" w:noVBand="0"/>
      </w:tblPr>
      <w:tblGrid>
        <w:gridCol w:w="7088"/>
        <w:gridCol w:w="850"/>
      </w:tblGrid>
      <w:tr w:rsidR="00E60D33" w:rsidRPr="00C34908" w:rsidTr="003B36A9">
        <w:tc>
          <w:tcPr>
            <w:tcW w:w="7088" w:type="dxa"/>
            <w:vAlign w:val="center"/>
          </w:tcPr>
          <w:p w:rsidR="00E60D33" w:rsidRPr="00C34908" w:rsidRDefault="00E60D33" w:rsidP="003B36A9">
            <w:pPr>
              <w:suppressAutoHyphens/>
              <w:ind w:firstLine="709"/>
              <w:jc w:val="both"/>
              <w:rPr>
                <w:sz w:val="28"/>
                <w:szCs w:val="28"/>
                <w:lang w:val="uk-UA"/>
              </w:rPr>
            </w:pPr>
            <w:r w:rsidRPr="00C34908">
              <w:rPr>
                <w:position w:val="-12"/>
                <w:sz w:val="28"/>
                <w:szCs w:val="28"/>
                <w:lang w:val="uk-UA"/>
              </w:rPr>
              <w:object w:dxaOrig="1219" w:dyaOrig="380">
                <v:shape id="_x0000_i1063" type="#_x0000_t75" style="width:61pt;height:19pt" o:ole="" fillcolor="window">
                  <v:imagedata r:id="rId83" o:title=""/>
                </v:shape>
                <o:OLEObject Type="Embed" ProgID="Equation.3" ShapeID="_x0000_i1063" DrawAspect="Content" ObjectID="_1742374137" r:id="rId84"/>
              </w:object>
            </w:r>
            <w:r w:rsidRPr="00C34908">
              <w:rPr>
                <w:sz w:val="28"/>
                <w:szCs w:val="28"/>
                <w:lang w:val="uk-UA"/>
              </w:rPr>
              <w:t>,</w:t>
            </w:r>
          </w:p>
        </w:tc>
        <w:tc>
          <w:tcPr>
            <w:tcW w:w="850" w:type="dxa"/>
            <w:vAlign w:val="center"/>
          </w:tcPr>
          <w:p w:rsidR="00E60D33" w:rsidRPr="00C34908" w:rsidRDefault="00E60D33" w:rsidP="003B36A9">
            <w:pPr>
              <w:suppressAutoHyphens/>
              <w:ind w:firstLine="709"/>
              <w:jc w:val="right"/>
              <w:rPr>
                <w:sz w:val="28"/>
                <w:szCs w:val="28"/>
                <w:lang w:val="uk-UA"/>
              </w:rPr>
            </w:pPr>
          </w:p>
        </w:tc>
      </w:tr>
    </w:tbl>
    <w:p w:rsidR="00E60D33" w:rsidRPr="00C34908" w:rsidRDefault="00E60D33" w:rsidP="00E60D33">
      <w:pPr>
        <w:suppressAutoHyphens/>
        <w:jc w:val="both"/>
        <w:rPr>
          <w:sz w:val="28"/>
          <w:szCs w:val="28"/>
          <w:lang w:val="uk-UA"/>
        </w:rPr>
      </w:pPr>
      <w:r w:rsidRPr="00C34908">
        <w:rPr>
          <w:sz w:val="28"/>
          <w:szCs w:val="28"/>
          <w:lang w:val="uk-UA"/>
        </w:rPr>
        <w:t xml:space="preserve">де </w:t>
      </w:r>
      <w:r w:rsidRPr="00C34908">
        <w:rPr>
          <w:position w:val="-10"/>
          <w:sz w:val="28"/>
          <w:szCs w:val="28"/>
          <w:lang w:val="uk-UA"/>
        </w:rPr>
        <w:object w:dxaOrig="260" w:dyaOrig="300">
          <v:shape id="_x0000_i1064" type="#_x0000_t75" style="width:13pt;height:15pt" o:ole="" fillcolor="window">
            <v:imagedata r:id="rId85" o:title=""/>
          </v:shape>
          <o:OLEObject Type="Embed" ProgID="Equation.3" ShapeID="_x0000_i1064" DrawAspect="Content" ObjectID="_1742374138" r:id="rId86"/>
        </w:object>
      </w:r>
      <w:r w:rsidRPr="00C34908">
        <w:rPr>
          <w:sz w:val="28"/>
          <w:szCs w:val="28"/>
          <w:lang w:val="uk-UA"/>
        </w:rPr>
        <w:t xml:space="preserve"> – довільна початкова точка множини всіх можливих сигналів </w:t>
      </w:r>
      <w:r w:rsidRPr="00C34908">
        <w:rPr>
          <w:position w:val="-4"/>
          <w:sz w:val="28"/>
          <w:szCs w:val="28"/>
          <w:lang w:val="uk-UA"/>
        </w:rPr>
        <w:object w:dxaOrig="220" w:dyaOrig="279">
          <v:shape id="_x0000_i1065" type="#_x0000_t75" style="width:11pt;height:14pt" o:ole="" fillcolor="window">
            <v:imagedata r:id="rId87" o:title=""/>
          </v:shape>
          <o:OLEObject Type="Embed" ProgID="Equation.3" ShapeID="_x0000_i1065" DrawAspect="Content" ObjectID="_1742374139" r:id="rId88"/>
        </w:object>
      </w:r>
      <w:r w:rsidRPr="00C34908">
        <w:rPr>
          <w:sz w:val="28"/>
          <w:szCs w:val="28"/>
          <w:lang w:val="uk-UA"/>
        </w:rPr>
        <w:t xml:space="preserve">. </w:t>
      </w:r>
    </w:p>
    <w:p w:rsidR="00E60D33" w:rsidRPr="00C34908" w:rsidRDefault="00E60D33" w:rsidP="00E60D33">
      <w:pPr>
        <w:suppressAutoHyphens/>
        <w:ind w:firstLine="709"/>
        <w:jc w:val="both"/>
        <w:rPr>
          <w:sz w:val="28"/>
          <w:szCs w:val="28"/>
          <w:lang w:val="uk-UA"/>
        </w:rPr>
      </w:pPr>
      <w:r w:rsidRPr="00C34908">
        <w:rPr>
          <w:sz w:val="28"/>
          <w:szCs w:val="28"/>
          <w:lang w:val="uk-UA"/>
        </w:rPr>
        <w:lastRenderedPageBreak/>
        <w:t xml:space="preserve">Вибір положення початкової точки впливає лише на кількість ітерацій алгоритму, що необхідні для отримання нерухомої точки перетворення.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В даному випадку стискаюче </w:t>
      </w:r>
      <w:proofErr w:type="spellStart"/>
      <w:r w:rsidRPr="00C34908">
        <w:rPr>
          <w:sz w:val="28"/>
          <w:szCs w:val="28"/>
          <w:lang w:val="uk-UA"/>
        </w:rPr>
        <w:t>фрактальне</w:t>
      </w:r>
      <w:proofErr w:type="spellEnd"/>
      <w:r w:rsidRPr="00C34908">
        <w:rPr>
          <w:sz w:val="28"/>
          <w:szCs w:val="28"/>
          <w:lang w:val="uk-UA"/>
        </w:rPr>
        <w:t xml:space="preserve"> перетворення </w:t>
      </w:r>
      <w:r w:rsidRPr="00C34908">
        <w:rPr>
          <w:position w:val="-4"/>
          <w:sz w:val="28"/>
          <w:szCs w:val="28"/>
          <w:lang w:val="uk-UA"/>
        </w:rPr>
        <w:object w:dxaOrig="220" w:dyaOrig="240">
          <v:shape id="_x0000_i1066" type="#_x0000_t75" style="width:11pt;height:12pt" o:ole="" fillcolor="window">
            <v:imagedata r:id="rId89" o:title=""/>
          </v:shape>
          <o:OLEObject Type="Embed" ProgID="Equation.3" ShapeID="_x0000_i1066" DrawAspect="Content" ObjectID="_1742374140" r:id="rId90"/>
        </w:object>
      </w:r>
      <w:r w:rsidRPr="00C34908">
        <w:rPr>
          <w:sz w:val="28"/>
          <w:szCs w:val="28"/>
          <w:lang w:val="uk-UA"/>
        </w:rPr>
        <w:t xml:space="preserve"> має такі особливості:</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використовується схема сегментації відеозображення на основі </w:t>
      </w:r>
      <w:proofErr w:type="spellStart"/>
      <w:r w:rsidRPr="00C34908">
        <w:rPr>
          <w:sz w:val="28"/>
          <w:szCs w:val="28"/>
          <w:lang w:val="uk-UA"/>
        </w:rPr>
        <w:t>квадродерева</w:t>
      </w:r>
      <w:proofErr w:type="spellEnd"/>
      <w:r w:rsidRPr="00C34908">
        <w:rPr>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клас перетворень обмежено базовим типом афінних перетворень вигляду </w:t>
      </w:r>
      <w:r w:rsidRPr="00C34908">
        <w:rPr>
          <w:position w:val="-10"/>
          <w:sz w:val="28"/>
          <w:szCs w:val="28"/>
          <w:lang w:val="uk-UA"/>
        </w:rPr>
        <w:object w:dxaOrig="2079" w:dyaOrig="340">
          <v:shape id="_x0000_i1067" type="#_x0000_t75" style="width:104pt;height:17pt" o:ole="" fillcolor="window">
            <v:imagedata r:id="rId91" o:title=""/>
          </v:shape>
          <o:OLEObject Type="Embed" ProgID="Equation.3" ShapeID="_x0000_i1067" DrawAspect="Content" ObjectID="_1742374141" r:id="rId92"/>
        </w:object>
      </w:r>
      <w:r w:rsidRPr="00C34908">
        <w:rPr>
          <w:sz w:val="28"/>
          <w:szCs w:val="28"/>
          <w:lang w:val="uk-UA"/>
        </w:rPr>
        <w:t xml:space="preserve">, де </w:t>
      </w:r>
      <w:r w:rsidRPr="00C34908">
        <w:rPr>
          <w:position w:val="-6"/>
          <w:sz w:val="28"/>
          <w:szCs w:val="28"/>
          <w:lang w:val="uk-UA"/>
        </w:rPr>
        <w:object w:dxaOrig="200" w:dyaOrig="240">
          <v:shape id="_x0000_i1068" type="#_x0000_t75" style="width:10pt;height:12pt" o:ole="" fillcolor="window">
            <v:imagedata r:id="rId93" o:title=""/>
          </v:shape>
          <o:OLEObject Type="Embed" ProgID="Equation.3" ShapeID="_x0000_i1068" DrawAspect="Content" ObjectID="_1742374142" r:id="rId94"/>
        </w:object>
      </w:r>
      <w:r w:rsidRPr="00C34908">
        <w:rPr>
          <w:sz w:val="28"/>
          <w:szCs w:val="28"/>
          <w:lang w:val="uk-UA"/>
        </w:rPr>
        <w:t xml:space="preserve"> - параметр масштабування, </w:t>
      </w:r>
      <w:r w:rsidRPr="00C34908">
        <w:rPr>
          <w:position w:val="-6"/>
          <w:sz w:val="28"/>
          <w:szCs w:val="28"/>
          <w:lang w:val="uk-UA"/>
        </w:rPr>
        <w:object w:dxaOrig="200" w:dyaOrig="240">
          <v:shape id="_x0000_i1069" type="#_x0000_t75" style="width:10pt;height:12pt" o:ole="" fillcolor="window">
            <v:imagedata r:id="rId95" o:title=""/>
          </v:shape>
          <o:OLEObject Type="Embed" ProgID="Equation.3" ShapeID="_x0000_i1069" DrawAspect="Content" ObjectID="_1742374143" r:id="rId96"/>
        </w:object>
      </w:r>
      <w:r w:rsidRPr="00C34908">
        <w:rPr>
          <w:sz w:val="28"/>
          <w:szCs w:val="28"/>
          <w:lang w:val="uk-UA"/>
        </w:rPr>
        <w:t xml:space="preserve"> - параметр зсуву;</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множина доменних блоків складається з всіх можливих доменних блоків відеозображення з кроком вибірки, що знаходиться в певному діапазоні параметру масштабування (наприклад, можна обрати крок вибірки 2 для масштабного коефіцієнту, що знаходиться в діапазоні </w:t>
      </w:r>
      <w:r w:rsidRPr="00C34908">
        <w:rPr>
          <w:position w:val="-10"/>
          <w:sz w:val="28"/>
          <w:szCs w:val="28"/>
          <w:lang w:val="uk-UA"/>
        </w:rPr>
        <w:object w:dxaOrig="1540" w:dyaOrig="340">
          <v:shape id="_x0000_i1070" type="#_x0000_t75" style="width:77pt;height:17pt" o:ole="" fillcolor="window">
            <v:imagedata r:id="rId97" o:title=""/>
          </v:shape>
          <o:OLEObject Type="Embed" ProgID="Equation.3" ShapeID="_x0000_i1070" DrawAspect="Content" ObjectID="_1742374144" r:id="rId98"/>
        </w:object>
      </w:r>
      <w:r w:rsidRPr="00C34908">
        <w:rPr>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t>– використовується схема класифікації доменних блоків;</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До відеозображень виробів з природного каменю доцільно застосовувати методи алгоритмічної обробки на основі теорії </w:t>
      </w:r>
      <w:proofErr w:type="spellStart"/>
      <w:r w:rsidRPr="00C34908">
        <w:rPr>
          <w:sz w:val="28"/>
          <w:szCs w:val="28"/>
          <w:lang w:val="uk-UA"/>
        </w:rPr>
        <w:t>фракталів</w:t>
      </w:r>
      <w:proofErr w:type="spellEnd"/>
      <w:r w:rsidRPr="00C34908">
        <w:rPr>
          <w:sz w:val="28"/>
          <w:szCs w:val="28"/>
          <w:lang w:val="uk-UA"/>
        </w:rPr>
        <w:t xml:space="preserve"> [145, 204, 214, 220]. При цьому забезпечується підвищення точності та компактності вимірювальної інформації про </w:t>
      </w:r>
      <w:proofErr w:type="spellStart"/>
      <w:r w:rsidRPr="00C34908">
        <w:rPr>
          <w:sz w:val="28"/>
          <w:szCs w:val="28"/>
          <w:lang w:val="uk-UA"/>
        </w:rPr>
        <w:t>ГП</w:t>
      </w:r>
      <w:proofErr w:type="spellEnd"/>
      <w:r w:rsidRPr="00C34908">
        <w:rPr>
          <w:sz w:val="28"/>
          <w:szCs w:val="28"/>
          <w:lang w:val="uk-UA"/>
        </w:rPr>
        <w:t xml:space="preserve"> виробів у порівнянні з іншими методами. Основною операцією, що реалізується </w:t>
      </w:r>
      <w:proofErr w:type="spellStart"/>
      <w:r w:rsidRPr="00C34908">
        <w:rPr>
          <w:sz w:val="28"/>
          <w:szCs w:val="28"/>
          <w:lang w:val="uk-UA"/>
        </w:rPr>
        <w:t>фрактальними</w:t>
      </w:r>
      <w:proofErr w:type="spellEnd"/>
      <w:r w:rsidRPr="00C34908">
        <w:rPr>
          <w:sz w:val="28"/>
          <w:szCs w:val="28"/>
          <w:lang w:val="uk-UA"/>
        </w:rPr>
        <w:t xml:space="preserve"> методами, є зменшення об’єму відеозображень при їх накопичені та зберіганні у вимірювальній системі.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Необхідність цих дій обумовлена дуже великим об’ємом відеозображень з вимірювальною інформацією. Об’єм одного відеозображення виробу у сучасних </w:t>
      </w:r>
      <w:proofErr w:type="spellStart"/>
      <w:r w:rsidRPr="00C34908">
        <w:rPr>
          <w:sz w:val="28"/>
          <w:szCs w:val="28"/>
          <w:lang w:val="uk-UA"/>
        </w:rPr>
        <w:t>ПФВЗ</w:t>
      </w:r>
      <w:proofErr w:type="spellEnd"/>
      <w:r w:rsidRPr="00C34908">
        <w:rPr>
          <w:sz w:val="28"/>
          <w:szCs w:val="28"/>
          <w:lang w:val="uk-UA"/>
        </w:rPr>
        <w:t xml:space="preserve"> досягає декількох десятків мегабайт. Вимірювання параметрів руху виробничого обладнання та виробів з природного каменю в процесі їх виготовлення потребує реєстрації часових послідовностей відеозображень. Все це вимагає значних затрат технічних ресурсів та ускладнює вимірювання </w:t>
      </w:r>
      <w:proofErr w:type="spellStart"/>
      <w:r w:rsidRPr="00C34908">
        <w:rPr>
          <w:sz w:val="28"/>
          <w:szCs w:val="28"/>
          <w:lang w:val="uk-UA"/>
        </w:rPr>
        <w:t>ГП</w:t>
      </w:r>
      <w:proofErr w:type="spellEnd"/>
      <w:r w:rsidRPr="00C34908">
        <w:rPr>
          <w:sz w:val="28"/>
          <w:szCs w:val="28"/>
          <w:lang w:val="uk-UA"/>
        </w:rPr>
        <w:t xml:space="preserve"> та параметрів руху виробів.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З іншого боку, відеозображення виробів мають значну надлишковість по відношенню до корисної вимірювальної інформації про </w:t>
      </w:r>
      <w:proofErr w:type="spellStart"/>
      <w:r w:rsidRPr="00C34908">
        <w:rPr>
          <w:sz w:val="28"/>
          <w:szCs w:val="28"/>
          <w:lang w:val="uk-UA"/>
        </w:rPr>
        <w:t>ГП</w:t>
      </w:r>
      <w:proofErr w:type="spellEnd"/>
      <w:r w:rsidRPr="00C34908">
        <w:rPr>
          <w:sz w:val="28"/>
          <w:szCs w:val="28"/>
          <w:lang w:val="uk-UA"/>
        </w:rPr>
        <w:t xml:space="preserve">. Звідси випливає можливість зменшення об’єму відеозображень шляхом виключення надлишкової інформації, що не має суттєвого впливу на точність результатів вимірювання </w:t>
      </w:r>
      <w:proofErr w:type="spellStart"/>
      <w:r w:rsidRPr="00C34908">
        <w:rPr>
          <w:sz w:val="28"/>
          <w:szCs w:val="28"/>
          <w:lang w:val="uk-UA"/>
        </w:rPr>
        <w:t>ГП</w:t>
      </w:r>
      <w:proofErr w:type="spellEnd"/>
      <w:r w:rsidRPr="00C34908">
        <w:rPr>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Існуючі методи зменшення об’єму цифрових відеозображень орієнтовані на досягнення їх високої візуальної якості [73, 79, 80, 204]. Але такий підхід не ефективний при вимірюванні </w:t>
      </w:r>
      <w:proofErr w:type="spellStart"/>
      <w:r w:rsidRPr="00C34908">
        <w:rPr>
          <w:sz w:val="28"/>
          <w:szCs w:val="28"/>
          <w:lang w:val="uk-UA"/>
        </w:rPr>
        <w:t>ГП</w:t>
      </w:r>
      <w:proofErr w:type="spellEnd"/>
      <w:r w:rsidRPr="00C34908">
        <w:rPr>
          <w:sz w:val="28"/>
          <w:szCs w:val="28"/>
          <w:lang w:val="uk-UA"/>
        </w:rPr>
        <w:t xml:space="preserve"> і не забезпечує мінімізації похибки вимірювальної системи.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Найбільш сучасним та перспективним методом є зменшення об’єму відеозображень виробів з природного каменю на основі теорії </w:t>
      </w:r>
      <w:proofErr w:type="spellStart"/>
      <w:r w:rsidRPr="00C34908">
        <w:rPr>
          <w:sz w:val="28"/>
          <w:szCs w:val="28"/>
          <w:lang w:val="uk-UA"/>
        </w:rPr>
        <w:t>фракталів</w:t>
      </w:r>
      <w:proofErr w:type="spellEnd"/>
      <w:r w:rsidRPr="00C34908">
        <w:rPr>
          <w:sz w:val="28"/>
          <w:szCs w:val="28"/>
          <w:lang w:val="uk-UA"/>
        </w:rPr>
        <w:t xml:space="preserve"> [145, 204, 220]. Застосування </w:t>
      </w:r>
      <w:proofErr w:type="spellStart"/>
      <w:r w:rsidRPr="00C34908">
        <w:rPr>
          <w:sz w:val="28"/>
          <w:szCs w:val="28"/>
          <w:lang w:val="uk-UA"/>
        </w:rPr>
        <w:t>фракталів</w:t>
      </w:r>
      <w:proofErr w:type="spellEnd"/>
      <w:r w:rsidRPr="00C34908">
        <w:rPr>
          <w:sz w:val="28"/>
          <w:szCs w:val="28"/>
          <w:lang w:val="uk-UA"/>
        </w:rPr>
        <w:t xml:space="preserve"> дозволяє зменшити об’єм відеозображень у декілька сотень разів при їх високій якості. Але, на теперішній час не відомо застосувань </w:t>
      </w:r>
      <w:proofErr w:type="spellStart"/>
      <w:r w:rsidRPr="00C34908">
        <w:rPr>
          <w:sz w:val="28"/>
          <w:szCs w:val="28"/>
          <w:lang w:val="uk-UA"/>
        </w:rPr>
        <w:t>фрактальних</w:t>
      </w:r>
      <w:proofErr w:type="spellEnd"/>
      <w:r w:rsidRPr="00C34908">
        <w:rPr>
          <w:sz w:val="28"/>
          <w:szCs w:val="28"/>
          <w:lang w:val="uk-UA"/>
        </w:rPr>
        <w:t xml:space="preserve"> методів до зменшення об’єму відеозображень, що містять вимірювальну інформацію про </w:t>
      </w:r>
      <w:proofErr w:type="spellStart"/>
      <w:r w:rsidRPr="00C34908">
        <w:rPr>
          <w:sz w:val="28"/>
          <w:szCs w:val="28"/>
          <w:lang w:val="uk-UA"/>
        </w:rPr>
        <w:t>ГП</w:t>
      </w:r>
      <w:proofErr w:type="spellEnd"/>
      <w:r w:rsidRPr="00C34908">
        <w:rPr>
          <w:sz w:val="28"/>
          <w:szCs w:val="28"/>
          <w:lang w:val="uk-UA"/>
        </w:rPr>
        <w:t xml:space="preserve"> виробів з природного каменю.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Тому було розроблено метод зменшення об’єму відеозображень з вимірювальною інформацією про </w:t>
      </w:r>
      <w:proofErr w:type="spellStart"/>
      <w:r w:rsidRPr="00C34908">
        <w:rPr>
          <w:sz w:val="28"/>
          <w:szCs w:val="28"/>
          <w:lang w:val="uk-UA"/>
        </w:rPr>
        <w:t>ГП</w:t>
      </w:r>
      <w:proofErr w:type="spellEnd"/>
      <w:r w:rsidRPr="00C34908">
        <w:rPr>
          <w:sz w:val="28"/>
          <w:szCs w:val="28"/>
          <w:lang w:val="uk-UA"/>
        </w:rPr>
        <w:t xml:space="preserve"> виробів з природного каменю [223]. Метод оснований на теорії </w:t>
      </w:r>
      <w:proofErr w:type="spellStart"/>
      <w:r w:rsidRPr="00C34908">
        <w:rPr>
          <w:sz w:val="28"/>
          <w:szCs w:val="28"/>
          <w:lang w:val="uk-UA"/>
        </w:rPr>
        <w:t>фракталів</w:t>
      </w:r>
      <w:proofErr w:type="spellEnd"/>
      <w:r w:rsidRPr="00C34908">
        <w:rPr>
          <w:sz w:val="28"/>
          <w:szCs w:val="28"/>
          <w:lang w:val="uk-UA"/>
        </w:rPr>
        <w:t xml:space="preserve">.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Як відомо [145], в ході </w:t>
      </w:r>
      <w:proofErr w:type="spellStart"/>
      <w:r w:rsidRPr="00C34908">
        <w:rPr>
          <w:sz w:val="28"/>
          <w:szCs w:val="28"/>
          <w:lang w:val="uk-UA"/>
        </w:rPr>
        <w:t>фрактального</w:t>
      </w:r>
      <w:proofErr w:type="spellEnd"/>
      <w:r w:rsidRPr="00C34908">
        <w:rPr>
          <w:sz w:val="28"/>
          <w:szCs w:val="28"/>
          <w:lang w:val="uk-UA"/>
        </w:rPr>
        <w:t xml:space="preserve"> перетворення знаходяться області відеозображення (рангові блоки), що є подібними до типових структурних </w:t>
      </w:r>
      <w:r w:rsidRPr="00C34908">
        <w:rPr>
          <w:sz w:val="28"/>
          <w:szCs w:val="28"/>
          <w:lang w:val="uk-UA"/>
        </w:rPr>
        <w:lastRenderedPageBreak/>
        <w:t xml:space="preserve">елементів даного типу відеозображень (доменних блоків). Наявність подібних елементів на відеозображеннях дозволяє суттєво скоротити об’єм цифрових даних, необхідних для накопичення і зберігання цих відеозображень у вимірювальній системі. Особливо ефективною така процедура є для поверхні виробів з природного каменю, що мають </w:t>
      </w:r>
      <w:proofErr w:type="spellStart"/>
      <w:r w:rsidRPr="00C34908">
        <w:rPr>
          <w:sz w:val="28"/>
          <w:szCs w:val="28"/>
          <w:lang w:val="uk-UA"/>
        </w:rPr>
        <w:t>фрактальні</w:t>
      </w:r>
      <w:proofErr w:type="spellEnd"/>
      <w:r w:rsidRPr="00C34908">
        <w:rPr>
          <w:sz w:val="28"/>
          <w:szCs w:val="28"/>
          <w:lang w:val="uk-UA"/>
        </w:rPr>
        <w:t xml:space="preserve"> властивості [220, 221]. Максимально допустима розбіжність між ранговими та доменними блоками при їх порівняні визначає точність передачі вимірювальної інформації про </w:t>
      </w:r>
      <w:proofErr w:type="spellStart"/>
      <w:r w:rsidRPr="00C34908">
        <w:rPr>
          <w:sz w:val="28"/>
          <w:szCs w:val="28"/>
          <w:lang w:val="uk-UA"/>
        </w:rPr>
        <w:t>ГП</w:t>
      </w:r>
      <w:proofErr w:type="spellEnd"/>
      <w:r w:rsidRPr="00C34908">
        <w:rPr>
          <w:sz w:val="28"/>
          <w:szCs w:val="28"/>
          <w:lang w:val="uk-UA"/>
        </w:rPr>
        <w:t xml:space="preserve">.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При </w:t>
      </w:r>
      <w:proofErr w:type="spellStart"/>
      <w:r w:rsidRPr="00C34908">
        <w:rPr>
          <w:sz w:val="28"/>
          <w:szCs w:val="28"/>
          <w:lang w:val="uk-UA"/>
        </w:rPr>
        <w:t>фрактальному</w:t>
      </w:r>
      <w:proofErr w:type="spellEnd"/>
      <w:r w:rsidRPr="00C34908">
        <w:rPr>
          <w:sz w:val="28"/>
          <w:szCs w:val="28"/>
          <w:lang w:val="uk-UA"/>
        </w:rPr>
        <w:t xml:space="preserve"> перетворенні цифрового кольорового відеозображення виконується розподіл цифрових даних для кожного з каналів відеозображення на рангові блоки, наприклад, методом </w:t>
      </w:r>
      <w:proofErr w:type="spellStart"/>
      <w:r w:rsidRPr="00C34908">
        <w:rPr>
          <w:sz w:val="28"/>
          <w:szCs w:val="28"/>
          <w:lang w:val="uk-UA"/>
        </w:rPr>
        <w:t>квадродерева</w:t>
      </w:r>
      <w:proofErr w:type="spellEnd"/>
      <w:r w:rsidRPr="00C34908">
        <w:rPr>
          <w:sz w:val="28"/>
          <w:szCs w:val="28"/>
          <w:lang w:val="uk-UA"/>
        </w:rPr>
        <w:t xml:space="preserve"> [145]. На відміну від існуючих методів [79, 80, 204], в розробленому методі забезпечується змінний розмір рангових блоків, який адаптується до локальних особливостей цифрового кольорового відеозображення виробів з природного каменю. Якщо на деякій ділянці цифрового кольорового відеозображення присутній контур структурного елемента поверхні, то виконується розподіл цієї ділянки на більш дрібні рангові блоки. Це забезпечує при зменшенні об’єму більш точну передачу координат контурів. Якщо деяка ділянка цифрового кольорового відеозображення є однорідною областю без наявності контурів, то розмір рангових блоків на цій ділянці збільшується. В результаті значно зменшується загальна кількість рангових блоків, що забезпечує значне зменшення об’єму відеозображення.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Розроблений метод виконують в такій послідовності: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1. Визначають параметри </w:t>
      </w:r>
      <w:proofErr w:type="spellStart"/>
      <w:r w:rsidRPr="00C34908">
        <w:rPr>
          <w:sz w:val="28"/>
          <w:szCs w:val="28"/>
          <w:lang w:val="uk-UA"/>
        </w:rPr>
        <w:t>фрактального</w:t>
      </w:r>
      <w:proofErr w:type="spellEnd"/>
      <w:r w:rsidRPr="00C34908">
        <w:rPr>
          <w:sz w:val="28"/>
          <w:szCs w:val="28"/>
          <w:lang w:val="uk-UA"/>
        </w:rPr>
        <w:t xml:space="preserve"> перетворення, які забезпечують задану точність передачі вимірювальної інформації про </w:t>
      </w:r>
      <w:proofErr w:type="spellStart"/>
      <w:r w:rsidRPr="00C34908">
        <w:rPr>
          <w:sz w:val="28"/>
          <w:szCs w:val="28"/>
          <w:lang w:val="uk-UA"/>
        </w:rPr>
        <w:t>ГП</w:t>
      </w:r>
      <w:proofErr w:type="spellEnd"/>
      <w:r w:rsidRPr="00C34908">
        <w:rPr>
          <w:sz w:val="28"/>
          <w:szCs w:val="28"/>
          <w:lang w:val="uk-UA"/>
        </w:rPr>
        <w:t xml:space="preserve">. Це мінімальний розмір рангового блоку в </w:t>
      </w:r>
      <w:proofErr w:type="spellStart"/>
      <w:r w:rsidRPr="00C34908">
        <w:rPr>
          <w:sz w:val="28"/>
          <w:szCs w:val="28"/>
          <w:lang w:val="uk-UA"/>
        </w:rPr>
        <w:t>д.т</w:t>
      </w:r>
      <w:proofErr w:type="spellEnd"/>
      <w:r w:rsidRPr="00C34908">
        <w:rPr>
          <w:sz w:val="28"/>
          <w:szCs w:val="28"/>
          <w:lang w:val="uk-UA"/>
        </w:rPr>
        <w:t xml:space="preserve">.; кількість і розміри в </w:t>
      </w:r>
      <w:proofErr w:type="spellStart"/>
      <w:r w:rsidRPr="00C34908">
        <w:rPr>
          <w:sz w:val="28"/>
          <w:szCs w:val="28"/>
          <w:lang w:val="uk-UA"/>
        </w:rPr>
        <w:t>д.т</w:t>
      </w:r>
      <w:proofErr w:type="spellEnd"/>
      <w:r w:rsidRPr="00C34908">
        <w:rPr>
          <w:sz w:val="28"/>
          <w:szCs w:val="28"/>
          <w:lang w:val="uk-UA"/>
        </w:rPr>
        <w:t xml:space="preserve">. доменних блоків; максимально допустима похибка, що визначає відмінності між ранговими та доменними блоками при їх порівняні. Для цього виконують та досліджують процес </w:t>
      </w:r>
      <w:proofErr w:type="spellStart"/>
      <w:r w:rsidRPr="00C34908">
        <w:rPr>
          <w:sz w:val="28"/>
          <w:szCs w:val="28"/>
          <w:lang w:val="uk-UA"/>
        </w:rPr>
        <w:t>фрактального</w:t>
      </w:r>
      <w:proofErr w:type="spellEnd"/>
      <w:r w:rsidRPr="00C34908">
        <w:rPr>
          <w:sz w:val="28"/>
          <w:szCs w:val="28"/>
          <w:lang w:val="uk-UA"/>
        </w:rPr>
        <w:t xml:space="preserve"> перетворення набору цифрових кольорових відеозображень зразків природного каменю, що досліджується.</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2. Перетворюють цифрове кольорове відеозображення в колориметричну систему, що забезпечує окреме зберігання інформації про яскравість і колір дискретних точок. Наприклад, це система </w:t>
      </w:r>
      <w:proofErr w:type="spellStart"/>
      <w:r w:rsidRPr="00C34908">
        <w:rPr>
          <w:i/>
          <w:sz w:val="28"/>
          <w:szCs w:val="28"/>
          <w:lang w:val="uk-UA"/>
        </w:rPr>
        <w:t>Lab</w:t>
      </w:r>
      <w:proofErr w:type="spellEnd"/>
      <w:r w:rsidRPr="00C34908">
        <w:rPr>
          <w:sz w:val="28"/>
          <w:szCs w:val="28"/>
          <w:lang w:val="uk-UA"/>
        </w:rPr>
        <w:t xml:space="preserve"> ( </w:t>
      </w:r>
      <w:r w:rsidRPr="00C34908">
        <w:rPr>
          <w:i/>
          <w:sz w:val="28"/>
          <w:szCs w:val="28"/>
          <w:lang w:val="uk-UA"/>
        </w:rPr>
        <w:t>L</w:t>
      </w:r>
      <w:r w:rsidRPr="00C34908">
        <w:rPr>
          <w:sz w:val="28"/>
          <w:szCs w:val="28"/>
          <w:lang w:val="uk-UA"/>
        </w:rPr>
        <w:t xml:space="preserve"> – яскравість або освітленість, </w:t>
      </w:r>
      <w:r w:rsidRPr="00C34908">
        <w:rPr>
          <w:i/>
          <w:sz w:val="28"/>
          <w:szCs w:val="28"/>
          <w:lang w:val="uk-UA"/>
        </w:rPr>
        <w:t>a</w:t>
      </w:r>
      <w:r w:rsidRPr="00C34908">
        <w:rPr>
          <w:sz w:val="28"/>
          <w:szCs w:val="28"/>
          <w:lang w:val="uk-UA"/>
        </w:rPr>
        <w:t xml:space="preserve"> – зелені та червоні відтінки кольору, </w:t>
      </w:r>
      <w:r w:rsidRPr="00C34908">
        <w:rPr>
          <w:i/>
          <w:sz w:val="28"/>
          <w:szCs w:val="28"/>
          <w:lang w:val="uk-UA"/>
        </w:rPr>
        <w:t>b</w:t>
      </w:r>
      <w:r w:rsidRPr="00C34908">
        <w:rPr>
          <w:sz w:val="28"/>
          <w:szCs w:val="28"/>
          <w:lang w:val="uk-UA"/>
        </w:rPr>
        <w:t xml:space="preserve"> – жовті та сині відтінки кольору) або </w:t>
      </w:r>
      <w:proofErr w:type="spellStart"/>
      <w:r w:rsidRPr="00C34908">
        <w:rPr>
          <w:i/>
          <w:sz w:val="28"/>
          <w:szCs w:val="28"/>
          <w:lang w:val="uk-UA"/>
        </w:rPr>
        <w:t>YCbCr</w:t>
      </w:r>
      <w:proofErr w:type="spellEnd"/>
      <w:r w:rsidRPr="00C34908">
        <w:rPr>
          <w:sz w:val="28"/>
          <w:szCs w:val="28"/>
          <w:lang w:val="uk-UA"/>
        </w:rPr>
        <w:t xml:space="preserve"> (</w:t>
      </w:r>
      <w:r w:rsidRPr="00C34908">
        <w:rPr>
          <w:i/>
          <w:sz w:val="28"/>
          <w:szCs w:val="28"/>
          <w:lang w:val="uk-UA"/>
        </w:rPr>
        <w:t>Y</w:t>
      </w:r>
      <w:r w:rsidRPr="00C34908">
        <w:rPr>
          <w:sz w:val="28"/>
          <w:szCs w:val="28"/>
          <w:lang w:val="uk-UA"/>
        </w:rPr>
        <w:t xml:space="preserve"> – яскравість, </w:t>
      </w:r>
      <w:proofErr w:type="spellStart"/>
      <w:r w:rsidRPr="00C34908">
        <w:rPr>
          <w:i/>
          <w:sz w:val="28"/>
          <w:szCs w:val="28"/>
          <w:lang w:val="uk-UA"/>
        </w:rPr>
        <w:t>Cb</w:t>
      </w:r>
      <w:proofErr w:type="spellEnd"/>
      <w:r w:rsidRPr="00C34908">
        <w:rPr>
          <w:i/>
          <w:sz w:val="28"/>
          <w:szCs w:val="28"/>
          <w:lang w:val="uk-UA"/>
        </w:rPr>
        <w:t xml:space="preserve"> </w:t>
      </w:r>
      <w:r w:rsidRPr="00C34908">
        <w:rPr>
          <w:sz w:val="28"/>
          <w:szCs w:val="28"/>
          <w:lang w:val="uk-UA"/>
        </w:rPr>
        <w:t xml:space="preserve">– </w:t>
      </w:r>
      <w:proofErr w:type="spellStart"/>
      <w:r w:rsidRPr="00C34908">
        <w:rPr>
          <w:sz w:val="28"/>
          <w:szCs w:val="28"/>
          <w:lang w:val="uk-UA"/>
        </w:rPr>
        <w:t>кольорорізницевий</w:t>
      </w:r>
      <w:proofErr w:type="spellEnd"/>
      <w:r w:rsidRPr="00C34908">
        <w:rPr>
          <w:sz w:val="28"/>
          <w:szCs w:val="28"/>
          <w:lang w:val="uk-UA"/>
        </w:rPr>
        <w:t xml:space="preserve"> сигнал каналів синього та зеленого кольору, </w:t>
      </w:r>
      <w:proofErr w:type="spellStart"/>
      <w:r w:rsidRPr="00C34908">
        <w:rPr>
          <w:i/>
          <w:sz w:val="28"/>
          <w:szCs w:val="28"/>
          <w:lang w:val="uk-UA"/>
        </w:rPr>
        <w:t>Cr</w:t>
      </w:r>
      <w:proofErr w:type="spellEnd"/>
      <w:r w:rsidRPr="00C34908">
        <w:rPr>
          <w:i/>
          <w:sz w:val="28"/>
          <w:szCs w:val="28"/>
          <w:lang w:val="uk-UA"/>
        </w:rPr>
        <w:t xml:space="preserve"> </w:t>
      </w:r>
      <w:r w:rsidRPr="00C34908">
        <w:rPr>
          <w:sz w:val="28"/>
          <w:szCs w:val="28"/>
          <w:lang w:val="uk-UA"/>
        </w:rPr>
        <w:t xml:space="preserve">– </w:t>
      </w:r>
      <w:proofErr w:type="spellStart"/>
      <w:r w:rsidRPr="00C34908">
        <w:rPr>
          <w:sz w:val="28"/>
          <w:szCs w:val="28"/>
          <w:lang w:val="uk-UA"/>
        </w:rPr>
        <w:t>кольорорізницевий</w:t>
      </w:r>
      <w:proofErr w:type="spellEnd"/>
      <w:r w:rsidRPr="00C34908">
        <w:rPr>
          <w:sz w:val="28"/>
          <w:szCs w:val="28"/>
          <w:lang w:val="uk-UA"/>
        </w:rPr>
        <w:t xml:space="preserve"> сигнал каналів червоного та зеленого кольору) [80].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3. Виконують </w:t>
      </w:r>
      <w:proofErr w:type="spellStart"/>
      <w:r w:rsidRPr="00C34908">
        <w:rPr>
          <w:sz w:val="28"/>
          <w:szCs w:val="28"/>
          <w:lang w:val="uk-UA"/>
        </w:rPr>
        <w:t>субдискретизацію</w:t>
      </w:r>
      <w:proofErr w:type="spellEnd"/>
      <w:r w:rsidRPr="00C34908">
        <w:rPr>
          <w:sz w:val="28"/>
          <w:szCs w:val="28"/>
          <w:lang w:val="uk-UA"/>
        </w:rPr>
        <w:t xml:space="preserve"> цифрових даних для кожного з каналів цифрового кольорового відеозображення, який описує колір цього відеозображення [204]. </w:t>
      </w:r>
      <w:proofErr w:type="spellStart"/>
      <w:r w:rsidRPr="00C34908">
        <w:rPr>
          <w:sz w:val="28"/>
          <w:szCs w:val="28"/>
          <w:lang w:val="uk-UA"/>
        </w:rPr>
        <w:t>Субдискретизація</w:t>
      </w:r>
      <w:proofErr w:type="spellEnd"/>
      <w:r w:rsidRPr="00C34908">
        <w:rPr>
          <w:sz w:val="28"/>
          <w:szCs w:val="28"/>
          <w:lang w:val="uk-UA"/>
        </w:rPr>
        <w:t xml:space="preserve"> не впливає на канал яскравості, що передає основну вимірювальну інформацію про </w:t>
      </w:r>
      <w:proofErr w:type="spellStart"/>
      <w:r w:rsidRPr="00C34908">
        <w:rPr>
          <w:sz w:val="28"/>
          <w:szCs w:val="28"/>
          <w:lang w:val="uk-UA"/>
        </w:rPr>
        <w:t>ГП</w:t>
      </w:r>
      <w:proofErr w:type="spellEnd"/>
      <w:r w:rsidRPr="00C34908">
        <w:rPr>
          <w:sz w:val="28"/>
          <w:szCs w:val="28"/>
          <w:lang w:val="uk-UA"/>
        </w:rPr>
        <w:t xml:space="preserve">, та забезпечує додаткове зменшення об’єму цифрових кольорових відеозображень.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4. Виконують </w:t>
      </w:r>
      <w:proofErr w:type="spellStart"/>
      <w:r w:rsidRPr="00C34908">
        <w:rPr>
          <w:sz w:val="28"/>
          <w:szCs w:val="28"/>
          <w:lang w:val="uk-UA"/>
        </w:rPr>
        <w:t>фрактальне</w:t>
      </w:r>
      <w:proofErr w:type="spellEnd"/>
      <w:r w:rsidRPr="00C34908">
        <w:rPr>
          <w:sz w:val="28"/>
          <w:szCs w:val="28"/>
          <w:lang w:val="uk-UA"/>
        </w:rPr>
        <w:t xml:space="preserve"> перетворення цифрових даних для кожного з каналів цифрового кольорового відеозображення. Для цього використовують параметри </w:t>
      </w:r>
      <w:proofErr w:type="spellStart"/>
      <w:r w:rsidRPr="00C34908">
        <w:rPr>
          <w:sz w:val="28"/>
          <w:szCs w:val="28"/>
          <w:lang w:val="uk-UA"/>
        </w:rPr>
        <w:t>фрактального</w:t>
      </w:r>
      <w:proofErr w:type="spellEnd"/>
      <w:r w:rsidRPr="00C34908">
        <w:rPr>
          <w:sz w:val="28"/>
          <w:szCs w:val="28"/>
          <w:lang w:val="uk-UA"/>
        </w:rPr>
        <w:t xml:space="preserve"> перетворення, визначені в п. 1 даного методу.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5. Виконують статистичне кодування цифрових даних для кожного з каналів цифрового кольорового відеозображення. Це забезпечує додаткове зменшення об’єму цифрових кольорових відеозображень за рахунок видалення </w:t>
      </w:r>
      <w:r w:rsidRPr="00C34908">
        <w:rPr>
          <w:sz w:val="28"/>
          <w:szCs w:val="28"/>
          <w:lang w:val="uk-UA"/>
        </w:rPr>
        <w:lastRenderedPageBreak/>
        <w:t xml:space="preserve">інформаційної надлишковості. Для статистичного кодування можуть бути використані код </w:t>
      </w:r>
      <w:proofErr w:type="spellStart"/>
      <w:r w:rsidRPr="00C34908">
        <w:rPr>
          <w:sz w:val="28"/>
          <w:szCs w:val="28"/>
          <w:lang w:val="uk-UA"/>
        </w:rPr>
        <w:t>Хаффмена</w:t>
      </w:r>
      <w:proofErr w:type="spellEnd"/>
      <w:r w:rsidRPr="00C34908">
        <w:rPr>
          <w:sz w:val="28"/>
          <w:szCs w:val="28"/>
          <w:lang w:val="uk-UA"/>
        </w:rPr>
        <w:t xml:space="preserve"> або арифметичне кодування [145, 204].</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Розроблено алгоритм </w:t>
      </w:r>
      <w:proofErr w:type="spellStart"/>
      <w:r w:rsidRPr="00C34908">
        <w:rPr>
          <w:sz w:val="28"/>
          <w:szCs w:val="28"/>
          <w:lang w:val="uk-UA"/>
        </w:rPr>
        <w:t>фрактального</w:t>
      </w:r>
      <w:proofErr w:type="spellEnd"/>
      <w:r w:rsidRPr="00C34908">
        <w:rPr>
          <w:sz w:val="28"/>
          <w:szCs w:val="28"/>
          <w:lang w:val="uk-UA"/>
        </w:rPr>
        <w:t xml:space="preserve"> стиснення відеозображень, що містять вимірювальну інформацію. Алгоритм </w:t>
      </w:r>
      <w:proofErr w:type="spellStart"/>
      <w:r w:rsidRPr="00C34908">
        <w:rPr>
          <w:sz w:val="28"/>
          <w:szCs w:val="28"/>
          <w:lang w:val="uk-UA"/>
        </w:rPr>
        <w:t>фрактального</w:t>
      </w:r>
      <w:proofErr w:type="spellEnd"/>
      <w:r w:rsidRPr="00C34908">
        <w:rPr>
          <w:sz w:val="28"/>
          <w:szCs w:val="28"/>
          <w:lang w:val="uk-UA"/>
        </w:rPr>
        <w:t xml:space="preserve"> стиснення базується на </w:t>
      </w:r>
      <w:proofErr w:type="spellStart"/>
      <w:r w:rsidRPr="00C34908">
        <w:rPr>
          <w:sz w:val="28"/>
          <w:szCs w:val="28"/>
          <w:lang w:val="uk-UA"/>
        </w:rPr>
        <w:t>фрактальній</w:t>
      </w:r>
      <w:proofErr w:type="spellEnd"/>
      <w:r w:rsidRPr="00C34908">
        <w:rPr>
          <w:sz w:val="28"/>
          <w:szCs w:val="28"/>
          <w:lang w:val="uk-UA"/>
        </w:rPr>
        <w:t xml:space="preserve"> моделі відеозображень, що містять вимірювальну інформацію. Він відповідає рекомендаціям міжнародного стандарту ITU-T.81. Використання </w:t>
      </w:r>
      <w:proofErr w:type="spellStart"/>
      <w:r w:rsidRPr="00C34908">
        <w:rPr>
          <w:sz w:val="28"/>
          <w:szCs w:val="28"/>
          <w:lang w:val="uk-UA"/>
        </w:rPr>
        <w:t>фрактального</w:t>
      </w:r>
      <w:proofErr w:type="spellEnd"/>
      <w:r w:rsidRPr="00C34908">
        <w:rPr>
          <w:sz w:val="28"/>
          <w:szCs w:val="28"/>
          <w:lang w:val="uk-UA"/>
        </w:rPr>
        <w:t xml:space="preserve"> перетворення є більш ефективним для задачі стиснення, ніж використання дискретного </w:t>
      </w:r>
      <w:proofErr w:type="spellStart"/>
      <w:r w:rsidRPr="00C34908">
        <w:rPr>
          <w:sz w:val="28"/>
          <w:szCs w:val="28"/>
          <w:lang w:val="uk-UA"/>
        </w:rPr>
        <w:t>косинусного</w:t>
      </w:r>
      <w:proofErr w:type="spellEnd"/>
      <w:r w:rsidRPr="00C34908">
        <w:rPr>
          <w:sz w:val="28"/>
          <w:szCs w:val="28"/>
          <w:lang w:val="uk-UA"/>
        </w:rPr>
        <w:t xml:space="preserve"> перетворення. Отже, очікувана ступінь стиснення повинна бути вищою.</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Перед початком стиснення задаються такі параметри алгоритму: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максимальне значення похибки відновлення відеозображення </w:t>
      </w:r>
      <w:r w:rsidRPr="00C34908">
        <w:rPr>
          <w:position w:val="-12"/>
          <w:sz w:val="28"/>
          <w:szCs w:val="28"/>
          <w:lang w:val="uk-UA"/>
        </w:rPr>
        <w:object w:dxaOrig="580" w:dyaOrig="380">
          <v:shape id="_x0000_i1071" type="#_x0000_t75" style="width:29pt;height:19pt" o:ole="" fillcolor="window">
            <v:imagedata r:id="rId99" o:title=""/>
          </v:shape>
          <o:OLEObject Type="Embed" ProgID="Equation.3" ShapeID="_x0000_i1071" DrawAspect="Content" ObjectID="_1742374145" r:id="rId100"/>
        </w:object>
      </w:r>
      <w:r w:rsidRPr="00C34908">
        <w:rPr>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мінімальний рівень розбиття </w:t>
      </w:r>
      <w:proofErr w:type="spellStart"/>
      <w:r w:rsidRPr="00C34908">
        <w:rPr>
          <w:sz w:val="28"/>
          <w:szCs w:val="28"/>
          <w:lang w:val="uk-UA"/>
        </w:rPr>
        <w:t>квадродерева</w:t>
      </w:r>
      <w:proofErr w:type="spellEnd"/>
      <w:r w:rsidRPr="00C34908">
        <w:rPr>
          <w:sz w:val="28"/>
          <w:szCs w:val="28"/>
          <w:lang w:val="uk-UA"/>
        </w:rPr>
        <w:t xml:space="preserve"> </w:t>
      </w:r>
      <w:r w:rsidRPr="00C34908">
        <w:rPr>
          <w:position w:val="-12"/>
          <w:sz w:val="28"/>
          <w:szCs w:val="28"/>
          <w:lang w:val="uk-UA"/>
        </w:rPr>
        <w:object w:dxaOrig="440" w:dyaOrig="380">
          <v:shape id="_x0000_i1072" type="#_x0000_t75" style="width:22pt;height:19pt" o:ole="" fillcolor="window">
            <v:imagedata r:id="rId101" o:title=""/>
          </v:shape>
          <o:OLEObject Type="Embed" ProgID="Equation.3" ShapeID="_x0000_i1072" DrawAspect="Content" ObjectID="_1742374146" r:id="rId102"/>
        </w:object>
      </w:r>
      <w:r w:rsidRPr="00C34908">
        <w:rPr>
          <w:sz w:val="28"/>
          <w:szCs w:val="28"/>
          <w:lang w:val="uk-UA"/>
        </w:rPr>
        <w:t xml:space="preserve"> для забезпечення початкового розподілу відеозображення на блоки (початкової сегментації);</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максимальний рівень розбиття </w:t>
      </w:r>
      <w:proofErr w:type="spellStart"/>
      <w:r w:rsidRPr="00C34908">
        <w:rPr>
          <w:sz w:val="28"/>
          <w:szCs w:val="28"/>
          <w:lang w:val="uk-UA"/>
        </w:rPr>
        <w:t>квадродерева</w:t>
      </w:r>
      <w:proofErr w:type="spellEnd"/>
      <w:r w:rsidRPr="00C34908">
        <w:rPr>
          <w:sz w:val="28"/>
          <w:szCs w:val="28"/>
          <w:lang w:val="uk-UA"/>
        </w:rPr>
        <w:t xml:space="preserve"> </w:t>
      </w:r>
      <w:r w:rsidRPr="00C34908">
        <w:rPr>
          <w:position w:val="-12"/>
          <w:sz w:val="28"/>
          <w:szCs w:val="28"/>
          <w:lang w:val="uk-UA"/>
        </w:rPr>
        <w:object w:dxaOrig="460" w:dyaOrig="380">
          <v:shape id="_x0000_i1073" type="#_x0000_t75" style="width:23pt;height:19pt" o:ole="" fillcolor="window">
            <v:imagedata r:id="rId103" o:title=""/>
          </v:shape>
          <o:OLEObject Type="Embed" ProgID="Equation.3" ShapeID="_x0000_i1073" DrawAspect="Content" ObjectID="_1742374147" r:id="rId104"/>
        </w:object>
      </w:r>
      <w:r w:rsidRPr="00C34908">
        <w:rPr>
          <w:sz w:val="28"/>
          <w:szCs w:val="28"/>
          <w:lang w:val="uk-UA"/>
        </w:rPr>
        <w:t xml:space="preserve"> для забезпечення ефективного розподілу відеозображення на блоки (розмір блоків 2х2 дискретні точки є мінімально допустимим);</w:t>
      </w:r>
    </w:p>
    <w:p w:rsidR="00E60D33" w:rsidRPr="00C34908" w:rsidRDefault="00E60D33" w:rsidP="00E60D33">
      <w:pPr>
        <w:suppressAutoHyphens/>
        <w:ind w:firstLine="709"/>
        <w:jc w:val="both"/>
        <w:rPr>
          <w:sz w:val="28"/>
          <w:szCs w:val="28"/>
          <w:lang w:val="uk-UA"/>
        </w:rPr>
      </w:pPr>
      <w:r w:rsidRPr="00C34908">
        <w:rPr>
          <w:sz w:val="28"/>
          <w:szCs w:val="28"/>
          <w:lang w:val="uk-UA"/>
        </w:rPr>
        <w:t>– рівень квантування параметрів масштабу та зміщення для обраного класу афінних перетворень.</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Розроблений алгоритм </w:t>
      </w:r>
      <w:proofErr w:type="spellStart"/>
      <w:r w:rsidRPr="00C34908">
        <w:rPr>
          <w:sz w:val="28"/>
          <w:szCs w:val="28"/>
          <w:lang w:val="uk-UA"/>
        </w:rPr>
        <w:t>фрактальної</w:t>
      </w:r>
      <w:proofErr w:type="spellEnd"/>
      <w:r w:rsidRPr="00C34908">
        <w:rPr>
          <w:sz w:val="28"/>
          <w:szCs w:val="28"/>
          <w:lang w:val="uk-UA"/>
        </w:rPr>
        <w:t xml:space="preserve"> обробки відеозображень наведений на рис. 3.5.</w:t>
      </w:r>
    </w:p>
    <w:bookmarkStart w:id="1" w:name="_MON_1174040194"/>
    <w:bookmarkEnd w:id="1"/>
    <w:p w:rsidR="00E60D33" w:rsidRPr="00C34908" w:rsidRDefault="00E60D33" w:rsidP="00E60D33">
      <w:pPr>
        <w:pStyle w:val="af2"/>
        <w:ind w:firstLine="709"/>
        <w:jc w:val="center"/>
        <w:rPr>
          <w:rFonts w:ascii="Times New Roman" w:hAnsi="Times New Roman"/>
          <w:sz w:val="28"/>
          <w:szCs w:val="28"/>
          <w:lang w:val="uk-UA"/>
        </w:rPr>
      </w:pPr>
      <w:r w:rsidRPr="00C34908">
        <w:rPr>
          <w:rFonts w:ascii="Times New Roman" w:hAnsi="Times New Roman"/>
          <w:sz w:val="28"/>
          <w:szCs w:val="28"/>
          <w:lang w:val="uk-UA"/>
        </w:rPr>
        <w:object w:dxaOrig="6315" w:dyaOrig="7207">
          <v:shape id="_x0000_i1074" type="#_x0000_t75" style="width:306.5pt;height:350pt" o:ole="" fillcolor="window">
            <v:imagedata r:id="rId105" o:title=""/>
          </v:shape>
          <o:OLEObject Type="Embed" ProgID="Word.Picture.8" ShapeID="_x0000_i1074" DrawAspect="Content" ObjectID="_1742374148" r:id="rId106"/>
        </w:object>
      </w:r>
    </w:p>
    <w:p w:rsidR="00E60D33" w:rsidRPr="00C34908" w:rsidRDefault="00E60D33" w:rsidP="00E60D33">
      <w:pPr>
        <w:pStyle w:val="af2"/>
        <w:jc w:val="center"/>
        <w:rPr>
          <w:rFonts w:ascii="Times New Roman" w:hAnsi="Times New Roman"/>
          <w:sz w:val="28"/>
          <w:szCs w:val="28"/>
          <w:lang w:val="uk-UA"/>
        </w:rPr>
      </w:pPr>
      <w:r w:rsidRPr="00C34908">
        <w:rPr>
          <w:rFonts w:ascii="Times New Roman" w:hAnsi="Times New Roman"/>
          <w:sz w:val="28"/>
          <w:szCs w:val="28"/>
          <w:lang w:val="uk-UA"/>
        </w:rPr>
        <w:t xml:space="preserve">Рис. 3.5. Алгоритм </w:t>
      </w:r>
      <w:proofErr w:type="spellStart"/>
      <w:r w:rsidRPr="00C34908">
        <w:rPr>
          <w:rFonts w:ascii="Times New Roman" w:hAnsi="Times New Roman"/>
          <w:sz w:val="28"/>
          <w:szCs w:val="28"/>
          <w:lang w:val="uk-UA"/>
        </w:rPr>
        <w:t>фрактальної</w:t>
      </w:r>
      <w:proofErr w:type="spellEnd"/>
      <w:r w:rsidRPr="00C34908">
        <w:rPr>
          <w:rFonts w:ascii="Times New Roman" w:hAnsi="Times New Roman"/>
          <w:sz w:val="28"/>
          <w:szCs w:val="28"/>
          <w:lang w:val="uk-UA"/>
        </w:rPr>
        <w:t xml:space="preserve"> обробки цифрових відеозображень</w:t>
      </w:r>
    </w:p>
    <w:p w:rsidR="00E60D33" w:rsidRPr="00C34908" w:rsidRDefault="00E60D33" w:rsidP="00E60D33">
      <w:pPr>
        <w:pStyle w:val="af2"/>
        <w:ind w:firstLine="709"/>
        <w:jc w:val="center"/>
        <w:rPr>
          <w:rFonts w:ascii="Times New Roman" w:hAnsi="Times New Roman"/>
          <w:i/>
          <w:sz w:val="28"/>
          <w:szCs w:val="28"/>
          <w:lang w:val="uk-UA"/>
        </w:rPr>
      </w:pPr>
    </w:p>
    <w:p w:rsidR="00E60D33" w:rsidRPr="00C34908" w:rsidRDefault="00E60D33" w:rsidP="00E60D33">
      <w:pPr>
        <w:suppressAutoHyphens/>
        <w:ind w:firstLine="709"/>
        <w:jc w:val="both"/>
        <w:rPr>
          <w:sz w:val="28"/>
          <w:szCs w:val="28"/>
          <w:lang w:val="uk-UA"/>
        </w:rPr>
      </w:pPr>
      <w:r w:rsidRPr="00C34908">
        <w:rPr>
          <w:sz w:val="28"/>
          <w:szCs w:val="28"/>
          <w:lang w:val="uk-UA"/>
        </w:rPr>
        <w:t xml:space="preserve">Початкове відеозображення </w:t>
      </w:r>
      <w:proofErr w:type="spellStart"/>
      <w:r w:rsidRPr="00C34908">
        <w:rPr>
          <w:i/>
          <w:sz w:val="28"/>
          <w:szCs w:val="28"/>
          <w:lang w:val="uk-UA"/>
        </w:rPr>
        <w:t>IRGB</w:t>
      </w:r>
      <w:proofErr w:type="spellEnd"/>
      <w:r w:rsidRPr="00C34908">
        <w:rPr>
          <w:sz w:val="28"/>
          <w:szCs w:val="28"/>
          <w:lang w:val="uk-UA"/>
        </w:rPr>
        <w:t xml:space="preserve">, що представлено в колориметричній системі </w:t>
      </w:r>
      <w:proofErr w:type="spellStart"/>
      <w:r w:rsidRPr="00C34908">
        <w:rPr>
          <w:i/>
          <w:sz w:val="28"/>
          <w:szCs w:val="28"/>
          <w:lang w:val="uk-UA"/>
        </w:rPr>
        <w:t>RGB</w:t>
      </w:r>
      <w:proofErr w:type="spellEnd"/>
      <w:r w:rsidRPr="00C34908">
        <w:rPr>
          <w:sz w:val="28"/>
          <w:szCs w:val="28"/>
          <w:lang w:val="uk-UA"/>
        </w:rPr>
        <w:t xml:space="preserve">, перетворюється в відеозображення </w:t>
      </w:r>
      <w:proofErr w:type="spellStart"/>
      <w:r w:rsidRPr="00C34908">
        <w:rPr>
          <w:i/>
          <w:sz w:val="28"/>
          <w:szCs w:val="28"/>
          <w:lang w:val="uk-UA"/>
        </w:rPr>
        <w:t>I</w:t>
      </w:r>
      <w:r w:rsidRPr="00C34908">
        <w:rPr>
          <w:i/>
          <w:sz w:val="28"/>
          <w:szCs w:val="28"/>
          <w:vertAlign w:val="subscript"/>
          <w:lang w:val="uk-UA"/>
        </w:rPr>
        <w:t>YUV</w:t>
      </w:r>
      <w:proofErr w:type="spellEnd"/>
      <w:r w:rsidRPr="00C34908">
        <w:rPr>
          <w:sz w:val="28"/>
          <w:szCs w:val="28"/>
          <w:lang w:val="uk-UA"/>
        </w:rPr>
        <w:t xml:space="preserve">, що представлено в </w:t>
      </w:r>
      <w:r w:rsidRPr="00C34908">
        <w:rPr>
          <w:sz w:val="28"/>
          <w:szCs w:val="28"/>
          <w:lang w:val="uk-UA"/>
        </w:rPr>
        <w:lastRenderedPageBreak/>
        <w:t xml:space="preserve">колориметричній системі </w:t>
      </w:r>
      <w:proofErr w:type="spellStart"/>
      <w:r w:rsidRPr="00C34908">
        <w:rPr>
          <w:i/>
          <w:sz w:val="28"/>
          <w:szCs w:val="28"/>
          <w:lang w:val="uk-UA"/>
        </w:rPr>
        <w:t>YUV</w:t>
      </w:r>
      <w:proofErr w:type="spellEnd"/>
      <w:r w:rsidRPr="00C34908">
        <w:rPr>
          <w:sz w:val="28"/>
          <w:szCs w:val="28"/>
          <w:lang w:val="uk-UA"/>
        </w:rPr>
        <w:t xml:space="preserve"> 4:2:0. Символ </w:t>
      </w:r>
      <w:r w:rsidRPr="00C34908">
        <w:rPr>
          <w:position w:val="-8"/>
          <w:sz w:val="28"/>
          <w:szCs w:val="28"/>
          <w:lang w:val="uk-UA"/>
        </w:rPr>
        <w:object w:dxaOrig="200" w:dyaOrig="279">
          <v:shape id="_x0000_i1075" type="#_x0000_t75" style="width:10pt;height:14pt" o:ole="" fillcolor="window">
            <v:imagedata r:id="rId107" o:title=""/>
          </v:shape>
          <o:OLEObject Type="Embed" ProgID="Equation.3" ShapeID="_x0000_i1075" DrawAspect="Content" ObjectID="_1742374149" r:id="rId108"/>
        </w:object>
      </w:r>
      <w:r w:rsidRPr="00C34908">
        <w:rPr>
          <w:sz w:val="28"/>
          <w:szCs w:val="28"/>
          <w:lang w:val="uk-UA"/>
        </w:rPr>
        <w:t xml:space="preserve"> на рисунку відображає той факт, що кольорове зображення складається з трьох окремих компонентів (каналів) відповідно до обраної колориметричної системи. Для кожного з каналів відеозображення </w:t>
      </w:r>
      <w:proofErr w:type="spellStart"/>
      <w:r w:rsidRPr="00C34908">
        <w:rPr>
          <w:i/>
          <w:sz w:val="28"/>
          <w:szCs w:val="28"/>
          <w:lang w:val="uk-UA"/>
        </w:rPr>
        <w:t>I</w:t>
      </w:r>
      <w:r w:rsidRPr="00C34908">
        <w:rPr>
          <w:i/>
          <w:sz w:val="28"/>
          <w:szCs w:val="28"/>
          <w:vertAlign w:val="subscript"/>
          <w:lang w:val="uk-UA"/>
        </w:rPr>
        <w:t>k</w:t>
      </w:r>
      <w:proofErr w:type="spellEnd"/>
      <w:r w:rsidRPr="00C34908">
        <w:rPr>
          <w:sz w:val="28"/>
          <w:szCs w:val="28"/>
          <w:lang w:val="uk-UA"/>
        </w:rPr>
        <w:t xml:space="preserve">, </w:t>
      </w:r>
      <w:r w:rsidRPr="00C34908">
        <w:rPr>
          <w:i/>
          <w:sz w:val="28"/>
          <w:szCs w:val="28"/>
          <w:lang w:val="uk-UA"/>
        </w:rPr>
        <w:t>k</w:t>
      </w:r>
      <w:r w:rsidRPr="00C34908">
        <w:rPr>
          <w:sz w:val="28"/>
          <w:szCs w:val="28"/>
          <w:lang w:val="uk-UA"/>
        </w:rPr>
        <w:t xml:space="preserve"> = 1, 2, 3, виконується окремо процедура </w:t>
      </w:r>
      <w:proofErr w:type="spellStart"/>
      <w:r w:rsidRPr="00C34908">
        <w:rPr>
          <w:sz w:val="28"/>
          <w:szCs w:val="28"/>
          <w:lang w:val="uk-UA"/>
        </w:rPr>
        <w:t>фрактального</w:t>
      </w:r>
      <w:proofErr w:type="spellEnd"/>
      <w:r w:rsidRPr="00C34908">
        <w:rPr>
          <w:sz w:val="28"/>
          <w:szCs w:val="28"/>
          <w:lang w:val="uk-UA"/>
        </w:rPr>
        <w:t xml:space="preserve"> перетворення сигналу T з отриманням його </w:t>
      </w:r>
      <w:proofErr w:type="spellStart"/>
      <w:r w:rsidRPr="00C34908">
        <w:rPr>
          <w:sz w:val="28"/>
          <w:szCs w:val="28"/>
          <w:lang w:val="uk-UA"/>
        </w:rPr>
        <w:t>фрактальної</w:t>
      </w:r>
      <w:proofErr w:type="spellEnd"/>
      <w:r w:rsidRPr="00C34908">
        <w:rPr>
          <w:sz w:val="28"/>
          <w:szCs w:val="28"/>
          <w:lang w:val="uk-UA"/>
        </w:rPr>
        <w:t xml:space="preserve"> моделі </w:t>
      </w:r>
      <w:r w:rsidRPr="00C34908">
        <w:rPr>
          <w:position w:val="-12"/>
          <w:sz w:val="28"/>
          <w:szCs w:val="28"/>
          <w:lang w:val="uk-UA"/>
        </w:rPr>
        <w:object w:dxaOrig="360" w:dyaOrig="440">
          <v:shape id="_x0000_i1076" type="#_x0000_t75" style="width:18pt;height:22pt" o:ole="" fillcolor="window">
            <v:imagedata r:id="rId109" o:title=""/>
          </v:shape>
          <o:OLEObject Type="Embed" ProgID="Equation.3" ShapeID="_x0000_i1076" DrawAspect="Content" ObjectID="_1742374150" r:id="rId110"/>
        </w:object>
      </w:r>
      <w:r w:rsidRPr="00C34908">
        <w:rPr>
          <w:sz w:val="28"/>
          <w:szCs w:val="28"/>
          <w:lang w:val="uk-UA"/>
        </w:rPr>
        <w:t xml:space="preserve">. Сукупність </w:t>
      </w:r>
      <w:proofErr w:type="spellStart"/>
      <w:r w:rsidRPr="00C34908">
        <w:rPr>
          <w:sz w:val="28"/>
          <w:szCs w:val="28"/>
          <w:lang w:val="uk-UA"/>
        </w:rPr>
        <w:t>фрактальних</w:t>
      </w:r>
      <w:proofErr w:type="spellEnd"/>
      <w:r w:rsidRPr="00C34908">
        <w:rPr>
          <w:sz w:val="28"/>
          <w:szCs w:val="28"/>
          <w:lang w:val="uk-UA"/>
        </w:rPr>
        <w:t xml:space="preserve"> моделей трьох каналів відеозображення </w:t>
      </w:r>
      <w:r w:rsidRPr="00C34908">
        <w:rPr>
          <w:position w:val="-6"/>
          <w:sz w:val="28"/>
          <w:szCs w:val="28"/>
          <w:lang w:val="uk-UA"/>
        </w:rPr>
        <w:object w:dxaOrig="340" w:dyaOrig="380">
          <v:shape id="_x0000_i1077" type="#_x0000_t75" style="width:17pt;height:19pt" o:ole="" fillcolor="window">
            <v:imagedata r:id="rId111" o:title=""/>
          </v:shape>
          <o:OLEObject Type="Embed" ProgID="Equation.3" ShapeID="_x0000_i1077" DrawAspect="Content" ObjectID="_1742374151" r:id="rId112"/>
        </w:object>
      </w:r>
      <w:r w:rsidRPr="00C34908">
        <w:rPr>
          <w:sz w:val="28"/>
          <w:szCs w:val="28"/>
          <w:lang w:val="uk-UA"/>
        </w:rPr>
        <w:t xml:space="preserve"> підлягає процедурі </w:t>
      </w:r>
      <w:proofErr w:type="spellStart"/>
      <w:r w:rsidRPr="00C34908">
        <w:rPr>
          <w:sz w:val="28"/>
          <w:szCs w:val="28"/>
          <w:lang w:val="uk-UA"/>
        </w:rPr>
        <w:t>ентропійного</w:t>
      </w:r>
      <w:proofErr w:type="spellEnd"/>
      <w:r w:rsidRPr="00C34908">
        <w:rPr>
          <w:sz w:val="28"/>
          <w:szCs w:val="28"/>
          <w:lang w:val="uk-UA"/>
        </w:rPr>
        <w:t xml:space="preserve"> кодування </w:t>
      </w:r>
      <w:r w:rsidRPr="00C34908">
        <w:rPr>
          <w:position w:val="-10"/>
          <w:sz w:val="28"/>
          <w:szCs w:val="28"/>
          <w:lang w:val="uk-UA"/>
        </w:rPr>
        <w:object w:dxaOrig="1040" w:dyaOrig="420">
          <v:shape id="_x0000_i1078" type="#_x0000_t75" style="width:52pt;height:21pt" o:ole="" fillcolor="window">
            <v:imagedata r:id="rId113" o:title=""/>
          </v:shape>
          <o:OLEObject Type="Embed" ProgID="Equation.3" ShapeID="_x0000_i1078" DrawAspect="Content" ObjectID="_1742374152" r:id="rId114"/>
        </w:object>
      </w:r>
      <w:r w:rsidRPr="00C34908">
        <w:rPr>
          <w:sz w:val="28"/>
          <w:szCs w:val="28"/>
          <w:lang w:val="uk-UA"/>
        </w:rPr>
        <w:t xml:space="preserve">. Результат </w:t>
      </w:r>
      <w:r w:rsidRPr="00C34908">
        <w:rPr>
          <w:i/>
          <w:sz w:val="28"/>
          <w:szCs w:val="28"/>
          <w:lang w:val="uk-UA"/>
        </w:rPr>
        <w:t>C</w:t>
      </w:r>
      <w:r w:rsidRPr="00C34908">
        <w:rPr>
          <w:sz w:val="28"/>
          <w:szCs w:val="28"/>
          <w:lang w:val="uk-UA"/>
        </w:rPr>
        <w:t xml:space="preserve"> є загальною </w:t>
      </w:r>
      <w:proofErr w:type="spellStart"/>
      <w:r w:rsidRPr="00C34908">
        <w:rPr>
          <w:sz w:val="28"/>
          <w:szCs w:val="28"/>
          <w:lang w:val="uk-UA"/>
        </w:rPr>
        <w:t>фрактальною</w:t>
      </w:r>
      <w:proofErr w:type="spellEnd"/>
      <w:r w:rsidRPr="00C34908">
        <w:rPr>
          <w:sz w:val="28"/>
          <w:szCs w:val="28"/>
          <w:lang w:val="uk-UA"/>
        </w:rPr>
        <w:t xml:space="preserve"> моделлю початкового відеозображення, яка побудована за допомогою розробленого алгоритму.</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Відновлення стиснутого відеозображення відбувається за подібною схемою, але в зворотному порядку.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Алгоритм </w:t>
      </w:r>
      <w:proofErr w:type="spellStart"/>
      <w:r w:rsidRPr="00C34908">
        <w:rPr>
          <w:sz w:val="28"/>
          <w:szCs w:val="28"/>
          <w:lang w:val="uk-UA"/>
        </w:rPr>
        <w:t>фрактального</w:t>
      </w:r>
      <w:proofErr w:type="spellEnd"/>
      <w:r w:rsidRPr="00C34908">
        <w:rPr>
          <w:sz w:val="28"/>
          <w:szCs w:val="28"/>
          <w:lang w:val="uk-UA"/>
        </w:rPr>
        <w:t xml:space="preserve"> перетворення для кожного каналу кольорового відеозображення побудований на основі методів, наведених в [145]. В алгоритмі враховані особливості відеозображень, що містять вимірювальну відеоінформацію.</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На першому кроці алгоритму відбувається початковий розподіл відеозображення на блоки (початкова сегментація) для досягнення мінімального рівня глибини сегментації </w:t>
      </w:r>
      <w:r w:rsidRPr="00C34908">
        <w:rPr>
          <w:position w:val="-12"/>
          <w:sz w:val="28"/>
          <w:szCs w:val="28"/>
          <w:lang w:val="uk-UA"/>
        </w:rPr>
        <w:object w:dxaOrig="440" w:dyaOrig="380">
          <v:shape id="_x0000_i1079" type="#_x0000_t75" style="width:22pt;height:19pt" o:ole="" fillcolor="window">
            <v:imagedata r:id="rId115" o:title=""/>
          </v:shape>
          <o:OLEObject Type="Embed" ProgID="Equation.3" ShapeID="_x0000_i1079" DrawAspect="Content" ObjectID="_1742374153" r:id="rId116"/>
        </w:object>
      </w:r>
      <w:r w:rsidRPr="00C34908">
        <w:rPr>
          <w:sz w:val="28"/>
          <w:szCs w:val="28"/>
          <w:lang w:val="uk-UA"/>
        </w:rPr>
        <w:t xml:space="preserve">. Для кожного з отриманих рангових блоків </w:t>
      </w:r>
      <w:r w:rsidRPr="00C34908">
        <w:rPr>
          <w:position w:val="-12"/>
          <w:sz w:val="28"/>
          <w:szCs w:val="28"/>
          <w:lang w:val="uk-UA"/>
        </w:rPr>
        <w:object w:dxaOrig="220" w:dyaOrig="380">
          <v:shape id="_x0000_i1080" type="#_x0000_t75" style="width:11pt;height:19pt" o:ole="" fillcolor="window">
            <v:imagedata r:id="rId117" o:title=""/>
          </v:shape>
          <o:OLEObject Type="Embed" ProgID="Equation.3" ShapeID="_x0000_i1080" DrawAspect="Content" ObjectID="_1742374154" r:id="rId118"/>
        </w:object>
      </w:r>
      <w:r w:rsidRPr="00C34908">
        <w:rPr>
          <w:sz w:val="28"/>
          <w:szCs w:val="28"/>
          <w:lang w:val="uk-UA"/>
        </w:rPr>
        <w:t xml:space="preserve"> виконується його класифікація та пошук оптимального домену </w:t>
      </w:r>
      <w:r w:rsidRPr="00C34908">
        <w:rPr>
          <w:position w:val="-16"/>
          <w:sz w:val="28"/>
          <w:szCs w:val="28"/>
          <w:lang w:val="uk-UA"/>
        </w:rPr>
        <w:object w:dxaOrig="600" w:dyaOrig="420">
          <v:shape id="_x0000_i1081" type="#_x0000_t75" style="width:30pt;height:21pt" o:ole="" fillcolor="window">
            <v:imagedata r:id="rId119" o:title=""/>
          </v:shape>
          <o:OLEObject Type="Embed" ProgID="Equation.3" ShapeID="_x0000_i1081" DrawAspect="Content" ObjectID="_1742374155" r:id="rId120"/>
        </w:object>
      </w:r>
      <w:r w:rsidRPr="00C34908">
        <w:rPr>
          <w:sz w:val="28"/>
          <w:szCs w:val="28"/>
          <w:lang w:val="uk-UA"/>
        </w:rPr>
        <w:t xml:space="preserve"> і вектору коефіцієнтів перетворення </w:t>
      </w:r>
      <w:r w:rsidRPr="00C34908">
        <w:rPr>
          <w:position w:val="-14"/>
          <w:sz w:val="28"/>
          <w:szCs w:val="28"/>
          <w:lang w:val="uk-UA"/>
        </w:rPr>
        <w:object w:dxaOrig="480" w:dyaOrig="400">
          <v:shape id="_x0000_i1082" type="#_x0000_t75" style="width:24pt;height:20pt" o:ole="" fillcolor="window">
            <v:imagedata r:id="rId121" o:title=""/>
          </v:shape>
          <o:OLEObject Type="Embed" ProgID="Equation.3" ShapeID="_x0000_i1082" DrawAspect="Content" ObjectID="_1742374156" r:id="rId122"/>
        </w:object>
      </w:r>
      <w:r w:rsidRPr="00C34908">
        <w:rPr>
          <w:sz w:val="28"/>
          <w:szCs w:val="28"/>
          <w:lang w:val="uk-UA"/>
        </w:rPr>
        <w:t xml:space="preserve">, які забезпечують мінімум похибки </w:t>
      </w:r>
      <w:r w:rsidRPr="00C34908">
        <w:rPr>
          <w:position w:val="-4"/>
          <w:sz w:val="28"/>
          <w:szCs w:val="28"/>
          <w:lang w:val="uk-UA"/>
        </w:rPr>
        <w:object w:dxaOrig="260" w:dyaOrig="279">
          <v:shape id="_x0000_i1083" type="#_x0000_t75" style="width:13pt;height:14pt" o:ole="" fillcolor="window">
            <v:imagedata r:id="rId123" o:title=""/>
          </v:shape>
          <o:OLEObject Type="Embed" ProgID="Equation.3" ShapeID="_x0000_i1083" DrawAspect="Content" ObjectID="_1742374157" r:id="rId124"/>
        </w:object>
      </w:r>
      <w:r w:rsidRPr="00C34908">
        <w:rPr>
          <w:sz w:val="28"/>
          <w:szCs w:val="28"/>
          <w:lang w:val="uk-UA"/>
        </w:rPr>
        <w:t xml:space="preserve">. Якщо </w:t>
      </w:r>
      <w:r w:rsidRPr="00C34908">
        <w:rPr>
          <w:position w:val="-12"/>
          <w:sz w:val="28"/>
          <w:szCs w:val="28"/>
          <w:lang w:val="uk-UA"/>
        </w:rPr>
        <w:object w:dxaOrig="859" w:dyaOrig="380">
          <v:shape id="_x0000_i1084" type="#_x0000_t75" style="width:43pt;height:19pt" o:ole="" fillcolor="window">
            <v:imagedata r:id="rId125" o:title=""/>
          </v:shape>
          <o:OLEObject Type="Embed" ProgID="Equation.3" ShapeID="_x0000_i1084" DrawAspect="Content" ObjectID="_1742374158" r:id="rId126"/>
        </w:object>
      </w:r>
      <w:r w:rsidRPr="00C34908">
        <w:rPr>
          <w:sz w:val="28"/>
          <w:szCs w:val="28"/>
          <w:lang w:val="uk-UA"/>
        </w:rPr>
        <w:t xml:space="preserve"> або </w:t>
      </w:r>
      <w:r w:rsidRPr="00C34908">
        <w:rPr>
          <w:position w:val="-12"/>
          <w:sz w:val="28"/>
          <w:szCs w:val="28"/>
          <w:lang w:val="uk-UA"/>
        </w:rPr>
        <w:object w:dxaOrig="1080" w:dyaOrig="380">
          <v:shape id="_x0000_i1085" type="#_x0000_t75" style="width:54pt;height:19pt" o:ole="" fillcolor="window">
            <v:imagedata r:id="rId127" o:title=""/>
          </v:shape>
          <o:OLEObject Type="Embed" ProgID="Equation.3" ShapeID="_x0000_i1085" DrawAspect="Content" ObjectID="_1742374159" r:id="rId128"/>
        </w:object>
      </w:r>
      <w:r w:rsidRPr="00C34908">
        <w:rPr>
          <w:sz w:val="28"/>
          <w:szCs w:val="28"/>
          <w:lang w:val="uk-UA"/>
        </w:rPr>
        <w:t xml:space="preserve">, то обчислений вектор коефіцієнтів перетворення зберігається як елемент </w:t>
      </w:r>
      <w:proofErr w:type="spellStart"/>
      <w:r w:rsidRPr="00C34908">
        <w:rPr>
          <w:sz w:val="28"/>
          <w:szCs w:val="28"/>
          <w:lang w:val="uk-UA"/>
        </w:rPr>
        <w:t>фрактальної</w:t>
      </w:r>
      <w:proofErr w:type="spellEnd"/>
      <w:r w:rsidRPr="00C34908">
        <w:rPr>
          <w:sz w:val="28"/>
          <w:szCs w:val="28"/>
          <w:lang w:val="uk-UA"/>
        </w:rPr>
        <w:t xml:space="preserve"> моделі сигналу. В іншому випадку виконується розширення множини рангових блоків шляхом квадро-декомпозиції даного рангового блоку. Алгоритм </w:t>
      </w:r>
      <w:proofErr w:type="spellStart"/>
      <w:r w:rsidRPr="00C34908">
        <w:rPr>
          <w:sz w:val="28"/>
          <w:szCs w:val="28"/>
          <w:lang w:val="uk-UA"/>
        </w:rPr>
        <w:t>фрактального</w:t>
      </w:r>
      <w:proofErr w:type="spellEnd"/>
      <w:r w:rsidRPr="00C34908">
        <w:rPr>
          <w:sz w:val="28"/>
          <w:szCs w:val="28"/>
          <w:lang w:val="uk-UA"/>
        </w:rPr>
        <w:t xml:space="preserve"> перетворення відеосигналу наведено на рис. 3.6.</w:t>
      </w:r>
    </w:p>
    <w:p w:rsidR="00E60D33" w:rsidRPr="00C34908" w:rsidRDefault="00E60D33" w:rsidP="00E60D33">
      <w:pPr>
        <w:pStyle w:val="af2"/>
        <w:ind w:firstLine="709"/>
        <w:jc w:val="center"/>
        <w:rPr>
          <w:rFonts w:ascii="Times New Roman" w:hAnsi="Times New Roman"/>
          <w:i/>
          <w:sz w:val="28"/>
          <w:szCs w:val="28"/>
          <w:lang w:val="uk-UA"/>
        </w:rPr>
      </w:pPr>
    </w:p>
    <w:bookmarkStart w:id="2" w:name="_MON_1174040606"/>
    <w:bookmarkEnd w:id="2"/>
    <w:p w:rsidR="00E60D33" w:rsidRPr="00C34908" w:rsidRDefault="00E60D33" w:rsidP="00E60D33">
      <w:pPr>
        <w:pStyle w:val="af2"/>
        <w:ind w:firstLine="709"/>
        <w:jc w:val="center"/>
        <w:rPr>
          <w:rFonts w:ascii="Times New Roman" w:hAnsi="Times New Roman"/>
          <w:sz w:val="28"/>
          <w:szCs w:val="28"/>
          <w:lang w:val="uk-UA"/>
        </w:rPr>
      </w:pPr>
      <w:r w:rsidRPr="00C34908">
        <w:rPr>
          <w:rFonts w:ascii="Times New Roman" w:hAnsi="Times New Roman"/>
          <w:sz w:val="28"/>
          <w:szCs w:val="28"/>
          <w:lang w:val="uk-UA"/>
        </w:rPr>
        <w:object w:dxaOrig="10440" w:dyaOrig="6324">
          <v:shape id="_x0000_i1086" type="#_x0000_t75" style="width:448pt;height:312.5pt" o:ole="" fillcolor="window">
            <v:imagedata r:id="rId129" o:title="" cropleft="712f" cropright="8541f"/>
          </v:shape>
          <o:OLEObject Type="Embed" ProgID="Word.Picture.8" ShapeID="_x0000_i1086" DrawAspect="Content" ObjectID="_1742374160" r:id="rId130"/>
        </w:object>
      </w:r>
    </w:p>
    <w:p w:rsidR="00E60D33" w:rsidRPr="00C34908" w:rsidRDefault="00E60D33" w:rsidP="00E60D33">
      <w:pPr>
        <w:pStyle w:val="af2"/>
        <w:jc w:val="center"/>
        <w:rPr>
          <w:rFonts w:ascii="Times New Roman" w:hAnsi="Times New Roman"/>
          <w:sz w:val="28"/>
          <w:szCs w:val="28"/>
          <w:lang w:val="uk-UA"/>
        </w:rPr>
      </w:pPr>
      <w:r w:rsidRPr="00C34908">
        <w:rPr>
          <w:rFonts w:ascii="Times New Roman" w:hAnsi="Times New Roman"/>
          <w:sz w:val="28"/>
          <w:szCs w:val="28"/>
          <w:lang w:val="uk-UA"/>
        </w:rPr>
        <w:t xml:space="preserve">Рис. 3.6. Алгоритм перетворення відеосигналу на основі </w:t>
      </w:r>
      <w:proofErr w:type="spellStart"/>
      <w:r w:rsidRPr="00C34908">
        <w:rPr>
          <w:rFonts w:ascii="Times New Roman" w:hAnsi="Times New Roman"/>
          <w:sz w:val="28"/>
          <w:szCs w:val="28"/>
          <w:lang w:val="uk-UA"/>
        </w:rPr>
        <w:t>фрактального</w:t>
      </w:r>
      <w:proofErr w:type="spellEnd"/>
      <w:r w:rsidRPr="00C34908">
        <w:rPr>
          <w:rFonts w:ascii="Times New Roman" w:hAnsi="Times New Roman"/>
          <w:sz w:val="28"/>
          <w:szCs w:val="28"/>
          <w:lang w:val="uk-UA"/>
        </w:rPr>
        <w:t xml:space="preserve"> кодування</w:t>
      </w:r>
    </w:p>
    <w:p w:rsidR="00E60D33" w:rsidRPr="00C34908" w:rsidRDefault="00E60D33" w:rsidP="00E60D33">
      <w:pPr>
        <w:pStyle w:val="af2"/>
        <w:ind w:firstLine="709"/>
        <w:jc w:val="center"/>
        <w:rPr>
          <w:rFonts w:ascii="Times New Roman" w:hAnsi="Times New Roman"/>
          <w:sz w:val="28"/>
          <w:szCs w:val="28"/>
          <w:lang w:val="uk-UA"/>
        </w:rPr>
      </w:pPr>
    </w:p>
    <w:p w:rsidR="00E60D33" w:rsidRPr="00C34908" w:rsidRDefault="00E60D33" w:rsidP="00E60D33">
      <w:pPr>
        <w:suppressAutoHyphens/>
        <w:ind w:firstLine="709"/>
        <w:jc w:val="both"/>
        <w:rPr>
          <w:sz w:val="28"/>
          <w:szCs w:val="28"/>
          <w:lang w:val="uk-UA"/>
        </w:rPr>
      </w:pPr>
      <w:r w:rsidRPr="00C34908">
        <w:rPr>
          <w:sz w:val="28"/>
          <w:szCs w:val="28"/>
          <w:lang w:val="uk-UA"/>
        </w:rPr>
        <w:t xml:space="preserve">Відновлення відеозображення на основі його </w:t>
      </w:r>
      <w:proofErr w:type="spellStart"/>
      <w:r w:rsidRPr="00C34908">
        <w:rPr>
          <w:sz w:val="28"/>
          <w:szCs w:val="28"/>
          <w:lang w:val="uk-UA"/>
        </w:rPr>
        <w:t>фрактальної</w:t>
      </w:r>
      <w:proofErr w:type="spellEnd"/>
      <w:r w:rsidRPr="00C34908">
        <w:rPr>
          <w:sz w:val="28"/>
          <w:szCs w:val="28"/>
          <w:lang w:val="uk-UA"/>
        </w:rPr>
        <w:t xml:space="preserve"> моделі виконується шляхом обчислення фіксованої точки заданого перетворення </w:t>
      </w:r>
      <w:r w:rsidRPr="00C34908">
        <w:rPr>
          <w:position w:val="-6"/>
          <w:sz w:val="28"/>
          <w:szCs w:val="28"/>
          <w:lang w:val="uk-UA"/>
        </w:rPr>
        <w:object w:dxaOrig="1080" w:dyaOrig="380">
          <v:shape id="_x0000_i1087" type="#_x0000_t75" style="width:54pt;height:19pt" o:ole="" fillcolor="window">
            <v:imagedata r:id="rId131" o:title=""/>
          </v:shape>
          <o:OLEObject Type="Embed" ProgID="Equation.3" ShapeID="_x0000_i1087" DrawAspect="Content" ObjectID="_1742374161" r:id="rId132"/>
        </w:object>
      </w:r>
      <w:r w:rsidRPr="00C34908">
        <w:rPr>
          <w:sz w:val="28"/>
          <w:szCs w:val="28"/>
          <w:lang w:val="uk-UA"/>
        </w:rPr>
        <w:t xml:space="preserve">, де </w:t>
      </w:r>
      <w:r w:rsidRPr="00C34908">
        <w:rPr>
          <w:position w:val="-6"/>
          <w:sz w:val="28"/>
          <w:szCs w:val="28"/>
          <w:lang w:val="uk-UA"/>
        </w:rPr>
        <w:object w:dxaOrig="220" w:dyaOrig="240">
          <v:shape id="_x0000_i1088" type="#_x0000_t75" style="width:11pt;height:12pt" o:ole="" fillcolor="window">
            <v:imagedata r:id="rId133" o:title=""/>
          </v:shape>
          <o:OLEObject Type="Embed" ProgID="Equation.3" ShapeID="_x0000_i1088" DrawAspect="Content" ObjectID="_1742374162" r:id="rId134"/>
        </w:object>
      </w:r>
      <w:r w:rsidRPr="00C34908">
        <w:rPr>
          <w:sz w:val="28"/>
          <w:szCs w:val="28"/>
          <w:lang w:val="uk-UA"/>
        </w:rPr>
        <w:t xml:space="preserve"> – деякий довільний початковий вектор. Параметром алгоритму виступає кількість ітерацій відновлення відеозображення. Іншим варіантом є використання критерію відстані між наближеннями до початкового відеозображення на попередній та наступній ітерації алгоритму відновлення </w:t>
      </w:r>
      <w:r w:rsidRPr="00C34908">
        <w:rPr>
          <w:position w:val="-10"/>
          <w:sz w:val="28"/>
          <w:szCs w:val="28"/>
          <w:lang w:val="uk-UA"/>
        </w:rPr>
        <w:object w:dxaOrig="2299" w:dyaOrig="420">
          <v:shape id="_x0000_i1089" type="#_x0000_t75" style="width:115pt;height:21pt" o:ole="" fillcolor="window">
            <v:imagedata r:id="rId135" o:title=""/>
          </v:shape>
          <o:OLEObject Type="Embed" ProgID="Equation.3" ShapeID="_x0000_i1089" DrawAspect="Content" ObjectID="_1742374163" r:id="rId136"/>
        </w:object>
      </w:r>
      <w:r w:rsidRPr="00C34908">
        <w:rPr>
          <w:sz w:val="28"/>
          <w:szCs w:val="28"/>
          <w:lang w:val="uk-UA"/>
        </w:rPr>
        <w:t xml:space="preserve">. Проте обчислювальна складність алгоритму в цьому випадку значно зростає. Тому було використано варіант алгоритму, для якого задається кількість ітерацій. Цю кількість потрібно обирати з урахуванням необхідної точності відновлення відеозображень після стиснення.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Для зменшення статистичної надмірності </w:t>
      </w:r>
      <w:proofErr w:type="spellStart"/>
      <w:r w:rsidRPr="00C34908">
        <w:rPr>
          <w:sz w:val="28"/>
          <w:szCs w:val="28"/>
          <w:lang w:val="uk-UA"/>
        </w:rPr>
        <w:t>фрактальної</w:t>
      </w:r>
      <w:proofErr w:type="spellEnd"/>
      <w:r w:rsidRPr="00C34908">
        <w:rPr>
          <w:sz w:val="28"/>
          <w:szCs w:val="28"/>
          <w:lang w:val="uk-UA"/>
        </w:rPr>
        <w:t xml:space="preserve"> моделі відеозображення, що отримана в результаті стиснення, пропонується використовувати алгоритм адаптивного арифметичного кодування.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Також було проведено експериментальні дослідження </w:t>
      </w:r>
      <w:proofErr w:type="spellStart"/>
      <w:r w:rsidRPr="00C34908">
        <w:rPr>
          <w:sz w:val="28"/>
          <w:szCs w:val="28"/>
          <w:lang w:val="uk-UA"/>
        </w:rPr>
        <w:t>фрактального</w:t>
      </w:r>
      <w:proofErr w:type="spellEnd"/>
      <w:r w:rsidRPr="00C34908">
        <w:rPr>
          <w:sz w:val="28"/>
          <w:szCs w:val="28"/>
          <w:lang w:val="uk-UA"/>
        </w:rPr>
        <w:t xml:space="preserve"> алгоритму стиснення. В ході цих досліджень оцінювалися похибки, що виникають на цифрових відеозображеннях внаслідок їх стиснення. При цьому критерії оцінки похибок повинні враховувати особливості вимірювальної інформації, що міститься на відеозображенні.</w:t>
      </w:r>
    </w:p>
    <w:p w:rsidR="00E60D33" w:rsidRPr="00C34908" w:rsidRDefault="00E60D33" w:rsidP="00E60D33">
      <w:pPr>
        <w:suppressAutoHyphens/>
        <w:ind w:firstLine="709"/>
        <w:jc w:val="both"/>
        <w:rPr>
          <w:sz w:val="28"/>
          <w:szCs w:val="28"/>
          <w:lang w:val="uk-UA"/>
        </w:rPr>
      </w:pPr>
      <w:r w:rsidRPr="00C34908">
        <w:rPr>
          <w:sz w:val="28"/>
          <w:szCs w:val="28"/>
          <w:lang w:val="uk-UA"/>
        </w:rPr>
        <w:t>Універсальним кількісним критерієм оцінки абсолютних значень похибок на цифрових відеозображеннях є використання середньоквадратичної похибки [79, 213]:</w:t>
      </w:r>
    </w:p>
    <w:p w:rsidR="00E60D33" w:rsidRPr="00C34908" w:rsidRDefault="00E60D33" w:rsidP="00E60D33">
      <w:pPr>
        <w:suppressAutoHyphens/>
        <w:ind w:firstLine="709"/>
        <w:jc w:val="both"/>
        <w:rPr>
          <w:sz w:val="28"/>
          <w:szCs w:val="28"/>
          <w:lang w:val="uk-UA"/>
        </w:rPr>
      </w:pPr>
      <w:r w:rsidRPr="00C34908">
        <w:rPr>
          <w:position w:val="-40"/>
          <w:sz w:val="28"/>
          <w:szCs w:val="28"/>
          <w:lang w:val="uk-UA"/>
        </w:rPr>
        <w:object w:dxaOrig="3019" w:dyaOrig="920">
          <v:shape id="_x0000_i1090" type="#_x0000_t75" style="width:151pt;height:46pt" o:ole="" fillcolor="window">
            <v:imagedata r:id="rId137" o:title=""/>
          </v:shape>
          <o:OLEObject Type="Embed" ProgID="Equation.3" ShapeID="_x0000_i1090" DrawAspect="Content" ObjectID="_1742374164" r:id="rId138"/>
        </w:object>
      </w:r>
      <w:r w:rsidRPr="00C34908">
        <w:rPr>
          <w:sz w:val="28"/>
          <w:szCs w:val="28"/>
          <w:lang w:val="uk-UA"/>
        </w:rPr>
        <w:t>,</w:t>
      </w:r>
    </w:p>
    <w:p w:rsidR="00E60D33" w:rsidRPr="00C34908" w:rsidRDefault="00E60D33" w:rsidP="00E60D33">
      <w:pPr>
        <w:suppressAutoHyphens/>
        <w:jc w:val="both"/>
        <w:rPr>
          <w:sz w:val="28"/>
          <w:szCs w:val="28"/>
          <w:lang w:val="uk-UA"/>
        </w:rPr>
      </w:pPr>
      <w:r w:rsidRPr="00C34908">
        <w:rPr>
          <w:sz w:val="28"/>
          <w:szCs w:val="28"/>
          <w:lang w:val="uk-UA"/>
        </w:rPr>
        <w:t xml:space="preserve">де </w:t>
      </w:r>
      <w:r w:rsidRPr="00C34908">
        <w:rPr>
          <w:position w:val="-16"/>
          <w:sz w:val="28"/>
          <w:szCs w:val="28"/>
          <w:lang w:val="uk-UA"/>
        </w:rPr>
        <w:object w:dxaOrig="320" w:dyaOrig="420">
          <v:shape id="_x0000_i1091" type="#_x0000_t75" style="width:16pt;height:21pt" o:ole="" fillcolor="window">
            <v:imagedata r:id="rId139" o:title=""/>
          </v:shape>
          <o:OLEObject Type="Embed" ProgID="Equation.3" ShapeID="_x0000_i1091" DrawAspect="Content" ObjectID="_1742374165" r:id="rId140"/>
        </w:object>
      </w:r>
      <w:r w:rsidRPr="00C34908">
        <w:rPr>
          <w:sz w:val="28"/>
          <w:szCs w:val="28"/>
          <w:lang w:val="uk-UA"/>
        </w:rPr>
        <w:t xml:space="preserve"> – дискретні значення амплітуди відеосигналу для початкового відеозображення розміром </w:t>
      </w:r>
      <w:r w:rsidRPr="00C34908">
        <w:rPr>
          <w:position w:val="-6"/>
          <w:sz w:val="28"/>
          <w:szCs w:val="28"/>
          <w:lang w:val="uk-UA"/>
        </w:rPr>
        <w:object w:dxaOrig="700" w:dyaOrig="240">
          <v:shape id="_x0000_i1092" type="#_x0000_t75" style="width:35pt;height:12pt" o:ole="" fillcolor="window">
            <v:imagedata r:id="rId141" o:title=""/>
          </v:shape>
          <o:OLEObject Type="Embed" ProgID="Equation.3" ShapeID="_x0000_i1092" DrawAspect="Content" ObjectID="_1742374166" r:id="rId142"/>
        </w:object>
      </w:r>
      <w:r w:rsidRPr="00C34908">
        <w:rPr>
          <w:sz w:val="28"/>
          <w:szCs w:val="28"/>
          <w:lang w:val="uk-UA"/>
        </w:rPr>
        <w:t xml:space="preserve"> дискретних точок,</w:t>
      </w:r>
    </w:p>
    <w:p w:rsidR="00E60D33" w:rsidRPr="00C34908" w:rsidRDefault="00E60D33" w:rsidP="00E60D33">
      <w:pPr>
        <w:suppressAutoHyphens/>
        <w:jc w:val="both"/>
        <w:rPr>
          <w:sz w:val="28"/>
          <w:szCs w:val="28"/>
          <w:lang w:val="uk-UA"/>
        </w:rPr>
      </w:pPr>
      <w:r w:rsidRPr="00C34908">
        <w:rPr>
          <w:position w:val="-16"/>
          <w:sz w:val="28"/>
          <w:szCs w:val="28"/>
          <w:lang w:val="uk-UA"/>
        </w:rPr>
        <w:object w:dxaOrig="320" w:dyaOrig="480">
          <v:shape id="_x0000_i1093" type="#_x0000_t75" style="width:16pt;height:24pt" o:ole="" fillcolor="window">
            <v:imagedata r:id="rId143" o:title=""/>
          </v:shape>
          <o:OLEObject Type="Embed" ProgID="Equation.3" ShapeID="_x0000_i1093" DrawAspect="Content" ObjectID="_1742374167" r:id="rId144"/>
        </w:object>
      </w:r>
      <w:r w:rsidRPr="00C34908">
        <w:rPr>
          <w:sz w:val="28"/>
          <w:szCs w:val="28"/>
          <w:lang w:val="uk-UA"/>
        </w:rPr>
        <w:t xml:space="preserve"> – дискретні значення амплітуди відеосигналу для відеозображення, відновленого після стиснення. </w:t>
      </w:r>
    </w:p>
    <w:p w:rsidR="00E60D33" w:rsidRPr="00C34908" w:rsidRDefault="00E60D33" w:rsidP="00E60D33">
      <w:pPr>
        <w:suppressAutoHyphens/>
        <w:ind w:firstLine="709"/>
        <w:jc w:val="both"/>
        <w:rPr>
          <w:sz w:val="28"/>
          <w:szCs w:val="28"/>
          <w:lang w:val="uk-UA"/>
        </w:rPr>
      </w:pPr>
      <w:r w:rsidRPr="00C34908">
        <w:rPr>
          <w:sz w:val="28"/>
          <w:szCs w:val="28"/>
          <w:lang w:val="uk-UA"/>
        </w:rPr>
        <w:t>Відносне значення похибок може бути оцінене на основі пікового співвідношення сигнал/шум за напругою відеосигналу:</w:t>
      </w:r>
    </w:p>
    <w:p w:rsidR="00E60D33" w:rsidRPr="00C34908" w:rsidRDefault="00E60D33" w:rsidP="00E60D33">
      <w:pPr>
        <w:suppressAutoHyphens/>
        <w:ind w:firstLine="709"/>
        <w:jc w:val="both"/>
        <w:rPr>
          <w:sz w:val="28"/>
          <w:szCs w:val="28"/>
          <w:lang w:val="uk-UA"/>
        </w:rPr>
      </w:pPr>
      <w:r w:rsidRPr="00C34908">
        <w:rPr>
          <w:position w:val="-28"/>
          <w:sz w:val="28"/>
          <w:szCs w:val="28"/>
          <w:lang w:val="uk-UA"/>
        </w:rPr>
        <w:object w:dxaOrig="2280" w:dyaOrig="740">
          <v:shape id="_x0000_i1094" type="#_x0000_t75" style="width:114pt;height:37pt" o:ole="" fillcolor="window">
            <v:imagedata r:id="rId145" o:title=""/>
          </v:shape>
          <o:OLEObject Type="Embed" ProgID="Equation.3" ShapeID="_x0000_i1094" DrawAspect="Content" ObjectID="_1742374168" r:id="rId146"/>
        </w:object>
      </w:r>
      <w:r w:rsidRPr="00C34908">
        <w:rPr>
          <w:sz w:val="28"/>
          <w:szCs w:val="28"/>
          <w:lang w:val="uk-UA"/>
        </w:rPr>
        <w:t>,</w:t>
      </w:r>
    </w:p>
    <w:p w:rsidR="00E60D33" w:rsidRPr="00C34908" w:rsidRDefault="00E60D33" w:rsidP="00E60D33">
      <w:pPr>
        <w:suppressAutoHyphens/>
        <w:jc w:val="both"/>
        <w:rPr>
          <w:sz w:val="28"/>
          <w:szCs w:val="28"/>
          <w:lang w:val="uk-UA"/>
        </w:rPr>
      </w:pPr>
      <w:r w:rsidRPr="00C34908">
        <w:rPr>
          <w:sz w:val="28"/>
          <w:szCs w:val="28"/>
          <w:lang w:val="uk-UA"/>
        </w:rPr>
        <w:t xml:space="preserve">де </w:t>
      </w:r>
      <w:r w:rsidRPr="00C34908">
        <w:rPr>
          <w:position w:val="-12"/>
          <w:sz w:val="28"/>
          <w:szCs w:val="28"/>
          <w:lang w:val="uk-UA"/>
        </w:rPr>
        <w:object w:dxaOrig="600" w:dyaOrig="380">
          <v:shape id="_x0000_i1095" type="#_x0000_t75" style="width:30pt;height:19pt" o:ole="" fillcolor="window">
            <v:imagedata r:id="rId147" o:title=""/>
          </v:shape>
          <o:OLEObject Type="Embed" ProgID="Equation.3" ShapeID="_x0000_i1095" DrawAspect="Content" ObjectID="_1742374169" r:id="rId148"/>
        </w:object>
      </w:r>
      <w:r w:rsidRPr="00C34908">
        <w:rPr>
          <w:sz w:val="28"/>
          <w:szCs w:val="28"/>
          <w:lang w:val="uk-UA"/>
        </w:rPr>
        <w:t xml:space="preserve"> – максимальний діапазон значень амплітуди відеосигналу для множини дискретних точок початкового відеозображення.</w:t>
      </w:r>
    </w:p>
    <w:p w:rsidR="00E60D33" w:rsidRPr="00C34908" w:rsidRDefault="00E60D33" w:rsidP="00E60D33">
      <w:pPr>
        <w:suppressAutoHyphens/>
        <w:ind w:firstLine="709"/>
        <w:jc w:val="both"/>
        <w:rPr>
          <w:sz w:val="28"/>
          <w:szCs w:val="28"/>
          <w:lang w:val="uk-UA"/>
        </w:rPr>
      </w:pPr>
      <w:r w:rsidRPr="00C34908">
        <w:rPr>
          <w:sz w:val="28"/>
          <w:szCs w:val="28"/>
          <w:lang w:val="uk-UA"/>
        </w:rPr>
        <w:t>Зауважимо, що в даному випадку шум – це викривлення початкового відеозображення, що виникли в результаті стиснення, а сигнал – це корисний відеосигнал, що містить вимірювальну інформацію про об’єкти, наявні на відеозображенні.</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При вимірюванні показників кольору об’єктів доцільно безпосереднє обчислення вказаних похибок для кожного з каналів кольорового відеозображення з наступним визначенням максимального або середнього значення похибок серед каналів. </w:t>
      </w:r>
    </w:p>
    <w:p w:rsidR="00E60D33" w:rsidRPr="00C34908" w:rsidRDefault="00E60D33" w:rsidP="00E60D33">
      <w:pPr>
        <w:suppressAutoHyphens/>
        <w:ind w:firstLine="709"/>
        <w:jc w:val="both"/>
        <w:rPr>
          <w:sz w:val="28"/>
          <w:szCs w:val="28"/>
          <w:lang w:val="uk-UA"/>
        </w:rPr>
      </w:pPr>
      <w:r w:rsidRPr="00C34908">
        <w:rPr>
          <w:sz w:val="28"/>
          <w:szCs w:val="28"/>
          <w:lang w:val="uk-UA"/>
        </w:rPr>
        <w:t>Якщо вимірюються геометричні характеристики об’єктів, що досліджуються або контролюються, то похибка геометричних вимірювань, що виникла при стисненні відеозображень, може бути оцінена таким чином [224]:</w:t>
      </w:r>
    </w:p>
    <w:p w:rsidR="00E60D33" w:rsidRPr="00C34908" w:rsidRDefault="00E60D33" w:rsidP="00E60D33">
      <w:pPr>
        <w:suppressAutoHyphens/>
        <w:ind w:firstLine="709"/>
        <w:jc w:val="both"/>
        <w:rPr>
          <w:sz w:val="28"/>
          <w:szCs w:val="28"/>
          <w:lang w:val="uk-UA"/>
        </w:rPr>
      </w:pPr>
      <w:r w:rsidRPr="00C34908">
        <w:rPr>
          <w:sz w:val="28"/>
          <w:szCs w:val="28"/>
          <w:lang w:val="uk-UA"/>
        </w:rPr>
        <w:t>1. Розраховуються значення похибки відтворення амплітуди відеосигналу на основі відношення сигнал/шум.</w:t>
      </w:r>
    </w:p>
    <w:p w:rsidR="00E60D33" w:rsidRPr="00C34908" w:rsidRDefault="00E60D33" w:rsidP="00E60D33">
      <w:pPr>
        <w:suppressAutoHyphens/>
        <w:ind w:firstLine="709"/>
        <w:jc w:val="both"/>
        <w:rPr>
          <w:sz w:val="28"/>
          <w:szCs w:val="28"/>
          <w:lang w:val="uk-UA"/>
        </w:rPr>
      </w:pPr>
      <w:r w:rsidRPr="00C34908">
        <w:rPr>
          <w:sz w:val="28"/>
          <w:szCs w:val="28"/>
          <w:lang w:val="uk-UA"/>
        </w:rPr>
        <w:t>2. Визначається форма перепадів відеосигналу в області контурів, що утворюють межи об’єктів на відеозображенні. Ця форма перепадів апроксимуються лінійною функцією, що має певний кут нахилу.</w:t>
      </w:r>
    </w:p>
    <w:p w:rsidR="00E60D33" w:rsidRPr="00C34908" w:rsidRDefault="00E60D33" w:rsidP="00E60D33">
      <w:pPr>
        <w:suppressAutoHyphens/>
        <w:ind w:firstLine="709"/>
        <w:jc w:val="both"/>
        <w:rPr>
          <w:sz w:val="28"/>
          <w:szCs w:val="28"/>
          <w:lang w:val="uk-UA"/>
        </w:rPr>
      </w:pPr>
      <w:r w:rsidRPr="00C34908">
        <w:rPr>
          <w:sz w:val="28"/>
          <w:szCs w:val="28"/>
          <w:lang w:val="uk-UA"/>
        </w:rPr>
        <w:t>3. На основі лінійної форми перепадів відеосигналу виконується перерахунок похибки, визначеної в п. 1, в похибку визначення координат точок і інших геометричних характеристик об’єктів на відеозображенні.</w:t>
      </w:r>
    </w:p>
    <w:p w:rsidR="00E60D33" w:rsidRPr="00C34908" w:rsidRDefault="00E60D33" w:rsidP="00E60D33">
      <w:pPr>
        <w:ind w:firstLine="720"/>
        <w:jc w:val="both"/>
        <w:outlineLvl w:val="0"/>
        <w:rPr>
          <w:color w:val="000000"/>
          <w:sz w:val="28"/>
          <w:lang w:val="uk-UA"/>
        </w:rPr>
      </w:pPr>
      <w:r w:rsidRPr="00C34908">
        <w:rPr>
          <w:color w:val="000000"/>
          <w:sz w:val="28"/>
          <w:lang w:val="uk-UA"/>
        </w:rPr>
        <w:t>Для експериментального дослідження розробленого методу використовувалися відеозображення зразків природного облицювального каменю</w:t>
      </w:r>
      <w:r w:rsidRPr="00C34908">
        <w:rPr>
          <w:sz w:val="28"/>
          <w:szCs w:val="28"/>
          <w:lang w:val="uk-UA"/>
        </w:rPr>
        <w:t xml:space="preserve"> з текстурами природного походження</w:t>
      </w:r>
      <w:r w:rsidRPr="00C34908">
        <w:rPr>
          <w:color w:val="000000"/>
          <w:sz w:val="28"/>
          <w:lang w:val="uk-UA"/>
        </w:rPr>
        <w:t xml:space="preserve">. Зовнішній вигляд і якість поверхні таких зразків визначають декоративні та естетичні властивості природного облицювального каменю. Для кількісної оцінки якості поверхні таких зразків необхідно визначити </w:t>
      </w:r>
      <w:proofErr w:type="spellStart"/>
      <w:r w:rsidRPr="00C34908">
        <w:rPr>
          <w:color w:val="000000"/>
          <w:sz w:val="28"/>
          <w:lang w:val="uk-UA"/>
        </w:rPr>
        <w:t>ГП</w:t>
      </w:r>
      <w:proofErr w:type="spellEnd"/>
      <w:r w:rsidRPr="00C34908">
        <w:rPr>
          <w:color w:val="000000"/>
          <w:sz w:val="28"/>
          <w:lang w:val="uk-UA"/>
        </w:rPr>
        <w:t xml:space="preserve"> і колір структурних елементів цієї поверхні [225]. </w:t>
      </w:r>
    </w:p>
    <w:p w:rsidR="00E60D33" w:rsidRPr="00C34908" w:rsidRDefault="00E60D33" w:rsidP="00E60D33">
      <w:pPr>
        <w:ind w:firstLine="709"/>
        <w:jc w:val="both"/>
        <w:rPr>
          <w:sz w:val="28"/>
          <w:szCs w:val="28"/>
          <w:lang w:val="uk-UA"/>
        </w:rPr>
      </w:pPr>
      <w:r w:rsidRPr="00C34908">
        <w:rPr>
          <w:sz w:val="28"/>
          <w:szCs w:val="28"/>
          <w:lang w:val="uk-UA"/>
        </w:rPr>
        <w:t>Для досліджень використовувалися кольорові відеозображення розміром 512</w:t>
      </w:r>
      <w:r w:rsidRPr="00C34908">
        <w:rPr>
          <w:sz w:val="28"/>
          <w:szCs w:val="28"/>
          <w:lang w:val="uk-UA"/>
        </w:rPr>
        <w:sym w:font="Symbol" w:char="F0B4"/>
      </w:r>
      <w:r w:rsidRPr="00C34908">
        <w:rPr>
          <w:sz w:val="28"/>
          <w:szCs w:val="28"/>
          <w:lang w:val="uk-UA"/>
        </w:rPr>
        <w:t xml:space="preserve">512 дискретних точок, глибиною кольору 24 біти, представлені в стандартній колориметричній системі </w:t>
      </w:r>
      <w:proofErr w:type="spellStart"/>
      <w:r w:rsidRPr="00C34908">
        <w:rPr>
          <w:i/>
          <w:sz w:val="28"/>
          <w:szCs w:val="28"/>
          <w:lang w:val="uk-UA"/>
        </w:rPr>
        <w:t>RGB</w:t>
      </w:r>
      <w:proofErr w:type="spellEnd"/>
      <w:r w:rsidRPr="00C34908">
        <w:rPr>
          <w:sz w:val="28"/>
          <w:szCs w:val="28"/>
          <w:lang w:val="uk-UA"/>
        </w:rPr>
        <w:t>. Перевірку алгоритму було виконано для 5 типів текстур поверхні природного каменю.</w:t>
      </w:r>
    </w:p>
    <w:p w:rsidR="00E60D33" w:rsidRPr="00C34908" w:rsidRDefault="00E60D33" w:rsidP="00E60D33">
      <w:pPr>
        <w:ind w:firstLine="709"/>
        <w:jc w:val="both"/>
        <w:rPr>
          <w:sz w:val="28"/>
          <w:szCs w:val="28"/>
          <w:lang w:val="uk-UA"/>
        </w:rPr>
      </w:pPr>
      <w:r w:rsidRPr="00C34908">
        <w:rPr>
          <w:sz w:val="28"/>
          <w:szCs w:val="28"/>
          <w:lang w:val="uk-UA"/>
        </w:rPr>
        <w:t xml:space="preserve">Приклад стиснення та відновлення одного з таких відеозображень наведено на рис. 3.7. Точність відновлення стиснутих відеозображень в </w:t>
      </w:r>
      <w:r w:rsidRPr="00C34908">
        <w:rPr>
          <w:sz w:val="28"/>
          <w:szCs w:val="28"/>
          <w:lang w:val="uk-UA"/>
        </w:rPr>
        <w:lastRenderedPageBreak/>
        <w:t xml:space="preserve">залежності від кількості ітерацій алгоритму наведено на рис. 3.8. Точність визначалась за критерієм, побудованим на основі співвідношення сигнал/шум </w:t>
      </w:r>
      <w:r w:rsidRPr="00C34908">
        <w:rPr>
          <w:position w:val="-10"/>
          <w:sz w:val="28"/>
          <w:szCs w:val="28"/>
          <w:lang w:val="uk-UA"/>
        </w:rPr>
        <w:object w:dxaOrig="700" w:dyaOrig="320">
          <v:shape id="_x0000_i1096" type="#_x0000_t75" style="width:35pt;height:16pt" o:ole="" fillcolor="window">
            <v:imagedata r:id="rId149" o:title=""/>
          </v:shape>
          <o:OLEObject Type="Embed" ProgID="Equation.3" ShapeID="_x0000_i1096" DrawAspect="Content" ObjectID="_1742374170" r:id="rId150"/>
        </w:object>
      </w:r>
      <w:r w:rsidRPr="00C34908">
        <w:rPr>
          <w:sz w:val="28"/>
          <w:szCs w:val="28"/>
          <w:lang w:val="uk-UA"/>
        </w:rPr>
        <w:t xml:space="preserve">. Точність відновлення відеозображень росте зі збільшенням кількості ітерацій, досягає сталого значення після 6 ітерації і далі не змінюється. На основі цих результатів можна виконати вибір необхідної кількості ітерацій для алгоритму </w:t>
      </w:r>
      <w:proofErr w:type="spellStart"/>
      <w:r w:rsidRPr="00C34908">
        <w:rPr>
          <w:sz w:val="28"/>
          <w:szCs w:val="28"/>
          <w:lang w:val="uk-UA"/>
        </w:rPr>
        <w:t>фрактального</w:t>
      </w:r>
      <w:proofErr w:type="spellEnd"/>
      <w:r w:rsidRPr="00C34908">
        <w:rPr>
          <w:sz w:val="28"/>
          <w:szCs w:val="28"/>
          <w:lang w:val="uk-UA"/>
        </w:rPr>
        <w:t xml:space="preserve"> стиснення і відновлення відеозображень, що містять вимірювальну інформацію. </w:t>
      </w:r>
    </w:p>
    <w:p w:rsidR="00E60D33" w:rsidRPr="00C34908" w:rsidRDefault="00E60D33" w:rsidP="00E60D33">
      <w:pPr>
        <w:ind w:firstLine="709"/>
        <w:jc w:val="both"/>
        <w:rPr>
          <w:sz w:val="28"/>
          <w:szCs w:val="28"/>
          <w:lang w:val="uk-UA"/>
        </w:rPr>
      </w:pPr>
      <w:r w:rsidRPr="00C34908">
        <w:rPr>
          <w:sz w:val="28"/>
          <w:szCs w:val="28"/>
          <w:lang w:val="uk-UA"/>
        </w:rPr>
        <w:t xml:space="preserve">В таблиці 3.3 для відеозображень 5 різних типів текстур природного каменю наведено точність відновлення стиснутих відеозображень за критерієм </w:t>
      </w:r>
      <w:r w:rsidRPr="00C34908">
        <w:rPr>
          <w:position w:val="-10"/>
          <w:sz w:val="28"/>
          <w:szCs w:val="28"/>
          <w:lang w:val="uk-UA"/>
        </w:rPr>
        <w:object w:dxaOrig="700" w:dyaOrig="320">
          <v:shape id="_x0000_i1097" type="#_x0000_t75" style="width:35pt;height:16pt" o:ole="" fillcolor="window">
            <v:imagedata r:id="rId149" o:title=""/>
          </v:shape>
          <o:OLEObject Type="Embed" ProgID="Equation.3" ShapeID="_x0000_i1097" DrawAspect="Content" ObjectID="_1742374171" r:id="rId151"/>
        </w:object>
      </w:r>
      <w:r w:rsidRPr="00C34908">
        <w:rPr>
          <w:sz w:val="28"/>
          <w:szCs w:val="28"/>
          <w:lang w:val="uk-UA"/>
        </w:rPr>
        <w:t xml:space="preserve"> та отриману ступінь стиснення. </w:t>
      </w:r>
    </w:p>
    <w:p w:rsidR="00E60D33" w:rsidRPr="00C34908" w:rsidRDefault="00E60D33" w:rsidP="00E60D33">
      <w:pPr>
        <w:pStyle w:val="9"/>
        <w:keepNext w:val="0"/>
        <w:ind w:firstLine="0"/>
        <w:jc w:val="right"/>
        <w:rPr>
          <w:b w:val="0"/>
          <w:sz w:val="28"/>
          <w:szCs w:val="28"/>
        </w:rPr>
      </w:pPr>
      <w:r w:rsidRPr="00C34908">
        <w:rPr>
          <w:b w:val="0"/>
          <w:sz w:val="28"/>
          <w:szCs w:val="28"/>
        </w:rPr>
        <w:t>Таблиця 3.3</w:t>
      </w:r>
    </w:p>
    <w:p w:rsidR="00E60D33" w:rsidRPr="00C34908" w:rsidRDefault="00E60D33" w:rsidP="00E60D33">
      <w:pPr>
        <w:jc w:val="center"/>
        <w:rPr>
          <w:sz w:val="28"/>
          <w:szCs w:val="28"/>
          <w:lang w:val="uk-UA"/>
        </w:rPr>
      </w:pPr>
      <w:r w:rsidRPr="00C34908">
        <w:rPr>
          <w:sz w:val="28"/>
          <w:szCs w:val="28"/>
          <w:lang w:val="uk-UA"/>
        </w:rPr>
        <w:t xml:space="preserve">Порівняння характеристик розробленого алгоритму </w:t>
      </w:r>
      <w:proofErr w:type="spellStart"/>
      <w:r w:rsidRPr="00C34908">
        <w:rPr>
          <w:sz w:val="28"/>
          <w:szCs w:val="28"/>
          <w:lang w:val="uk-UA"/>
        </w:rPr>
        <w:t>фрактального</w:t>
      </w:r>
      <w:proofErr w:type="spellEnd"/>
      <w:r w:rsidRPr="00C34908">
        <w:rPr>
          <w:sz w:val="28"/>
          <w:szCs w:val="28"/>
          <w:lang w:val="uk-UA"/>
        </w:rPr>
        <w:t xml:space="preserve"> стиснення і JPEG-алгоритму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4"/>
        <w:gridCol w:w="1569"/>
        <w:gridCol w:w="1671"/>
        <w:gridCol w:w="1687"/>
        <w:gridCol w:w="1726"/>
      </w:tblGrid>
      <w:tr w:rsidR="00E60D33" w:rsidRPr="00C34908" w:rsidTr="003B36A9">
        <w:trPr>
          <w:cantSplit/>
          <w:trHeight w:val="483"/>
          <w:jc w:val="center"/>
        </w:trPr>
        <w:tc>
          <w:tcPr>
            <w:tcW w:w="2854" w:type="dxa"/>
            <w:vMerge w:val="restart"/>
            <w:vAlign w:val="center"/>
          </w:tcPr>
          <w:p w:rsidR="00E60D33" w:rsidRPr="00C34908" w:rsidRDefault="00E60D33" w:rsidP="003B36A9">
            <w:pPr>
              <w:jc w:val="center"/>
              <w:rPr>
                <w:sz w:val="28"/>
                <w:szCs w:val="28"/>
                <w:lang w:val="uk-UA"/>
              </w:rPr>
            </w:pPr>
            <w:r w:rsidRPr="00C34908">
              <w:rPr>
                <w:sz w:val="28"/>
                <w:szCs w:val="28"/>
                <w:lang w:val="uk-UA"/>
              </w:rPr>
              <w:t>Тип текстури природного каменю на відеозображенні</w:t>
            </w:r>
          </w:p>
        </w:tc>
        <w:tc>
          <w:tcPr>
            <w:tcW w:w="3240" w:type="dxa"/>
            <w:gridSpan w:val="2"/>
            <w:vAlign w:val="center"/>
          </w:tcPr>
          <w:p w:rsidR="00E60D33" w:rsidRPr="00C34908" w:rsidRDefault="00E60D33" w:rsidP="003B36A9">
            <w:pPr>
              <w:jc w:val="center"/>
              <w:rPr>
                <w:sz w:val="28"/>
                <w:szCs w:val="28"/>
                <w:lang w:val="uk-UA"/>
              </w:rPr>
            </w:pPr>
            <w:r w:rsidRPr="00C34908">
              <w:rPr>
                <w:sz w:val="28"/>
                <w:szCs w:val="28"/>
                <w:lang w:val="uk-UA"/>
              </w:rPr>
              <w:t xml:space="preserve">Розроблений алгоритм </w:t>
            </w:r>
            <w:proofErr w:type="spellStart"/>
            <w:r w:rsidRPr="00C34908">
              <w:rPr>
                <w:sz w:val="28"/>
                <w:szCs w:val="28"/>
                <w:lang w:val="uk-UA"/>
              </w:rPr>
              <w:t>фрактального</w:t>
            </w:r>
            <w:proofErr w:type="spellEnd"/>
            <w:r w:rsidRPr="00C34908">
              <w:rPr>
                <w:sz w:val="28"/>
                <w:szCs w:val="28"/>
                <w:lang w:val="uk-UA"/>
              </w:rPr>
              <w:t xml:space="preserve"> стиснення</w:t>
            </w:r>
          </w:p>
        </w:tc>
        <w:tc>
          <w:tcPr>
            <w:tcW w:w="3413" w:type="dxa"/>
            <w:gridSpan w:val="2"/>
            <w:vAlign w:val="center"/>
          </w:tcPr>
          <w:p w:rsidR="00E60D33" w:rsidRPr="00C34908" w:rsidRDefault="00E60D33" w:rsidP="003B36A9">
            <w:pPr>
              <w:jc w:val="center"/>
              <w:rPr>
                <w:sz w:val="28"/>
                <w:szCs w:val="28"/>
                <w:lang w:val="uk-UA"/>
              </w:rPr>
            </w:pPr>
            <w:r w:rsidRPr="00C34908">
              <w:rPr>
                <w:sz w:val="28"/>
                <w:szCs w:val="28"/>
                <w:lang w:val="uk-UA"/>
              </w:rPr>
              <w:t>JPEG-алгоритм</w:t>
            </w:r>
          </w:p>
        </w:tc>
      </w:tr>
      <w:tr w:rsidR="00E60D33" w:rsidRPr="00C34908" w:rsidTr="003B36A9">
        <w:trPr>
          <w:cantSplit/>
          <w:trHeight w:val="322"/>
          <w:jc w:val="center"/>
        </w:trPr>
        <w:tc>
          <w:tcPr>
            <w:tcW w:w="2854" w:type="dxa"/>
            <w:vMerge/>
            <w:vAlign w:val="center"/>
          </w:tcPr>
          <w:p w:rsidR="00E60D33" w:rsidRPr="00C34908" w:rsidRDefault="00E60D33" w:rsidP="003B36A9">
            <w:pPr>
              <w:jc w:val="center"/>
              <w:rPr>
                <w:sz w:val="28"/>
                <w:szCs w:val="28"/>
                <w:lang w:val="uk-UA"/>
              </w:rPr>
            </w:pPr>
          </w:p>
        </w:tc>
        <w:tc>
          <w:tcPr>
            <w:tcW w:w="1569" w:type="dxa"/>
            <w:vAlign w:val="center"/>
          </w:tcPr>
          <w:p w:rsidR="00E60D33" w:rsidRPr="00C34908" w:rsidRDefault="00E60D33" w:rsidP="003B36A9">
            <w:pPr>
              <w:jc w:val="center"/>
              <w:rPr>
                <w:sz w:val="28"/>
                <w:szCs w:val="28"/>
                <w:lang w:val="uk-UA"/>
              </w:rPr>
            </w:pPr>
            <w:r w:rsidRPr="00C34908">
              <w:rPr>
                <w:position w:val="-10"/>
                <w:sz w:val="28"/>
                <w:szCs w:val="28"/>
                <w:lang w:val="uk-UA"/>
              </w:rPr>
              <w:object w:dxaOrig="700" w:dyaOrig="320">
                <v:shape id="_x0000_i1098" type="#_x0000_t75" style="width:35pt;height:16pt" o:ole="" fillcolor="window">
                  <v:imagedata r:id="rId149" o:title=""/>
                </v:shape>
                <o:OLEObject Type="Embed" ProgID="Equation.3" ShapeID="_x0000_i1098" DrawAspect="Content" ObjectID="_1742374172" r:id="rId152"/>
              </w:object>
            </w:r>
            <w:r w:rsidRPr="00C34908">
              <w:rPr>
                <w:sz w:val="28"/>
                <w:szCs w:val="28"/>
                <w:lang w:val="uk-UA"/>
              </w:rPr>
              <w:t>, дБ</w:t>
            </w:r>
          </w:p>
        </w:tc>
        <w:tc>
          <w:tcPr>
            <w:tcW w:w="1671" w:type="dxa"/>
            <w:vAlign w:val="center"/>
          </w:tcPr>
          <w:p w:rsidR="00E60D33" w:rsidRPr="00C34908" w:rsidRDefault="00E60D33" w:rsidP="003B36A9">
            <w:pPr>
              <w:jc w:val="center"/>
              <w:rPr>
                <w:sz w:val="28"/>
                <w:szCs w:val="28"/>
                <w:lang w:val="uk-UA"/>
              </w:rPr>
            </w:pPr>
            <w:r w:rsidRPr="00C34908">
              <w:rPr>
                <w:sz w:val="28"/>
                <w:szCs w:val="28"/>
                <w:lang w:val="uk-UA"/>
              </w:rPr>
              <w:t>Стиснення, разів</w:t>
            </w:r>
          </w:p>
        </w:tc>
        <w:tc>
          <w:tcPr>
            <w:tcW w:w="1687" w:type="dxa"/>
            <w:vAlign w:val="center"/>
          </w:tcPr>
          <w:p w:rsidR="00E60D33" w:rsidRPr="00C34908" w:rsidRDefault="00E60D33" w:rsidP="003B36A9">
            <w:pPr>
              <w:jc w:val="center"/>
              <w:rPr>
                <w:sz w:val="28"/>
                <w:szCs w:val="28"/>
                <w:lang w:val="uk-UA"/>
              </w:rPr>
            </w:pPr>
            <w:r w:rsidRPr="00C34908">
              <w:rPr>
                <w:position w:val="-10"/>
                <w:sz w:val="28"/>
                <w:szCs w:val="28"/>
                <w:lang w:val="uk-UA"/>
              </w:rPr>
              <w:object w:dxaOrig="700" w:dyaOrig="320">
                <v:shape id="_x0000_i1099" type="#_x0000_t75" style="width:35pt;height:16pt" o:ole="" fillcolor="window">
                  <v:imagedata r:id="rId153" o:title=""/>
                </v:shape>
                <o:OLEObject Type="Embed" ProgID="Equation.3" ShapeID="_x0000_i1099" DrawAspect="Content" ObjectID="_1742374173" r:id="rId154"/>
              </w:object>
            </w:r>
            <w:r w:rsidRPr="00C34908">
              <w:rPr>
                <w:sz w:val="28"/>
                <w:szCs w:val="28"/>
                <w:lang w:val="uk-UA"/>
              </w:rPr>
              <w:t>, дБ</w:t>
            </w:r>
          </w:p>
        </w:tc>
        <w:tc>
          <w:tcPr>
            <w:tcW w:w="1726" w:type="dxa"/>
            <w:vAlign w:val="center"/>
          </w:tcPr>
          <w:p w:rsidR="00E60D33" w:rsidRPr="00C34908" w:rsidRDefault="00E60D33" w:rsidP="003B36A9">
            <w:pPr>
              <w:jc w:val="center"/>
              <w:rPr>
                <w:sz w:val="28"/>
                <w:szCs w:val="28"/>
                <w:lang w:val="uk-UA"/>
              </w:rPr>
            </w:pPr>
            <w:r w:rsidRPr="00C34908">
              <w:rPr>
                <w:sz w:val="28"/>
                <w:szCs w:val="28"/>
                <w:lang w:val="uk-UA"/>
              </w:rPr>
              <w:t>Стиснення, разів</w:t>
            </w:r>
          </w:p>
        </w:tc>
      </w:tr>
      <w:tr w:rsidR="00E60D33" w:rsidRPr="00C34908" w:rsidTr="003B36A9">
        <w:trPr>
          <w:jc w:val="center"/>
        </w:trPr>
        <w:tc>
          <w:tcPr>
            <w:tcW w:w="2854" w:type="dxa"/>
            <w:vAlign w:val="center"/>
          </w:tcPr>
          <w:p w:rsidR="00E60D33" w:rsidRPr="00C34908" w:rsidRDefault="00E60D33" w:rsidP="003B36A9">
            <w:pPr>
              <w:jc w:val="center"/>
              <w:rPr>
                <w:sz w:val="28"/>
                <w:szCs w:val="28"/>
                <w:lang w:val="uk-UA"/>
              </w:rPr>
            </w:pPr>
            <w:r w:rsidRPr="00C34908">
              <w:rPr>
                <w:sz w:val="28"/>
                <w:szCs w:val="28"/>
                <w:lang w:val="uk-UA"/>
              </w:rPr>
              <w:t>1</w:t>
            </w:r>
          </w:p>
        </w:tc>
        <w:tc>
          <w:tcPr>
            <w:tcW w:w="1569" w:type="dxa"/>
            <w:vAlign w:val="center"/>
          </w:tcPr>
          <w:p w:rsidR="00E60D33" w:rsidRPr="00C34908" w:rsidRDefault="00E60D33" w:rsidP="003B36A9">
            <w:pPr>
              <w:jc w:val="center"/>
              <w:rPr>
                <w:sz w:val="28"/>
                <w:szCs w:val="28"/>
                <w:lang w:val="uk-UA"/>
              </w:rPr>
            </w:pPr>
            <w:r w:rsidRPr="00C34908">
              <w:rPr>
                <w:sz w:val="28"/>
                <w:szCs w:val="28"/>
                <w:lang w:val="uk-UA"/>
              </w:rPr>
              <w:t>98,66</w:t>
            </w:r>
          </w:p>
        </w:tc>
        <w:tc>
          <w:tcPr>
            <w:tcW w:w="1671" w:type="dxa"/>
            <w:vAlign w:val="center"/>
          </w:tcPr>
          <w:p w:rsidR="00E60D33" w:rsidRPr="00C34908" w:rsidRDefault="00E60D33" w:rsidP="003B36A9">
            <w:pPr>
              <w:jc w:val="center"/>
              <w:rPr>
                <w:sz w:val="28"/>
                <w:szCs w:val="28"/>
                <w:lang w:val="uk-UA"/>
              </w:rPr>
            </w:pPr>
            <w:r w:rsidRPr="00C34908">
              <w:rPr>
                <w:sz w:val="28"/>
                <w:szCs w:val="28"/>
                <w:lang w:val="uk-UA"/>
              </w:rPr>
              <w:t>55,55</w:t>
            </w:r>
          </w:p>
        </w:tc>
        <w:tc>
          <w:tcPr>
            <w:tcW w:w="1687" w:type="dxa"/>
            <w:vAlign w:val="center"/>
          </w:tcPr>
          <w:p w:rsidR="00E60D33" w:rsidRPr="00C34908" w:rsidRDefault="00E60D33" w:rsidP="003B36A9">
            <w:pPr>
              <w:jc w:val="center"/>
              <w:rPr>
                <w:sz w:val="28"/>
                <w:szCs w:val="28"/>
                <w:lang w:val="uk-UA"/>
              </w:rPr>
            </w:pPr>
            <w:r w:rsidRPr="00C34908">
              <w:rPr>
                <w:sz w:val="28"/>
                <w:szCs w:val="28"/>
                <w:lang w:val="uk-UA"/>
              </w:rPr>
              <w:t>110,70</w:t>
            </w:r>
          </w:p>
        </w:tc>
        <w:tc>
          <w:tcPr>
            <w:tcW w:w="1726" w:type="dxa"/>
            <w:vAlign w:val="center"/>
          </w:tcPr>
          <w:p w:rsidR="00E60D33" w:rsidRPr="00C34908" w:rsidRDefault="00E60D33" w:rsidP="003B36A9">
            <w:pPr>
              <w:jc w:val="center"/>
              <w:rPr>
                <w:sz w:val="28"/>
                <w:szCs w:val="28"/>
                <w:lang w:val="uk-UA"/>
              </w:rPr>
            </w:pPr>
            <w:r w:rsidRPr="00C34908">
              <w:rPr>
                <w:sz w:val="28"/>
                <w:szCs w:val="28"/>
                <w:lang w:val="uk-UA"/>
              </w:rPr>
              <w:t>27,18</w:t>
            </w:r>
          </w:p>
        </w:tc>
      </w:tr>
      <w:tr w:rsidR="00E60D33" w:rsidRPr="00C34908" w:rsidTr="003B36A9">
        <w:trPr>
          <w:jc w:val="center"/>
        </w:trPr>
        <w:tc>
          <w:tcPr>
            <w:tcW w:w="2854" w:type="dxa"/>
            <w:vAlign w:val="center"/>
          </w:tcPr>
          <w:p w:rsidR="00E60D33" w:rsidRPr="00C34908" w:rsidRDefault="00E60D33" w:rsidP="003B36A9">
            <w:pPr>
              <w:jc w:val="center"/>
              <w:rPr>
                <w:sz w:val="28"/>
                <w:szCs w:val="28"/>
                <w:lang w:val="uk-UA"/>
              </w:rPr>
            </w:pPr>
            <w:r w:rsidRPr="00C34908">
              <w:rPr>
                <w:sz w:val="28"/>
                <w:szCs w:val="28"/>
                <w:lang w:val="uk-UA"/>
              </w:rPr>
              <w:t>2</w:t>
            </w:r>
          </w:p>
        </w:tc>
        <w:tc>
          <w:tcPr>
            <w:tcW w:w="1569" w:type="dxa"/>
            <w:vAlign w:val="center"/>
          </w:tcPr>
          <w:p w:rsidR="00E60D33" w:rsidRPr="00C34908" w:rsidRDefault="00E60D33" w:rsidP="003B36A9">
            <w:pPr>
              <w:jc w:val="center"/>
              <w:rPr>
                <w:sz w:val="28"/>
                <w:szCs w:val="28"/>
                <w:lang w:val="uk-UA"/>
              </w:rPr>
            </w:pPr>
            <w:r w:rsidRPr="00C34908">
              <w:rPr>
                <w:sz w:val="28"/>
                <w:szCs w:val="28"/>
                <w:lang w:val="uk-UA"/>
              </w:rPr>
              <w:t>102,43</w:t>
            </w:r>
          </w:p>
        </w:tc>
        <w:tc>
          <w:tcPr>
            <w:tcW w:w="1671" w:type="dxa"/>
            <w:vAlign w:val="center"/>
          </w:tcPr>
          <w:p w:rsidR="00E60D33" w:rsidRPr="00C34908" w:rsidRDefault="00E60D33" w:rsidP="003B36A9">
            <w:pPr>
              <w:jc w:val="center"/>
              <w:rPr>
                <w:sz w:val="28"/>
                <w:szCs w:val="28"/>
                <w:lang w:val="uk-UA"/>
              </w:rPr>
            </w:pPr>
            <w:r w:rsidRPr="00C34908">
              <w:rPr>
                <w:sz w:val="28"/>
                <w:szCs w:val="28"/>
                <w:lang w:val="uk-UA"/>
              </w:rPr>
              <w:t>57,47</w:t>
            </w:r>
          </w:p>
        </w:tc>
        <w:tc>
          <w:tcPr>
            <w:tcW w:w="1687" w:type="dxa"/>
            <w:vAlign w:val="center"/>
          </w:tcPr>
          <w:p w:rsidR="00E60D33" w:rsidRPr="00C34908" w:rsidRDefault="00E60D33" w:rsidP="003B36A9">
            <w:pPr>
              <w:jc w:val="center"/>
              <w:rPr>
                <w:sz w:val="28"/>
                <w:szCs w:val="28"/>
                <w:lang w:val="uk-UA"/>
              </w:rPr>
            </w:pPr>
            <w:r w:rsidRPr="00C34908">
              <w:rPr>
                <w:sz w:val="28"/>
                <w:szCs w:val="28"/>
                <w:lang w:val="uk-UA"/>
              </w:rPr>
              <w:t>112,28</w:t>
            </w:r>
          </w:p>
        </w:tc>
        <w:tc>
          <w:tcPr>
            <w:tcW w:w="1726" w:type="dxa"/>
            <w:vAlign w:val="center"/>
          </w:tcPr>
          <w:p w:rsidR="00E60D33" w:rsidRPr="00C34908" w:rsidRDefault="00E60D33" w:rsidP="003B36A9">
            <w:pPr>
              <w:jc w:val="center"/>
              <w:rPr>
                <w:sz w:val="28"/>
                <w:szCs w:val="28"/>
                <w:lang w:val="uk-UA"/>
              </w:rPr>
            </w:pPr>
            <w:r w:rsidRPr="00C34908">
              <w:rPr>
                <w:sz w:val="28"/>
                <w:szCs w:val="28"/>
                <w:lang w:val="uk-UA"/>
              </w:rPr>
              <w:t>31,61</w:t>
            </w:r>
          </w:p>
        </w:tc>
      </w:tr>
      <w:tr w:rsidR="00E60D33" w:rsidRPr="00C34908" w:rsidTr="003B36A9">
        <w:trPr>
          <w:jc w:val="center"/>
        </w:trPr>
        <w:tc>
          <w:tcPr>
            <w:tcW w:w="2854" w:type="dxa"/>
            <w:vAlign w:val="center"/>
          </w:tcPr>
          <w:p w:rsidR="00E60D33" w:rsidRPr="00C34908" w:rsidRDefault="00E60D33" w:rsidP="003B36A9">
            <w:pPr>
              <w:jc w:val="center"/>
              <w:rPr>
                <w:sz w:val="28"/>
                <w:szCs w:val="28"/>
                <w:lang w:val="uk-UA"/>
              </w:rPr>
            </w:pPr>
            <w:r w:rsidRPr="00C34908">
              <w:rPr>
                <w:sz w:val="28"/>
                <w:szCs w:val="28"/>
                <w:lang w:val="uk-UA"/>
              </w:rPr>
              <w:t>3</w:t>
            </w:r>
          </w:p>
        </w:tc>
        <w:tc>
          <w:tcPr>
            <w:tcW w:w="1569" w:type="dxa"/>
            <w:vAlign w:val="center"/>
          </w:tcPr>
          <w:p w:rsidR="00E60D33" w:rsidRPr="00C34908" w:rsidRDefault="00E60D33" w:rsidP="003B36A9">
            <w:pPr>
              <w:jc w:val="center"/>
              <w:rPr>
                <w:sz w:val="28"/>
                <w:szCs w:val="28"/>
                <w:lang w:val="uk-UA"/>
              </w:rPr>
            </w:pPr>
            <w:r w:rsidRPr="00C34908">
              <w:rPr>
                <w:sz w:val="28"/>
                <w:szCs w:val="28"/>
                <w:lang w:val="uk-UA"/>
              </w:rPr>
              <w:t>111,98</w:t>
            </w:r>
          </w:p>
        </w:tc>
        <w:tc>
          <w:tcPr>
            <w:tcW w:w="1671" w:type="dxa"/>
            <w:vAlign w:val="center"/>
          </w:tcPr>
          <w:p w:rsidR="00E60D33" w:rsidRPr="00C34908" w:rsidRDefault="00E60D33" w:rsidP="003B36A9">
            <w:pPr>
              <w:jc w:val="center"/>
              <w:rPr>
                <w:sz w:val="28"/>
                <w:szCs w:val="28"/>
                <w:lang w:val="uk-UA"/>
              </w:rPr>
            </w:pPr>
            <w:r w:rsidRPr="00C34908">
              <w:rPr>
                <w:sz w:val="28"/>
                <w:szCs w:val="28"/>
                <w:lang w:val="uk-UA"/>
              </w:rPr>
              <w:t>263,16</w:t>
            </w:r>
          </w:p>
        </w:tc>
        <w:tc>
          <w:tcPr>
            <w:tcW w:w="1687" w:type="dxa"/>
            <w:vAlign w:val="center"/>
          </w:tcPr>
          <w:p w:rsidR="00E60D33" w:rsidRPr="00C34908" w:rsidRDefault="00E60D33" w:rsidP="003B36A9">
            <w:pPr>
              <w:jc w:val="center"/>
              <w:rPr>
                <w:sz w:val="28"/>
                <w:szCs w:val="28"/>
                <w:lang w:val="uk-UA"/>
              </w:rPr>
            </w:pPr>
            <w:r w:rsidRPr="00C34908">
              <w:rPr>
                <w:sz w:val="28"/>
                <w:szCs w:val="28"/>
                <w:lang w:val="uk-UA"/>
              </w:rPr>
              <w:t>121,76</w:t>
            </w:r>
          </w:p>
        </w:tc>
        <w:tc>
          <w:tcPr>
            <w:tcW w:w="1726" w:type="dxa"/>
            <w:vAlign w:val="center"/>
          </w:tcPr>
          <w:p w:rsidR="00E60D33" w:rsidRPr="00C34908" w:rsidRDefault="00E60D33" w:rsidP="003B36A9">
            <w:pPr>
              <w:jc w:val="center"/>
              <w:rPr>
                <w:sz w:val="28"/>
                <w:szCs w:val="28"/>
                <w:lang w:val="uk-UA"/>
              </w:rPr>
            </w:pPr>
            <w:r w:rsidRPr="00C34908">
              <w:rPr>
                <w:sz w:val="28"/>
                <w:szCs w:val="28"/>
                <w:lang w:val="uk-UA"/>
              </w:rPr>
              <w:t>82,54</w:t>
            </w:r>
          </w:p>
        </w:tc>
      </w:tr>
      <w:tr w:rsidR="00E60D33" w:rsidRPr="00C34908" w:rsidTr="003B36A9">
        <w:trPr>
          <w:jc w:val="center"/>
        </w:trPr>
        <w:tc>
          <w:tcPr>
            <w:tcW w:w="2854" w:type="dxa"/>
            <w:vAlign w:val="center"/>
          </w:tcPr>
          <w:p w:rsidR="00E60D33" w:rsidRPr="00C34908" w:rsidRDefault="00E60D33" w:rsidP="003B36A9">
            <w:pPr>
              <w:jc w:val="center"/>
              <w:rPr>
                <w:sz w:val="28"/>
                <w:szCs w:val="28"/>
                <w:lang w:val="uk-UA"/>
              </w:rPr>
            </w:pPr>
            <w:r w:rsidRPr="00C34908">
              <w:rPr>
                <w:sz w:val="28"/>
                <w:szCs w:val="28"/>
                <w:lang w:val="uk-UA"/>
              </w:rPr>
              <w:t>4</w:t>
            </w:r>
          </w:p>
        </w:tc>
        <w:tc>
          <w:tcPr>
            <w:tcW w:w="1569" w:type="dxa"/>
            <w:vAlign w:val="center"/>
          </w:tcPr>
          <w:p w:rsidR="00E60D33" w:rsidRPr="00C34908" w:rsidRDefault="00E60D33" w:rsidP="003B36A9">
            <w:pPr>
              <w:jc w:val="center"/>
              <w:rPr>
                <w:sz w:val="28"/>
                <w:szCs w:val="28"/>
                <w:lang w:val="uk-UA"/>
              </w:rPr>
            </w:pPr>
            <w:r w:rsidRPr="00C34908">
              <w:rPr>
                <w:sz w:val="28"/>
                <w:szCs w:val="28"/>
                <w:lang w:val="uk-UA"/>
              </w:rPr>
              <w:t>97,24</w:t>
            </w:r>
          </w:p>
        </w:tc>
        <w:tc>
          <w:tcPr>
            <w:tcW w:w="1671" w:type="dxa"/>
            <w:vAlign w:val="center"/>
          </w:tcPr>
          <w:p w:rsidR="00E60D33" w:rsidRPr="00C34908" w:rsidRDefault="00E60D33" w:rsidP="003B36A9">
            <w:pPr>
              <w:jc w:val="center"/>
              <w:rPr>
                <w:sz w:val="28"/>
                <w:szCs w:val="28"/>
                <w:lang w:val="uk-UA"/>
              </w:rPr>
            </w:pPr>
            <w:r w:rsidRPr="00C34908">
              <w:rPr>
                <w:sz w:val="28"/>
                <w:szCs w:val="28"/>
                <w:lang w:val="uk-UA"/>
              </w:rPr>
              <w:t>60,60</w:t>
            </w:r>
          </w:p>
        </w:tc>
        <w:tc>
          <w:tcPr>
            <w:tcW w:w="1687" w:type="dxa"/>
            <w:vAlign w:val="center"/>
          </w:tcPr>
          <w:p w:rsidR="00E60D33" w:rsidRPr="00C34908" w:rsidRDefault="00E60D33" w:rsidP="003B36A9">
            <w:pPr>
              <w:jc w:val="center"/>
              <w:rPr>
                <w:sz w:val="28"/>
                <w:szCs w:val="28"/>
                <w:lang w:val="uk-UA"/>
              </w:rPr>
            </w:pPr>
            <w:r w:rsidRPr="00C34908">
              <w:rPr>
                <w:sz w:val="28"/>
                <w:szCs w:val="28"/>
                <w:lang w:val="uk-UA"/>
              </w:rPr>
              <w:t>106,73</w:t>
            </w:r>
          </w:p>
        </w:tc>
        <w:tc>
          <w:tcPr>
            <w:tcW w:w="1726" w:type="dxa"/>
            <w:vAlign w:val="center"/>
          </w:tcPr>
          <w:p w:rsidR="00E60D33" w:rsidRPr="00C34908" w:rsidRDefault="00E60D33" w:rsidP="003B36A9">
            <w:pPr>
              <w:jc w:val="center"/>
              <w:rPr>
                <w:sz w:val="28"/>
                <w:szCs w:val="28"/>
                <w:lang w:val="uk-UA"/>
              </w:rPr>
            </w:pPr>
            <w:r w:rsidRPr="00C34908">
              <w:rPr>
                <w:sz w:val="28"/>
                <w:szCs w:val="28"/>
                <w:lang w:val="uk-UA"/>
              </w:rPr>
              <w:t>30,41</w:t>
            </w:r>
          </w:p>
        </w:tc>
      </w:tr>
      <w:tr w:rsidR="00E60D33" w:rsidRPr="00C34908" w:rsidTr="003B36A9">
        <w:trPr>
          <w:jc w:val="center"/>
        </w:trPr>
        <w:tc>
          <w:tcPr>
            <w:tcW w:w="2854" w:type="dxa"/>
            <w:vAlign w:val="center"/>
          </w:tcPr>
          <w:p w:rsidR="00E60D33" w:rsidRPr="00C34908" w:rsidRDefault="00E60D33" w:rsidP="003B36A9">
            <w:pPr>
              <w:jc w:val="center"/>
              <w:rPr>
                <w:sz w:val="28"/>
                <w:szCs w:val="28"/>
                <w:lang w:val="uk-UA"/>
              </w:rPr>
            </w:pPr>
            <w:r w:rsidRPr="00C34908">
              <w:rPr>
                <w:sz w:val="28"/>
                <w:szCs w:val="28"/>
                <w:lang w:val="uk-UA"/>
              </w:rPr>
              <w:t>5</w:t>
            </w:r>
          </w:p>
        </w:tc>
        <w:tc>
          <w:tcPr>
            <w:tcW w:w="1569" w:type="dxa"/>
            <w:vAlign w:val="center"/>
          </w:tcPr>
          <w:p w:rsidR="00E60D33" w:rsidRPr="00C34908" w:rsidRDefault="00E60D33" w:rsidP="003B36A9">
            <w:pPr>
              <w:jc w:val="center"/>
              <w:rPr>
                <w:sz w:val="28"/>
                <w:szCs w:val="28"/>
                <w:lang w:val="uk-UA"/>
              </w:rPr>
            </w:pPr>
            <w:r w:rsidRPr="00C34908">
              <w:rPr>
                <w:sz w:val="28"/>
                <w:szCs w:val="28"/>
                <w:lang w:val="uk-UA"/>
              </w:rPr>
              <w:t>102,00</w:t>
            </w:r>
          </w:p>
        </w:tc>
        <w:tc>
          <w:tcPr>
            <w:tcW w:w="1671" w:type="dxa"/>
            <w:vAlign w:val="center"/>
          </w:tcPr>
          <w:p w:rsidR="00E60D33" w:rsidRPr="00C34908" w:rsidRDefault="00E60D33" w:rsidP="003B36A9">
            <w:pPr>
              <w:jc w:val="center"/>
              <w:rPr>
                <w:sz w:val="28"/>
                <w:szCs w:val="28"/>
                <w:lang w:val="uk-UA"/>
              </w:rPr>
            </w:pPr>
            <w:r w:rsidRPr="00C34908">
              <w:rPr>
                <w:sz w:val="28"/>
                <w:szCs w:val="28"/>
                <w:lang w:val="uk-UA"/>
              </w:rPr>
              <w:t>60,60</w:t>
            </w:r>
          </w:p>
        </w:tc>
        <w:tc>
          <w:tcPr>
            <w:tcW w:w="1687" w:type="dxa"/>
            <w:vAlign w:val="center"/>
          </w:tcPr>
          <w:p w:rsidR="00E60D33" w:rsidRPr="00C34908" w:rsidRDefault="00E60D33" w:rsidP="003B36A9">
            <w:pPr>
              <w:jc w:val="center"/>
              <w:rPr>
                <w:sz w:val="28"/>
                <w:szCs w:val="28"/>
                <w:lang w:val="uk-UA"/>
              </w:rPr>
            </w:pPr>
            <w:r w:rsidRPr="00C34908">
              <w:rPr>
                <w:sz w:val="28"/>
                <w:szCs w:val="28"/>
                <w:lang w:val="uk-UA"/>
              </w:rPr>
              <w:t>110,91</w:t>
            </w:r>
          </w:p>
        </w:tc>
        <w:tc>
          <w:tcPr>
            <w:tcW w:w="1726" w:type="dxa"/>
            <w:vAlign w:val="center"/>
          </w:tcPr>
          <w:p w:rsidR="00E60D33" w:rsidRPr="00C34908" w:rsidRDefault="00E60D33" w:rsidP="003B36A9">
            <w:pPr>
              <w:jc w:val="center"/>
              <w:rPr>
                <w:sz w:val="28"/>
                <w:szCs w:val="28"/>
                <w:lang w:val="uk-UA"/>
              </w:rPr>
            </w:pPr>
            <w:r w:rsidRPr="00C34908">
              <w:rPr>
                <w:sz w:val="28"/>
                <w:szCs w:val="28"/>
                <w:lang w:val="uk-UA"/>
              </w:rPr>
              <w:t>31,62</w:t>
            </w:r>
          </w:p>
        </w:tc>
      </w:tr>
    </w:tbl>
    <w:p w:rsidR="00E60D33" w:rsidRPr="00C34908" w:rsidRDefault="00E60D33" w:rsidP="00E60D33">
      <w:pPr>
        <w:ind w:firstLine="709"/>
        <w:jc w:val="center"/>
        <w:rPr>
          <w:sz w:val="28"/>
          <w:szCs w:val="28"/>
          <w:lang w:val="uk-UA"/>
        </w:rPr>
      </w:pPr>
      <w:r w:rsidRPr="00C34908">
        <w:rPr>
          <w:noProof/>
          <w:sz w:val="28"/>
          <w:szCs w:val="28"/>
          <w:lang w:val="uk-UA" w:eastAsia="uk-UA"/>
        </w:rPr>
        <w:drawing>
          <wp:inline distT="0" distB="0" distL="0" distR="0" wp14:anchorId="7E094559" wp14:editId="44B66A3B">
            <wp:extent cx="2346960" cy="2346960"/>
            <wp:effectExtent l="0" t="0" r="0" b="0"/>
            <wp:docPr id="1140" name="Рисунок 1140" descr="Ris\Ris1a_b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4" descr="Ris\Ris1a_bw.bmp"/>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46960" cy="2346960"/>
                    </a:xfrm>
                    <a:prstGeom prst="rect">
                      <a:avLst/>
                    </a:prstGeom>
                    <a:noFill/>
                    <a:ln>
                      <a:noFill/>
                    </a:ln>
                  </pic:spPr>
                </pic:pic>
              </a:graphicData>
            </a:graphic>
          </wp:inline>
        </w:drawing>
      </w:r>
      <w:r w:rsidRPr="00C34908">
        <w:rPr>
          <w:sz w:val="28"/>
          <w:szCs w:val="28"/>
          <w:lang w:val="uk-UA"/>
        </w:rPr>
        <w:t xml:space="preserve">   </w:t>
      </w:r>
      <w:r w:rsidRPr="00C34908">
        <w:rPr>
          <w:noProof/>
          <w:sz w:val="28"/>
          <w:szCs w:val="28"/>
          <w:lang w:val="uk-UA" w:eastAsia="uk-UA"/>
        </w:rPr>
        <w:drawing>
          <wp:inline distT="0" distB="0" distL="0" distR="0" wp14:anchorId="25163FDD" wp14:editId="619CC060">
            <wp:extent cx="2331720" cy="2331720"/>
            <wp:effectExtent l="0" t="0" r="0" b="0"/>
            <wp:docPr id="1139" name="Рисунок 1139" descr="Ris\Ris1b_b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5" descr="Ris\Ris1b_bw.bmp"/>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31720" cy="2331720"/>
                    </a:xfrm>
                    <a:prstGeom prst="rect">
                      <a:avLst/>
                    </a:prstGeom>
                    <a:noFill/>
                    <a:ln>
                      <a:noFill/>
                    </a:ln>
                  </pic:spPr>
                </pic:pic>
              </a:graphicData>
            </a:graphic>
          </wp:inline>
        </w:drawing>
      </w:r>
    </w:p>
    <w:p w:rsidR="00E60D33" w:rsidRPr="00C34908" w:rsidRDefault="00E60D33" w:rsidP="00E60D33">
      <w:pPr>
        <w:ind w:firstLine="709"/>
        <w:jc w:val="center"/>
        <w:rPr>
          <w:sz w:val="28"/>
          <w:szCs w:val="28"/>
          <w:lang w:val="uk-UA"/>
        </w:rPr>
      </w:pPr>
      <w:r w:rsidRPr="00C34908">
        <w:rPr>
          <w:sz w:val="28"/>
          <w:szCs w:val="28"/>
          <w:lang w:val="uk-UA"/>
        </w:rPr>
        <w:t>а)                            б)</w:t>
      </w:r>
    </w:p>
    <w:p w:rsidR="00E60D33" w:rsidRPr="00C34908" w:rsidRDefault="00E60D33" w:rsidP="00E60D33">
      <w:pPr>
        <w:ind w:firstLine="709"/>
        <w:jc w:val="center"/>
        <w:rPr>
          <w:sz w:val="28"/>
          <w:szCs w:val="28"/>
          <w:lang w:val="uk-UA"/>
        </w:rPr>
      </w:pPr>
      <w:r w:rsidRPr="00C34908">
        <w:rPr>
          <w:noProof/>
          <w:sz w:val="28"/>
          <w:szCs w:val="28"/>
          <w:lang w:val="uk-UA" w:eastAsia="uk-UA"/>
        </w:rPr>
        <w:drawing>
          <wp:inline distT="0" distB="0" distL="0" distR="0" wp14:anchorId="4B62AAD6" wp14:editId="2340BD18">
            <wp:extent cx="2346960" cy="2346960"/>
            <wp:effectExtent l="0" t="0" r="0" b="0"/>
            <wp:docPr id="1138" name="Рисунок 1138" descr="Ris\Ris1v_b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6" descr="Ris\Ris1v_bw.bmp"/>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46960" cy="2346960"/>
                    </a:xfrm>
                    <a:prstGeom prst="rect">
                      <a:avLst/>
                    </a:prstGeom>
                    <a:noFill/>
                    <a:ln>
                      <a:noFill/>
                    </a:ln>
                  </pic:spPr>
                </pic:pic>
              </a:graphicData>
            </a:graphic>
          </wp:inline>
        </w:drawing>
      </w:r>
      <w:r w:rsidRPr="00C34908">
        <w:rPr>
          <w:sz w:val="28"/>
          <w:szCs w:val="28"/>
          <w:lang w:val="uk-UA"/>
        </w:rPr>
        <w:t xml:space="preserve">   </w:t>
      </w:r>
      <w:r w:rsidRPr="00C34908">
        <w:rPr>
          <w:noProof/>
          <w:sz w:val="28"/>
          <w:szCs w:val="28"/>
          <w:lang w:val="uk-UA" w:eastAsia="uk-UA"/>
        </w:rPr>
        <w:drawing>
          <wp:inline distT="0" distB="0" distL="0" distR="0" wp14:anchorId="05A30409" wp14:editId="59DE773A">
            <wp:extent cx="2346960" cy="2331720"/>
            <wp:effectExtent l="0" t="0" r="0" b="0"/>
            <wp:docPr id="1137" name="Рисунок 1137" descr="Ris\Ris1g_b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7" descr="Ris\Ris1g_bw.bmp"/>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46960" cy="2331720"/>
                    </a:xfrm>
                    <a:prstGeom prst="rect">
                      <a:avLst/>
                    </a:prstGeom>
                    <a:noFill/>
                    <a:ln>
                      <a:noFill/>
                    </a:ln>
                  </pic:spPr>
                </pic:pic>
              </a:graphicData>
            </a:graphic>
          </wp:inline>
        </w:drawing>
      </w:r>
    </w:p>
    <w:p w:rsidR="00E60D33" w:rsidRPr="00C34908" w:rsidRDefault="00E60D33" w:rsidP="00E60D33">
      <w:pPr>
        <w:ind w:firstLine="709"/>
        <w:jc w:val="center"/>
        <w:rPr>
          <w:sz w:val="28"/>
          <w:szCs w:val="28"/>
          <w:lang w:val="uk-UA"/>
        </w:rPr>
      </w:pPr>
      <w:r w:rsidRPr="00C34908">
        <w:rPr>
          <w:sz w:val="28"/>
          <w:szCs w:val="28"/>
          <w:lang w:val="uk-UA"/>
        </w:rPr>
        <w:lastRenderedPageBreak/>
        <w:t>в)                                   г)</w:t>
      </w:r>
    </w:p>
    <w:p w:rsidR="00E60D33" w:rsidRPr="00C34908" w:rsidRDefault="00E60D33" w:rsidP="00E60D33">
      <w:pPr>
        <w:ind w:firstLine="709"/>
        <w:jc w:val="center"/>
        <w:rPr>
          <w:sz w:val="28"/>
          <w:szCs w:val="28"/>
          <w:lang w:val="uk-UA"/>
        </w:rPr>
      </w:pPr>
      <w:r w:rsidRPr="00C34908">
        <w:rPr>
          <w:sz w:val="28"/>
          <w:szCs w:val="28"/>
          <w:lang w:val="uk-UA"/>
        </w:rPr>
        <w:t xml:space="preserve">Рис. 3.7. Результати відновлення відеозображення, стиснутого за розробленим алгоритмом: а) початкове відеозображення; </w:t>
      </w:r>
      <w:r w:rsidRPr="00C34908">
        <w:rPr>
          <w:sz w:val="28"/>
          <w:szCs w:val="28"/>
          <w:lang w:val="uk-UA"/>
        </w:rPr>
        <w:br/>
        <w:t xml:space="preserve">б) відновлене відеозображення після 1 ітерації алгоритму; </w:t>
      </w:r>
    </w:p>
    <w:p w:rsidR="00E60D33" w:rsidRPr="00C34908" w:rsidRDefault="00E60D33" w:rsidP="00E60D33">
      <w:pPr>
        <w:ind w:firstLine="709"/>
        <w:jc w:val="center"/>
        <w:rPr>
          <w:sz w:val="28"/>
          <w:szCs w:val="28"/>
          <w:lang w:val="uk-UA"/>
        </w:rPr>
      </w:pPr>
      <w:r w:rsidRPr="00C34908">
        <w:rPr>
          <w:sz w:val="28"/>
          <w:szCs w:val="28"/>
          <w:lang w:val="uk-UA"/>
        </w:rPr>
        <w:t>в) після 3 ітерацій; г) після 6 ітерацій</w:t>
      </w:r>
    </w:p>
    <w:p w:rsidR="00E60D33" w:rsidRPr="00C34908" w:rsidRDefault="00E60D33" w:rsidP="00E60D33">
      <w:pPr>
        <w:pStyle w:val="af2"/>
        <w:ind w:firstLine="709"/>
        <w:jc w:val="center"/>
        <w:rPr>
          <w:rFonts w:ascii="Times New Roman" w:hAnsi="Times New Roman"/>
          <w:sz w:val="28"/>
          <w:szCs w:val="28"/>
          <w:lang w:val="uk-UA"/>
        </w:rPr>
      </w:pPr>
      <w:r w:rsidRPr="00C34908">
        <w:rPr>
          <w:rFonts w:ascii="Times New Roman" w:hAnsi="Times New Roman"/>
          <w:noProof/>
          <w:sz w:val="28"/>
          <w:szCs w:val="28"/>
          <w:lang w:val="uk-UA" w:eastAsia="uk-UA"/>
        </w:rPr>
        <w:drawing>
          <wp:inline distT="0" distB="0" distL="0" distR="0" wp14:anchorId="0CFC38B7" wp14:editId="43187748">
            <wp:extent cx="5074920" cy="2377440"/>
            <wp:effectExtent l="0" t="0" r="0" b="0"/>
            <wp:docPr id="1136" name="Диаграмма 11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E60D33" w:rsidRPr="00C34908" w:rsidRDefault="00E60D33" w:rsidP="00E60D33">
      <w:pPr>
        <w:pStyle w:val="af2"/>
        <w:jc w:val="center"/>
        <w:rPr>
          <w:rFonts w:ascii="Times New Roman" w:hAnsi="Times New Roman"/>
          <w:sz w:val="28"/>
          <w:szCs w:val="28"/>
          <w:lang w:val="uk-UA"/>
        </w:rPr>
      </w:pPr>
      <w:r w:rsidRPr="00C34908">
        <w:rPr>
          <w:rFonts w:ascii="Times New Roman" w:hAnsi="Times New Roman"/>
          <w:sz w:val="28"/>
          <w:szCs w:val="28"/>
          <w:lang w:val="uk-UA"/>
        </w:rPr>
        <w:t>Рис. 3.8. Точність відновлення відеозображень, стиснутих за розробленим алгоритмом</w:t>
      </w:r>
    </w:p>
    <w:p w:rsidR="00E60D33" w:rsidRPr="00C34908" w:rsidRDefault="00E60D33" w:rsidP="00E60D33">
      <w:pPr>
        <w:ind w:firstLine="720"/>
        <w:jc w:val="both"/>
        <w:outlineLvl w:val="0"/>
        <w:rPr>
          <w:color w:val="000000"/>
          <w:sz w:val="28"/>
          <w:lang w:val="uk-UA"/>
        </w:rPr>
      </w:pPr>
      <w:r w:rsidRPr="00C34908">
        <w:rPr>
          <w:color w:val="000000"/>
          <w:sz w:val="28"/>
          <w:lang w:val="uk-UA"/>
        </w:rPr>
        <w:t xml:space="preserve">Також було оцінено вплив </w:t>
      </w:r>
      <w:proofErr w:type="spellStart"/>
      <w:r w:rsidRPr="00C34908">
        <w:rPr>
          <w:color w:val="000000"/>
          <w:sz w:val="28"/>
          <w:lang w:val="uk-UA"/>
        </w:rPr>
        <w:t>фрактального</w:t>
      </w:r>
      <w:proofErr w:type="spellEnd"/>
      <w:r w:rsidRPr="00C34908">
        <w:rPr>
          <w:color w:val="000000"/>
          <w:sz w:val="28"/>
          <w:lang w:val="uk-UA"/>
        </w:rPr>
        <w:t xml:space="preserve"> стиснення на точність визначення </w:t>
      </w:r>
      <w:proofErr w:type="spellStart"/>
      <w:r w:rsidRPr="00C34908">
        <w:rPr>
          <w:color w:val="000000"/>
          <w:sz w:val="28"/>
          <w:lang w:val="uk-UA"/>
        </w:rPr>
        <w:t>ГП</w:t>
      </w:r>
      <w:proofErr w:type="spellEnd"/>
      <w:r w:rsidRPr="00C34908">
        <w:rPr>
          <w:color w:val="000000"/>
          <w:sz w:val="28"/>
          <w:lang w:val="uk-UA"/>
        </w:rPr>
        <w:t xml:space="preserve"> структурних елементів текстурної поверхні виробів з природного каменю. Результаті вимірювань таких </w:t>
      </w:r>
      <w:proofErr w:type="spellStart"/>
      <w:r w:rsidRPr="00C34908">
        <w:rPr>
          <w:color w:val="000000"/>
          <w:sz w:val="28"/>
          <w:lang w:val="uk-UA"/>
        </w:rPr>
        <w:t>ГП</w:t>
      </w:r>
      <w:proofErr w:type="spellEnd"/>
      <w:r w:rsidRPr="00C34908">
        <w:rPr>
          <w:color w:val="000000"/>
          <w:sz w:val="28"/>
          <w:lang w:val="uk-UA"/>
        </w:rPr>
        <w:t xml:space="preserve"> необхідні для оцінки якості поверхні виробів. Результати досліджень наведено на рис. 3.9. </w:t>
      </w:r>
    </w:p>
    <w:p w:rsidR="00E60D33" w:rsidRPr="00C34908" w:rsidRDefault="00E60D33" w:rsidP="00E60D33">
      <w:pPr>
        <w:ind w:firstLine="720"/>
        <w:jc w:val="both"/>
        <w:outlineLvl w:val="0"/>
        <w:rPr>
          <w:color w:val="000000"/>
          <w:sz w:val="28"/>
          <w:lang w:val="uk-UA"/>
        </w:rPr>
      </w:pPr>
    </w:p>
    <w:p w:rsidR="00E60D33" w:rsidRPr="00C34908" w:rsidRDefault="00E60D33" w:rsidP="00E60D33">
      <w:pPr>
        <w:jc w:val="both"/>
        <w:outlineLvl w:val="0"/>
        <w:rPr>
          <w:color w:val="000000"/>
          <w:sz w:val="28"/>
          <w:lang w:val="uk-UA"/>
        </w:rPr>
      </w:pPr>
      <w:r w:rsidRPr="00C34908">
        <w:rPr>
          <w:noProof/>
          <w:lang w:val="uk-UA" w:eastAsia="uk-UA"/>
        </w:rPr>
        <mc:AlternateContent>
          <mc:Choice Requires="wps">
            <w:drawing>
              <wp:anchor distT="0" distB="0" distL="114300" distR="114300" simplePos="0" relativeHeight="251659264" behindDoc="0" locked="0" layoutInCell="0" allowOverlap="1" wp14:anchorId="268A63DC" wp14:editId="2625B129">
                <wp:simplePos x="0" y="0"/>
                <wp:positionH relativeFrom="column">
                  <wp:posOffset>5276850</wp:posOffset>
                </wp:positionH>
                <wp:positionV relativeFrom="paragraph">
                  <wp:posOffset>2327275</wp:posOffset>
                </wp:positionV>
                <wp:extent cx="358140" cy="381000"/>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D33" w:rsidRPr="003037E7" w:rsidRDefault="00E60D33" w:rsidP="00E60D33">
                            <w:pPr>
                              <w:jc w:val="center"/>
                              <w:rPr>
                                <w:sz w:val="28"/>
                                <w:szCs w:val="28"/>
                                <w:lang w:val="uk-UA"/>
                              </w:rPr>
                            </w:pPr>
                            <w:r>
                              <w:rPr>
                                <w:sz w:val="28"/>
                                <w:szCs w:val="28"/>
                                <w:lang w:val="uk-UA"/>
                              </w:rPr>
                              <w:t xml:space="preserve">а)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415.5pt;margin-top:183.25pt;width:28.2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" o:allowincell="f" filled="f" stroked="f">
                <v:textbox inset="0,0,0,0">
                  <w:txbxContent>
                    <w:p w:rsidR="00E60D33" w:rsidRPr="003037E7" w:rsidRDefault="00E60D33" w:rsidP="00E60D33">
                      <w:pPr>
                        <w:jc w:val="center"/>
                        <w:rPr>
                          <w:sz w:val="28"/>
                          <w:szCs w:val="28"/>
                          <w:lang w:val="uk-UA"/>
                        </w:rPr>
                      </w:pPr>
                      <w:r>
                        <w:rPr>
                          <w:sz w:val="28"/>
                          <w:szCs w:val="28"/>
                          <w:lang w:val="uk-UA"/>
                        </w:rPr>
                        <w:t xml:space="preserve">а) </w:t>
                      </w:r>
                    </w:p>
                  </w:txbxContent>
                </v:textbox>
              </v:shape>
            </w:pict>
          </mc:Fallback>
        </mc:AlternateContent>
      </w:r>
      <w:r w:rsidRPr="00C34908">
        <w:rPr>
          <w:noProof/>
          <w:lang w:val="uk-UA" w:eastAsia="uk-UA"/>
        </w:rPr>
        <w:drawing>
          <wp:inline distT="0" distB="0" distL="0" distR="0" wp14:anchorId="0F0A46C1" wp14:editId="18491592">
            <wp:extent cx="5923280" cy="28930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a:extLst>
                        <a:ext uri="{28A0092B-C50C-407E-A947-70E740481C1C}">
                          <a14:useLocalDpi xmlns:a14="http://schemas.microsoft.com/office/drawing/2010/main" val="0"/>
                        </a:ext>
                      </a:extLst>
                    </a:blip>
                    <a:srcRect t="3192"/>
                    <a:stretch>
                      <a:fillRect/>
                    </a:stretch>
                  </pic:blipFill>
                  <pic:spPr bwMode="auto">
                    <a:xfrm>
                      <a:off x="0" y="0"/>
                      <a:ext cx="5923280" cy="2893060"/>
                    </a:xfrm>
                    <a:prstGeom prst="rect">
                      <a:avLst/>
                    </a:prstGeom>
                    <a:noFill/>
                    <a:ln>
                      <a:noFill/>
                    </a:ln>
                  </pic:spPr>
                </pic:pic>
              </a:graphicData>
            </a:graphic>
          </wp:inline>
        </w:drawing>
      </w:r>
    </w:p>
    <w:p w:rsidR="00E60D33" w:rsidRPr="00C34908" w:rsidRDefault="00E60D33" w:rsidP="00E60D33">
      <w:pPr>
        <w:jc w:val="both"/>
        <w:outlineLvl w:val="0"/>
        <w:rPr>
          <w:color w:val="000000"/>
          <w:sz w:val="28"/>
          <w:lang w:val="uk-UA"/>
        </w:rPr>
      </w:pPr>
    </w:p>
    <w:p w:rsidR="00E60D33" w:rsidRPr="00C34908" w:rsidRDefault="00E60D33" w:rsidP="00E60D33">
      <w:pPr>
        <w:jc w:val="center"/>
        <w:outlineLvl w:val="0"/>
        <w:rPr>
          <w:sz w:val="28"/>
          <w:szCs w:val="28"/>
          <w:lang w:val="uk-UA"/>
        </w:rPr>
      </w:pPr>
      <w:r w:rsidRPr="00C34908">
        <w:rPr>
          <w:noProof/>
          <w:sz w:val="28"/>
          <w:szCs w:val="28"/>
          <w:lang w:val="uk-UA" w:eastAsia="uk-UA"/>
        </w:rPr>
        <w:lastRenderedPageBreak/>
        <mc:AlternateContent>
          <mc:Choice Requires="wps">
            <w:drawing>
              <wp:anchor distT="0" distB="0" distL="114300" distR="114300" simplePos="0" relativeHeight="251660288" behindDoc="0" locked="0" layoutInCell="0" allowOverlap="1" wp14:anchorId="68487847" wp14:editId="3F3B248B">
                <wp:simplePos x="0" y="0"/>
                <wp:positionH relativeFrom="column">
                  <wp:posOffset>5307330</wp:posOffset>
                </wp:positionH>
                <wp:positionV relativeFrom="paragraph">
                  <wp:posOffset>2434590</wp:posOffset>
                </wp:positionV>
                <wp:extent cx="358140" cy="38100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0D33" w:rsidRPr="003037E7" w:rsidRDefault="00E60D33" w:rsidP="00E60D33">
                            <w:pPr>
                              <w:jc w:val="center"/>
                              <w:rPr>
                                <w:sz w:val="28"/>
                                <w:szCs w:val="28"/>
                                <w:lang w:val="uk-UA"/>
                              </w:rPr>
                            </w:pPr>
                            <w:r>
                              <w:rPr>
                                <w:sz w:val="28"/>
                                <w:szCs w:val="28"/>
                                <w:lang w:val="uk-UA"/>
                              </w:rPr>
                              <w:t xml:space="preserve">б)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7" type="#_x0000_t202" style="position:absolute;left:0;text-align:left;margin-left:417.9pt;margin-top:191.7pt;width:28.2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" o:allowincell="f" filled="f" stroked="f">
                <v:textbox inset="0,0,0,0">
                  <w:txbxContent>
                    <w:p w:rsidR="00E60D33" w:rsidRPr="003037E7" w:rsidRDefault="00E60D33" w:rsidP="00E60D33">
                      <w:pPr>
                        <w:jc w:val="center"/>
                        <w:rPr>
                          <w:sz w:val="28"/>
                          <w:szCs w:val="28"/>
                          <w:lang w:val="uk-UA"/>
                        </w:rPr>
                      </w:pPr>
                      <w:r>
                        <w:rPr>
                          <w:sz w:val="28"/>
                          <w:szCs w:val="28"/>
                          <w:lang w:val="uk-UA"/>
                        </w:rPr>
                        <w:t xml:space="preserve">б) </w:t>
                      </w:r>
                    </w:p>
                  </w:txbxContent>
                </v:textbox>
              </v:shape>
            </w:pict>
          </mc:Fallback>
        </mc:AlternateContent>
      </w:r>
      <w:r w:rsidRPr="00C34908">
        <w:rPr>
          <w:noProof/>
          <w:sz w:val="28"/>
          <w:szCs w:val="28"/>
          <w:lang w:val="uk-UA" w:eastAsia="uk-UA"/>
        </w:rPr>
        <w:drawing>
          <wp:inline distT="0" distB="0" distL="0" distR="0" wp14:anchorId="5AF5BFC9" wp14:editId="20CB7350">
            <wp:extent cx="5923280" cy="2743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1">
                      <a:extLst>
                        <a:ext uri="{28A0092B-C50C-407E-A947-70E740481C1C}">
                          <a14:useLocalDpi xmlns:a14="http://schemas.microsoft.com/office/drawing/2010/main" val="0"/>
                        </a:ext>
                      </a:extLst>
                    </a:blip>
                    <a:srcRect t="5309" b="3185"/>
                    <a:stretch>
                      <a:fillRect/>
                    </a:stretch>
                  </pic:blipFill>
                  <pic:spPr bwMode="auto">
                    <a:xfrm>
                      <a:off x="0" y="0"/>
                      <a:ext cx="5923280" cy="2743200"/>
                    </a:xfrm>
                    <a:prstGeom prst="rect">
                      <a:avLst/>
                    </a:prstGeom>
                    <a:noFill/>
                    <a:ln>
                      <a:noFill/>
                    </a:ln>
                  </pic:spPr>
                </pic:pic>
              </a:graphicData>
            </a:graphic>
          </wp:inline>
        </w:drawing>
      </w:r>
    </w:p>
    <w:p w:rsidR="00E60D33" w:rsidRPr="00C34908" w:rsidRDefault="00E60D33" w:rsidP="00E60D33">
      <w:pPr>
        <w:jc w:val="center"/>
        <w:outlineLvl w:val="0"/>
        <w:rPr>
          <w:sz w:val="28"/>
          <w:szCs w:val="28"/>
          <w:lang w:val="uk-UA"/>
        </w:rPr>
      </w:pPr>
    </w:p>
    <w:p w:rsidR="00E60D33" w:rsidRPr="00C34908" w:rsidRDefault="00E60D33" w:rsidP="00E60D33">
      <w:pPr>
        <w:jc w:val="center"/>
        <w:rPr>
          <w:spacing w:val="-10"/>
          <w:sz w:val="28"/>
          <w:szCs w:val="28"/>
          <w:lang w:val="uk-UA"/>
        </w:rPr>
      </w:pPr>
      <w:r w:rsidRPr="00C34908">
        <w:rPr>
          <w:sz w:val="28"/>
          <w:szCs w:val="28"/>
          <w:lang w:val="uk-UA"/>
        </w:rPr>
        <w:t xml:space="preserve">Рис. 3.9. Похибки </w:t>
      </w:r>
      <w:proofErr w:type="spellStart"/>
      <w:r w:rsidRPr="00C34908">
        <w:rPr>
          <w:sz w:val="28"/>
          <w:szCs w:val="28"/>
          <w:lang w:val="uk-UA"/>
        </w:rPr>
        <w:t>ГП</w:t>
      </w:r>
      <w:proofErr w:type="spellEnd"/>
      <w:r w:rsidRPr="00C34908">
        <w:rPr>
          <w:sz w:val="28"/>
          <w:szCs w:val="28"/>
          <w:lang w:val="uk-UA"/>
        </w:rPr>
        <w:t xml:space="preserve"> структурних елементів поверхні виробів </w:t>
      </w:r>
      <w:r w:rsidRPr="00C34908">
        <w:rPr>
          <w:sz w:val="28"/>
          <w:szCs w:val="28"/>
          <w:lang w:val="uk-UA"/>
        </w:rPr>
        <w:br/>
        <w:t xml:space="preserve">з природного каменю на відеозображеннях після </w:t>
      </w:r>
      <w:proofErr w:type="spellStart"/>
      <w:r w:rsidRPr="00C34908">
        <w:rPr>
          <w:spacing w:val="-10"/>
          <w:sz w:val="28"/>
          <w:szCs w:val="28"/>
          <w:lang w:val="uk-UA"/>
        </w:rPr>
        <w:t>фрактального</w:t>
      </w:r>
      <w:proofErr w:type="spellEnd"/>
      <w:r w:rsidRPr="00C34908">
        <w:rPr>
          <w:spacing w:val="-10"/>
          <w:sz w:val="28"/>
          <w:szCs w:val="28"/>
          <w:lang w:val="uk-UA"/>
        </w:rPr>
        <w:t xml:space="preserve"> перетворення: </w:t>
      </w:r>
      <w:r w:rsidRPr="00C34908">
        <w:rPr>
          <w:spacing w:val="-10"/>
          <w:sz w:val="28"/>
          <w:szCs w:val="28"/>
          <w:lang w:val="uk-UA"/>
        </w:rPr>
        <w:br/>
        <w:t xml:space="preserve">а) – лабрадорит </w:t>
      </w:r>
      <w:proofErr w:type="spellStart"/>
      <w:r w:rsidRPr="00C34908">
        <w:rPr>
          <w:spacing w:val="-10"/>
          <w:sz w:val="28"/>
          <w:szCs w:val="28"/>
          <w:lang w:val="uk-UA"/>
        </w:rPr>
        <w:t>Головинського</w:t>
      </w:r>
      <w:proofErr w:type="spellEnd"/>
      <w:r w:rsidRPr="00C34908">
        <w:rPr>
          <w:spacing w:val="-10"/>
          <w:sz w:val="28"/>
          <w:szCs w:val="28"/>
          <w:lang w:val="uk-UA"/>
        </w:rPr>
        <w:t xml:space="preserve"> родовища; б) лабрадорит </w:t>
      </w:r>
      <w:proofErr w:type="spellStart"/>
      <w:r w:rsidRPr="00C34908">
        <w:rPr>
          <w:spacing w:val="-10"/>
          <w:sz w:val="28"/>
          <w:szCs w:val="28"/>
          <w:lang w:val="uk-UA"/>
        </w:rPr>
        <w:t>Головинського</w:t>
      </w:r>
      <w:proofErr w:type="spellEnd"/>
      <w:r w:rsidRPr="00C34908">
        <w:rPr>
          <w:spacing w:val="-10"/>
          <w:sz w:val="28"/>
          <w:szCs w:val="28"/>
          <w:lang w:val="uk-UA"/>
        </w:rPr>
        <w:t xml:space="preserve"> </w:t>
      </w:r>
      <w:r w:rsidRPr="00C34908">
        <w:rPr>
          <w:spacing w:val="-10"/>
          <w:sz w:val="28"/>
          <w:szCs w:val="28"/>
          <w:lang w:val="uk-UA"/>
        </w:rPr>
        <w:br/>
        <w:t xml:space="preserve">та </w:t>
      </w:r>
      <w:proofErr w:type="spellStart"/>
      <w:r w:rsidRPr="00C34908">
        <w:rPr>
          <w:spacing w:val="-10"/>
          <w:sz w:val="28"/>
          <w:szCs w:val="28"/>
          <w:lang w:val="uk-UA"/>
        </w:rPr>
        <w:t>Федорівського</w:t>
      </w:r>
      <w:proofErr w:type="spellEnd"/>
      <w:r w:rsidRPr="00C34908">
        <w:rPr>
          <w:spacing w:val="-10"/>
          <w:sz w:val="28"/>
          <w:szCs w:val="28"/>
          <w:lang w:val="uk-UA"/>
        </w:rPr>
        <w:t xml:space="preserve"> родовищ, граніт </w:t>
      </w:r>
      <w:proofErr w:type="spellStart"/>
      <w:r w:rsidRPr="00C34908">
        <w:rPr>
          <w:spacing w:val="-10"/>
          <w:sz w:val="28"/>
          <w:szCs w:val="28"/>
          <w:lang w:val="uk-UA"/>
        </w:rPr>
        <w:t>Корнинського</w:t>
      </w:r>
      <w:proofErr w:type="spellEnd"/>
      <w:r w:rsidRPr="00C34908">
        <w:rPr>
          <w:spacing w:val="-10"/>
          <w:sz w:val="28"/>
          <w:szCs w:val="28"/>
          <w:lang w:val="uk-UA"/>
        </w:rPr>
        <w:t xml:space="preserve"> родовища </w:t>
      </w:r>
    </w:p>
    <w:p w:rsidR="00E60D33" w:rsidRPr="00C34908" w:rsidRDefault="00E60D33" w:rsidP="00E60D33">
      <w:pPr>
        <w:jc w:val="center"/>
        <w:rPr>
          <w:spacing w:val="-10"/>
          <w:sz w:val="28"/>
          <w:szCs w:val="28"/>
          <w:lang w:val="uk-UA"/>
        </w:rPr>
      </w:pPr>
    </w:p>
    <w:p w:rsidR="00E60D33" w:rsidRPr="00C34908" w:rsidRDefault="00E60D33" w:rsidP="00E60D33">
      <w:pPr>
        <w:ind w:firstLine="720"/>
        <w:jc w:val="both"/>
        <w:outlineLvl w:val="0"/>
        <w:rPr>
          <w:color w:val="000000"/>
          <w:spacing w:val="-6"/>
          <w:sz w:val="28"/>
          <w:szCs w:val="28"/>
          <w:lang w:val="uk-UA"/>
        </w:rPr>
      </w:pPr>
      <w:r w:rsidRPr="00C34908">
        <w:rPr>
          <w:color w:val="000000"/>
          <w:sz w:val="28"/>
          <w:lang w:val="uk-UA"/>
        </w:rPr>
        <w:t xml:space="preserve">В ході цих досліджень за допомогою цифрової камери </w:t>
      </w:r>
      <w:proofErr w:type="spellStart"/>
      <w:r w:rsidRPr="00C34908">
        <w:rPr>
          <w:color w:val="000000"/>
          <w:sz w:val="28"/>
          <w:szCs w:val="28"/>
          <w:lang w:val="uk-UA"/>
        </w:rPr>
        <w:t>Sony</w:t>
      </w:r>
      <w:proofErr w:type="spellEnd"/>
      <w:r w:rsidRPr="00C34908">
        <w:rPr>
          <w:color w:val="000000"/>
          <w:sz w:val="28"/>
          <w:szCs w:val="28"/>
          <w:lang w:val="uk-UA"/>
        </w:rPr>
        <w:t xml:space="preserve"> Cyber-Shot DSC-H9</w:t>
      </w:r>
      <w:r w:rsidRPr="00C34908">
        <w:rPr>
          <w:color w:val="000000"/>
          <w:sz w:val="28"/>
          <w:lang w:val="uk-UA"/>
        </w:rPr>
        <w:t xml:space="preserve"> формувалися цифрові кольорові відеозображення природного облицювального каменю з такими характеристиками: розмір 2048х1536 </w:t>
      </w:r>
      <w:proofErr w:type="spellStart"/>
      <w:r w:rsidRPr="00C34908">
        <w:rPr>
          <w:color w:val="000000"/>
          <w:sz w:val="28"/>
          <w:lang w:val="uk-UA"/>
        </w:rPr>
        <w:t>д.т</w:t>
      </w:r>
      <w:proofErr w:type="spellEnd"/>
      <w:r w:rsidRPr="00C34908">
        <w:rPr>
          <w:color w:val="000000"/>
          <w:sz w:val="28"/>
          <w:lang w:val="uk-UA"/>
        </w:rPr>
        <w:t xml:space="preserve">., глибина кольору 24 біти на </w:t>
      </w:r>
      <w:proofErr w:type="spellStart"/>
      <w:r w:rsidRPr="00C34908">
        <w:rPr>
          <w:color w:val="000000"/>
          <w:sz w:val="28"/>
          <w:lang w:val="uk-UA"/>
        </w:rPr>
        <w:t>д.т</w:t>
      </w:r>
      <w:proofErr w:type="spellEnd"/>
      <w:r w:rsidRPr="00C34908">
        <w:rPr>
          <w:color w:val="000000"/>
          <w:sz w:val="28"/>
          <w:lang w:val="uk-UA"/>
        </w:rPr>
        <w:t xml:space="preserve">. Безпосередньо для дослідження методів стиснення виділявся фрагмент розміром 256х256 </w:t>
      </w:r>
      <w:proofErr w:type="spellStart"/>
      <w:r w:rsidRPr="00C34908">
        <w:rPr>
          <w:color w:val="000000"/>
          <w:sz w:val="28"/>
          <w:lang w:val="uk-UA"/>
        </w:rPr>
        <w:t>д.т</w:t>
      </w:r>
      <w:proofErr w:type="spellEnd"/>
      <w:r w:rsidRPr="00C34908">
        <w:rPr>
          <w:color w:val="000000"/>
          <w:sz w:val="28"/>
          <w:lang w:val="uk-UA"/>
        </w:rPr>
        <w:t xml:space="preserve">. Для зменшення об’єму </w:t>
      </w:r>
      <w:r w:rsidRPr="00C34908">
        <w:rPr>
          <w:color w:val="000000"/>
          <w:spacing w:val="-6"/>
          <w:sz w:val="28"/>
          <w:szCs w:val="28"/>
          <w:lang w:val="uk-UA"/>
        </w:rPr>
        <w:t xml:space="preserve">використовувався розроблений </w:t>
      </w:r>
      <w:proofErr w:type="spellStart"/>
      <w:r w:rsidRPr="00C34908">
        <w:rPr>
          <w:color w:val="000000"/>
          <w:spacing w:val="-6"/>
          <w:sz w:val="28"/>
          <w:szCs w:val="28"/>
          <w:lang w:val="uk-UA"/>
        </w:rPr>
        <w:t>фрактальний</w:t>
      </w:r>
      <w:proofErr w:type="spellEnd"/>
      <w:r w:rsidRPr="00C34908">
        <w:rPr>
          <w:color w:val="000000"/>
          <w:spacing w:val="-6"/>
          <w:sz w:val="28"/>
          <w:szCs w:val="28"/>
          <w:lang w:val="uk-UA"/>
        </w:rPr>
        <w:t xml:space="preserve"> метод та відомий метод [204] на основі дискретного </w:t>
      </w:r>
      <w:proofErr w:type="spellStart"/>
      <w:r w:rsidRPr="00C34908">
        <w:rPr>
          <w:color w:val="000000"/>
          <w:spacing w:val="-6"/>
          <w:sz w:val="28"/>
          <w:szCs w:val="28"/>
          <w:lang w:val="uk-UA"/>
        </w:rPr>
        <w:t>косинусного</w:t>
      </w:r>
      <w:proofErr w:type="spellEnd"/>
      <w:r w:rsidRPr="00C34908">
        <w:rPr>
          <w:color w:val="000000"/>
          <w:spacing w:val="-6"/>
          <w:sz w:val="28"/>
          <w:szCs w:val="28"/>
          <w:lang w:val="uk-UA"/>
        </w:rPr>
        <w:t xml:space="preserve"> перетворення. </w:t>
      </w:r>
    </w:p>
    <w:p w:rsidR="00E60D33" w:rsidRPr="00C34908" w:rsidRDefault="00E60D33" w:rsidP="00E60D33">
      <w:pPr>
        <w:ind w:firstLine="720"/>
        <w:jc w:val="both"/>
        <w:outlineLvl w:val="0"/>
        <w:rPr>
          <w:color w:val="000000"/>
          <w:sz w:val="28"/>
          <w:lang w:val="uk-UA"/>
        </w:rPr>
      </w:pPr>
      <w:r w:rsidRPr="00C34908">
        <w:rPr>
          <w:color w:val="000000"/>
          <w:sz w:val="28"/>
          <w:lang w:val="uk-UA"/>
        </w:rPr>
        <w:t xml:space="preserve">Основною перевагою розробленого методу є досягнення значно більшої компактності вимірювальної інформації (зменшення об’єму відеозображень в декілька сотень разів) при прийнятних показниках точності </w:t>
      </w:r>
      <w:proofErr w:type="spellStart"/>
      <w:r w:rsidRPr="00C34908">
        <w:rPr>
          <w:color w:val="000000"/>
          <w:sz w:val="28"/>
          <w:lang w:val="uk-UA"/>
        </w:rPr>
        <w:t>ГП</w:t>
      </w:r>
      <w:proofErr w:type="spellEnd"/>
      <w:r w:rsidRPr="00C34908">
        <w:rPr>
          <w:color w:val="000000"/>
          <w:sz w:val="28"/>
          <w:lang w:val="uk-UA"/>
        </w:rPr>
        <w:t xml:space="preserve"> (похи</w:t>
      </w:r>
      <w:r w:rsidRPr="00C34908">
        <w:rPr>
          <w:color w:val="000000"/>
          <w:sz w:val="28"/>
          <w:lang w:val="uk-UA"/>
        </w:rPr>
        <w:softHyphen/>
        <w:t xml:space="preserve">бка визначення координат контуру </w:t>
      </w:r>
      <w:smartTag w:uri="urn:schemas-microsoft-com:office:smarttags" w:element="metricconverter">
        <w:smartTagPr>
          <w:attr w:name="ProductID" w:val="0,3 мм"/>
        </w:smartTagPr>
        <w:r w:rsidRPr="00C34908">
          <w:rPr>
            <w:color w:val="000000"/>
            <w:sz w:val="28"/>
            <w:lang w:val="uk-UA"/>
          </w:rPr>
          <w:t>0,3 мм</w:t>
        </w:r>
      </w:smartTag>
      <w:r w:rsidRPr="00C34908">
        <w:rPr>
          <w:color w:val="000000"/>
          <w:sz w:val="28"/>
          <w:lang w:val="uk-UA"/>
        </w:rPr>
        <w:t xml:space="preserve">) на відміну від існуючих методів, що забезпечують зменшення об’єму в 20…30 разів при такій же точності. </w:t>
      </w:r>
    </w:p>
    <w:p w:rsidR="00E60D33" w:rsidRPr="00C34908" w:rsidRDefault="00E60D33" w:rsidP="00E60D33">
      <w:pPr>
        <w:ind w:firstLine="720"/>
        <w:jc w:val="both"/>
        <w:outlineLvl w:val="0"/>
        <w:rPr>
          <w:color w:val="000000"/>
          <w:sz w:val="28"/>
          <w:lang w:val="uk-UA"/>
        </w:rPr>
      </w:pPr>
      <w:r w:rsidRPr="00C34908">
        <w:rPr>
          <w:color w:val="000000"/>
          <w:sz w:val="28"/>
          <w:lang w:val="uk-UA"/>
        </w:rPr>
        <w:t xml:space="preserve">Відносна похибка </w:t>
      </w:r>
      <w:proofErr w:type="spellStart"/>
      <w:r w:rsidRPr="00C34908">
        <w:rPr>
          <w:color w:val="000000"/>
          <w:sz w:val="28"/>
          <w:lang w:val="uk-UA"/>
        </w:rPr>
        <w:t>ГП</w:t>
      </w:r>
      <w:proofErr w:type="spellEnd"/>
      <w:r w:rsidRPr="00C34908">
        <w:rPr>
          <w:color w:val="000000"/>
          <w:sz w:val="28"/>
          <w:lang w:val="uk-UA"/>
        </w:rPr>
        <w:t xml:space="preserve"> структурних елементів поверхні природного каменю складає (1…5)% і є прийнятною в процедурах оцінки його декоративних властивостей [40, 43, 46]. Тому розроблений </w:t>
      </w:r>
      <w:proofErr w:type="spellStart"/>
      <w:r w:rsidRPr="00C34908">
        <w:rPr>
          <w:color w:val="000000"/>
          <w:sz w:val="28"/>
          <w:lang w:val="uk-UA"/>
        </w:rPr>
        <w:t>фрактальний</w:t>
      </w:r>
      <w:proofErr w:type="spellEnd"/>
      <w:r w:rsidRPr="00C34908">
        <w:rPr>
          <w:color w:val="000000"/>
          <w:sz w:val="28"/>
          <w:lang w:val="uk-UA"/>
        </w:rPr>
        <w:t xml:space="preserve"> метод застосовано у вимірювальній системі для довготривалого компактного зберігання відеозображень зразків і промислових виробів з природного каменю.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Результати досліджень свідчать про можливість використання </w:t>
      </w:r>
      <w:proofErr w:type="spellStart"/>
      <w:r w:rsidRPr="00C34908">
        <w:rPr>
          <w:sz w:val="28"/>
          <w:szCs w:val="28"/>
          <w:lang w:val="uk-UA"/>
        </w:rPr>
        <w:t>фрактальних</w:t>
      </w:r>
      <w:proofErr w:type="spellEnd"/>
      <w:r w:rsidRPr="00C34908">
        <w:rPr>
          <w:sz w:val="28"/>
          <w:szCs w:val="28"/>
          <w:lang w:val="uk-UA"/>
        </w:rPr>
        <w:t xml:space="preserve"> моделей двовимірних сигналів в алгоритмах стиснення відеозображень, що містять вимірювальну інформацію. Розроблений алгоритм </w:t>
      </w:r>
      <w:proofErr w:type="spellStart"/>
      <w:r w:rsidRPr="00C34908">
        <w:rPr>
          <w:sz w:val="28"/>
          <w:szCs w:val="28"/>
          <w:lang w:val="uk-UA"/>
        </w:rPr>
        <w:t>фрактального</w:t>
      </w:r>
      <w:proofErr w:type="spellEnd"/>
      <w:r w:rsidRPr="00C34908">
        <w:rPr>
          <w:sz w:val="28"/>
          <w:szCs w:val="28"/>
          <w:lang w:val="uk-UA"/>
        </w:rPr>
        <w:t xml:space="preserve"> стиснення забезпечує ступінь стиснення відеозображень приблизно в 1,5 рази кращу, ніж метод стиснення </w:t>
      </w:r>
      <w:proofErr w:type="spellStart"/>
      <w:r w:rsidRPr="00C34908">
        <w:rPr>
          <w:sz w:val="28"/>
          <w:szCs w:val="28"/>
          <w:lang w:val="uk-UA"/>
        </w:rPr>
        <w:t>JPEG</w:t>
      </w:r>
      <w:proofErr w:type="spellEnd"/>
      <w:r w:rsidRPr="00C34908">
        <w:rPr>
          <w:sz w:val="28"/>
          <w:szCs w:val="28"/>
          <w:lang w:val="uk-UA"/>
        </w:rPr>
        <w:t xml:space="preserve"> за умови приблизно однакової точності відновлення відеозображень.</w:t>
      </w:r>
    </w:p>
    <w:p w:rsidR="00E60D33" w:rsidRPr="00C34908" w:rsidRDefault="00E60D33" w:rsidP="00E60D33">
      <w:pPr>
        <w:suppressAutoHyphens/>
        <w:ind w:firstLine="709"/>
        <w:jc w:val="both"/>
        <w:rPr>
          <w:sz w:val="28"/>
          <w:szCs w:val="28"/>
          <w:lang w:val="uk-UA"/>
        </w:rPr>
      </w:pPr>
      <w:r w:rsidRPr="00C34908">
        <w:rPr>
          <w:sz w:val="28"/>
          <w:szCs w:val="28"/>
          <w:lang w:val="uk-UA"/>
        </w:rPr>
        <w:t>Отримані результати можуть бути застосовані при розробці автоматизованих систем контролю і управління, які використовують алгоритмічні методи обробки відеозображень і вимірювальної інформації.</w:t>
      </w:r>
    </w:p>
    <w:p w:rsidR="00E60D33" w:rsidRPr="00C34908" w:rsidRDefault="00E60D33" w:rsidP="00E60D33">
      <w:pPr>
        <w:ind w:firstLine="709"/>
        <w:rPr>
          <w:sz w:val="28"/>
          <w:szCs w:val="28"/>
          <w:lang w:val="uk-UA"/>
        </w:rPr>
      </w:pPr>
    </w:p>
    <w:p w:rsidR="00E60D33" w:rsidRPr="00C34908" w:rsidRDefault="00E60D33" w:rsidP="00E60D33">
      <w:pPr>
        <w:suppressAutoHyphens/>
        <w:ind w:firstLine="709"/>
        <w:jc w:val="both"/>
        <w:rPr>
          <w:b/>
          <w:sz w:val="28"/>
          <w:szCs w:val="28"/>
          <w:lang w:val="uk-UA"/>
        </w:rPr>
      </w:pPr>
      <w:r w:rsidRPr="00C34908">
        <w:rPr>
          <w:b/>
          <w:sz w:val="28"/>
          <w:szCs w:val="28"/>
          <w:lang w:val="uk-UA"/>
        </w:rPr>
        <w:lastRenderedPageBreak/>
        <w:t xml:space="preserve">3.4. Визначення </w:t>
      </w:r>
      <w:proofErr w:type="spellStart"/>
      <w:r w:rsidRPr="00C34908">
        <w:rPr>
          <w:b/>
          <w:sz w:val="28"/>
          <w:szCs w:val="28"/>
          <w:lang w:val="uk-UA"/>
        </w:rPr>
        <w:t>фрактальної</w:t>
      </w:r>
      <w:proofErr w:type="spellEnd"/>
      <w:r w:rsidRPr="00C34908">
        <w:rPr>
          <w:b/>
          <w:sz w:val="28"/>
          <w:szCs w:val="28"/>
          <w:lang w:val="uk-UA"/>
        </w:rPr>
        <w:t xml:space="preserve"> розмірності цифрових відеозображень об’єктів вимірювань</w:t>
      </w:r>
    </w:p>
    <w:p w:rsidR="00E60D33" w:rsidRPr="00C34908" w:rsidRDefault="00E60D33" w:rsidP="00E60D33">
      <w:pPr>
        <w:pStyle w:val="af4"/>
        <w:ind w:left="0" w:right="-2" w:firstLine="709"/>
        <w:rPr>
          <w:rFonts w:ascii="Times New Roman" w:hAnsi="Times New Roman"/>
          <w:i w:val="0"/>
          <w:sz w:val="28"/>
          <w:szCs w:val="28"/>
        </w:rPr>
      </w:pPr>
      <w:r w:rsidRPr="00C34908">
        <w:rPr>
          <w:rFonts w:ascii="Times New Roman" w:hAnsi="Times New Roman"/>
          <w:i w:val="0"/>
          <w:sz w:val="28"/>
          <w:szCs w:val="28"/>
        </w:rPr>
        <w:t xml:space="preserve">В даному підрозділі розглянуто застосування методів </w:t>
      </w:r>
      <w:proofErr w:type="spellStart"/>
      <w:r w:rsidRPr="00C34908">
        <w:rPr>
          <w:rFonts w:ascii="Times New Roman" w:hAnsi="Times New Roman"/>
          <w:i w:val="0"/>
          <w:sz w:val="28"/>
          <w:szCs w:val="28"/>
        </w:rPr>
        <w:t>фрактального</w:t>
      </w:r>
      <w:proofErr w:type="spellEnd"/>
      <w:r w:rsidRPr="00C34908">
        <w:rPr>
          <w:rFonts w:ascii="Times New Roman" w:hAnsi="Times New Roman"/>
          <w:i w:val="0"/>
          <w:sz w:val="28"/>
          <w:szCs w:val="28"/>
        </w:rPr>
        <w:t xml:space="preserve"> аналізу відеозображень до обробки та стиснення вимірювальної інформації про механічні величини. Досліджено </w:t>
      </w:r>
      <w:proofErr w:type="spellStart"/>
      <w:r w:rsidRPr="00C34908">
        <w:rPr>
          <w:rFonts w:ascii="Times New Roman" w:hAnsi="Times New Roman"/>
          <w:i w:val="0"/>
          <w:sz w:val="28"/>
          <w:szCs w:val="28"/>
        </w:rPr>
        <w:t>фрактальні</w:t>
      </w:r>
      <w:proofErr w:type="spellEnd"/>
      <w:r w:rsidRPr="00C34908">
        <w:rPr>
          <w:rFonts w:ascii="Times New Roman" w:hAnsi="Times New Roman"/>
          <w:i w:val="0"/>
          <w:sz w:val="28"/>
          <w:szCs w:val="28"/>
        </w:rPr>
        <w:t xml:space="preserve"> властивості цифрових відеозображень, що містять цю інформацію. Дано рекомендації по вибору параметрів процедур обробки і стиснення двовимірної вимірювальної інформації про механічні величини.</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Цифрова обробка, що проводиться з метою отримання вимірювальної інформації, передбачає виконання певного набору процедур аналізу відеозображень за деякими алгоритмами. Використання </w:t>
      </w:r>
      <w:proofErr w:type="spellStart"/>
      <w:r w:rsidRPr="00C34908">
        <w:rPr>
          <w:sz w:val="28"/>
          <w:szCs w:val="28"/>
          <w:lang w:val="uk-UA"/>
        </w:rPr>
        <w:t>фракталів</w:t>
      </w:r>
      <w:proofErr w:type="spellEnd"/>
      <w:r w:rsidRPr="00C34908">
        <w:rPr>
          <w:sz w:val="28"/>
          <w:szCs w:val="28"/>
          <w:lang w:val="uk-UA"/>
        </w:rPr>
        <w:t xml:space="preserve"> для аналізу відеозображень, що містять вимірювальну інформацію, дозволяє виконати сегментацію цих відеозображень та визначити контури об’єктів, що досліджуються, а також виконати такі допоміжні операції, як </w:t>
      </w:r>
      <w:proofErr w:type="spellStart"/>
      <w:r w:rsidRPr="00C34908">
        <w:rPr>
          <w:sz w:val="28"/>
          <w:szCs w:val="28"/>
          <w:lang w:val="uk-UA"/>
        </w:rPr>
        <w:t>фрактальне</w:t>
      </w:r>
      <w:proofErr w:type="spellEnd"/>
      <w:r w:rsidRPr="00C34908">
        <w:rPr>
          <w:sz w:val="28"/>
          <w:szCs w:val="28"/>
          <w:lang w:val="uk-UA"/>
        </w:rPr>
        <w:t xml:space="preserve"> стиснення відеозображень та визначення їх </w:t>
      </w:r>
      <w:proofErr w:type="spellStart"/>
      <w:r w:rsidRPr="00C34908">
        <w:rPr>
          <w:sz w:val="28"/>
          <w:szCs w:val="28"/>
          <w:lang w:val="uk-UA"/>
        </w:rPr>
        <w:t>фрактальної</w:t>
      </w:r>
      <w:proofErr w:type="spellEnd"/>
      <w:r w:rsidRPr="00C34908">
        <w:rPr>
          <w:sz w:val="28"/>
          <w:szCs w:val="28"/>
          <w:lang w:val="uk-UA"/>
        </w:rPr>
        <w:t xml:space="preserve"> розмірності. Всі ці процедури мають багато різних параметрів, що впливають на результати обробки відеозображень. Тому актуальною задачею є дослідження </w:t>
      </w:r>
      <w:proofErr w:type="spellStart"/>
      <w:r w:rsidRPr="00C34908">
        <w:rPr>
          <w:sz w:val="28"/>
          <w:szCs w:val="28"/>
          <w:lang w:val="uk-UA"/>
        </w:rPr>
        <w:t>фрактальних</w:t>
      </w:r>
      <w:proofErr w:type="spellEnd"/>
      <w:r w:rsidRPr="00C34908">
        <w:rPr>
          <w:sz w:val="28"/>
          <w:szCs w:val="28"/>
          <w:lang w:val="uk-UA"/>
        </w:rPr>
        <w:t xml:space="preserve"> властивостей відеозображень, що містять вимірювальну інформацію, і на цій основі визначення параметрів процедур обробки відеозображень, що забезпечують зменшення похибок вимірювальної інформації про механічні величини.</w:t>
      </w:r>
    </w:p>
    <w:p w:rsidR="00E60D33" w:rsidRPr="00C34908" w:rsidRDefault="00E60D33" w:rsidP="00E60D33">
      <w:pPr>
        <w:suppressAutoHyphens/>
        <w:ind w:firstLine="709"/>
        <w:jc w:val="both"/>
        <w:rPr>
          <w:sz w:val="28"/>
          <w:szCs w:val="28"/>
          <w:lang w:val="uk-UA"/>
        </w:rPr>
      </w:pPr>
      <w:r w:rsidRPr="00C34908">
        <w:rPr>
          <w:sz w:val="28"/>
          <w:szCs w:val="28"/>
          <w:lang w:val="uk-UA"/>
        </w:rPr>
        <w:t>Відомі ряд методів для виконання операцій по обробці та стисненню цифрових відеозображень [70, 219, 226, 227]. Всі вони розділяються на дві великі групи:</w:t>
      </w:r>
    </w:p>
    <w:p w:rsidR="00E60D33" w:rsidRPr="00C34908" w:rsidRDefault="00E60D33" w:rsidP="00E60D33">
      <w:pPr>
        <w:suppressAutoHyphens/>
        <w:ind w:firstLine="709"/>
        <w:jc w:val="both"/>
        <w:rPr>
          <w:sz w:val="28"/>
          <w:szCs w:val="28"/>
          <w:lang w:val="uk-UA"/>
        </w:rPr>
      </w:pPr>
      <w:r w:rsidRPr="00C34908">
        <w:rPr>
          <w:sz w:val="28"/>
          <w:szCs w:val="28"/>
          <w:lang w:val="uk-UA"/>
        </w:rPr>
        <w:t>– методи обробки відеозображень, призначених для візуального сприйняття їх людиною, з метою покращення візуальної якості цих відеозображень;</w:t>
      </w:r>
    </w:p>
    <w:p w:rsidR="00E60D33" w:rsidRPr="00C34908" w:rsidRDefault="00E60D33" w:rsidP="00E60D33">
      <w:pPr>
        <w:suppressAutoHyphens/>
        <w:ind w:firstLine="709"/>
        <w:jc w:val="both"/>
        <w:rPr>
          <w:sz w:val="28"/>
          <w:szCs w:val="28"/>
          <w:lang w:val="uk-UA"/>
        </w:rPr>
      </w:pPr>
      <w:r w:rsidRPr="00C34908">
        <w:rPr>
          <w:sz w:val="28"/>
          <w:szCs w:val="28"/>
          <w:lang w:val="uk-UA"/>
        </w:rPr>
        <w:t>– методи обробки відеозображень в системах технічного зору і інформаційно-вимірювальних системах з метою отримання інформації про об’єкти, що досліджуються.</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Всі ці методи мають певні обмеження, пов’язані з дуже складною структурою відеозображень, що оброблюються, складністю математичного опису відеозображень та обмеженнями на кількість інформації, що може оброблятися за допомогою апаратних засобів. Успіхи інформаційно-комп’ютерних технологій поступово призводять до зняття цих обмежень та дозволяють застосовувати до цифрових відеозображень нові математичні методи та алгоритми обробки.  Одним з таких перспективних методів обробки є використання математичної теорії </w:t>
      </w:r>
      <w:proofErr w:type="spellStart"/>
      <w:r w:rsidRPr="00C34908">
        <w:rPr>
          <w:sz w:val="28"/>
          <w:szCs w:val="28"/>
          <w:lang w:val="uk-UA"/>
        </w:rPr>
        <w:t>фракталів</w:t>
      </w:r>
      <w:proofErr w:type="spellEnd"/>
      <w:r w:rsidRPr="00C34908">
        <w:rPr>
          <w:sz w:val="28"/>
          <w:szCs w:val="28"/>
          <w:lang w:val="uk-UA"/>
        </w:rPr>
        <w:t xml:space="preserve"> для обробки відеозображень [228, 229]. </w:t>
      </w:r>
    </w:p>
    <w:p w:rsidR="00E60D33" w:rsidRPr="00C34908" w:rsidRDefault="00E60D33" w:rsidP="00E60D33">
      <w:pPr>
        <w:suppressAutoHyphens/>
        <w:ind w:firstLine="709"/>
        <w:jc w:val="both"/>
        <w:rPr>
          <w:sz w:val="28"/>
          <w:szCs w:val="28"/>
          <w:lang w:val="uk-UA"/>
        </w:rPr>
      </w:pPr>
      <w:r w:rsidRPr="00C34908">
        <w:rPr>
          <w:sz w:val="28"/>
          <w:szCs w:val="28"/>
          <w:lang w:val="uk-UA"/>
        </w:rPr>
        <w:t>Особливо перспективним цей напрям є стосовно відеозображень об’єктів, що мають складну форму і структуру природного або штучного походження. Наприклад, це можуть бути промислові вироби з природного каменю, поверхня яких має природні текстуру і структуру, і характеристики яких потрібно вимірювати і контролювати в процесі виробництва [43, 44, 222].</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Існує ряд методів </w:t>
      </w:r>
      <w:proofErr w:type="spellStart"/>
      <w:r w:rsidRPr="00C34908">
        <w:rPr>
          <w:sz w:val="28"/>
          <w:szCs w:val="28"/>
          <w:lang w:val="uk-UA"/>
        </w:rPr>
        <w:t>фрактальної</w:t>
      </w:r>
      <w:proofErr w:type="spellEnd"/>
      <w:r w:rsidRPr="00C34908">
        <w:rPr>
          <w:sz w:val="28"/>
          <w:szCs w:val="28"/>
          <w:lang w:val="uk-UA"/>
        </w:rPr>
        <w:t xml:space="preserve"> обробки і стиснення цифрових відеозображень [145, 214], а також обробки вимірювальної і діагностичної інформації на таких відеозображеннях [230-232]. Однак більшість з них </w:t>
      </w:r>
      <w:r w:rsidRPr="00C34908">
        <w:rPr>
          <w:sz w:val="28"/>
          <w:szCs w:val="28"/>
          <w:lang w:val="uk-UA"/>
        </w:rPr>
        <w:lastRenderedPageBreak/>
        <w:t xml:space="preserve">орієнтована на пошук і розпізнавання об’єктів, що мають певну форму або текстуру. Питання вимірювання </w:t>
      </w:r>
      <w:proofErr w:type="spellStart"/>
      <w:r w:rsidRPr="00C34908">
        <w:rPr>
          <w:sz w:val="28"/>
          <w:szCs w:val="28"/>
          <w:lang w:val="uk-UA"/>
        </w:rPr>
        <w:t>ГП</w:t>
      </w:r>
      <w:proofErr w:type="spellEnd"/>
      <w:r w:rsidRPr="00C34908">
        <w:rPr>
          <w:sz w:val="28"/>
          <w:szCs w:val="28"/>
          <w:lang w:val="uk-UA"/>
        </w:rPr>
        <w:t>, похибок вимірювань та стиснення вимірювальної інформації висвітлено недостатньо.</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Метою проведених досліджень є застосування методів </w:t>
      </w:r>
      <w:proofErr w:type="spellStart"/>
      <w:r w:rsidRPr="00C34908">
        <w:rPr>
          <w:sz w:val="28"/>
          <w:szCs w:val="28"/>
          <w:lang w:val="uk-UA"/>
        </w:rPr>
        <w:t>фрактального</w:t>
      </w:r>
      <w:proofErr w:type="spellEnd"/>
      <w:r w:rsidRPr="00C34908">
        <w:rPr>
          <w:sz w:val="28"/>
          <w:szCs w:val="28"/>
          <w:lang w:val="uk-UA"/>
        </w:rPr>
        <w:t xml:space="preserve"> аналізу до цифрових відеозображень з вимірювальною інформацією про механічні величини, а також визначення характерних особливостей </w:t>
      </w:r>
      <w:proofErr w:type="spellStart"/>
      <w:r w:rsidRPr="00C34908">
        <w:rPr>
          <w:sz w:val="28"/>
          <w:szCs w:val="28"/>
          <w:lang w:val="uk-UA"/>
        </w:rPr>
        <w:t>ОВ</w:t>
      </w:r>
      <w:proofErr w:type="spellEnd"/>
      <w:r w:rsidRPr="00C34908">
        <w:rPr>
          <w:sz w:val="28"/>
          <w:szCs w:val="28"/>
          <w:lang w:val="uk-UA"/>
        </w:rPr>
        <w:t xml:space="preserve"> на основі розрахунку їх </w:t>
      </w:r>
      <w:proofErr w:type="spellStart"/>
      <w:r w:rsidRPr="00C34908">
        <w:rPr>
          <w:sz w:val="28"/>
          <w:szCs w:val="28"/>
          <w:lang w:val="uk-UA"/>
        </w:rPr>
        <w:t>фрактальної</w:t>
      </w:r>
      <w:proofErr w:type="spellEnd"/>
      <w:r w:rsidRPr="00C34908">
        <w:rPr>
          <w:sz w:val="28"/>
          <w:szCs w:val="28"/>
          <w:lang w:val="uk-UA"/>
        </w:rPr>
        <w:t xml:space="preserve"> розмірності.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Можливість і ефективність застосування </w:t>
      </w:r>
      <w:proofErr w:type="spellStart"/>
      <w:r w:rsidRPr="00C34908">
        <w:rPr>
          <w:sz w:val="28"/>
          <w:szCs w:val="28"/>
          <w:lang w:val="uk-UA"/>
        </w:rPr>
        <w:t>фрактальних</w:t>
      </w:r>
      <w:proofErr w:type="spellEnd"/>
      <w:r w:rsidRPr="00C34908">
        <w:rPr>
          <w:sz w:val="28"/>
          <w:szCs w:val="28"/>
          <w:lang w:val="uk-UA"/>
        </w:rPr>
        <w:t xml:space="preserve"> методів обробки до відеозображень конкретних об’єктів залежить від наявності </w:t>
      </w:r>
      <w:proofErr w:type="spellStart"/>
      <w:r w:rsidRPr="00C34908">
        <w:rPr>
          <w:sz w:val="28"/>
          <w:szCs w:val="28"/>
          <w:lang w:val="uk-UA"/>
        </w:rPr>
        <w:t>фрактальних</w:t>
      </w:r>
      <w:proofErr w:type="spellEnd"/>
      <w:r w:rsidRPr="00C34908">
        <w:rPr>
          <w:sz w:val="28"/>
          <w:szCs w:val="28"/>
          <w:lang w:val="uk-UA"/>
        </w:rPr>
        <w:t xml:space="preserve"> властивостей у цих об’єктів. </w:t>
      </w:r>
    </w:p>
    <w:p w:rsidR="00E60D33" w:rsidRPr="00C34908" w:rsidRDefault="00E60D33" w:rsidP="00E60D33">
      <w:pPr>
        <w:suppressAutoHyphens/>
        <w:ind w:firstLine="709"/>
        <w:jc w:val="both"/>
        <w:rPr>
          <w:sz w:val="28"/>
          <w:szCs w:val="28"/>
          <w:lang w:val="uk-UA"/>
        </w:rPr>
      </w:pPr>
      <w:proofErr w:type="spellStart"/>
      <w:r w:rsidRPr="00C34908">
        <w:rPr>
          <w:sz w:val="28"/>
          <w:szCs w:val="28"/>
          <w:lang w:val="uk-UA"/>
        </w:rPr>
        <w:t>Фрактальні</w:t>
      </w:r>
      <w:proofErr w:type="spellEnd"/>
      <w:r w:rsidRPr="00C34908">
        <w:rPr>
          <w:sz w:val="28"/>
          <w:szCs w:val="28"/>
          <w:lang w:val="uk-UA"/>
        </w:rPr>
        <w:t xml:space="preserve"> властивості об’єктів, що містяться на відеозображенні можуть бути оцінені за допомогою їх </w:t>
      </w:r>
      <w:proofErr w:type="spellStart"/>
      <w:r w:rsidRPr="00C34908">
        <w:rPr>
          <w:sz w:val="28"/>
          <w:szCs w:val="28"/>
          <w:lang w:val="uk-UA"/>
        </w:rPr>
        <w:t>фрактальної</w:t>
      </w:r>
      <w:proofErr w:type="spellEnd"/>
      <w:r w:rsidRPr="00C34908">
        <w:rPr>
          <w:sz w:val="28"/>
          <w:szCs w:val="28"/>
          <w:lang w:val="uk-UA"/>
        </w:rPr>
        <w:t xml:space="preserve"> розмірності </w:t>
      </w:r>
      <w:r w:rsidRPr="00C34908">
        <w:rPr>
          <w:i/>
          <w:sz w:val="28"/>
          <w:szCs w:val="28"/>
          <w:lang w:val="uk-UA"/>
        </w:rPr>
        <w:t>D</w:t>
      </w:r>
      <w:r w:rsidRPr="00C34908">
        <w:rPr>
          <w:sz w:val="28"/>
          <w:szCs w:val="28"/>
          <w:lang w:val="uk-UA"/>
        </w:rPr>
        <w:t xml:space="preserve">. </w:t>
      </w:r>
      <w:proofErr w:type="spellStart"/>
      <w:r w:rsidRPr="00C34908">
        <w:rPr>
          <w:sz w:val="28"/>
          <w:szCs w:val="28"/>
          <w:lang w:val="uk-UA"/>
        </w:rPr>
        <w:t>Фрактальна</w:t>
      </w:r>
      <w:proofErr w:type="spellEnd"/>
      <w:r w:rsidRPr="00C34908">
        <w:rPr>
          <w:sz w:val="28"/>
          <w:szCs w:val="28"/>
          <w:lang w:val="uk-UA"/>
        </w:rPr>
        <w:t xml:space="preserve"> розмірність (</w:t>
      </w:r>
      <w:proofErr w:type="spellStart"/>
      <w:r w:rsidRPr="00C34908">
        <w:rPr>
          <w:sz w:val="28"/>
          <w:szCs w:val="28"/>
          <w:lang w:val="uk-UA"/>
        </w:rPr>
        <w:t>розмірність</w:t>
      </w:r>
      <w:proofErr w:type="spellEnd"/>
      <w:r w:rsidRPr="00C34908">
        <w:rPr>
          <w:sz w:val="28"/>
          <w:szCs w:val="28"/>
          <w:lang w:val="uk-UA"/>
        </w:rPr>
        <w:t xml:space="preserve"> </w:t>
      </w:r>
      <w:proofErr w:type="spellStart"/>
      <w:r w:rsidRPr="00C34908">
        <w:rPr>
          <w:sz w:val="28"/>
          <w:szCs w:val="28"/>
          <w:lang w:val="uk-UA"/>
        </w:rPr>
        <w:t>Хаусдорфа-Безиковича</w:t>
      </w:r>
      <w:proofErr w:type="spellEnd"/>
      <w:r w:rsidRPr="00C34908">
        <w:rPr>
          <w:sz w:val="28"/>
          <w:szCs w:val="28"/>
          <w:lang w:val="uk-UA"/>
        </w:rPr>
        <w:t xml:space="preserve">) суттєво відрізняється від топологічної розмірності </w:t>
      </w:r>
      <w:proofErr w:type="spellStart"/>
      <w:r w:rsidRPr="00C34908">
        <w:rPr>
          <w:i/>
          <w:sz w:val="28"/>
          <w:szCs w:val="28"/>
          <w:lang w:val="uk-UA"/>
        </w:rPr>
        <w:t>D</w:t>
      </w:r>
      <w:r w:rsidRPr="00C34908">
        <w:rPr>
          <w:i/>
          <w:sz w:val="28"/>
          <w:szCs w:val="28"/>
          <w:vertAlign w:val="subscript"/>
          <w:lang w:val="uk-UA"/>
        </w:rPr>
        <w:t>T</w:t>
      </w:r>
      <w:proofErr w:type="spellEnd"/>
      <w:r w:rsidRPr="00C34908">
        <w:rPr>
          <w:sz w:val="28"/>
          <w:szCs w:val="28"/>
          <w:lang w:val="uk-UA"/>
        </w:rPr>
        <w:t xml:space="preserve"> і для об’єктів, що мають </w:t>
      </w:r>
      <w:proofErr w:type="spellStart"/>
      <w:r w:rsidRPr="00C34908">
        <w:rPr>
          <w:sz w:val="28"/>
          <w:szCs w:val="28"/>
          <w:lang w:val="uk-UA"/>
        </w:rPr>
        <w:t>фрактальні</w:t>
      </w:r>
      <w:proofErr w:type="spellEnd"/>
      <w:r w:rsidRPr="00C34908">
        <w:rPr>
          <w:sz w:val="28"/>
          <w:szCs w:val="28"/>
          <w:lang w:val="uk-UA"/>
        </w:rPr>
        <w:t xml:space="preserve"> властивості, є </w:t>
      </w:r>
      <w:proofErr w:type="spellStart"/>
      <w:r w:rsidRPr="00C34908">
        <w:rPr>
          <w:sz w:val="28"/>
          <w:szCs w:val="28"/>
          <w:lang w:val="uk-UA"/>
        </w:rPr>
        <w:t>дробною</w:t>
      </w:r>
      <w:proofErr w:type="spellEnd"/>
      <w:r w:rsidRPr="00C34908">
        <w:rPr>
          <w:sz w:val="28"/>
          <w:szCs w:val="28"/>
          <w:lang w:val="uk-UA"/>
        </w:rPr>
        <w:t xml:space="preserve"> величиною [228, 233]. Визначення </w:t>
      </w:r>
      <w:proofErr w:type="spellStart"/>
      <w:r w:rsidRPr="00C34908">
        <w:rPr>
          <w:sz w:val="28"/>
          <w:szCs w:val="28"/>
          <w:lang w:val="uk-UA"/>
        </w:rPr>
        <w:t>фрактальної</w:t>
      </w:r>
      <w:proofErr w:type="spellEnd"/>
      <w:r w:rsidRPr="00C34908">
        <w:rPr>
          <w:sz w:val="28"/>
          <w:szCs w:val="28"/>
          <w:lang w:val="uk-UA"/>
        </w:rPr>
        <w:t xml:space="preserve"> розмірності включає поняття міри </w:t>
      </w:r>
      <w:proofErr w:type="spellStart"/>
      <w:r w:rsidRPr="00C34908">
        <w:rPr>
          <w:i/>
          <w:sz w:val="28"/>
          <w:szCs w:val="28"/>
          <w:lang w:val="uk-UA"/>
        </w:rPr>
        <w:t>M</w:t>
      </w:r>
      <w:r w:rsidRPr="00C34908">
        <w:rPr>
          <w:i/>
          <w:sz w:val="28"/>
          <w:szCs w:val="28"/>
          <w:vertAlign w:val="subscript"/>
          <w:lang w:val="uk-UA"/>
        </w:rPr>
        <w:t>d</w:t>
      </w:r>
      <w:proofErr w:type="spellEnd"/>
      <w:r w:rsidRPr="00C34908">
        <w:rPr>
          <w:sz w:val="28"/>
          <w:szCs w:val="28"/>
          <w:lang w:val="uk-UA"/>
        </w:rPr>
        <w:t xml:space="preserve">, що характеризує відстань між точками деякої множини точок </w:t>
      </w:r>
      <w:r w:rsidRPr="00C34908">
        <w:rPr>
          <w:sz w:val="28"/>
          <w:szCs w:val="28"/>
          <w:lang w:val="uk-UA"/>
        </w:rPr>
        <w:sym w:font="Symbol" w:char="F057"/>
      </w:r>
      <w:r w:rsidRPr="00C34908">
        <w:rPr>
          <w:sz w:val="28"/>
          <w:szCs w:val="28"/>
          <w:lang w:val="uk-UA"/>
        </w:rPr>
        <w:t xml:space="preserve"> та взаємне розташування цих точок в просторі. В даному випадку </w:t>
      </w:r>
      <w:r w:rsidRPr="00C34908">
        <w:rPr>
          <w:i/>
          <w:sz w:val="28"/>
          <w:szCs w:val="28"/>
          <w:lang w:val="uk-UA"/>
        </w:rPr>
        <w:t>d</w:t>
      </w:r>
      <w:r w:rsidRPr="00C34908">
        <w:rPr>
          <w:sz w:val="28"/>
          <w:szCs w:val="28"/>
          <w:lang w:val="uk-UA"/>
        </w:rPr>
        <w:t xml:space="preserve"> – це розмірність міри </w:t>
      </w:r>
      <w:proofErr w:type="spellStart"/>
      <w:r w:rsidRPr="00C34908">
        <w:rPr>
          <w:i/>
          <w:sz w:val="28"/>
          <w:szCs w:val="28"/>
          <w:lang w:val="uk-UA"/>
        </w:rPr>
        <w:t>M</w:t>
      </w:r>
      <w:r w:rsidRPr="00C34908">
        <w:rPr>
          <w:i/>
          <w:sz w:val="28"/>
          <w:szCs w:val="28"/>
          <w:vertAlign w:val="subscript"/>
          <w:lang w:val="uk-UA"/>
        </w:rPr>
        <w:t>d</w:t>
      </w:r>
      <w:proofErr w:type="spellEnd"/>
      <w:r w:rsidRPr="00C34908">
        <w:rPr>
          <w:sz w:val="28"/>
          <w:szCs w:val="28"/>
          <w:lang w:val="uk-UA"/>
        </w:rPr>
        <w:t xml:space="preserve">, що при виконанні певних умов дорівнює </w:t>
      </w:r>
      <w:proofErr w:type="spellStart"/>
      <w:r w:rsidRPr="00C34908">
        <w:rPr>
          <w:sz w:val="28"/>
          <w:szCs w:val="28"/>
          <w:lang w:val="uk-UA"/>
        </w:rPr>
        <w:t>фрактальній</w:t>
      </w:r>
      <w:proofErr w:type="spellEnd"/>
      <w:r w:rsidRPr="00C34908">
        <w:rPr>
          <w:sz w:val="28"/>
          <w:szCs w:val="28"/>
          <w:lang w:val="uk-UA"/>
        </w:rPr>
        <w:t xml:space="preserve"> розмірності </w:t>
      </w:r>
      <w:r w:rsidRPr="00C34908">
        <w:rPr>
          <w:i/>
          <w:sz w:val="28"/>
          <w:szCs w:val="28"/>
          <w:lang w:val="uk-UA"/>
        </w:rPr>
        <w:t>D</w:t>
      </w:r>
      <w:r w:rsidRPr="00C34908">
        <w:rPr>
          <w:sz w:val="28"/>
          <w:szCs w:val="28"/>
          <w:lang w:val="uk-UA"/>
        </w:rPr>
        <w:t xml:space="preserve"> об’єкта, який досліджується і який складається з множини точок </w:t>
      </w:r>
      <w:r w:rsidRPr="00C34908">
        <w:rPr>
          <w:sz w:val="28"/>
          <w:szCs w:val="28"/>
          <w:lang w:val="uk-UA"/>
        </w:rPr>
        <w:sym w:font="Symbol" w:char="F057"/>
      </w:r>
      <w:r w:rsidRPr="00C34908">
        <w:rPr>
          <w:sz w:val="28"/>
          <w:szCs w:val="28"/>
          <w:lang w:val="uk-UA"/>
        </w:rPr>
        <w:t>. Ці умови визначаються з рівняння:</w:t>
      </w:r>
    </w:p>
    <w:p w:rsidR="00E60D33" w:rsidRPr="00C34908" w:rsidRDefault="00E60D33" w:rsidP="00E60D33">
      <w:pPr>
        <w:tabs>
          <w:tab w:val="right" w:pos="9214"/>
        </w:tabs>
        <w:suppressAutoHyphens/>
        <w:ind w:firstLine="709"/>
        <w:jc w:val="both"/>
        <w:rPr>
          <w:sz w:val="28"/>
          <w:szCs w:val="28"/>
          <w:lang w:val="uk-UA"/>
        </w:rPr>
      </w:pPr>
      <w:r w:rsidRPr="00C34908">
        <w:rPr>
          <w:position w:val="-34"/>
          <w:sz w:val="28"/>
          <w:szCs w:val="28"/>
          <w:lang w:val="uk-UA"/>
        </w:rPr>
        <w:object w:dxaOrig="5280" w:dyaOrig="820">
          <v:shape id="_x0000_i1100" type="#_x0000_t75" style="width:264pt;height:41pt" o:ole="" fillcolor="window">
            <v:imagedata r:id="rId162" o:title=""/>
          </v:shape>
          <o:OLEObject Type="Embed" ProgID="Equation.3" ShapeID="_x0000_i1100" DrawAspect="Content" ObjectID="_1742374174" r:id="rId163"/>
        </w:object>
      </w:r>
      <w:r w:rsidRPr="00C34908">
        <w:rPr>
          <w:sz w:val="28"/>
          <w:szCs w:val="28"/>
          <w:lang w:val="uk-UA"/>
        </w:rPr>
        <w:tab/>
        <w:t>(3.4)</w:t>
      </w:r>
    </w:p>
    <w:p w:rsidR="00E60D33" w:rsidRPr="00C34908" w:rsidRDefault="00E60D33" w:rsidP="00E60D33">
      <w:pPr>
        <w:suppressAutoHyphens/>
        <w:jc w:val="both"/>
        <w:rPr>
          <w:sz w:val="28"/>
          <w:szCs w:val="28"/>
          <w:lang w:val="uk-UA"/>
        </w:rPr>
      </w:pPr>
      <w:r w:rsidRPr="00C34908">
        <w:rPr>
          <w:sz w:val="28"/>
          <w:szCs w:val="28"/>
          <w:lang w:val="uk-UA"/>
        </w:rPr>
        <w:t xml:space="preserve">де </w:t>
      </w:r>
      <w:r w:rsidRPr="00C34908">
        <w:rPr>
          <w:sz w:val="28"/>
          <w:szCs w:val="28"/>
          <w:lang w:val="uk-UA"/>
        </w:rPr>
        <w:sym w:font="Symbol" w:char="F067"/>
      </w:r>
      <w:r w:rsidRPr="00C34908">
        <w:rPr>
          <w:sz w:val="28"/>
          <w:szCs w:val="28"/>
          <w:lang w:val="uk-UA"/>
        </w:rPr>
        <w:t xml:space="preserve"> – коефіцієнт, що враховує геометричну форму просторової фігури, за допомогою якої покривається множина точок </w:t>
      </w:r>
      <w:r w:rsidRPr="00C34908">
        <w:rPr>
          <w:sz w:val="28"/>
          <w:szCs w:val="28"/>
          <w:lang w:val="uk-UA"/>
        </w:rPr>
        <w:sym w:font="Symbol" w:char="F057"/>
      </w:r>
      <w:r w:rsidRPr="00C34908">
        <w:rPr>
          <w:sz w:val="28"/>
          <w:szCs w:val="28"/>
          <w:lang w:val="uk-UA"/>
        </w:rPr>
        <w:t xml:space="preserve"> (для квадратів і кубів </w:t>
      </w:r>
      <w:r w:rsidRPr="00C34908">
        <w:rPr>
          <w:sz w:val="28"/>
          <w:szCs w:val="28"/>
          <w:lang w:val="uk-UA"/>
        </w:rPr>
        <w:sym w:font="Symbol" w:char="F067"/>
      </w:r>
      <w:r w:rsidRPr="00C34908">
        <w:rPr>
          <w:sz w:val="28"/>
          <w:szCs w:val="28"/>
          <w:lang w:val="uk-UA"/>
        </w:rPr>
        <w:t xml:space="preserve"> = 1),</w:t>
      </w:r>
    </w:p>
    <w:p w:rsidR="00E60D33" w:rsidRPr="00C34908" w:rsidRDefault="00E60D33" w:rsidP="00E60D33">
      <w:pPr>
        <w:suppressAutoHyphens/>
        <w:jc w:val="both"/>
        <w:rPr>
          <w:sz w:val="28"/>
          <w:szCs w:val="28"/>
          <w:lang w:val="uk-UA"/>
        </w:rPr>
      </w:pPr>
      <w:r w:rsidRPr="00C34908">
        <w:rPr>
          <w:i/>
          <w:sz w:val="28"/>
          <w:szCs w:val="28"/>
          <w:lang w:val="uk-UA"/>
        </w:rPr>
        <w:t>N</w:t>
      </w:r>
      <w:r w:rsidRPr="00C34908">
        <w:rPr>
          <w:sz w:val="28"/>
          <w:szCs w:val="28"/>
          <w:lang w:val="uk-UA"/>
        </w:rPr>
        <w:t xml:space="preserve"> – кількість квадратів або кубів, які повністю покривають множину </w:t>
      </w:r>
      <w:r w:rsidRPr="00C34908">
        <w:rPr>
          <w:sz w:val="28"/>
          <w:szCs w:val="28"/>
          <w:lang w:val="uk-UA"/>
        </w:rPr>
        <w:sym w:font="Symbol" w:char="F057"/>
      </w:r>
      <w:r w:rsidRPr="00C34908">
        <w:rPr>
          <w:sz w:val="28"/>
          <w:szCs w:val="28"/>
          <w:lang w:val="uk-UA"/>
        </w:rPr>
        <w:t>,</w:t>
      </w:r>
    </w:p>
    <w:p w:rsidR="00E60D33" w:rsidRPr="00C34908" w:rsidRDefault="00E60D33" w:rsidP="00E60D33">
      <w:pPr>
        <w:suppressAutoHyphens/>
        <w:jc w:val="both"/>
        <w:rPr>
          <w:sz w:val="28"/>
          <w:szCs w:val="28"/>
          <w:lang w:val="uk-UA"/>
        </w:rPr>
      </w:pPr>
      <w:r w:rsidRPr="00C34908">
        <w:rPr>
          <w:i/>
          <w:sz w:val="28"/>
          <w:szCs w:val="28"/>
          <w:lang w:val="uk-UA"/>
        </w:rPr>
        <w:sym w:font="Symbol" w:char="F064"/>
      </w:r>
      <w:r w:rsidRPr="00C34908">
        <w:rPr>
          <w:sz w:val="28"/>
          <w:szCs w:val="28"/>
          <w:lang w:val="uk-UA"/>
        </w:rPr>
        <w:t xml:space="preserve"> – довжина ребра цих квадратів або кубів.</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Для розробки обчислювальних алгоритмів </w:t>
      </w:r>
      <w:proofErr w:type="spellStart"/>
      <w:r w:rsidRPr="00C34908">
        <w:rPr>
          <w:sz w:val="28"/>
          <w:szCs w:val="28"/>
          <w:lang w:val="uk-UA"/>
        </w:rPr>
        <w:t>фрактальної</w:t>
      </w:r>
      <w:proofErr w:type="spellEnd"/>
      <w:r w:rsidRPr="00C34908">
        <w:rPr>
          <w:sz w:val="28"/>
          <w:szCs w:val="28"/>
          <w:lang w:val="uk-UA"/>
        </w:rPr>
        <w:t xml:space="preserve"> розмірності використовують той факт, що при </w:t>
      </w:r>
      <w:r w:rsidRPr="00C34908">
        <w:rPr>
          <w:i/>
          <w:sz w:val="28"/>
          <w:szCs w:val="28"/>
          <w:lang w:val="uk-UA"/>
        </w:rPr>
        <w:sym w:font="Symbol" w:char="F064"/>
      </w:r>
      <w:r w:rsidRPr="00C34908">
        <w:rPr>
          <w:sz w:val="28"/>
          <w:szCs w:val="28"/>
          <w:lang w:val="uk-UA"/>
        </w:rPr>
        <w:t xml:space="preserve"> </w:t>
      </w:r>
      <w:r w:rsidRPr="00C34908">
        <w:rPr>
          <w:sz w:val="28"/>
          <w:szCs w:val="28"/>
          <w:lang w:val="uk-UA"/>
        </w:rPr>
        <w:sym w:font="Symbol" w:char="F0AE"/>
      </w:r>
      <w:r w:rsidRPr="00C34908">
        <w:rPr>
          <w:sz w:val="28"/>
          <w:szCs w:val="28"/>
          <w:lang w:val="uk-UA"/>
        </w:rPr>
        <w:t xml:space="preserve"> 0 з формули (3.4) випливає залежність:</w:t>
      </w:r>
    </w:p>
    <w:p w:rsidR="00E60D33" w:rsidRPr="00C34908" w:rsidRDefault="00E60D33" w:rsidP="00E60D33">
      <w:pPr>
        <w:suppressAutoHyphens/>
        <w:ind w:firstLine="709"/>
        <w:jc w:val="both"/>
        <w:rPr>
          <w:sz w:val="28"/>
          <w:szCs w:val="28"/>
          <w:lang w:val="uk-UA"/>
        </w:rPr>
      </w:pPr>
      <w:r w:rsidRPr="00C34908">
        <w:rPr>
          <w:position w:val="-28"/>
          <w:sz w:val="28"/>
          <w:szCs w:val="28"/>
          <w:lang w:val="uk-UA"/>
        </w:rPr>
        <w:object w:dxaOrig="1300" w:dyaOrig="720">
          <v:shape id="_x0000_i1101" type="#_x0000_t75" style="width:65pt;height:36pt" o:ole="" fillcolor="window">
            <v:imagedata r:id="rId164" o:title=""/>
          </v:shape>
          <o:OLEObject Type="Embed" ProgID="Equation.3" ShapeID="_x0000_i1101" DrawAspect="Content" ObjectID="_1742374175" r:id="rId165"/>
        </w:object>
      </w:r>
      <w:r w:rsidRPr="00C34908">
        <w:rPr>
          <w:sz w:val="28"/>
          <w:szCs w:val="28"/>
          <w:lang w:val="uk-UA"/>
        </w:rPr>
        <w:t>,</w:t>
      </w:r>
    </w:p>
    <w:p w:rsidR="00E60D33" w:rsidRPr="00C34908" w:rsidRDefault="00E60D33" w:rsidP="00E60D33">
      <w:pPr>
        <w:suppressAutoHyphens/>
        <w:jc w:val="both"/>
        <w:rPr>
          <w:sz w:val="28"/>
          <w:szCs w:val="28"/>
          <w:lang w:val="uk-UA"/>
        </w:rPr>
      </w:pPr>
      <w:r w:rsidRPr="00C34908">
        <w:rPr>
          <w:sz w:val="28"/>
          <w:szCs w:val="28"/>
          <w:lang w:val="uk-UA"/>
        </w:rPr>
        <w:t>або в логарифмічній формі</w:t>
      </w:r>
    </w:p>
    <w:p w:rsidR="00E60D33" w:rsidRPr="00C34908" w:rsidRDefault="00E60D33" w:rsidP="00E60D33">
      <w:pPr>
        <w:tabs>
          <w:tab w:val="right" w:pos="9214"/>
        </w:tabs>
        <w:suppressAutoHyphens/>
        <w:ind w:firstLine="709"/>
        <w:jc w:val="both"/>
        <w:rPr>
          <w:sz w:val="28"/>
          <w:szCs w:val="28"/>
          <w:lang w:val="uk-UA"/>
        </w:rPr>
      </w:pPr>
      <w:r w:rsidRPr="00C34908">
        <w:rPr>
          <w:position w:val="-10"/>
          <w:sz w:val="28"/>
          <w:szCs w:val="28"/>
          <w:lang w:val="uk-UA"/>
        </w:rPr>
        <w:object w:dxaOrig="2299" w:dyaOrig="340">
          <v:shape id="_x0000_i1102" type="#_x0000_t75" style="width:115pt;height:17pt" o:ole="" fillcolor="window">
            <v:imagedata r:id="rId166" o:title=""/>
          </v:shape>
          <o:OLEObject Type="Embed" ProgID="Equation.3" ShapeID="_x0000_i1102" DrawAspect="Content" ObjectID="_1742374176" r:id="rId167"/>
        </w:object>
      </w:r>
      <w:r w:rsidRPr="00C34908">
        <w:rPr>
          <w:sz w:val="28"/>
          <w:szCs w:val="28"/>
          <w:lang w:val="uk-UA"/>
        </w:rPr>
        <w:t>,</w:t>
      </w:r>
      <w:r w:rsidRPr="00C34908">
        <w:rPr>
          <w:sz w:val="28"/>
          <w:szCs w:val="28"/>
          <w:lang w:val="uk-UA"/>
        </w:rPr>
        <w:tab/>
        <w:t>(3.5)</w:t>
      </w:r>
    </w:p>
    <w:p w:rsidR="00E60D33" w:rsidRPr="00C34908" w:rsidRDefault="00E60D33" w:rsidP="00E60D33">
      <w:pPr>
        <w:suppressAutoHyphens/>
        <w:jc w:val="both"/>
        <w:rPr>
          <w:sz w:val="28"/>
          <w:szCs w:val="28"/>
          <w:lang w:val="uk-UA"/>
        </w:rPr>
      </w:pPr>
      <w:r w:rsidRPr="00C34908">
        <w:rPr>
          <w:sz w:val="28"/>
          <w:szCs w:val="28"/>
          <w:lang w:val="uk-UA"/>
        </w:rPr>
        <w:t xml:space="preserve">де </w:t>
      </w:r>
      <w:r w:rsidRPr="00C34908">
        <w:rPr>
          <w:i/>
          <w:sz w:val="28"/>
          <w:szCs w:val="28"/>
          <w:lang w:val="uk-UA"/>
        </w:rPr>
        <w:t>a</w:t>
      </w:r>
      <w:r w:rsidRPr="00C34908">
        <w:rPr>
          <w:sz w:val="28"/>
          <w:szCs w:val="28"/>
          <w:lang w:val="uk-UA"/>
        </w:rPr>
        <w:t xml:space="preserve"> – коефіцієнт пропорційності.</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Відповідно до формули (3.5) будують графік залежності </w:t>
      </w:r>
      <w:r w:rsidRPr="00C34908">
        <w:rPr>
          <w:position w:val="-10"/>
          <w:sz w:val="28"/>
          <w:szCs w:val="28"/>
          <w:lang w:val="uk-UA"/>
        </w:rPr>
        <w:object w:dxaOrig="1060" w:dyaOrig="340">
          <v:shape id="_x0000_i1103" type="#_x0000_t75" style="width:53pt;height:17pt" o:ole="" fillcolor="window">
            <v:imagedata r:id="rId168" o:title=""/>
          </v:shape>
          <o:OLEObject Type="Embed" ProgID="Equation.3" ShapeID="_x0000_i1103" DrawAspect="Content" ObjectID="_1742374177" r:id="rId169"/>
        </w:object>
      </w:r>
      <w:r w:rsidRPr="00C34908">
        <w:rPr>
          <w:sz w:val="28"/>
          <w:szCs w:val="28"/>
          <w:lang w:val="uk-UA"/>
        </w:rPr>
        <w:t xml:space="preserve"> від </w:t>
      </w:r>
      <w:r w:rsidRPr="00C34908">
        <w:rPr>
          <w:position w:val="-12"/>
          <w:sz w:val="28"/>
          <w:szCs w:val="28"/>
          <w:lang w:val="uk-UA"/>
        </w:rPr>
        <w:object w:dxaOrig="620" w:dyaOrig="360">
          <v:shape id="_x0000_i1104" type="#_x0000_t75" style="width:31pt;height:18pt" o:ole="" fillcolor="window">
            <v:imagedata r:id="rId170" o:title=""/>
          </v:shape>
          <o:OLEObject Type="Embed" ProgID="Equation.3" ShapeID="_x0000_i1104" DrawAspect="Content" ObjectID="_1742374178" r:id="rId171"/>
        </w:object>
      </w:r>
      <w:r w:rsidRPr="00C34908">
        <w:rPr>
          <w:sz w:val="28"/>
          <w:szCs w:val="28"/>
          <w:lang w:val="uk-UA"/>
        </w:rPr>
        <w:t xml:space="preserve"> і по ньому визначають </w:t>
      </w:r>
      <w:proofErr w:type="spellStart"/>
      <w:r w:rsidRPr="00C34908">
        <w:rPr>
          <w:sz w:val="28"/>
          <w:szCs w:val="28"/>
          <w:lang w:val="uk-UA"/>
        </w:rPr>
        <w:t>фрактальну</w:t>
      </w:r>
      <w:proofErr w:type="spellEnd"/>
      <w:r w:rsidRPr="00C34908">
        <w:rPr>
          <w:sz w:val="28"/>
          <w:szCs w:val="28"/>
          <w:lang w:val="uk-UA"/>
        </w:rPr>
        <w:t xml:space="preserve"> розмірність </w:t>
      </w:r>
      <w:r w:rsidRPr="00C34908">
        <w:rPr>
          <w:i/>
          <w:sz w:val="28"/>
          <w:szCs w:val="28"/>
          <w:lang w:val="uk-UA"/>
        </w:rPr>
        <w:t>D</w:t>
      </w:r>
      <w:r w:rsidRPr="00C34908">
        <w:rPr>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Для відеозображень, що містять вимірювальну інформацію </w:t>
      </w:r>
      <w:proofErr w:type="spellStart"/>
      <w:r w:rsidRPr="00C34908">
        <w:rPr>
          <w:sz w:val="28"/>
          <w:szCs w:val="28"/>
          <w:lang w:val="uk-UA"/>
        </w:rPr>
        <w:t>фрактальна</w:t>
      </w:r>
      <w:proofErr w:type="spellEnd"/>
      <w:r w:rsidRPr="00C34908">
        <w:rPr>
          <w:sz w:val="28"/>
          <w:szCs w:val="28"/>
          <w:lang w:val="uk-UA"/>
        </w:rPr>
        <w:t xml:space="preserve"> розмірність може визначена за двома варіантами:</w:t>
      </w:r>
    </w:p>
    <w:p w:rsidR="00E60D33" w:rsidRPr="00C34908" w:rsidRDefault="00E60D33" w:rsidP="00E60D33">
      <w:pPr>
        <w:suppressAutoHyphens/>
        <w:ind w:firstLine="709"/>
        <w:jc w:val="both"/>
        <w:rPr>
          <w:sz w:val="28"/>
          <w:szCs w:val="28"/>
          <w:lang w:val="uk-UA"/>
        </w:rPr>
      </w:pPr>
      <w:proofErr w:type="spellStart"/>
      <w:r w:rsidRPr="00C34908">
        <w:rPr>
          <w:sz w:val="28"/>
          <w:szCs w:val="28"/>
          <w:lang w:val="uk-UA"/>
        </w:rPr>
        <w:t>– фракталь</w:t>
      </w:r>
      <w:proofErr w:type="spellEnd"/>
      <w:r w:rsidRPr="00C34908">
        <w:rPr>
          <w:sz w:val="28"/>
          <w:szCs w:val="28"/>
          <w:lang w:val="uk-UA"/>
        </w:rPr>
        <w:t xml:space="preserve">на розмірність функції яскравості точок відеозображення, що розташована в тривимірному просторі (дві координати </w:t>
      </w:r>
      <w:r w:rsidRPr="00C34908">
        <w:rPr>
          <w:i/>
          <w:sz w:val="28"/>
          <w:szCs w:val="28"/>
          <w:lang w:val="uk-UA"/>
        </w:rPr>
        <w:t>x</w:t>
      </w:r>
      <w:r w:rsidRPr="00C34908">
        <w:rPr>
          <w:sz w:val="28"/>
          <w:szCs w:val="28"/>
          <w:lang w:val="uk-UA"/>
        </w:rPr>
        <w:t xml:space="preserve"> і </w:t>
      </w:r>
      <w:r w:rsidRPr="00C34908">
        <w:rPr>
          <w:i/>
          <w:sz w:val="28"/>
          <w:szCs w:val="28"/>
          <w:lang w:val="uk-UA"/>
        </w:rPr>
        <w:t>y</w:t>
      </w:r>
      <w:r w:rsidRPr="00C34908">
        <w:rPr>
          <w:sz w:val="28"/>
          <w:szCs w:val="28"/>
          <w:lang w:val="uk-UA"/>
        </w:rPr>
        <w:t xml:space="preserve"> – це координати в площині відеозображення, третя координата </w:t>
      </w:r>
      <w:r w:rsidRPr="00C34908">
        <w:rPr>
          <w:i/>
          <w:sz w:val="28"/>
          <w:szCs w:val="28"/>
          <w:lang w:val="uk-UA"/>
        </w:rPr>
        <w:t>B</w:t>
      </w:r>
      <w:r w:rsidRPr="00C34908">
        <w:rPr>
          <w:sz w:val="28"/>
          <w:szCs w:val="28"/>
          <w:lang w:val="uk-UA"/>
        </w:rPr>
        <w:t xml:space="preserve"> – яскравість) і має значення в інтервалі </w:t>
      </w:r>
      <w:r w:rsidRPr="00C34908">
        <w:rPr>
          <w:position w:val="-6"/>
          <w:sz w:val="28"/>
          <w:szCs w:val="28"/>
          <w:lang w:val="uk-UA"/>
        </w:rPr>
        <w:object w:dxaOrig="1140" w:dyaOrig="300">
          <v:shape id="_x0000_i1105" type="#_x0000_t75" style="width:57pt;height:15pt" o:ole="" fillcolor="window">
            <v:imagedata r:id="rId172" o:title=""/>
          </v:shape>
          <o:OLEObject Type="Embed" ProgID="Equation.3" ShapeID="_x0000_i1105" DrawAspect="Content" ObjectID="_1742374179" r:id="rId173"/>
        </w:object>
      </w:r>
      <w:r w:rsidRPr="00C34908">
        <w:rPr>
          <w:sz w:val="28"/>
          <w:szCs w:val="28"/>
          <w:lang w:val="uk-UA"/>
        </w:rPr>
        <w:t>;</w:t>
      </w:r>
    </w:p>
    <w:p w:rsidR="00E60D33" w:rsidRPr="00C34908" w:rsidRDefault="00E60D33" w:rsidP="00E60D33">
      <w:pPr>
        <w:suppressAutoHyphens/>
        <w:ind w:firstLine="709"/>
        <w:jc w:val="both"/>
        <w:rPr>
          <w:sz w:val="28"/>
          <w:szCs w:val="28"/>
          <w:lang w:val="uk-UA"/>
        </w:rPr>
      </w:pPr>
      <w:proofErr w:type="spellStart"/>
      <w:r w:rsidRPr="00C34908">
        <w:rPr>
          <w:sz w:val="28"/>
          <w:szCs w:val="28"/>
          <w:lang w:val="uk-UA"/>
        </w:rPr>
        <w:t>– фракталь</w:t>
      </w:r>
      <w:proofErr w:type="spellEnd"/>
      <w:r w:rsidRPr="00C34908">
        <w:rPr>
          <w:sz w:val="28"/>
          <w:szCs w:val="28"/>
          <w:lang w:val="uk-UA"/>
        </w:rPr>
        <w:t xml:space="preserve">на розмірність контурів структурних елементів відеозображення, що розташовані в площині відеозображення, в даному випадку </w:t>
      </w:r>
      <w:r w:rsidRPr="00C34908">
        <w:rPr>
          <w:position w:val="-4"/>
          <w:sz w:val="28"/>
          <w:szCs w:val="28"/>
          <w:lang w:val="uk-UA"/>
        </w:rPr>
        <w:object w:dxaOrig="1100" w:dyaOrig="279">
          <v:shape id="_x0000_i1106" type="#_x0000_t75" style="width:55pt;height:14pt" o:ole="" fillcolor="window">
            <v:imagedata r:id="rId174" o:title=""/>
          </v:shape>
          <o:OLEObject Type="Embed" ProgID="Equation.3" ShapeID="_x0000_i1106" DrawAspect="Content" ObjectID="_1742374180" r:id="rId175"/>
        </w:object>
      </w:r>
      <w:r w:rsidRPr="00C34908">
        <w:rPr>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lastRenderedPageBreak/>
        <w:t xml:space="preserve">Розглянемо приклад визначення </w:t>
      </w:r>
      <w:proofErr w:type="spellStart"/>
      <w:r w:rsidRPr="00C34908">
        <w:rPr>
          <w:sz w:val="28"/>
          <w:szCs w:val="28"/>
          <w:lang w:val="uk-UA"/>
        </w:rPr>
        <w:t>фрактальної</w:t>
      </w:r>
      <w:proofErr w:type="spellEnd"/>
      <w:r w:rsidRPr="00C34908">
        <w:rPr>
          <w:sz w:val="28"/>
          <w:szCs w:val="28"/>
          <w:lang w:val="uk-UA"/>
        </w:rPr>
        <w:t xml:space="preserve"> розмірності відеозображення, що містить поверхню будівельних виробів з природного каменю. Функція яскравості такого відеозображення наведена на рис. 3.10. Зауважимо, що в даному випадку поверхня каменю (габро) є ахроматичною і достатньо досліджувати функцію яскравості, інакше для хроматичних поверхонь потрібно розглядати 3 функції у відповідності до однієї з стандартних колориметричних систем. </w:t>
      </w:r>
    </w:p>
    <w:p w:rsidR="00E60D33" w:rsidRPr="00C34908" w:rsidRDefault="00E60D33" w:rsidP="00E60D33">
      <w:pPr>
        <w:suppressAutoHyphens/>
        <w:ind w:firstLine="709"/>
        <w:jc w:val="center"/>
        <w:rPr>
          <w:sz w:val="28"/>
          <w:szCs w:val="28"/>
          <w:lang w:val="uk-UA"/>
        </w:rPr>
      </w:pPr>
    </w:p>
    <w:p w:rsidR="00E60D33" w:rsidRPr="00C34908" w:rsidRDefault="00E60D33" w:rsidP="00E60D33">
      <w:pPr>
        <w:suppressAutoHyphens/>
        <w:jc w:val="center"/>
        <w:rPr>
          <w:sz w:val="28"/>
          <w:szCs w:val="28"/>
          <w:lang w:val="uk-UA"/>
        </w:rPr>
      </w:pPr>
      <w:r w:rsidRPr="00C34908">
        <w:rPr>
          <w:noProof/>
          <w:sz w:val="28"/>
          <w:szCs w:val="28"/>
          <w:lang w:val="uk-UA" w:eastAsia="uk-UA"/>
        </w:rPr>
        <w:drawing>
          <wp:inline distT="0" distB="0" distL="0" distR="0" wp14:anchorId="55FD3419" wp14:editId="6DC487DC">
            <wp:extent cx="5471160" cy="3535680"/>
            <wp:effectExtent l="0" t="0" r="0" b="7620"/>
            <wp:docPr id="1148" name="Рисунок 1148" descr="Ri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5" descr="Ris1-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471160" cy="3535680"/>
                    </a:xfrm>
                    <a:prstGeom prst="rect">
                      <a:avLst/>
                    </a:prstGeom>
                    <a:noFill/>
                    <a:ln>
                      <a:noFill/>
                    </a:ln>
                  </pic:spPr>
                </pic:pic>
              </a:graphicData>
            </a:graphic>
          </wp:inline>
        </w:drawing>
      </w:r>
    </w:p>
    <w:p w:rsidR="00E60D33" w:rsidRPr="00C34908" w:rsidRDefault="00E60D33" w:rsidP="00E60D33">
      <w:pPr>
        <w:suppressAutoHyphens/>
        <w:ind w:firstLine="709"/>
        <w:jc w:val="center"/>
        <w:rPr>
          <w:sz w:val="28"/>
          <w:szCs w:val="28"/>
          <w:lang w:val="uk-UA"/>
        </w:rPr>
      </w:pPr>
    </w:p>
    <w:p w:rsidR="00E60D33" w:rsidRPr="00C34908" w:rsidRDefault="00E60D33" w:rsidP="00E60D33">
      <w:pPr>
        <w:pStyle w:val="23"/>
        <w:spacing w:after="0" w:line="240" w:lineRule="auto"/>
        <w:jc w:val="center"/>
        <w:rPr>
          <w:sz w:val="28"/>
          <w:szCs w:val="28"/>
        </w:rPr>
      </w:pPr>
      <w:r w:rsidRPr="00C34908">
        <w:rPr>
          <w:sz w:val="28"/>
          <w:szCs w:val="28"/>
        </w:rPr>
        <w:t xml:space="preserve">Рис. 3.10. Приклад функції яскравості для цифрового відеозображення </w:t>
      </w:r>
      <w:r w:rsidRPr="00C34908">
        <w:rPr>
          <w:sz w:val="28"/>
          <w:szCs w:val="28"/>
        </w:rPr>
        <w:br/>
        <w:t>поверхні природного каменю</w:t>
      </w:r>
    </w:p>
    <w:p w:rsidR="00E60D33" w:rsidRPr="00C34908" w:rsidRDefault="00E60D33" w:rsidP="00E60D33">
      <w:pPr>
        <w:suppressAutoHyphens/>
        <w:ind w:firstLine="709"/>
        <w:jc w:val="center"/>
        <w:rPr>
          <w:sz w:val="28"/>
          <w:szCs w:val="28"/>
          <w:lang w:val="uk-UA"/>
        </w:rPr>
      </w:pPr>
    </w:p>
    <w:p w:rsidR="00E60D33" w:rsidRPr="00C34908" w:rsidRDefault="00E60D33" w:rsidP="00E60D33">
      <w:pPr>
        <w:suppressAutoHyphens/>
        <w:ind w:firstLine="709"/>
        <w:jc w:val="both"/>
        <w:rPr>
          <w:sz w:val="28"/>
          <w:szCs w:val="28"/>
          <w:lang w:val="uk-UA"/>
        </w:rPr>
      </w:pPr>
      <w:r w:rsidRPr="00C34908">
        <w:rPr>
          <w:sz w:val="28"/>
          <w:szCs w:val="28"/>
          <w:lang w:val="uk-UA"/>
        </w:rPr>
        <w:t xml:space="preserve">Для таких відеозображень були побудовані графіки залежностей </w:t>
      </w:r>
      <w:r w:rsidRPr="00C34908">
        <w:rPr>
          <w:position w:val="-10"/>
          <w:sz w:val="28"/>
          <w:szCs w:val="28"/>
          <w:lang w:val="uk-UA"/>
        </w:rPr>
        <w:object w:dxaOrig="1060" w:dyaOrig="340">
          <v:shape id="_x0000_i1107" type="#_x0000_t75" style="width:53pt;height:17pt" o:ole="" fillcolor="window">
            <v:imagedata r:id="rId177" o:title=""/>
          </v:shape>
          <o:OLEObject Type="Embed" ProgID="Equation.3" ShapeID="_x0000_i1107" DrawAspect="Content" ObjectID="_1742374181" r:id="rId178"/>
        </w:object>
      </w:r>
      <w:r w:rsidRPr="00C34908">
        <w:rPr>
          <w:sz w:val="28"/>
          <w:szCs w:val="28"/>
          <w:lang w:val="uk-UA"/>
        </w:rPr>
        <w:t xml:space="preserve"> від </w:t>
      </w:r>
      <w:r w:rsidRPr="00C34908">
        <w:rPr>
          <w:position w:val="-10"/>
          <w:sz w:val="28"/>
          <w:szCs w:val="28"/>
          <w:lang w:val="uk-UA"/>
        </w:rPr>
        <w:object w:dxaOrig="620" w:dyaOrig="340">
          <v:shape id="_x0000_i1108" type="#_x0000_t75" style="width:31pt;height:17pt" o:ole="" fillcolor="window">
            <v:imagedata r:id="rId179" o:title=""/>
          </v:shape>
          <o:OLEObject Type="Embed" ProgID="Equation.3" ShapeID="_x0000_i1108" DrawAspect="Content" ObjectID="_1742374182" r:id="rId180"/>
        </w:object>
      </w:r>
      <w:r w:rsidRPr="00C34908">
        <w:rPr>
          <w:sz w:val="28"/>
          <w:szCs w:val="28"/>
          <w:lang w:val="uk-UA"/>
        </w:rPr>
        <w:t xml:space="preserve"> (точки і крива на рис. 3.11) і по них визначалась </w:t>
      </w:r>
      <w:proofErr w:type="spellStart"/>
      <w:r w:rsidRPr="00C34908">
        <w:rPr>
          <w:sz w:val="28"/>
          <w:szCs w:val="28"/>
          <w:lang w:val="uk-UA"/>
        </w:rPr>
        <w:t>фрактальна</w:t>
      </w:r>
      <w:proofErr w:type="spellEnd"/>
      <w:r w:rsidRPr="00C34908">
        <w:rPr>
          <w:sz w:val="28"/>
          <w:szCs w:val="28"/>
          <w:lang w:val="uk-UA"/>
        </w:rPr>
        <w:t xml:space="preserve"> розмірність </w:t>
      </w:r>
      <w:r w:rsidRPr="00C34908">
        <w:rPr>
          <w:i/>
          <w:sz w:val="28"/>
          <w:szCs w:val="28"/>
          <w:lang w:val="uk-UA"/>
        </w:rPr>
        <w:t xml:space="preserve">D </w:t>
      </w:r>
      <w:r w:rsidRPr="00C34908">
        <w:rPr>
          <w:sz w:val="28"/>
          <w:szCs w:val="28"/>
          <w:lang w:val="uk-UA"/>
        </w:rPr>
        <w:t xml:space="preserve">функції яскравості шляхом лінійної апроксимації за методом найменших квадратів (прями лінія на рис. 3.11). Також розглядався варіант обчислення </w:t>
      </w:r>
      <w:proofErr w:type="spellStart"/>
      <w:r w:rsidRPr="00C34908">
        <w:rPr>
          <w:sz w:val="28"/>
          <w:szCs w:val="28"/>
          <w:lang w:val="uk-UA"/>
        </w:rPr>
        <w:t>фрактальної</w:t>
      </w:r>
      <w:proofErr w:type="spellEnd"/>
      <w:r w:rsidRPr="00C34908">
        <w:rPr>
          <w:sz w:val="28"/>
          <w:szCs w:val="28"/>
          <w:lang w:val="uk-UA"/>
        </w:rPr>
        <w:t xml:space="preserve"> розмірності функції яскравості при меншому розмірі в дискретних точках цифрового відеозображення (рис. 3.12) та варіант обчислення </w:t>
      </w:r>
      <w:proofErr w:type="spellStart"/>
      <w:r w:rsidRPr="00C34908">
        <w:rPr>
          <w:sz w:val="28"/>
          <w:szCs w:val="28"/>
          <w:lang w:val="uk-UA"/>
        </w:rPr>
        <w:t>фрактальної</w:t>
      </w:r>
      <w:proofErr w:type="spellEnd"/>
      <w:r w:rsidRPr="00C34908">
        <w:rPr>
          <w:sz w:val="28"/>
          <w:szCs w:val="28"/>
          <w:lang w:val="uk-UA"/>
        </w:rPr>
        <w:t xml:space="preserve"> розмірності контурів структурних елементів цифрового відеозображення (рис. 3.13).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Аналіз цих результатів дозволяє відзначити певні особливості обчислення </w:t>
      </w:r>
      <w:proofErr w:type="spellStart"/>
      <w:r w:rsidRPr="00C34908">
        <w:rPr>
          <w:sz w:val="28"/>
          <w:szCs w:val="28"/>
          <w:lang w:val="uk-UA"/>
        </w:rPr>
        <w:t>фрактальної</w:t>
      </w:r>
      <w:proofErr w:type="spellEnd"/>
      <w:r w:rsidRPr="00C34908">
        <w:rPr>
          <w:sz w:val="28"/>
          <w:szCs w:val="28"/>
          <w:lang w:val="uk-UA"/>
        </w:rPr>
        <w:t xml:space="preserve"> розмірності і застосування </w:t>
      </w:r>
      <w:proofErr w:type="spellStart"/>
      <w:r w:rsidRPr="00C34908">
        <w:rPr>
          <w:sz w:val="28"/>
          <w:szCs w:val="28"/>
          <w:lang w:val="uk-UA"/>
        </w:rPr>
        <w:t>фрактальних</w:t>
      </w:r>
      <w:proofErr w:type="spellEnd"/>
      <w:r w:rsidRPr="00C34908">
        <w:rPr>
          <w:sz w:val="28"/>
          <w:szCs w:val="28"/>
          <w:lang w:val="uk-UA"/>
        </w:rPr>
        <w:t xml:space="preserve"> методів обробки і стиснення до цифрових відеозображень, що містять вимірювальну інформацію про механічні величини.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На </w:t>
      </w:r>
      <w:proofErr w:type="spellStart"/>
      <w:r w:rsidRPr="00C34908">
        <w:rPr>
          <w:sz w:val="28"/>
          <w:szCs w:val="28"/>
          <w:lang w:val="uk-UA"/>
        </w:rPr>
        <w:t>фрактальні</w:t>
      </w:r>
      <w:proofErr w:type="spellEnd"/>
      <w:r w:rsidRPr="00C34908">
        <w:rPr>
          <w:sz w:val="28"/>
          <w:szCs w:val="28"/>
          <w:lang w:val="uk-UA"/>
        </w:rPr>
        <w:t xml:space="preserve"> властивості об’єктів впливає дискретний характер відеозображення, так як теоретично розмір блоку, що аналізується, наближається до нуля, а реально він не може бути меншим, ніж одна дискретна точка. Зменшувати розмір квадратів або кубів, які покривають множину </w:t>
      </w:r>
      <w:r w:rsidRPr="00C34908">
        <w:rPr>
          <w:sz w:val="28"/>
          <w:szCs w:val="28"/>
          <w:lang w:val="uk-UA"/>
        </w:rPr>
        <w:sym w:font="Symbol" w:char="F057"/>
      </w:r>
      <w:r w:rsidRPr="00C34908">
        <w:rPr>
          <w:sz w:val="28"/>
          <w:szCs w:val="28"/>
          <w:lang w:val="uk-UA"/>
        </w:rPr>
        <w:t xml:space="preserve">, до нуля можна для безперервного зображення, а для цифрового відеозображення </w:t>
      </w:r>
      <w:r w:rsidRPr="00C34908">
        <w:rPr>
          <w:sz w:val="28"/>
          <w:szCs w:val="28"/>
          <w:lang w:val="uk-UA"/>
        </w:rPr>
        <w:lastRenderedPageBreak/>
        <w:t xml:space="preserve">мінімальний розмір квадратів або кубів – це є розмір дискретної точки відеозображення. </w:t>
      </w:r>
    </w:p>
    <w:p w:rsidR="00E60D33" w:rsidRPr="00C34908" w:rsidRDefault="00E60D33" w:rsidP="00E60D33">
      <w:pPr>
        <w:suppressAutoHyphens/>
        <w:jc w:val="center"/>
        <w:rPr>
          <w:sz w:val="28"/>
          <w:szCs w:val="28"/>
          <w:lang w:val="uk-UA"/>
        </w:rPr>
      </w:pPr>
      <w:r w:rsidRPr="00C34908">
        <w:rPr>
          <w:noProof/>
          <w:sz w:val="28"/>
          <w:szCs w:val="28"/>
          <w:lang w:val="uk-UA" w:eastAsia="uk-UA"/>
        </w:rPr>
        <w:drawing>
          <wp:inline distT="0" distB="0" distL="0" distR="0" wp14:anchorId="270B8355" wp14:editId="7FBA1151">
            <wp:extent cx="4632960" cy="2039154"/>
            <wp:effectExtent l="0" t="0" r="0" b="0"/>
            <wp:docPr id="1147" name="Рисунок 1147" descr="R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8" descr="Ris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632960" cy="2039154"/>
                    </a:xfrm>
                    <a:prstGeom prst="rect">
                      <a:avLst/>
                    </a:prstGeom>
                    <a:noFill/>
                    <a:ln>
                      <a:noFill/>
                    </a:ln>
                  </pic:spPr>
                </pic:pic>
              </a:graphicData>
            </a:graphic>
          </wp:inline>
        </w:drawing>
      </w:r>
    </w:p>
    <w:p w:rsidR="00E60D33" w:rsidRPr="00C34908" w:rsidRDefault="00E60D33" w:rsidP="00E60D33">
      <w:pPr>
        <w:suppressAutoHyphens/>
        <w:jc w:val="center"/>
        <w:rPr>
          <w:sz w:val="28"/>
          <w:szCs w:val="28"/>
          <w:lang w:val="uk-UA"/>
        </w:rPr>
      </w:pPr>
      <w:r w:rsidRPr="00C34908">
        <w:rPr>
          <w:sz w:val="28"/>
          <w:szCs w:val="28"/>
          <w:lang w:val="uk-UA"/>
        </w:rPr>
        <w:t>а)</w:t>
      </w:r>
    </w:p>
    <w:p w:rsidR="00E60D33" w:rsidRPr="00C34908" w:rsidRDefault="00E60D33" w:rsidP="00E60D33">
      <w:pPr>
        <w:suppressAutoHyphens/>
        <w:jc w:val="center"/>
        <w:rPr>
          <w:sz w:val="28"/>
          <w:szCs w:val="28"/>
          <w:lang w:val="uk-UA"/>
        </w:rPr>
      </w:pPr>
    </w:p>
    <w:p w:rsidR="00E60D33" w:rsidRPr="00C34908" w:rsidRDefault="00E60D33" w:rsidP="00E60D33">
      <w:pPr>
        <w:suppressAutoHyphens/>
        <w:jc w:val="center"/>
        <w:rPr>
          <w:sz w:val="28"/>
          <w:szCs w:val="28"/>
          <w:lang w:val="uk-UA"/>
        </w:rPr>
      </w:pPr>
      <w:r w:rsidRPr="00C34908">
        <w:rPr>
          <w:noProof/>
          <w:sz w:val="28"/>
          <w:szCs w:val="28"/>
          <w:lang w:val="uk-UA" w:eastAsia="uk-UA"/>
        </w:rPr>
        <w:drawing>
          <wp:inline distT="0" distB="0" distL="0" distR="0" wp14:anchorId="40E03AF5" wp14:editId="7542AB02">
            <wp:extent cx="4632960" cy="2055468"/>
            <wp:effectExtent l="0" t="0" r="0" b="2540"/>
            <wp:docPr id="1146" name="Рисунок 1146" descr="Ri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descr="Ris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632960" cy="2055468"/>
                    </a:xfrm>
                    <a:prstGeom prst="rect">
                      <a:avLst/>
                    </a:prstGeom>
                    <a:noFill/>
                    <a:ln>
                      <a:noFill/>
                    </a:ln>
                  </pic:spPr>
                </pic:pic>
              </a:graphicData>
            </a:graphic>
          </wp:inline>
        </w:drawing>
      </w:r>
    </w:p>
    <w:p w:rsidR="00E60D33" w:rsidRPr="00C34908" w:rsidRDefault="00E60D33" w:rsidP="00E60D33">
      <w:pPr>
        <w:suppressAutoHyphens/>
        <w:jc w:val="center"/>
        <w:rPr>
          <w:sz w:val="28"/>
          <w:szCs w:val="28"/>
          <w:lang w:val="uk-UA"/>
        </w:rPr>
      </w:pPr>
      <w:r w:rsidRPr="00C34908">
        <w:rPr>
          <w:sz w:val="28"/>
          <w:szCs w:val="28"/>
          <w:lang w:val="uk-UA"/>
        </w:rPr>
        <w:t>б)</w:t>
      </w:r>
    </w:p>
    <w:p w:rsidR="00E60D33" w:rsidRPr="00C34908" w:rsidRDefault="00E60D33" w:rsidP="00E60D33">
      <w:pPr>
        <w:suppressAutoHyphens/>
        <w:jc w:val="center"/>
        <w:rPr>
          <w:sz w:val="28"/>
          <w:szCs w:val="28"/>
          <w:lang w:val="uk-UA"/>
        </w:rPr>
      </w:pPr>
    </w:p>
    <w:p w:rsidR="00E60D33" w:rsidRPr="00C34908" w:rsidRDefault="00E60D33" w:rsidP="00E60D33">
      <w:pPr>
        <w:suppressAutoHyphens/>
        <w:jc w:val="center"/>
        <w:rPr>
          <w:sz w:val="28"/>
          <w:szCs w:val="28"/>
          <w:lang w:val="uk-UA"/>
        </w:rPr>
      </w:pPr>
      <w:r w:rsidRPr="00C34908">
        <w:rPr>
          <w:noProof/>
          <w:sz w:val="28"/>
          <w:szCs w:val="28"/>
          <w:lang w:val="uk-UA" w:eastAsia="uk-UA"/>
        </w:rPr>
        <w:drawing>
          <wp:inline distT="0" distB="0" distL="0" distR="0" wp14:anchorId="73024626" wp14:editId="394A240E">
            <wp:extent cx="4648200" cy="2060372"/>
            <wp:effectExtent l="0" t="0" r="0" b="0"/>
            <wp:docPr id="1145" name="Рисунок 1145" descr="Ri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0" descr="Ris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648200" cy="2060372"/>
                    </a:xfrm>
                    <a:prstGeom prst="rect">
                      <a:avLst/>
                    </a:prstGeom>
                    <a:noFill/>
                    <a:ln>
                      <a:noFill/>
                    </a:ln>
                  </pic:spPr>
                </pic:pic>
              </a:graphicData>
            </a:graphic>
          </wp:inline>
        </w:drawing>
      </w:r>
    </w:p>
    <w:p w:rsidR="00E60D33" w:rsidRPr="00C34908" w:rsidRDefault="00E60D33" w:rsidP="00E60D33">
      <w:pPr>
        <w:suppressAutoHyphens/>
        <w:jc w:val="center"/>
        <w:rPr>
          <w:sz w:val="28"/>
          <w:szCs w:val="28"/>
          <w:lang w:val="uk-UA"/>
        </w:rPr>
      </w:pPr>
      <w:r w:rsidRPr="00C34908">
        <w:rPr>
          <w:sz w:val="28"/>
          <w:szCs w:val="28"/>
          <w:lang w:val="uk-UA"/>
        </w:rPr>
        <w:t>в)</w:t>
      </w:r>
    </w:p>
    <w:p w:rsidR="00E60D33" w:rsidRPr="00C34908" w:rsidRDefault="00E60D33" w:rsidP="00E60D33">
      <w:pPr>
        <w:suppressAutoHyphens/>
        <w:jc w:val="center"/>
        <w:rPr>
          <w:sz w:val="28"/>
          <w:szCs w:val="28"/>
          <w:lang w:val="uk-UA"/>
        </w:rPr>
      </w:pPr>
    </w:p>
    <w:p w:rsidR="00E60D33" w:rsidRPr="00C34908" w:rsidRDefault="00E60D33" w:rsidP="00E60D33">
      <w:pPr>
        <w:pStyle w:val="23"/>
        <w:spacing w:after="0" w:line="240" w:lineRule="auto"/>
        <w:jc w:val="center"/>
        <w:rPr>
          <w:sz w:val="28"/>
          <w:szCs w:val="28"/>
        </w:rPr>
      </w:pPr>
      <w:r w:rsidRPr="00C34908">
        <w:rPr>
          <w:sz w:val="28"/>
          <w:szCs w:val="28"/>
        </w:rPr>
        <w:t xml:space="preserve">Рис. 3.11. Розрахунок </w:t>
      </w:r>
      <w:proofErr w:type="spellStart"/>
      <w:r w:rsidRPr="00C34908">
        <w:rPr>
          <w:sz w:val="28"/>
          <w:szCs w:val="28"/>
        </w:rPr>
        <w:t>фрактальної</w:t>
      </w:r>
      <w:proofErr w:type="spellEnd"/>
      <w:r w:rsidRPr="00C34908">
        <w:rPr>
          <w:sz w:val="28"/>
          <w:szCs w:val="28"/>
        </w:rPr>
        <w:t xml:space="preserve"> розмірності функції яскравості (розмір цифрового відеозображення 512</w:t>
      </w:r>
      <w:r w:rsidRPr="00C34908">
        <w:rPr>
          <w:sz w:val="28"/>
          <w:szCs w:val="28"/>
        </w:rPr>
        <w:sym w:font="Symbol" w:char="F0B4"/>
      </w:r>
      <w:r w:rsidRPr="00C34908">
        <w:rPr>
          <w:sz w:val="28"/>
          <w:szCs w:val="28"/>
        </w:rPr>
        <w:t>512 дискретних точок, мінімальний розмір блоку, що аналізується, 1</w:t>
      </w:r>
      <w:r w:rsidRPr="00C34908">
        <w:rPr>
          <w:sz w:val="28"/>
          <w:szCs w:val="28"/>
        </w:rPr>
        <w:sym w:font="Symbol" w:char="F0B4"/>
      </w:r>
      <w:r w:rsidRPr="00C34908">
        <w:rPr>
          <w:sz w:val="28"/>
          <w:szCs w:val="28"/>
        </w:rPr>
        <w:t>1 дискретних точок (а), 4</w:t>
      </w:r>
      <w:r w:rsidRPr="00C34908">
        <w:rPr>
          <w:sz w:val="28"/>
          <w:szCs w:val="28"/>
        </w:rPr>
        <w:sym w:font="Symbol" w:char="F0B4"/>
      </w:r>
      <w:r w:rsidRPr="00C34908">
        <w:rPr>
          <w:sz w:val="28"/>
          <w:szCs w:val="28"/>
        </w:rPr>
        <w:t>4 дискретних точок (б), 16</w:t>
      </w:r>
      <w:r w:rsidRPr="00C34908">
        <w:rPr>
          <w:sz w:val="28"/>
          <w:szCs w:val="28"/>
        </w:rPr>
        <w:sym w:font="Symbol" w:char="F0B4"/>
      </w:r>
      <w:r w:rsidRPr="00C34908">
        <w:rPr>
          <w:sz w:val="28"/>
          <w:szCs w:val="28"/>
        </w:rPr>
        <w:t>16 дискретних точок (в))</w:t>
      </w:r>
    </w:p>
    <w:p w:rsidR="00E60D33" w:rsidRPr="00C34908" w:rsidRDefault="00E60D33" w:rsidP="00E60D33">
      <w:pPr>
        <w:suppressAutoHyphens/>
        <w:jc w:val="center"/>
        <w:rPr>
          <w:sz w:val="28"/>
          <w:szCs w:val="28"/>
          <w:lang w:val="uk-UA"/>
        </w:rPr>
      </w:pPr>
    </w:p>
    <w:p w:rsidR="00E60D33" w:rsidRPr="00C34908" w:rsidRDefault="00E60D33" w:rsidP="00E60D33">
      <w:pPr>
        <w:suppressAutoHyphens/>
        <w:ind w:firstLine="709"/>
        <w:jc w:val="both"/>
        <w:rPr>
          <w:sz w:val="28"/>
          <w:szCs w:val="28"/>
          <w:lang w:val="uk-UA"/>
        </w:rPr>
      </w:pPr>
    </w:p>
    <w:p w:rsidR="00E60D33" w:rsidRPr="00C34908" w:rsidRDefault="00E60D33" w:rsidP="00E60D33">
      <w:pPr>
        <w:suppressAutoHyphens/>
        <w:jc w:val="center"/>
        <w:rPr>
          <w:sz w:val="28"/>
          <w:szCs w:val="28"/>
          <w:lang w:val="uk-UA"/>
        </w:rPr>
      </w:pPr>
      <w:r w:rsidRPr="00C34908">
        <w:rPr>
          <w:noProof/>
          <w:sz w:val="28"/>
          <w:szCs w:val="28"/>
          <w:lang w:val="uk-UA" w:eastAsia="uk-UA"/>
        </w:rPr>
        <w:lastRenderedPageBreak/>
        <w:drawing>
          <wp:inline distT="0" distB="0" distL="0" distR="0" wp14:anchorId="1048A593" wp14:editId="4E04BBC3">
            <wp:extent cx="5623560" cy="2534562"/>
            <wp:effectExtent l="0" t="0" r="0" b="0"/>
            <wp:docPr id="1144" name="Рисунок 1144" descr="Ri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3" descr="Ris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630578" cy="2537725"/>
                    </a:xfrm>
                    <a:prstGeom prst="rect">
                      <a:avLst/>
                    </a:prstGeom>
                    <a:noFill/>
                    <a:ln>
                      <a:noFill/>
                    </a:ln>
                  </pic:spPr>
                </pic:pic>
              </a:graphicData>
            </a:graphic>
          </wp:inline>
        </w:drawing>
      </w:r>
    </w:p>
    <w:p w:rsidR="00E60D33" w:rsidRPr="00C34908" w:rsidRDefault="00E60D33" w:rsidP="00E60D33">
      <w:pPr>
        <w:pStyle w:val="23"/>
        <w:spacing w:after="0" w:line="240" w:lineRule="auto"/>
        <w:jc w:val="center"/>
        <w:rPr>
          <w:sz w:val="28"/>
          <w:szCs w:val="28"/>
        </w:rPr>
      </w:pPr>
    </w:p>
    <w:p w:rsidR="00E60D33" w:rsidRPr="00C34908" w:rsidRDefault="00E60D33" w:rsidP="00E60D33">
      <w:pPr>
        <w:pStyle w:val="23"/>
        <w:spacing w:after="0" w:line="240" w:lineRule="auto"/>
        <w:jc w:val="center"/>
        <w:rPr>
          <w:sz w:val="28"/>
          <w:szCs w:val="28"/>
        </w:rPr>
      </w:pPr>
      <w:r w:rsidRPr="00C34908">
        <w:rPr>
          <w:sz w:val="28"/>
          <w:szCs w:val="28"/>
        </w:rPr>
        <w:t xml:space="preserve">Рис. 3.12. Розрахунок </w:t>
      </w:r>
      <w:proofErr w:type="spellStart"/>
      <w:r w:rsidRPr="00C34908">
        <w:rPr>
          <w:sz w:val="28"/>
          <w:szCs w:val="28"/>
        </w:rPr>
        <w:t>фрактальної</w:t>
      </w:r>
      <w:proofErr w:type="spellEnd"/>
      <w:r w:rsidRPr="00C34908">
        <w:rPr>
          <w:sz w:val="28"/>
          <w:szCs w:val="28"/>
        </w:rPr>
        <w:t xml:space="preserve"> розмірності функції яскравості </w:t>
      </w:r>
      <w:r w:rsidRPr="00C34908">
        <w:rPr>
          <w:sz w:val="28"/>
          <w:szCs w:val="28"/>
        </w:rPr>
        <w:br/>
        <w:t>(розмір цифрового відеозображення 128</w:t>
      </w:r>
      <w:r w:rsidRPr="00C34908">
        <w:rPr>
          <w:sz w:val="28"/>
          <w:szCs w:val="28"/>
        </w:rPr>
        <w:sym w:font="Symbol" w:char="F0B4"/>
      </w:r>
      <w:r w:rsidRPr="00C34908">
        <w:rPr>
          <w:sz w:val="28"/>
          <w:szCs w:val="28"/>
        </w:rPr>
        <w:t>128 дискретних точок, мінімальний розмір блоку, що аналізується, 1</w:t>
      </w:r>
      <w:r w:rsidRPr="00C34908">
        <w:rPr>
          <w:sz w:val="28"/>
          <w:szCs w:val="28"/>
        </w:rPr>
        <w:sym w:font="Symbol" w:char="F0B4"/>
      </w:r>
      <w:r w:rsidRPr="00C34908">
        <w:rPr>
          <w:sz w:val="28"/>
          <w:szCs w:val="28"/>
        </w:rPr>
        <w:t>1 дискретних точок)</w:t>
      </w:r>
    </w:p>
    <w:p w:rsidR="00E60D33" w:rsidRPr="00C34908" w:rsidRDefault="00E60D33" w:rsidP="00E60D33">
      <w:pPr>
        <w:suppressAutoHyphens/>
        <w:jc w:val="center"/>
        <w:rPr>
          <w:sz w:val="28"/>
          <w:szCs w:val="28"/>
          <w:lang w:val="uk-UA"/>
        </w:rPr>
      </w:pPr>
    </w:p>
    <w:p w:rsidR="00E60D33" w:rsidRPr="00C34908" w:rsidRDefault="00E60D33" w:rsidP="00E60D33">
      <w:pPr>
        <w:suppressAutoHyphens/>
        <w:jc w:val="center"/>
        <w:rPr>
          <w:sz w:val="28"/>
          <w:szCs w:val="28"/>
          <w:lang w:val="uk-UA"/>
        </w:rPr>
      </w:pPr>
      <w:r w:rsidRPr="00C34908">
        <w:rPr>
          <w:noProof/>
          <w:sz w:val="28"/>
          <w:szCs w:val="28"/>
          <w:lang w:val="uk-UA" w:eastAsia="uk-UA"/>
        </w:rPr>
        <w:drawing>
          <wp:inline distT="0" distB="0" distL="0" distR="0" wp14:anchorId="6E85B88B" wp14:editId="1B05A1D6">
            <wp:extent cx="5486400" cy="2052466"/>
            <wp:effectExtent l="0" t="0" r="0" b="5080"/>
            <wp:docPr id="1143" name="Рисунок 1143" descr="Ri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4" descr="Ris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89113" cy="2053481"/>
                    </a:xfrm>
                    <a:prstGeom prst="rect">
                      <a:avLst/>
                    </a:prstGeom>
                    <a:noFill/>
                    <a:ln>
                      <a:noFill/>
                    </a:ln>
                  </pic:spPr>
                </pic:pic>
              </a:graphicData>
            </a:graphic>
          </wp:inline>
        </w:drawing>
      </w:r>
    </w:p>
    <w:p w:rsidR="00E60D33" w:rsidRPr="00C34908" w:rsidRDefault="00E60D33" w:rsidP="00E60D33">
      <w:pPr>
        <w:pStyle w:val="23"/>
        <w:spacing w:after="0" w:line="240" w:lineRule="auto"/>
        <w:jc w:val="center"/>
        <w:rPr>
          <w:sz w:val="28"/>
          <w:szCs w:val="28"/>
        </w:rPr>
      </w:pPr>
    </w:p>
    <w:p w:rsidR="00E60D33" w:rsidRPr="00C34908" w:rsidRDefault="00E60D33" w:rsidP="00E60D33">
      <w:pPr>
        <w:pStyle w:val="23"/>
        <w:spacing w:after="0" w:line="240" w:lineRule="auto"/>
        <w:jc w:val="center"/>
        <w:rPr>
          <w:sz w:val="28"/>
          <w:szCs w:val="28"/>
        </w:rPr>
      </w:pPr>
      <w:r w:rsidRPr="00C34908">
        <w:rPr>
          <w:sz w:val="28"/>
          <w:szCs w:val="28"/>
        </w:rPr>
        <w:t xml:space="preserve">Рис. 3.13. Розрахунок </w:t>
      </w:r>
      <w:proofErr w:type="spellStart"/>
      <w:r w:rsidRPr="00C34908">
        <w:rPr>
          <w:sz w:val="28"/>
          <w:szCs w:val="28"/>
        </w:rPr>
        <w:t>фрактальної</w:t>
      </w:r>
      <w:proofErr w:type="spellEnd"/>
      <w:r w:rsidRPr="00C34908">
        <w:rPr>
          <w:sz w:val="28"/>
          <w:szCs w:val="28"/>
        </w:rPr>
        <w:t xml:space="preserve"> розмірності контурів структурних елементів цифрового відеозображення (розмір 512</w:t>
      </w:r>
      <w:r w:rsidRPr="00C34908">
        <w:rPr>
          <w:sz w:val="28"/>
          <w:szCs w:val="28"/>
        </w:rPr>
        <w:sym w:font="Symbol" w:char="F0B4"/>
      </w:r>
      <w:r w:rsidRPr="00C34908">
        <w:rPr>
          <w:sz w:val="28"/>
          <w:szCs w:val="28"/>
        </w:rPr>
        <w:t>512 дискретних точок)</w:t>
      </w:r>
    </w:p>
    <w:p w:rsidR="00E60D33" w:rsidRPr="00C34908" w:rsidRDefault="00E60D33" w:rsidP="00E60D33">
      <w:pPr>
        <w:suppressAutoHyphens/>
        <w:jc w:val="center"/>
        <w:rPr>
          <w:sz w:val="28"/>
          <w:szCs w:val="28"/>
          <w:lang w:val="uk-UA"/>
        </w:rPr>
      </w:pPr>
    </w:p>
    <w:p w:rsidR="00E60D33" w:rsidRPr="00C34908" w:rsidRDefault="00E60D33" w:rsidP="00E60D33">
      <w:pPr>
        <w:suppressAutoHyphens/>
        <w:ind w:firstLine="709"/>
        <w:jc w:val="both"/>
        <w:rPr>
          <w:sz w:val="28"/>
          <w:szCs w:val="28"/>
          <w:lang w:val="uk-UA"/>
        </w:rPr>
      </w:pPr>
      <w:r w:rsidRPr="00C34908">
        <w:rPr>
          <w:sz w:val="28"/>
          <w:szCs w:val="28"/>
          <w:lang w:val="uk-UA"/>
        </w:rPr>
        <w:t xml:space="preserve">Також слід враховувати вплив низькочастотної фільтрації (інтегруючих властивостей) вимірювального каналу, </w:t>
      </w:r>
      <w:proofErr w:type="spellStart"/>
      <w:r w:rsidRPr="00C34908">
        <w:rPr>
          <w:sz w:val="28"/>
          <w:szCs w:val="28"/>
          <w:lang w:val="uk-UA"/>
        </w:rPr>
        <w:t>неідеальність</w:t>
      </w:r>
      <w:proofErr w:type="spellEnd"/>
      <w:r w:rsidRPr="00C34908">
        <w:rPr>
          <w:sz w:val="28"/>
          <w:szCs w:val="28"/>
          <w:lang w:val="uk-UA"/>
        </w:rPr>
        <w:t xml:space="preserve"> апаратних засобів формування цифрових відеозображень, наявність шумів і інших викривлень вимірювальної інформації. Тому при визначенні </w:t>
      </w:r>
      <w:proofErr w:type="spellStart"/>
      <w:r w:rsidRPr="00C34908">
        <w:rPr>
          <w:sz w:val="28"/>
          <w:szCs w:val="28"/>
          <w:lang w:val="uk-UA"/>
        </w:rPr>
        <w:t>фрактальної</w:t>
      </w:r>
      <w:proofErr w:type="spellEnd"/>
      <w:r w:rsidRPr="00C34908">
        <w:rPr>
          <w:sz w:val="28"/>
          <w:szCs w:val="28"/>
          <w:lang w:val="uk-UA"/>
        </w:rPr>
        <w:t xml:space="preserve"> розмірності відеозображення необхідно обмежити мінімальний розмір квадратів або кубів, які покривають множину </w:t>
      </w:r>
      <w:r w:rsidRPr="00C34908">
        <w:rPr>
          <w:sz w:val="28"/>
          <w:szCs w:val="28"/>
          <w:lang w:val="uk-UA"/>
        </w:rPr>
        <w:sym w:font="Symbol" w:char="F057"/>
      </w:r>
      <w:r w:rsidRPr="00C34908">
        <w:rPr>
          <w:sz w:val="28"/>
          <w:szCs w:val="28"/>
          <w:lang w:val="uk-UA"/>
        </w:rPr>
        <w:t>.</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Також потрібно враховувати мінімальний розмір структурних елементів, що наявні на відеозображенні, та мають </w:t>
      </w:r>
      <w:proofErr w:type="spellStart"/>
      <w:r w:rsidRPr="00C34908">
        <w:rPr>
          <w:sz w:val="28"/>
          <w:szCs w:val="28"/>
          <w:lang w:val="uk-UA"/>
        </w:rPr>
        <w:t>фрактальні</w:t>
      </w:r>
      <w:proofErr w:type="spellEnd"/>
      <w:r w:rsidRPr="00C34908">
        <w:rPr>
          <w:sz w:val="28"/>
          <w:szCs w:val="28"/>
          <w:lang w:val="uk-UA"/>
        </w:rPr>
        <w:t xml:space="preserve"> властивості. Цей розмір є порогом прояву </w:t>
      </w:r>
      <w:proofErr w:type="spellStart"/>
      <w:r w:rsidRPr="00C34908">
        <w:rPr>
          <w:sz w:val="28"/>
          <w:szCs w:val="28"/>
          <w:lang w:val="uk-UA"/>
        </w:rPr>
        <w:t>фрактальних</w:t>
      </w:r>
      <w:proofErr w:type="spellEnd"/>
      <w:r w:rsidRPr="00C34908">
        <w:rPr>
          <w:sz w:val="28"/>
          <w:szCs w:val="28"/>
          <w:lang w:val="uk-UA"/>
        </w:rPr>
        <w:t xml:space="preserve"> властивостей, які можна спостерігати на відеозображенні. Зменшення розміру  квадратів або кубів, які покривають множину </w:t>
      </w:r>
      <w:r w:rsidRPr="00C34908">
        <w:rPr>
          <w:sz w:val="28"/>
          <w:szCs w:val="28"/>
          <w:lang w:val="uk-UA"/>
        </w:rPr>
        <w:sym w:font="Symbol" w:char="F057"/>
      </w:r>
      <w:r w:rsidRPr="00C34908">
        <w:rPr>
          <w:sz w:val="28"/>
          <w:szCs w:val="28"/>
          <w:lang w:val="uk-UA"/>
        </w:rPr>
        <w:t>, далі за цей поріг не має сенсу.</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Вплив всіх наведених вище факторів приводить до того, що графік залежності </w:t>
      </w:r>
      <w:r w:rsidRPr="00C34908">
        <w:rPr>
          <w:position w:val="-10"/>
          <w:sz w:val="28"/>
          <w:szCs w:val="28"/>
          <w:lang w:val="uk-UA"/>
        </w:rPr>
        <w:object w:dxaOrig="1060" w:dyaOrig="340">
          <v:shape id="_x0000_i1109" type="#_x0000_t75" style="width:53pt;height:17pt" o:ole="" fillcolor="window">
            <v:imagedata r:id="rId186" o:title=""/>
          </v:shape>
          <o:OLEObject Type="Embed" ProgID="Equation.3" ShapeID="_x0000_i1109" DrawAspect="Content" ObjectID="_1742374183" r:id="rId187"/>
        </w:object>
      </w:r>
      <w:r w:rsidRPr="00C34908">
        <w:rPr>
          <w:sz w:val="28"/>
          <w:szCs w:val="28"/>
          <w:lang w:val="uk-UA"/>
        </w:rPr>
        <w:t xml:space="preserve"> від </w:t>
      </w:r>
      <w:r w:rsidRPr="00C34908">
        <w:rPr>
          <w:position w:val="-10"/>
          <w:sz w:val="28"/>
          <w:szCs w:val="28"/>
          <w:lang w:val="uk-UA"/>
        </w:rPr>
        <w:object w:dxaOrig="620" w:dyaOrig="340">
          <v:shape id="_x0000_i1110" type="#_x0000_t75" style="width:31pt;height:17pt" o:ole="" fillcolor="window">
            <v:imagedata r:id="rId188" o:title=""/>
          </v:shape>
          <o:OLEObject Type="Embed" ProgID="Equation.3" ShapeID="_x0000_i1110" DrawAspect="Content" ObjectID="_1742374184" r:id="rId189"/>
        </w:object>
      </w:r>
      <w:r w:rsidRPr="00C34908">
        <w:rPr>
          <w:sz w:val="28"/>
          <w:szCs w:val="28"/>
          <w:lang w:val="uk-UA"/>
        </w:rPr>
        <w:t xml:space="preserve"> при малому розмірі блоків, що аналізуються, не відповідає </w:t>
      </w:r>
      <w:proofErr w:type="spellStart"/>
      <w:r w:rsidRPr="00C34908">
        <w:rPr>
          <w:sz w:val="28"/>
          <w:szCs w:val="28"/>
          <w:lang w:val="uk-UA"/>
        </w:rPr>
        <w:t>фрактальній</w:t>
      </w:r>
      <w:proofErr w:type="spellEnd"/>
      <w:r w:rsidRPr="00C34908">
        <w:rPr>
          <w:sz w:val="28"/>
          <w:szCs w:val="28"/>
          <w:lang w:val="uk-UA"/>
        </w:rPr>
        <w:t xml:space="preserve"> теорії (немає постійного нахилу графіка). Це і є вплив дискретності на </w:t>
      </w:r>
      <w:proofErr w:type="spellStart"/>
      <w:r w:rsidRPr="00C34908">
        <w:rPr>
          <w:sz w:val="28"/>
          <w:szCs w:val="28"/>
          <w:lang w:val="uk-UA"/>
        </w:rPr>
        <w:t>фрактальні</w:t>
      </w:r>
      <w:proofErr w:type="spellEnd"/>
      <w:r w:rsidRPr="00C34908">
        <w:rPr>
          <w:sz w:val="28"/>
          <w:szCs w:val="28"/>
          <w:lang w:val="uk-UA"/>
        </w:rPr>
        <w:t xml:space="preserve"> властивості цифрового відеозображення. Для </w:t>
      </w:r>
      <w:r w:rsidRPr="00C34908">
        <w:rPr>
          <w:sz w:val="28"/>
          <w:szCs w:val="28"/>
          <w:lang w:val="uk-UA"/>
        </w:rPr>
        <w:lastRenderedPageBreak/>
        <w:t xml:space="preserve">правильного обчислення </w:t>
      </w:r>
      <w:proofErr w:type="spellStart"/>
      <w:r w:rsidRPr="00C34908">
        <w:rPr>
          <w:sz w:val="28"/>
          <w:szCs w:val="28"/>
          <w:lang w:val="uk-UA"/>
        </w:rPr>
        <w:t>фрактальної</w:t>
      </w:r>
      <w:proofErr w:type="spellEnd"/>
      <w:r w:rsidRPr="00C34908">
        <w:rPr>
          <w:sz w:val="28"/>
          <w:szCs w:val="28"/>
          <w:lang w:val="uk-UA"/>
        </w:rPr>
        <w:t xml:space="preserve"> розмірності цифрового відеозображення цю ділянку графіка потрібно виключити з розгляду. Тому мінімальний розмір рангового блока </w:t>
      </w:r>
      <w:proofErr w:type="spellStart"/>
      <w:r w:rsidRPr="00C34908">
        <w:rPr>
          <w:sz w:val="28"/>
          <w:szCs w:val="28"/>
          <w:lang w:val="uk-UA"/>
        </w:rPr>
        <w:t>квадродерева</w:t>
      </w:r>
      <w:proofErr w:type="spellEnd"/>
      <w:r w:rsidRPr="00C34908">
        <w:rPr>
          <w:sz w:val="28"/>
          <w:szCs w:val="28"/>
          <w:lang w:val="uk-UA"/>
        </w:rPr>
        <w:t xml:space="preserve"> не повинен бути меншим мінімального розміру структурного елемента, що має </w:t>
      </w:r>
      <w:proofErr w:type="spellStart"/>
      <w:r w:rsidRPr="00C34908">
        <w:rPr>
          <w:sz w:val="28"/>
          <w:szCs w:val="28"/>
          <w:lang w:val="uk-UA"/>
        </w:rPr>
        <w:t>фрактальні</w:t>
      </w:r>
      <w:proofErr w:type="spellEnd"/>
      <w:r w:rsidRPr="00C34908">
        <w:rPr>
          <w:sz w:val="28"/>
          <w:szCs w:val="28"/>
          <w:lang w:val="uk-UA"/>
        </w:rPr>
        <w:t xml:space="preserve"> властивості, за умови правильного вибору розподільчої спроможності відеозображення.</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Відповідно до рис. 3.11 мінімальний розмір блоків, що має </w:t>
      </w:r>
      <w:proofErr w:type="spellStart"/>
      <w:r w:rsidRPr="00C34908">
        <w:rPr>
          <w:sz w:val="28"/>
          <w:szCs w:val="28"/>
          <w:lang w:val="uk-UA"/>
        </w:rPr>
        <w:t>фрактальні</w:t>
      </w:r>
      <w:proofErr w:type="spellEnd"/>
      <w:r w:rsidRPr="00C34908">
        <w:rPr>
          <w:sz w:val="28"/>
          <w:szCs w:val="28"/>
          <w:lang w:val="uk-UA"/>
        </w:rPr>
        <w:t xml:space="preserve"> властивості, складає 8</w:t>
      </w:r>
      <w:r w:rsidRPr="00C34908">
        <w:rPr>
          <w:sz w:val="28"/>
          <w:szCs w:val="28"/>
          <w:lang w:val="uk-UA"/>
        </w:rPr>
        <w:sym w:font="Symbol" w:char="F0B4"/>
      </w:r>
      <w:r w:rsidRPr="00C34908">
        <w:rPr>
          <w:sz w:val="28"/>
          <w:szCs w:val="28"/>
          <w:lang w:val="uk-UA"/>
        </w:rPr>
        <w:t xml:space="preserve">8 дискретних точок. Враховуючи, що розподільча здатність цього відеозображення дорівнює 300 </w:t>
      </w:r>
      <w:proofErr w:type="spellStart"/>
      <w:r w:rsidRPr="00C34908">
        <w:rPr>
          <w:sz w:val="28"/>
          <w:szCs w:val="28"/>
          <w:lang w:val="uk-UA"/>
        </w:rPr>
        <w:t>dpi</w:t>
      </w:r>
      <w:proofErr w:type="spellEnd"/>
      <w:r w:rsidRPr="00C34908">
        <w:rPr>
          <w:sz w:val="28"/>
          <w:szCs w:val="28"/>
          <w:lang w:val="uk-UA"/>
        </w:rPr>
        <w:t xml:space="preserve"> (дискретних точок на дюйм), отримуємо мінімальний розмір структурного елемента відеозображення близько 0,7 мм. Це добре узгоджується з тим фактом, що для даного природного каменю (дрібнозернисте габро) розмір зерен становить менше 1 мм.</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Результати обчислення </w:t>
      </w:r>
      <w:proofErr w:type="spellStart"/>
      <w:r w:rsidRPr="00C34908">
        <w:rPr>
          <w:sz w:val="28"/>
          <w:szCs w:val="28"/>
          <w:lang w:val="uk-UA"/>
        </w:rPr>
        <w:t>фрактальної</w:t>
      </w:r>
      <w:proofErr w:type="spellEnd"/>
      <w:r w:rsidRPr="00C34908">
        <w:rPr>
          <w:sz w:val="28"/>
          <w:szCs w:val="28"/>
          <w:lang w:val="uk-UA"/>
        </w:rPr>
        <w:t xml:space="preserve"> розмірності дозволяють зробити висновки відносно </w:t>
      </w:r>
      <w:proofErr w:type="spellStart"/>
      <w:r w:rsidRPr="00C34908">
        <w:rPr>
          <w:sz w:val="28"/>
          <w:szCs w:val="28"/>
          <w:lang w:val="uk-UA"/>
        </w:rPr>
        <w:t>фрактальних</w:t>
      </w:r>
      <w:proofErr w:type="spellEnd"/>
      <w:r w:rsidRPr="00C34908">
        <w:rPr>
          <w:sz w:val="28"/>
          <w:szCs w:val="28"/>
          <w:lang w:val="uk-UA"/>
        </w:rPr>
        <w:t xml:space="preserve"> властивостей відеозображення, що містить вимірювальну інформацію, і визначити параметри </w:t>
      </w:r>
      <w:proofErr w:type="spellStart"/>
      <w:r w:rsidRPr="00C34908">
        <w:rPr>
          <w:sz w:val="28"/>
          <w:szCs w:val="28"/>
          <w:lang w:val="uk-UA"/>
        </w:rPr>
        <w:t>фрактальних</w:t>
      </w:r>
      <w:proofErr w:type="spellEnd"/>
      <w:r w:rsidRPr="00C34908">
        <w:rPr>
          <w:sz w:val="28"/>
          <w:szCs w:val="28"/>
          <w:lang w:val="uk-UA"/>
        </w:rPr>
        <w:t xml:space="preserve"> методів обробки і стиснення цих відеозображень:</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1. Розподільча спроможність відеозображення повинна бути такою, щоб на 1 структурний елемент відеозображення приходилося не менше, ніж 5…7 дискретних точок.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2. В алгоритмі </w:t>
      </w:r>
      <w:proofErr w:type="spellStart"/>
      <w:r w:rsidRPr="00C34908">
        <w:rPr>
          <w:sz w:val="28"/>
          <w:szCs w:val="28"/>
          <w:lang w:val="uk-UA"/>
        </w:rPr>
        <w:t>фрактального</w:t>
      </w:r>
      <w:proofErr w:type="spellEnd"/>
      <w:r w:rsidRPr="00C34908">
        <w:rPr>
          <w:sz w:val="28"/>
          <w:szCs w:val="28"/>
          <w:lang w:val="uk-UA"/>
        </w:rPr>
        <w:t xml:space="preserve"> стиснення мінімальний розмір рангового блоку не повинен бути меншим за мінімальний розмір структурного елемента, що має </w:t>
      </w:r>
      <w:proofErr w:type="spellStart"/>
      <w:r w:rsidRPr="00C34908">
        <w:rPr>
          <w:sz w:val="28"/>
          <w:szCs w:val="28"/>
          <w:lang w:val="uk-UA"/>
        </w:rPr>
        <w:t>фрактальні</w:t>
      </w:r>
      <w:proofErr w:type="spellEnd"/>
      <w:r w:rsidRPr="00C34908">
        <w:rPr>
          <w:sz w:val="28"/>
          <w:szCs w:val="28"/>
          <w:lang w:val="uk-UA"/>
        </w:rPr>
        <w:t xml:space="preserve"> властивості. Інакше в процесі стиснення будуть виконуватися зайві обчислення і збільшиться час виконання стиснення. Це потребує врахування індивідуальних особливостей відеозображень, що стискаються.</w:t>
      </w:r>
    </w:p>
    <w:p w:rsidR="00E60D33" w:rsidRPr="00C34908" w:rsidRDefault="00E60D33" w:rsidP="00E60D33">
      <w:pPr>
        <w:suppressAutoHyphens/>
        <w:ind w:firstLine="709"/>
        <w:jc w:val="both"/>
        <w:rPr>
          <w:sz w:val="28"/>
          <w:szCs w:val="28"/>
          <w:lang w:val="uk-UA"/>
        </w:rPr>
      </w:pPr>
      <w:r w:rsidRPr="00C34908">
        <w:rPr>
          <w:sz w:val="28"/>
          <w:szCs w:val="28"/>
          <w:lang w:val="uk-UA"/>
        </w:rPr>
        <w:t>3. Можливий і універсальний підхід до вибору мінімального розміру рангового блоку, враховуючи тільки інтегруючі властивості вимірювального каналу. В цьому випадку розмір рангового блоку повинен складати 2</w:t>
      </w:r>
      <w:r w:rsidRPr="00C34908">
        <w:rPr>
          <w:sz w:val="28"/>
          <w:szCs w:val="28"/>
          <w:lang w:val="uk-UA"/>
        </w:rPr>
        <w:sym w:font="Symbol" w:char="F0B4"/>
      </w:r>
      <w:r w:rsidRPr="00C34908">
        <w:rPr>
          <w:sz w:val="28"/>
          <w:szCs w:val="28"/>
          <w:lang w:val="uk-UA"/>
        </w:rPr>
        <w:t>2 дискретні точки.</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4. Вказані обмеження також потрібно враховувати і для інших процедур </w:t>
      </w:r>
      <w:proofErr w:type="spellStart"/>
      <w:r w:rsidRPr="00C34908">
        <w:rPr>
          <w:sz w:val="28"/>
          <w:szCs w:val="28"/>
          <w:lang w:val="uk-UA"/>
        </w:rPr>
        <w:t>фрактальної</w:t>
      </w:r>
      <w:proofErr w:type="spellEnd"/>
      <w:r w:rsidRPr="00C34908">
        <w:rPr>
          <w:sz w:val="28"/>
          <w:szCs w:val="28"/>
          <w:lang w:val="uk-UA"/>
        </w:rPr>
        <w:t xml:space="preserve"> обробки цифрових відеозображень, що містять вимірювальну інформацію (сегментація, виділення контурів об’єктів тощо).</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Іншим цікавим застосуванням </w:t>
      </w:r>
      <w:proofErr w:type="spellStart"/>
      <w:r w:rsidRPr="00C34908">
        <w:rPr>
          <w:sz w:val="28"/>
          <w:szCs w:val="28"/>
          <w:lang w:val="uk-UA"/>
        </w:rPr>
        <w:t>фрактальних</w:t>
      </w:r>
      <w:proofErr w:type="spellEnd"/>
      <w:r w:rsidRPr="00C34908">
        <w:rPr>
          <w:sz w:val="28"/>
          <w:szCs w:val="28"/>
          <w:lang w:val="uk-UA"/>
        </w:rPr>
        <w:t xml:space="preserve"> методів аналізу відеозображень може бути контроль якості поверхні будівельних виробів з природного каменю в процесі механічної обробки їх поверхні.</w:t>
      </w:r>
    </w:p>
    <w:p w:rsidR="00E60D33" w:rsidRPr="00C34908" w:rsidRDefault="00E60D33" w:rsidP="00E60D33">
      <w:pPr>
        <w:suppressAutoHyphens/>
        <w:ind w:firstLine="709"/>
        <w:jc w:val="both"/>
        <w:rPr>
          <w:sz w:val="28"/>
          <w:szCs w:val="28"/>
          <w:lang w:val="uk-UA"/>
        </w:rPr>
      </w:pPr>
      <w:r w:rsidRPr="00C34908">
        <w:rPr>
          <w:sz w:val="28"/>
          <w:szCs w:val="28"/>
          <w:lang w:val="uk-UA"/>
        </w:rPr>
        <w:t>Зовнішній вигляд поверхні будівельних виробів з природного каменю є однією з їх важливих характеристик [43, 44]. Контроль і відбракування цих виробів виконується в процесі їх виготовлення з блоків природного каменю та в процесі механічної обробки їх поверхні. Такий контроль потребує визначення ряду показників якості. Для будівельних виробів з природного каменю використовуються показники якості їх поверхні:</w:t>
      </w:r>
    </w:p>
    <w:p w:rsidR="00E60D33" w:rsidRPr="00C34908" w:rsidRDefault="00E60D33" w:rsidP="00E60D33">
      <w:pPr>
        <w:suppressAutoHyphens/>
        <w:ind w:firstLine="709"/>
        <w:jc w:val="both"/>
        <w:rPr>
          <w:sz w:val="28"/>
          <w:szCs w:val="28"/>
          <w:lang w:val="uk-UA"/>
        </w:rPr>
      </w:pPr>
      <w:r w:rsidRPr="00C34908">
        <w:rPr>
          <w:sz w:val="28"/>
          <w:szCs w:val="28"/>
          <w:lang w:val="uk-UA"/>
        </w:rPr>
        <w:t>– вигляд лицьової поверхні (включаючи структуру, текстуру і фактуру цієї поверхні);</w:t>
      </w:r>
    </w:p>
    <w:p w:rsidR="00E60D33" w:rsidRPr="00C34908" w:rsidRDefault="00E60D33" w:rsidP="00E60D33">
      <w:pPr>
        <w:suppressAutoHyphens/>
        <w:ind w:firstLine="709"/>
        <w:jc w:val="both"/>
        <w:rPr>
          <w:sz w:val="28"/>
          <w:szCs w:val="28"/>
          <w:lang w:val="uk-UA"/>
        </w:rPr>
      </w:pPr>
      <w:r w:rsidRPr="00C34908">
        <w:rPr>
          <w:sz w:val="28"/>
          <w:szCs w:val="28"/>
          <w:lang w:val="uk-UA"/>
        </w:rPr>
        <w:t>– колір лицьової поверхні;</w:t>
      </w:r>
    </w:p>
    <w:p w:rsidR="00E60D33" w:rsidRPr="00C34908" w:rsidRDefault="00E60D33" w:rsidP="00E60D33">
      <w:pPr>
        <w:suppressAutoHyphens/>
        <w:ind w:firstLine="709"/>
        <w:jc w:val="both"/>
        <w:rPr>
          <w:sz w:val="28"/>
          <w:szCs w:val="28"/>
          <w:lang w:val="uk-UA"/>
        </w:rPr>
      </w:pPr>
      <w:r w:rsidRPr="00C34908">
        <w:rPr>
          <w:sz w:val="28"/>
          <w:szCs w:val="28"/>
          <w:lang w:val="uk-UA"/>
        </w:rPr>
        <w:t>– відхилення показників зовнішнього вигляду (наявність пузирів, плішин тощо).</w:t>
      </w:r>
    </w:p>
    <w:p w:rsidR="00E60D33" w:rsidRPr="00C34908" w:rsidRDefault="00E60D33" w:rsidP="00E60D33">
      <w:pPr>
        <w:suppressAutoHyphens/>
        <w:ind w:firstLine="709"/>
        <w:jc w:val="both"/>
        <w:rPr>
          <w:sz w:val="28"/>
          <w:szCs w:val="28"/>
          <w:lang w:val="uk-UA"/>
        </w:rPr>
      </w:pPr>
      <w:r w:rsidRPr="00C34908">
        <w:rPr>
          <w:sz w:val="28"/>
          <w:szCs w:val="28"/>
          <w:lang w:val="uk-UA"/>
        </w:rPr>
        <w:lastRenderedPageBreak/>
        <w:t>Відомі способи контролю якості поверхні включають застосування експертних оцінок, а також вимірювальних приладів (</w:t>
      </w:r>
      <w:proofErr w:type="spellStart"/>
      <w:r w:rsidRPr="00C34908">
        <w:rPr>
          <w:sz w:val="28"/>
          <w:szCs w:val="28"/>
          <w:lang w:val="uk-UA"/>
        </w:rPr>
        <w:t>блискоміри</w:t>
      </w:r>
      <w:proofErr w:type="spellEnd"/>
      <w:r w:rsidRPr="00C34908">
        <w:rPr>
          <w:sz w:val="28"/>
          <w:szCs w:val="28"/>
          <w:lang w:val="uk-UA"/>
        </w:rPr>
        <w:t xml:space="preserve">, колориметри тощо) для отримання чисельних оцінок якості [43, 44]. Однією із складових частин такого контролю є визначення здатності природного каменю до полірування на етапі оцінки якості сировини родовища та визначення якості фактури поверхні на етапі виробництва будівельних виробів.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Слід зауважити, що існуючі способи контролю якості поверхні потребують використання значного обсягу ручної праці і через це мають низку продуктивність. При використанні методу експертних оцінок також можлива наявність похибок, обумовлених суб’єктивними факторами. Тому досить перспективним способом контролю якості поверхні будівельних виробів з природного каменю є формування цифрових відеозображень їх поверхні, введення цих відеозображень в обчислювальне середовище цифрової ЕОМ з наступною цифровою обробкою відеозображень [25].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З метою оцінки якості фактурної обробки поверхні будівельних виробів з природного каменю при їх поетапній обробці пропонується використання </w:t>
      </w:r>
      <w:proofErr w:type="spellStart"/>
      <w:r w:rsidRPr="00C34908">
        <w:rPr>
          <w:sz w:val="28"/>
          <w:szCs w:val="28"/>
          <w:lang w:val="uk-UA"/>
        </w:rPr>
        <w:t>фрактального</w:t>
      </w:r>
      <w:proofErr w:type="spellEnd"/>
      <w:r w:rsidRPr="00C34908">
        <w:rPr>
          <w:sz w:val="28"/>
          <w:szCs w:val="28"/>
          <w:lang w:val="uk-UA"/>
        </w:rPr>
        <w:t xml:space="preserve"> аналізу відеозображень. Такий аналіз виконується шляхом обчислення </w:t>
      </w:r>
      <w:proofErr w:type="spellStart"/>
      <w:r w:rsidRPr="00C34908">
        <w:rPr>
          <w:sz w:val="28"/>
          <w:szCs w:val="28"/>
          <w:lang w:val="uk-UA"/>
        </w:rPr>
        <w:t>фрактальної</w:t>
      </w:r>
      <w:proofErr w:type="spellEnd"/>
      <w:r w:rsidRPr="00C34908">
        <w:rPr>
          <w:sz w:val="28"/>
          <w:szCs w:val="28"/>
          <w:lang w:val="uk-UA"/>
        </w:rPr>
        <w:t xml:space="preserve"> розмірності [228, 233] відеозображень обробленої поверхні цих виробів. Це дозволяє отримати об’єктивні чисельні характеристики якості поверхні, не користуючись спеціальним і часто важкодоступним обладнанням, еталонами тощо, а також підвищити продуктивність процедури контролю.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Розглянемо використання </w:t>
      </w:r>
      <w:proofErr w:type="spellStart"/>
      <w:r w:rsidRPr="00C34908">
        <w:rPr>
          <w:sz w:val="28"/>
          <w:szCs w:val="28"/>
          <w:lang w:val="uk-UA"/>
        </w:rPr>
        <w:t>фрактального</w:t>
      </w:r>
      <w:proofErr w:type="spellEnd"/>
      <w:r w:rsidRPr="00C34908">
        <w:rPr>
          <w:sz w:val="28"/>
          <w:szCs w:val="28"/>
          <w:lang w:val="uk-UA"/>
        </w:rPr>
        <w:t xml:space="preserve"> аналізу для оцінки якості поверхні виробів на прикладі природного каменю, видобутого з </w:t>
      </w:r>
      <w:proofErr w:type="spellStart"/>
      <w:r w:rsidRPr="00C34908">
        <w:rPr>
          <w:sz w:val="28"/>
          <w:szCs w:val="28"/>
          <w:lang w:val="uk-UA"/>
        </w:rPr>
        <w:t>Букинського</w:t>
      </w:r>
      <w:proofErr w:type="spellEnd"/>
      <w:r w:rsidRPr="00C34908">
        <w:rPr>
          <w:sz w:val="28"/>
          <w:szCs w:val="28"/>
          <w:lang w:val="uk-UA"/>
        </w:rPr>
        <w:t xml:space="preserve"> родовища габро і лабрадориту (</w:t>
      </w:r>
      <w:proofErr w:type="spellStart"/>
      <w:r w:rsidRPr="00C34908">
        <w:rPr>
          <w:sz w:val="28"/>
          <w:szCs w:val="28"/>
          <w:lang w:val="uk-UA"/>
        </w:rPr>
        <w:t>Малинський</w:t>
      </w:r>
      <w:proofErr w:type="spellEnd"/>
      <w:r w:rsidRPr="00C34908">
        <w:rPr>
          <w:sz w:val="28"/>
          <w:szCs w:val="28"/>
          <w:lang w:val="uk-UA"/>
        </w:rPr>
        <w:t xml:space="preserve"> район Житомирської області).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Після кожного етапу обробки поверхні за допомогою цифрового фотоапарату формувалося відеозображення цієї поверхні і обчислювалась </w:t>
      </w:r>
      <w:proofErr w:type="spellStart"/>
      <w:r w:rsidRPr="00C34908">
        <w:rPr>
          <w:sz w:val="28"/>
          <w:szCs w:val="28"/>
          <w:lang w:val="uk-UA"/>
        </w:rPr>
        <w:t>фрактальна</w:t>
      </w:r>
      <w:proofErr w:type="spellEnd"/>
      <w:r w:rsidRPr="00C34908">
        <w:rPr>
          <w:sz w:val="28"/>
          <w:szCs w:val="28"/>
          <w:lang w:val="uk-UA"/>
        </w:rPr>
        <w:t xml:space="preserve"> розмірність двовимірної функції яскравості в площині відеозображення, а також </w:t>
      </w:r>
      <w:proofErr w:type="spellStart"/>
      <w:r w:rsidRPr="00C34908">
        <w:rPr>
          <w:sz w:val="28"/>
          <w:szCs w:val="28"/>
          <w:lang w:val="uk-UA"/>
        </w:rPr>
        <w:t>фрактальна</w:t>
      </w:r>
      <w:proofErr w:type="spellEnd"/>
      <w:r w:rsidRPr="00C34908">
        <w:rPr>
          <w:sz w:val="28"/>
          <w:szCs w:val="28"/>
          <w:lang w:val="uk-UA"/>
        </w:rPr>
        <w:t xml:space="preserve"> розмірність контурів структурних елементів поверхні (рис. 3.14, табл. 3.4). </w:t>
      </w:r>
    </w:p>
    <w:p w:rsidR="00E60D33" w:rsidRPr="00C34908" w:rsidRDefault="00E60D33" w:rsidP="00E60D33">
      <w:pPr>
        <w:suppressAutoHyphens/>
        <w:ind w:firstLine="709"/>
        <w:jc w:val="center"/>
        <w:rPr>
          <w:sz w:val="28"/>
          <w:szCs w:val="28"/>
          <w:lang w:val="uk-UA"/>
        </w:rPr>
      </w:pPr>
    </w:p>
    <w:p w:rsidR="00E60D33" w:rsidRPr="00C34908" w:rsidRDefault="00E60D33" w:rsidP="00E60D33">
      <w:pPr>
        <w:rPr>
          <w:sz w:val="28"/>
          <w:szCs w:val="28"/>
          <w:lang w:val="uk-UA"/>
        </w:rPr>
      </w:pPr>
      <w:r w:rsidRPr="00C34908">
        <w:rPr>
          <w:sz w:val="28"/>
          <w:szCs w:val="28"/>
          <w:lang w:val="uk-UA"/>
        </w:rPr>
        <w:br w:type="page"/>
      </w:r>
    </w:p>
    <w:p w:rsidR="00E60D33" w:rsidRPr="00C34908" w:rsidRDefault="00E60D33" w:rsidP="00E60D33">
      <w:pPr>
        <w:suppressAutoHyphens/>
        <w:jc w:val="right"/>
        <w:rPr>
          <w:sz w:val="28"/>
          <w:szCs w:val="28"/>
          <w:lang w:val="uk-UA"/>
        </w:rPr>
      </w:pPr>
    </w:p>
    <w:p w:rsidR="00E60D33" w:rsidRPr="00C34908" w:rsidRDefault="00E60D33" w:rsidP="00E60D33">
      <w:pPr>
        <w:suppressAutoHyphens/>
        <w:jc w:val="right"/>
        <w:rPr>
          <w:sz w:val="28"/>
          <w:szCs w:val="28"/>
          <w:lang w:val="uk-UA"/>
        </w:rPr>
      </w:pPr>
      <w:r w:rsidRPr="00C34908">
        <w:rPr>
          <w:sz w:val="28"/>
          <w:szCs w:val="28"/>
          <w:lang w:val="uk-UA"/>
        </w:rPr>
        <w:t>Таблиця 3.4</w:t>
      </w:r>
    </w:p>
    <w:p w:rsidR="00E60D33" w:rsidRPr="00C34908" w:rsidRDefault="00E60D33" w:rsidP="00E60D33">
      <w:pPr>
        <w:suppressAutoHyphens/>
        <w:jc w:val="center"/>
        <w:rPr>
          <w:sz w:val="28"/>
          <w:szCs w:val="28"/>
          <w:lang w:val="uk-UA"/>
        </w:rPr>
      </w:pPr>
      <w:r w:rsidRPr="00C34908">
        <w:rPr>
          <w:sz w:val="28"/>
          <w:szCs w:val="28"/>
          <w:lang w:val="uk-UA"/>
        </w:rPr>
        <w:t xml:space="preserve">Контроль технологічного процесу фактурної абразивної обробки </w:t>
      </w:r>
      <w:r w:rsidRPr="00C34908">
        <w:rPr>
          <w:sz w:val="28"/>
          <w:szCs w:val="28"/>
          <w:lang w:val="uk-UA"/>
        </w:rPr>
        <w:br/>
        <w:t>виробів з природного каменю</w:t>
      </w:r>
    </w:p>
    <w:p w:rsidR="00E60D33" w:rsidRPr="00C34908" w:rsidRDefault="00E60D33" w:rsidP="00E60D33">
      <w:pPr>
        <w:suppressAutoHyphens/>
        <w:jc w:val="center"/>
        <w:rPr>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9"/>
        <w:gridCol w:w="1276"/>
        <w:gridCol w:w="3322"/>
        <w:gridCol w:w="1798"/>
        <w:gridCol w:w="1701"/>
      </w:tblGrid>
      <w:tr w:rsidR="00E60D33" w:rsidRPr="00C34908" w:rsidTr="003B36A9">
        <w:trPr>
          <w:cantSplit/>
          <w:trHeight w:val="620"/>
          <w:jc w:val="center"/>
        </w:trPr>
        <w:tc>
          <w:tcPr>
            <w:tcW w:w="769" w:type="dxa"/>
            <w:vMerge w:val="restart"/>
            <w:vAlign w:val="center"/>
          </w:tcPr>
          <w:p w:rsidR="00E60D33" w:rsidRPr="00C34908" w:rsidRDefault="00E60D33" w:rsidP="003B36A9">
            <w:pPr>
              <w:suppressAutoHyphens/>
              <w:jc w:val="center"/>
              <w:rPr>
                <w:sz w:val="28"/>
                <w:szCs w:val="28"/>
                <w:lang w:val="uk-UA"/>
              </w:rPr>
            </w:pPr>
            <w:r w:rsidRPr="00C34908">
              <w:rPr>
                <w:sz w:val="28"/>
                <w:szCs w:val="28"/>
                <w:lang w:val="uk-UA"/>
              </w:rPr>
              <w:t>Етап оброб</w:t>
            </w:r>
            <w:r w:rsidRPr="00C34908">
              <w:rPr>
                <w:sz w:val="28"/>
                <w:szCs w:val="28"/>
                <w:lang w:val="uk-UA"/>
              </w:rPr>
              <w:softHyphen/>
            </w:r>
            <w:r w:rsidRPr="00C34908">
              <w:rPr>
                <w:sz w:val="28"/>
                <w:szCs w:val="28"/>
                <w:lang w:val="uk-UA"/>
              </w:rPr>
              <w:softHyphen/>
              <w:t>ки</w:t>
            </w:r>
          </w:p>
        </w:tc>
        <w:tc>
          <w:tcPr>
            <w:tcW w:w="1276" w:type="dxa"/>
            <w:vMerge w:val="restart"/>
            <w:vAlign w:val="center"/>
          </w:tcPr>
          <w:p w:rsidR="00E60D33" w:rsidRPr="00C34908" w:rsidRDefault="00E60D33" w:rsidP="003B36A9">
            <w:pPr>
              <w:suppressAutoHyphens/>
              <w:jc w:val="center"/>
              <w:rPr>
                <w:sz w:val="28"/>
                <w:szCs w:val="28"/>
                <w:lang w:val="uk-UA"/>
              </w:rPr>
            </w:pPr>
            <w:r w:rsidRPr="00C34908">
              <w:rPr>
                <w:sz w:val="28"/>
                <w:szCs w:val="28"/>
                <w:lang w:val="uk-UA"/>
              </w:rPr>
              <w:t>Наймену</w:t>
            </w:r>
            <w:r w:rsidRPr="00C34908">
              <w:rPr>
                <w:sz w:val="28"/>
                <w:szCs w:val="28"/>
                <w:lang w:val="uk-UA"/>
              </w:rPr>
              <w:softHyphen/>
              <w:t>вання техно</w:t>
            </w:r>
            <w:r w:rsidRPr="00C34908">
              <w:rPr>
                <w:sz w:val="28"/>
                <w:szCs w:val="28"/>
                <w:lang w:val="uk-UA"/>
              </w:rPr>
              <w:softHyphen/>
              <w:t>логічної операції</w:t>
            </w:r>
          </w:p>
        </w:tc>
        <w:tc>
          <w:tcPr>
            <w:tcW w:w="3322" w:type="dxa"/>
            <w:vMerge w:val="restart"/>
            <w:tcBorders>
              <w:bottom w:val="nil"/>
            </w:tcBorders>
            <w:vAlign w:val="center"/>
          </w:tcPr>
          <w:p w:rsidR="00E60D33" w:rsidRPr="00C34908" w:rsidRDefault="00E60D33" w:rsidP="003B36A9">
            <w:pPr>
              <w:suppressAutoHyphens/>
              <w:jc w:val="center"/>
              <w:rPr>
                <w:sz w:val="28"/>
                <w:szCs w:val="28"/>
                <w:lang w:val="uk-UA"/>
              </w:rPr>
            </w:pPr>
            <w:r w:rsidRPr="00C34908">
              <w:rPr>
                <w:sz w:val="28"/>
                <w:szCs w:val="28"/>
                <w:lang w:val="uk-UA"/>
              </w:rPr>
              <w:t>Характеристика поверхні після механічної обробки</w:t>
            </w:r>
          </w:p>
        </w:tc>
        <w:tc>
          <w:tcPr>
            <w:tcW w:w="3499" w:type="dxa"/>
            <w:gridSpan w:val="2"/>
            <w:vAlign w:val="center"/>
          </w:tcPr>
          <w:p w:rsidR="00E60D33" w:rsidRPr="00C34908" w:rsidRDefault="00E60D33" w:rsidP="003B36A9">
            <w:pPr>
              <w:suppressAutoHyphens/>
              <w:jc w:val="center"/>
              <w:rPr>
                <w:sz w:val="28"/>
                <w:szCs w:val="28"/>
                <w:lang w:val="uk-UA"/>
              </w:rPr>
            </w:pPr>
            <w:proofErr w:type="spellStart"/>
            <w:r w:rsidRPr="00C34908">
              <w:rPr>
                <w:sz w:val="28"/>
                <w:szCs w:val="28"/>
                <w:lang w:val="uk-UA"/>
              </w:rPr>
              <w:t>Фрактальна</w:t>
            </w:r>
            <w:proofErr w:type="spellEnd"/>
            <w:r w:rsidRPr="00C34908">
              <w:rPr>
                <w:sz w:val="28"/>
                <w:szCs w:val="28"/>
                <w:lang w:val="uk-UA"/>
              </w:rPr>
              <w:t xml:space="preserve"> розмірність відеозображення</w:t>
            </w:r>
          </w:p>
        </w:tc>
      </w:tr>
      <w:tr w:rsidR="00E60D33" w:rsidRPr="00C34908" w:rsidTr="003B36A9">
        <w:trPr>
          <w:cantSplit/>
          <w:trHeight w:val="619"/>
          <w:jc w:val="center"/>
        </w:trPr>
        <w:tc>
          <w:tcPr>
            <w:tcW w:w="769" w:type="dxa"/>
            <w:vMerge/>
            <w:vAlign w:val="center"/>
          </w:tcPr>
          <w:p w:rsidR="00E60D33" w:rsidRPr="00C34908" w:rsidRDefault="00E60D33" w:rsidP="003B36A9">
            <w:pPr>
              <w:suppressAutoHyphens/>
              <w:jc w:val="center"/>
              <w:rPr>
                <w:sz w:val="28"/>
                <w:szCs w:val="28"/>
                <w:lang w:val="uk-UA"/>
              </w:rPr>
            </w:pPr>
          </w:p>
        </w:tc>
        <w:tc>
          <w:tcPr>
            <w:tcW w:w="1276" w:type="dxa"/>
            <w:vMerge/>
            <w:vAlign w:val="center"/>
          </w:tcPr>
          <w:p w:rsidR="00E60D33" w:rsidRPr="00C34908" w:rsidRDefault="00E60D33" w:rsidP="003B36A9">
            <w:pPr>
              <w:suppressAutoHyphens/>
              <w:jc w:val="center"/>
              <w:rPr>
                <w:sz w:val="28"/>
                <w:szCs w:val="28"/>
                <w:lang w:val="uk-UA"/>
              </w:rPr>
            </w:pPr>
          </w:p>
        </w:tc>
        <w:tc>
          <w:tcPr>
            <w:tcW w:w="3322" w:type="dxa"/>
            <w:vMerge/>
            <w:tcBorders>
              <w:bottom w:val="single" w:sz="4" w:space="0" w:color="auto"/>
            </w:tcBorders>
            <w:vAlign w:val="center"/>
          </w:tcPr>
          <w:p w:rsidR="00E60D33" w:rsidRPr="00C34908" w:rsidRDefault="00E60D33" w:rsidP="003B36A9">
            <w:pPr>
              <w:suppressAutoHyphens/>
              <w:jc w:val="center"/>
              <w:rPr>
                <w:sz w:val="28"/>
                <w:szCs w:val="28"/>
                <w:lang w:val="uk-UA"/>
              </w:rPr>
            </w:pPr>
          </w:p>
        </w:tc>
        <w:tc>
          <w:tcPr>
            <w:tcW w:w="1798" w:type="dxa"/>
            <w:vAlign w:val="center"/>
          </w:tcPr>
          <w:p w:rsidR="00E60D33" w:rsidRPr="00C34908" w:rsidRDefault="00E60D33" w:rsidP="003B36A9">
            <w:pPr>
              <w:suppressAutoHyphens/>
              <w:jc w:val="center"/>
              <w:rPr>
                <w:sz w:val="28"/>
                <w:szCs w:val="28"/>
                <w:lang w:val="uk-UA"/>
              </w:rPr>
            </w:pPr>
            <w:r w:rsidRPr="00C34908">
              <w:rPr>
                <w:sz w:val="28"/>
                <w:szCs w:val="28"/>
                <w:lang w:val="uk-UA"/>
              </w:rPr>
              <w:t>функція яскравості</w:t>
            </w:r>
          </w:p>
        </w:tc>
        <w:tc>
          <w:tcPr>
            <w:tcW w:w="1701" w:type="dxa"/>
            <w:vAlign w:val="center"/>
          </w:tcPr>
          <w:p w:rsidR="00E60D33" w:rsidRPr="00C34908" w:rsidRDefault="00E60D33" w:rsidP="003B36A9">
            <w:pPr>
              <w:suppressAutoHyphens/>
              <w:jc w:val="center"/>
              <w:rPr>
                <w:sz w:val="28"/>
                <w:szCs w:val="28"/>
                <w:lang w:val="uk-UA"/>
              </w:rPr>
            </w:pPr>
            <w:r w:rsidRPr="00C34908">
              <w:rPr>
                <w:sz w:val="28"/>
                <w:szCs w:val="28"/>
                <w:lang w:val="uk-UA"/>
              </w:rPr>
              <w:t>контури струк</w:t>
            </w:r>
            <w:r w:rsidRPr="00C34908">
              <w:rPr>
                <w:sz w:val="28"/>
                <w:szCs w:val="28"/>
                <w:lang w:val="uk-UA"/>
              </w:rPr>
              <w:softHyphen/>
              <w:t>турних елементів поверхні</w:t>
            </w:r>
          </w:p>
        </w:tc>
      </w:tr>
      <w:tr w:rsidR="00E60D33" w:rsidRPr="00C34908" w:rsidTr="003B36A9">
        <w:trPr>
          <w:cantSplit/>
          <w:trHeight w:val="1474"/>
          <w:jc w:val="center"/>
        </w:trPr>
        <w:tc>
          <w:tcPr>
            <w:tcW w:w="769" w:type="dxa"/>
            <w:vAlign w:val="center"/>
          </w:tcPr>
          <w:p w:rsidR="00E60D33" w:rsidRPr="00C34908" w:rsidRDefault="00E60D33" w:rsidP="003B36A9">
            <w:pPr>
              <w:suppressAutoHyphens/>
              <w:jc w:val="center"/>
              <w:rPr>
                <w:sz w:val="28"/>
                <w:szCs w:val="28"/>
                <w:lang w:val="uk-UA"/>
              </w:rPr>
            </w:pPr>
            <w:r w:rsidRPr="00C34908">
              <w:rPr>
                <w:sz w:val="28"/>
                <w:szCs w:val="28"/>
                <w:lang w:val="uk-UA"/>
              </w:rPr>
              <w:t>1</w:t>
            </w:r>
          </w:p>
        </w:tc>
        <w:tc>
          <w:tcPr>
            <w:tcW w:w="1276" w:type="dxa"/>
            <w:vAlign w:val="center"/>
          </w:tcPr>
          <w:p w:rsidR="00E60D33" w:rsidRPr="00C34908" w:rsidRDefault="00E60D33" w:rsidP="003B36A9">
            <w:pPr>
              <w:suppressAutoHyphens/>
              <w:jc w:val="center"/>
              <w:rPr>
                <w:sz w:val="28"/>
                <w:szCs w:val="28"/>
                <w:lang w:val="uk-UA"/>
              </w:rPr>
            </w:pPr>
            <w:r w:rsidRPr="00C34908">
              <w:rPr>
                <w:sz w:val="28"/>
                <w:szCs w:val="28"/>
                <w:lang w:val="uk-UA"/>
              </w:rPr>
              <w:t>Грубе шліфу</w:t>
            </w:r>
            <w:r w:rsidRPr="00C34908">
              <w:rPr>
                <w:sz w:val="28"/>
                <w:szCs w:val="28"/>
                <w:lang w:val="uk-UA"/>
              </w:rPr>
              <w:softHyphen/>
              <w:t>вання</w:t>
            </w:r>
          </w:p>
        </w:tc>
        <w:tc>
          <w:tcPr>
            <w:tcW w:w="3322" w:type="dxa"/>
            <w:vAlign w:val="center"/>
          </w:tcPr>
          <w:p w:rsidR="00E60D33" w:rsidRPr="00C34908" w:rsidRDefault="00E60D33" w:rsidP="003B36A9">
            <w:pPr>
              <w:suppressAutoHyphens/>
              <w:jc w:val="center"/>
              <w:rPr>
                <w:sz w:val="28"/>
                <w:szCs w:val="28"/>
                <w:lang w:val="uk-UA"/>
              </w:rPr>
            </w:pPr>
            <w:r w:rsidRPr="00C34908">
              <w:rPr>
                <w:sz w:val="28"/>
                <w:szCs w:val="28"/>
                <w:lang w:val="uk-UA"/>
              </w:rPr>
              <w:t>Шорсткість до 0,5 мм</w:t>
            </w:r>
          </w:p>
        </w:tc>
        <w:tc>
          <w:tcPr>
            <w:tcW w:w="1798" w:type="dxa"/>
            <w:vAlign w:val="center"/>
          </w:tcPr>
          <w:p w:rsidR="00E60D33" w:rsidRPr="00C34908" w:rsidRDefault="00E60D33" w:rsidP="003B36A9">
            <w:pPr>
              <w:suppressAutoHyphens/>
              <w:jc w:val="center"/>
              <w:rPr>
                <w:sz w:val="28"/>
                <w:szCs w:val="28"/>
                <w:lang w:val="uk-UA"/>
              </w:rPr>
            </w:pPr>
            <w:r w:rsidRPr="00C34908">
              <w:rPr>
                <w:sz w:val="28"/>
                <w:szCs w:val="28"/>
                <w:lang w:val="uk-UA"/>
              </w:rPr>
              <w:t>2,41</w:t>
            </w:r>
          </w:p>
        </w:tc>
        <w:tc>
          <w:tcPr>
            <w:tcW w:w="1701" w:type="dxa"/>
            <w:tcBorders>
              <w:bottom w:val="single" w:sz="4" w:space="0" w:color="auto"/>
            </w:tcBorders>
            <w:vAlign w:val="center"/>
          </w:tcPr>
          <w:p w:rsidR="00E60D33" w:rsidRPr="00C34908" w:rsidRDefault="00E60D33" w:rsidP="003B36A9">
            <w:pPr>
              <w:suppressAutoHyphens/>
              <w:jc w:val="center"/>
              <w:rPr>
                <w:sz w:val="28"/>
                <w:szCs w:val="28"/>
                <w:lang w:val="uk-UA"/>
              </w:rPr>
            </w:pPr>
            <w:r w:rsidRPr="00C34908">
              <w:rPr>
                <w:sz w:val="28"/>
                <w:szCs w:val="28"/>
                <w:lang w:val="uk-UA"/>
              </w:rPr>
              <w:t>1,91</w:t>
            </w:r>
          </w:p>
        </w:tc>
      </w:tr>
      <w:tr w:rsidR="00E60D33" w:rsidRPr="00C34908" w:rsidTr="003B36A9">
        <w:trPr>
          <w:cantSplit/>
          <w:trHeight w:val="1474"/>
          <w:jc w:val="center"/>
        </w:trPr>
        <w:tc>
          <w:tcPr>
            <w:tcW w:w="769" w:type="dxa"/>
            <w:vAlign w:val="center"/>
          </w:tcPr>
          <w:p w:rsidR="00E60D33" w:rsidRPr="00C34908" w:rsidRDefault="00E60D33" w:rsidP="003B36A9">
            <w:pPr>
              <w:suppressAutoHyphens/>
              <w:jc w:val="center"/>
              <w:rPr>
                <w:sz w:val="28"/>
                <w:szCs w:val="28"/>
                <w:lang w:val="uk-UA"/>
              </w:rPr>
            </w:pPr>
            <w:r w:rsidRPr="00C34908">
              <w:rPr>
                <w:sz w:val="28"/>
                <w:szCs w:val="28"/>
                <w:lang w:val="uk-UA"/>
              </w:rPr>
              <w:t>2</w:t>
            </w:r>
          </w:p>
        </w:tc>
        <w:tc>
          <w:tcPr>
            <w:tcW w:w="1276" w:type="dxa"/>
            <w:vAlign w:val="center"/>
          </w:tcPr>
          <w:p w:rsidR="00E60D33" w:rsidRPr="00C34908" w:rsidRDefault="00E60D33" w:rsidP="003B36A9">
            <w:pPr>
              <w:suppressAutoHyphens/>
              <w:jc w:val="center"/>
              <w:rPr>
                <w:sz w:val="28"/>
                <w:szCs w:val="28"/>
                <w:lang w:val="uk-UA"/>
              </w:rPr>
            </w:pPr>
            <w:r w:rsidRPr="00C34908">
              <w:rPr>
                <w:sz w:val="28"/>
                <w:szCs w:val="28"/>
                <w:lang w:val="uk-UA"/>
              </w:rPr>
              <w:t>Шліфу</w:t>
            </w:r>
            <w:r w:rsidRPr="00C34908">
              <w:rPr>
                <w:sz w:val="28"/>
                <w:szCs w:val="28"/>
                <w:lang w:val="uk-UA"/>
              </w:rPr>
              <w:softHyphen/>
              <w:t>вання</w:t>
            </w:r>
          </w:p>
        </w:tc>
        <w:tc>
          <w:tcPr>
            <w:tcW w:w="3322" w:type="dxa"/>
            <w:vAlign w:val="center"/>
          </w:tcPr>
          <w:p w:rsidR="00E60D33" w:rsidRPr="00C34908" w:rsidRDefault="00E60D33" w:rsidP="003B36A9">
            <w:pPr>
              <w:suppressAutoHyphens/>
              <w:jc w:val="center"/>
              <w:rPr>
                <w:sz w:val="28"/>
                <w:szCs w:val="28"/>
                <w:lang w:val="uk-UA"/>
              </w:rPr>
            </w:pPr>
            <w:r w:rsidRPr="00C34908">
              <w:rPr>
                <w:sz w:val="28"/>
                <w:szCs w:val="28"/>
                <w:lang w:val="uk-UA"/>
              </w:rPr>
              <w:t>Відсутність слідів розпилу, шорсткість до 0,2 мм</w:t>
            </w:r>
          </w:p>
        </w:tc>
        <w:tc>
          <w:tcPr>
            <w:tcW w:w="1798" w:type="dxa"/>
            <w:vAlign w:val="center"/>
          </w:tcPr>
          <w:p w:rsidR="00E60D33" w:rsidRPr="00C34908" w:rsidRDefault="00E60D33" w:rsidP="003B36A9">
            <w:pPr>
              <w:suppressAutoHyphens/>
              <w:jc w:val="center"/>
              <w:rPr>
                <w:sz w:val="28"/>
                <w:szCs w:val="28"/>
                <w:lang w:val="uk-UA"/>
              </w:rPr>
            </w:pPr>
            <w:r w:rsidRPr="00C34908">
              <w:rPr>
                <w:sz w:val="28"/>
                <w:szCs w:val="28"/>
                <w:lang w:val="uk-UA"/>
              </w:rPr>
              <w:t>2,38</w:t>
            </w:r>
          </w:p>
        </w:tc>
        <w:tc>
          <w:tcPr>
            <w:tcW w:w="1701" w:type="dxa"/>
            <w:tcBorders>
              <w:bottom w:val="single" w:sz="4" w:space="0" w:color="auto"/>
            </w:tcBorders>
            <w:vAlign w:val="center"/>
          </w:tcPr>
          <w:p w:rsidR="00E60D33" w:rsidRPr="00C34908" w:rsidRDefault="00E60D33" w:rsidP="003B36A9">
            <w:pPr>
              <w:suppressAutoHyphens/>
              <w:jc w:val="center"/>
              <w:rPr>
                <w:sz w:val="28"/>
                <w:szCs w:val="28"/>
                <w:lang w:val="uk-UA"/>
              </w:rPr>
            </w:pPr>
            <w:r w:rsidRPr="00C34908">
              <w:rPr>
                <w:sz w:val="28"/>
                <w:szCs w:val="28"/>
                <w:lang w:val="uk-UA"/>
              </w:rPr>
              <w:t>1,84</w:t>
            </w:r>
          </w:p>
        </w:tc>
      </w:tr>
      <w:tr w:rsidR="00E60D33" w:rsidRPr="00C34908" w:rsidTr="003B36A9">
        <w:trPr>
          <w:cantSplit/>
          <w:trHeight w:val="1474"/>
          <w:jc w:val="center"/>
        </w:trPr>
        <w:tc>
          <w:tcPr>
            <w:tcW w:w="769" w:type="dxa"/>
            <w:vAlign w:val="center"/>
          </w:tcPr>
          <w:p w:rsidR="00E60D33" w:rsidRPr="00C34908" w:rsidRDefault="00E60D33" w:rsidP="003B36A9">
            <w:pPr>
              <w:suppressAutoHyphens/>
              <w:jc w:val="center"/>
              <w:rPr>
                <w:sz w:val="28"/>
                <w:szCs w:val="28"/>
                <w:lang w:val="uk-UA"/>
              </w:rPr>
            </w:pPr>
            <w:r w:rsidRPr="00C34908">
              <w:rPr>
                <w:sz w:val="28"/>
                <w:szCs w:val="28"/>
                <w:lang w:val="uk-UA"/>
              </w:rPr>
              <w:t>3</w:t>
            </w:r>
          </w:p>
        </w:tc>
        <w:tc>
          <w:tcPr>
            <w:tcW w:w="1276" w:type="dxa"/>
            <w:vAlign w:val="center"/>
          </w:tcPr>
          <w:p w:rsidR="00E60D33" w:rsidRPr="00C34908" w:rsidRDefault="00E60D33" w:rsidP="003B36A9">
            <w:pPr>
              <w:suppressAutoHyphens/>
              <w:jc w:val="center"/>
              <w:rPr>
                <w:sz w:val="28"/>
                <w:szCs w:val="28"/>
                <w:lang w:val="uk-UA"/>
              </w:rPr>
            </w:pPr>
            <w:r w:rsidRPr="00C34908">
              <w:rPr>
                <w:sz w:val="28"/>
                <w:szCs w:val="28"/>
                <w:lang w:val="uk-UA"/>
              </w:rPr>
              <w:t>Тонке шліфу</w:t>
            </w:r>
            <w:r w:rsidRPr="00C34908">
              <w:rPr>
                <w:sz w:val="28"/>
                <w:szCs w:val="28"/>
                <w:lang w:val="uk-UA"/>
              </w:rPr>
              <w:softHyphen/>
              <w:t>вання</w:t>
            </w:r>
          </w:p>
        </w:tc>
        <w:tc>
          <w:tcPr>
            <w:tcW w:w="3322" w:type="dxa"/>
            <w:vAlign w:val="center"/>
          </w:tcPr>
          <w:p w:rsidR="00E60D33" w:rsidRPr="00C34908" w:rsidRDefault="00E60D33" w:rsidP="003B36A9">
            <w:pPr>
              <w:suppressAutoHyphens/>
              <w:jc w:val="center"/>
              <w:rPr>
                <w:sz w:val="28"/>
                <w:szCs w:val="28"/>
                <w:lang w:val="uk-UA"/>
              </w:rPr>
            </w:pPr>
            <w:r w:rsidRPr="00C34908">
              <w:rPr>
                <w:sz w:val="28"/>
                <w:szCs w:val="28"/>
                <w:lang w:val="uk-UA"/>
              </w:rPr>
              <w:t>Шорсткість до 0,05 мм</w:t>
            </w:r>
          </w:p>
        </w:tc>
        <w:tc>
          <w:tcPr>
            <w:tcW w:w="1798" w:type="dxa"/>
            <w:vAlign w:val="center"/>
          </w:tcPr>
          <w:p w:rsidR="00E60D33" w:rsidRPr="00C34908" w:rsidRDefault="00E60D33" w:rsidP="003B36A9">
            <w:pPr>
              <w:suppressAutoHyphens/>
              <w:jc w:val="center"/>
              <w:rPr>
                <w:sz w:val="28"/>
                <w:szCs w:val="28"/>
                <w:lang w:val="uk-UA"/>
              </w:rPr>
            </w:pPr>
            <w:r w:rsidRPr="00C34908">
              <w:rPr>
                <w:sz w:val="28"/>
                <w:szCs w:val="28"/>
                <w:lang w:val="uk-UA"/>
              </w:rPr>
              <w:t>2,35</w:t>
            </w:r>
          </w:p>
        </w:tc>
        <w:tc>
          <w:tcPr>
            <w:tcW w:w="1701" w:type="dxa"/>
            <w:tcBorders>
              <w:bottom w:val="single" w:sz="4" w:space="0" w:color="auto"/>
            </w:tcBorders>
            <w:vAlign w:val="center"/>
          </w:tcPr>
          <w:p w:rsidR="00E60D33" w:rsidRPr="00C34908" w:rsidRDefault="00E60D33" w:rsidP="003B36A9">
            <w:pPr>
              <w:suppressAutoHyphens/>
              <w:jc w:val="center"/>
              <w:rPr>
                <w:sz w:val="28"/>
                <w:szCs w:val="28"/>
                <w:lang w:val="uk-UA"/>
              </w:rPr>
            </w:pPr>
            <w:r w:rsidRPr="00C34908">
              <w:rPr>
                <w:sz w:val="28"/>
                <w:szCs w:val="28"/>
                <w:lang w:val="uk-UA"/>
              </w:rPr>
              <w:t>1,79</w:t>
            </w:r>
          </w:p>
        </w:tc>
      </w:tr>
      <w:tr w:rsidR="00E60D33" w:rsidRPr="00C34908" w:rsidTr="003B36A9">
        <w:trPr>
          <w:cantSplit/>
          <w:trHeight w:val="1474"/>
          <w:jc w:val="center"/>
        </w:trPr>
        <w:tc>
          <w:tcPr>
            <w:tcW w:w="769" w:type="dxa"/>
            <w:vAlign w:val="center"/>
          </w:tcPr>
          <w:p w:rsidR="00E60D33" w:rsidRPr="00C34908" w:rsidRDefault="00E60D33" w:rsidP="003B36A9">
            <w:pPr>
              <w:suppressAutoHyphens/>
              <w:jc w:val="center"/>
              <w:rPr>
                <w:sz w:val="28"/>
                <w:szCs w:val="28"/>
                <w:lang w:val="uk-UA"/>
              </w:rPr>
            </w:pPr>
            <w:r w:rsidRPr="00C34908">
              <w:rPr>
                <w:sz w:val="28"/>
                <w:szCs w:val="28"/>
                <w:lang w:val="uk-UA"/>
              </w:rPr>
              <w:t>4</w:t>
            </w:r>
          </w:p>
        </w:tc>
        <w:tc>
          <w:tcPr>
            <w:tcW w:w="1276" w:type="dxa"/>
            <w:vAlign w:val="center"/>
          </w:tcPr>
          <w:p w:rsidR="00E60D33" w:rsidRPr="00C34908" w:rsidRDefault="00E60D33" w:rsidP="003B36A9">
            <w:pPr>
              <w:suppressAutoHyphens/>
              <w:jc w:val="center"/>
              <w:rPr>
                <w:sz w:val="28"/>
                <w:szCs w:val="28"/>
                <w:lang w:val="uk-UA"/>
              </w:rPr>
            </w:pPr>
            <w:r w:rsidRPr="00C34908">
              <w:rPr>
                <w:sz w:val="28"/>
                <w:szCs w:val="28"/>
                <w:lang w:val="uk-UA"/>
              </w:rPr>
              <w:t>Перше лощіння</w:t>
            </w:r>
          </w:p>
        </w:tc>
        <w:tc>
          <w:tcPr>
            <w:tcW w:w="3322" w:type="dxa"/>
            <w:vAlign w:val="center"/>
          </w:tcPr>
          <w:p w:rsidR="00E60D33" w:rsidRPr="00C34908" w:rsidRDefault="00E60D33" w:rsidP="003B36A9">
            <w:pPr>
              <w:suppressAutoHyphens/>
              <w:jc w:val="center"/>
              <w:rPr>
                <w:sz w:val="28"/>
                <w:szCs w:val="28"/>
                <w:lang w:val="uk-UA"/>
              </w:rPr>
            </w:pPr>
            <w:r w:rsidRPr="00C34908">
              <w:rPr>
                <w:sz w:val="28"/>
                <w:szCs w:val="28"/>
                <w:lang w:val="uk-UA"/>
              </w:rPr>
              <w:t>Відсутність слідів обробки, гладка матова поверхня з повним виявом рисунку каменю</w:t>
            </w:r>
          </w:p>
        </w:tc>
        <w:tc>
          <w:tcPr>
            <w:tcW w:w="1798" w:type="dxa"/>
            <w:vAlign w:val="center"/>
          </w:tcPr>
          <w:p w:rsidR="00E60D33" w:rsidRPr="00C34908" w:rsidRDefault="00E60D33" w:rsidP="003B36A9">
            <w:pPr>
              <w:suppressAutoHyphens/>
              <w:jc w:val="center"/>
              <w:rPr>
                <w:sz w:val="28"/>
                <w:szCs w:val="28"/>
                <w:lang w:val="uk-UA"/>
              </w:rPr>
            </w:pPr>
            <w:r w:rsidRPr="00C34908">
              <w:rPr>
                <w:sz w:val="28"/>
                <w:szCs w:val="28"/>
                <w:lang w:val="uk-UA"/>
              </w:rPr>
              <w:t>2,33</w:t>
            </w:r>
          </w:p>
        </w:tc>
        <w:tc>
          <w:tcPr>
            <w:tcW w:w="1701" w:type="dxa"/>
            <w:tcBorders>
              <w:bottom w:val="single" w:sz="4" w:space="0" w:color="auto"/>
            </w:tcBorders>
            <w:vAlign w:val="center"/>
          </w:tcPr>
          <w:p w:rsidR="00E60D33" w:rsidRPr="00C34908" w:rsidRDefault="00E60D33" w:rsidP="003B36A9">
            <w:pPr>
              <w:suppressAutoHyphens/>
              <w:jc w:val="center"/>
              <w:rPr>
                <w:sz w:val="28"/>
                <w:szCs w:val="28"/>
                <w:lang w:val="uk-UA"/>
              </w:rPr>
            </w:pPr>
            <w:r w:rsidRPr="00C34908">
              <w:rPr>
                <w:sz w:val="28"/>
                <w:szCs w:val="28"/>
                <w:lang w:val="uk-UA"/>
              </w:rPr>
              <w:t>1,76</w:t>
            </w:r>
          </w:p>
        </w:tc>
      </w:tr>
      <w:tr w:rsidR="00E60D33" w:rsidRPr="00C34908" w:rsidTr="003B36A9">
        <w:trPr>
          <w:cantSplit/>
          <w:trHeight w:val="1474"/>
          <w:jc w:val="center"/>
        </w:trPr>
        <w:tc>
          <w:tcPr>
            <w:tcW w:w="769" w:type="dxa"/>
            <w:vAlign w:val="center"/>
          </w:tcPr>
          <w:p w:rsidR="00E60D33" w:rsidRPr="00C34908" w:rsidRDefault="00E60D33" w:rsidP="003B36A9">
            <w:pPr>
              <w:suppressAutoHyphens/>
              <w:jc w:val="center"/>
              <w:rPr>
                <w:sz w:val="28"/>
                <w:szCs w:val="28"/>
                <w:lang w:val="uk-UA"/>
              </w:rPr>
            </w:pPr>
            <w:r w:rsidRPr="00C34908">
              <w:rPr>
                <w:sz w:val="28"/>
                <w:szCs w:val="28"/>
                <w:lang w:val="uk-UA"/>
              </w:rPr>
              <w:t>5</w:t>
            </w:r>
          </w:p>
        </w:tc>
        <w:tc>
          <w:tcPr>
            <w:tcW w:w="1276" w:type="dxa"/>
            <w:vAlign w:val="center"/>
          </w:tcPr>
          <w:p w:rsidR="00E60D33" w:rsidRPr="00C34908" w:rsidRDefault="00E60D33" w:rsidP="003B36A9">
            <w:pPr>
              <w:suppressAutoHyphens/>
              <w:jc w:val="center"/>
              <w:rPr>
                <w:sz w:val="28"/>
                <w:szCs w:val="28"/>
                <w:lang w:val="uk-UA"/>
              </w:rPr>
            </w:pPr>
            <w:r w:rsidRPr="00C34908">
              <w:rPr>
                <w:sz w:val="28"/>
                <w:szCs w:val="28"/>
                <w:lang w:val="uk-UA"/>
              </w:rPr>
              <w:t>Друге лощіння</w:t>
            </w:r>
          </w:p>
        </w:tc>
        <w:tc>
          <w:tcPr>
            <w:tcW w:w="3322" w:type="dxa"/>
            <w:vAlign w:val="center"/>
          </w:tcPr>
          <w:p w:rsidR="00E60D33" w:rsidRPr="00C34908" w:rsidRDefault="00E60D33" w:rsidP="003B36A9">
            <w:pPr>
              <w:suppressAutoHyphens/>
              <w:jc w:val="center"/>
              <w:rPr>
                <w:sz w:val="28"/>
                <w:szCs w:val="28"/>
                <w:lang w:val="uk-UA"/>
              </w:rPr>
            </w:pPr>
            <w:r w:rsidRPr="00C34908">
              <w:rPr>
                <w:sz w:val="28"/>
                <w:szCs w:val="28"/>
                <w:lang w:val="uk-UA"/>
              </w:rPr>
              <w:t xml:space="preserve">Відсутність слідів обробки, гладка матова поверхня з повним виявом рисунку каменю, повне видалення </w:t>
            </w:r>
            <w:proofErr w:type="spellStart"/>
            <w:r w:rsidRPr="00C34908">
              <w:rPr>
                <w:sz w:val="28"/>
                <w:szCs w:val="28"/>
                <w:lang w:val="uk-UA"/>
              </w:rPr>
              <w:t>мікротріщинуватості</w:t>
            </w:r>
            <w:proofErr w:type="spellEnd"/>
          </w:p>
        </w:tc>
        <w:tc>
          <w:tcPr>
            <w:tcW w:w="1798" w:type="dxa"/>
            <w:vAlign w:val="center"/>
          </w:tcPr>
          <w:p w:rsidR="00E60D33" w:rsidRPr="00C34908" w:rsidRDefault="00E60D33" w:rsidP="003B36A9">
            <w:pPr>
              <w:suppressAutoHyphens/>
              <w:jc w:val="center"/>
              <w:rPr>
                <w:sz w:val="28"/>
                <w:szCs w:val="28"/>
                <w:lang w:val="uk-UA"/>
              </w:rPr>
            </w:pPr>
            <w:r w:rsidRPr="00C34908">
              <w:rPr>
                <w:sz w:val="28"/>
                <w:szCs w:val="28"/>
                <w:lang w:val="uk-UA"/>
              </w:rPr>
              <w:t>2,33</w:t>
            </w:r>
          </w:p>
        </w:tc>
        <w:tc>
          <w:tcPr>
            <w:tcW w:w="1701" w:type="dxa"/>
            <w:tcBorders>
              <w:bottom w:val="single" w:sz="4" w:space="0" w:color="auto"/>
            </w:tcBorders>
            <w:vAlign w:val="center"/>
          </w:tcPr>
          <w:p w:rsidR="00E60D33" w:rsidRPr="00C34908" w:rsidRDefault="00E60D33" w:rsidP="003B36A9">
            <w:pPr>
              <w:suppressAutoHyphens/>
              <w:jc w:val="center"/>
              <w:rPr>
                <w:sz w:val="28"/>
                <w:szCs w:val="28"/>
                <w:lang w:val="uk-UA"/>
              </w:rPr>
            </w:pPr>
            <w:r w:rsidRPr="00C34908">
              <w:rPr>
                <w:sz w:val="28"/>
                <w:szCs w:val="28"/>
                <w:lang w:val="uk-UA"/>
              </w:rPr>
              <w:t>1,74</w:t>
            </w:r>
          </w:p>
        </w:tc>
      </w:tr>
      <w:tr w:rsidR="00E60D33" w:rsidRPr="00C34908" w:rsidTr="003B36A9">
        <w:trPr>
          <w:cantSplit/>
          <w:trHeight w:val="1474"/>
          <w:jc w:val="center"/>
        </w:trPr>
        <w:tc>
          <w:tcPr>
            <w:tcW w:w="769" w:type="dxa"/>
            <w:vAlign w:val="center"/>
          </w:tcPr>
          <w:p w:rsidR="00E60D33" w:rsidRPr="00C34908" w:rsidRDefault="00E60D33" w:rsidP="003B36A9">
            <w:pPr>
              <w:suppressAutoHyphens/>
              <w:jc w:val="center"/>
              <w:rPr>
                <w:sz w:val="28"/>
                <w:szCs w:val="28"/>
                <w:lang w:val="uk-UA"/>
              </w:rPr>
            </w:pPr>
            <w:r w:rsidRPr="00C34908">
              <w:rPr>
                <w:sz w:val="28"/>
                <w:szCs w:val="28"/>
                <w:lang w:val="uk-UA"/>
              </w:rPr>
              <w:t>6</w:t>
            </w:r>
          </w:p>
        </w:tc>
        <w:tc>
          <w:tcPr>
            <w:tcW w:w="1276" w:type="dxa"/>
            <w:vAlign w:val="center"/>
          </w:tcPr>
          <w:p w:rsidR="00E60D33" w:rsidRPr="00C34908" w:rsidRDefault="00E60D33" w:rsidP="003B36A9">
            <w:pPr>
              <w:suppressAutoHyphens/>
              <w:jc w:val="center"/>
              <w:rPr>
                <w:sz w:val="28"/>
                <w:szCs w:val="28"/>
                <w:lang w:val="uk-UA"/>
              </w:rPr>
            </w:pPr>
            <w:r w:rsidRPr="00C34908">
              <w:rPr>
                <w:sz w:val="28"/>
                <w:szCs w:val="28"/>
                <w:lang w:val="uk-UA"/>
              </w:rPr>
              <w:t>Поліру</w:t>
            </w:r>
            <w:r w:rsidRPr="00C34908">
              <w:rPr>
                <w:sz w:val="28"/>
                <w:szCs w:val="28"/>
                <w:lang w:val="uk-UA"/>
              </w:rPr>
              <w:softHyphen/>
              <w:t>вання</w:t>
            </w:r>
          </w:p>
        </w:tc>
        <w:tc>
          <w:tcPr>
            <w:tcW w:w="3322" w:type="dxa"/>
            <w:vAlign w:val="center"/>
          </w:tcPr>
          <w:p w:rsidR="00E60D33" w:rsidRPr="00C34908" w:rsidRDefault="00E60D33" w:rsidP="003B36A9">
            <w:pPr>
              <w:suppressAutoHyphens/>
              <w:jc w:val="center"/>
              <w:rPr>
                <w:sz w:val="28"/>
                <w:szCs w:val="28"/>
                <w:lang w:val="uk-UA"/>
              </w:rPr>
            </w:pPr>
            <w:r w:rsidRPr="00C34908">
              <w:rPr>
                <w:sz w:val="28"/>
                <w:szCs w:val="28"/>
                <w:lang w:val="uk-UA"/>
              </w:rPr>
              <w:t>Рівномірний дзеркальний блиск, чітке відображення оточуючих предметів</w:t>
            </w:r>
          </w:p>
        </w:tc>
        <w:tc>
          <w:tcPr>
            <w:tcW w:w="1798" w:type="dxa"/>
            <w:vAlign w:val="center"/>
          </w:tcPr>
          <w:p w:rsidR="00E60D33" w:rsidRPr="00C34908" w:rsidRDefault="00E60D33" w:rsidP="003B36A9">
            <w:pPr>
              <w:suppressAutoHyphens/>
              <w:jc w:val="center"/>
              <w:rPr>
                <w:sz w:val="28"/>
                <w:szCs w:val="28"/>
                <w:lang w:val="uk-UA"/>
              </w:rPr>
            </w:pPr>
            <w:r w:rsidRPr="00C34908">
              <w:rPr>
                <w:sz w:val="28"/>
                <w:szCs w:val="28"/>
                <w:lang w:val="uk-UA"/>
              </w:rPr>
              <w:t>2,32</w:t>
            </w:r>
          </w:p>
        </w:tc>
        <w:tc>
          <w:tcPr>
            <w:tcW w:w="1701" w:type="dxa"/>
            <w:tcBorders>
              <w:bottom w:val="single" w:sz="4" w:space="0" w:color="auto"/>
            </w:tcBorders>
            <w:vAlign w:val="center"/>
          </w:tcPr>
          <w:p w:rsidR="00E60D33" w:rsidRPr="00C34908" w:rsidRDefault="00E60D33" w:rsidP="003B36A9">
            <w:pPr>
              <w:suppressAutoHyphens/>
              <w:jc w:val="center"/>
              <w:rPr>
                <w:sz w:val="28"/>
                <w:szCs w:val="28"/>
                <w:lang w:val="uk-UA"/>
              </w:rPr>
            </w:pPr>
            <w:r w:rsidRPr="00C34908">
              <w:rPr>
                <w:sz w:val="28"/>
                <w:szCs w:val="28"/>
                <w:lang w:val="uk-UA"/>
              </w:rPr>
              <w:t>1,72</w:t>
            </w:r>
          </w:p>
        </w:tc>
      </w:tr>
    </w:tbl>
    <w:p w:rsidR="00E60D33" w:rsidRPr="00C34908" w:rsidRDefault="00E60D33" w:rsidP="00E60D33">
      <w:pPr>
        <w:suppressAutoHyphens/>
        <w:ind w:firstLine="709"/>
        <w:jc w:val="both"/>
        <w:rPr>
          <w:sz w:val="28"/>
          <w:szCs w:val="28"/>
          <w:lang w:val="uk-UA"/>
        </w:rPr>
      </w:pPr>
    </w:p>
    <w:p w:rsidR="00E60D33" w:rsidRPr="00C34908" w:rsidRDefault="00E60D33" w:rsidP="00E60D33">
      <w:pPr>
        <w:rPr>
          <w:sz w:val="28"/>
          <w:szCs w:val="28"/>
          <w:lang w:val="uk-UA"/>
        </w:rPr>
      </w:pPr>
      <w:r w:rsidRPr="00C34908">
        <w:rPr>
          <w:sz w:val="28"/>
          <w:szCs w:val="28"/>
          <w:lang w:val="uk-UA"/>
        </w:rPr>
        <w:br w:type="page"/>
      </w:r>
    </w:p>
    <w:p w:rsidR="00E60D33" w:rsidRPr="00C34908" w:rsidRDefault="00E60D33" w:rsidP="00E60D33">
      <w:pPr>
        <w:suppressAutoHyphens/>
        <w:jc w:val="center"/>
        <w:rPr>
          <w:sz w:val="28"/>
          <w:szCs w:val="28"/>
          <w:lang w:val="uk-UA"/>
        </w:rPr>
      </w:pPr>
      <w:r w:rsidRPr="00C34908">
        <w:rPr>
          <w:noProof/>
          <w:sz w:val="28"/>
          <w:szCs w:val="28"/>
          <w:lang w:val="uk-UA" w:eastAsia="uk-UA"/>
        </w:rPr>
        <w:lastRenderedPageBreak/>
        <w:drawing>
          <wp:inline distT="0" distB="0" distL="0" distR="0" wp14:anchorId="5D2620FF" wp14:editId="1ACCCCA7">
            <wp:extent cx="2209800" cy="2255520"/>
            <wp:effectExtent l="0" t="0" r="0" b="0"/>
            <wp:docPr id="1142" name="Рисунок 1142" descr="1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5" descr="1_30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209800" cy="2255520"/>
                    </a:xfrm>
                    <a:prstGeom prst="rect">
                      <a:avLst/>
                    </a:prstGeom>
                    <a:noFill/>
                    <a:ln>
                      <a:noFill/>
                    </a:ln>
                  </pic:spPr>
                </pic:pic>
              </a:graphicData>
            </a:graphic>
          </wp:inline>
        </w:drawing>
      </w:r>
      <w:r w:rsidRPr="00C34908">
        <w:rPr>
          <w:sz w:val="28"/>
          <w:szCs w:val="28"/>
          <w:lang w:val="uk-UA"/>
        </w:rPr>
        <w:t xml:space="preserve">   </w:t>
      </w:r>
      <w:r w:rsidRPr="00C34908">
        <w:rPr>
          <w:noProof/>
          <w:sz w:val="28"/>
          <w:szCs w:val="28"/>
          <w:lang w:val="uk-UA" w:eastAsia="uk-UA"/>
        </w:rPr>
        <w:drawing>
          <wp:inline distT="0" distB="0" distL="0" distR="0" wp14:anchorId="3DD3D95E" wp14:editId="0346B58E">
            <wp:extent cx="2209800" cy="2255520"/>
            <wp:effectExtent l="0" t="0" r="0" b="0"/>
            <wp:docPr id="1141" name="Рисунок 1141" descr="6_300grayRis_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descr="6_300grayRis_St"/>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209800" cy="2255520"/>
                    </a:xfrm>
                    <a:prstGeom prst="rect">
                      <a:avLst/>
                    </a:prstGeom>
                    <a:noFill/>
                    <a:ln>
                      <a:noFill/>
                    </a:ln>
                  </pic:spPr>
                </pic:pic>
              </a:graphicData>
            </a:graphic>
          </wp:inline>
        </w:drawing>
      </w:r>
    </w:p>
    <w:p w:rsidR="00E60D33" w:rsidRPr="00C34908" w:rsidRDefault="00E60D33" w:rsidP="00E60D33">
      <w:pPr>
        <w:suppressAutoHyphens/>
        <w:jc w:val="center"/>
        <w:rPr>
          <w:sz w:val="28"/>
          <w:szCs w:val="28"/>
          <w:lang w:val="uk-UA"/>
        </w:rPr>
      </w:pPr>
      <w:r w:rsidRPr="00C34908">
        <w:rPr>
          <w:sz w:val="28"/>
          <w:szCs w:val="28"/>
          <w:lang w:val="uk-UA"/>
        </w:rPr>
        <w:t>а)                                               б)</w:t>
      </w:r>
    </w:p>
    <w:p w:rsidR="00E60D33" w:rsidRPr="00C34908" w:rsidRDefault="00E60D33" w:rsidP="00E60D33">
      <w:pPr>
        <w:suppressAutoHyphens/>
        <w:jc w:val="center"/>
        <w:rPr>
          <w:sz w:val="28"/>
          <w:szCs w:val="28"/>
          <w:lang w:val="uk-UA"/>
        </w:rPr>
      </w:pPr>
    </w:p>
    <w:p w:rsidR="00E60D33" w:rsidRPr="00C34908" w:rsidRDefault="00E60D33" w:rsidP="00E60D33">
      <w:pPr>
        <w:suppressAutoHyphens/>
        <w:jc w:val="center"/>
        <w:rPr>
          <w:sz w:val="28"/>
          <w:szCs w:val="28"/>
          <w:lang w:val="uk-UA"/>
        </w:rPr>
      </w:pPr>
      <w:r w:rsidRPr="00C34908">
        <w:rPr>
          <w:sz w:val="28"/>
          <w:szCs w:val="28"/>
          <w:lang w:val="uk-UA"/>
        </w:rPr>
        <w:t>Рис. 3.14. Поверхня природного каменю після 1 та 6 етапів фактурної абразивної обробки</w:t>
      </w:r>
    </w:p>
    <w:p w:rsidR="00E60D33" w:rsidRPr="00C34908" w:rsidRDefault="00E60D33" w:rsidP="00E60D33">
      <w:pPr>
        <w:suppressAutoHyphens/>
        <w:jc w:val="center"/>
        <w:rPr>
          <w:sz w:val="28"/>
          <w:szCs w:val="28"/>
          <w:lang w:val="uk-UA"/>
        </w:rPr>
      </w:pPr>
    </w:p>
    <w:p w:rsidR="00E60D33" w:rsidRPr="00C34908" w:rsidRDefault="00E60D33" w:rsidP="00E60D33">
      <w:pPr>
        <w:suppressAutoHyphens/>
        <w:ind w:firstLine="709"/>
        <w:jc w:val="both"/>
        <w:rPr>
          <w:sz w:val="28"/>
          <w:szCs w:val="28"/>
          <w:lang w:val="uk-UA"/>
        </w:rPr>
      </w:pPr>
      <w:r w:rsidRPr="00C34908">
        <w:rPr>
          <w:sz w:val="28"/>
          <w:szCs w:val="28"/>
          <w:lang w:val="uk-UA"/>
        </w:rPr>
        <w:t xml:space="preserve">Як бачимо, </w:t>
      </w:r>
      <w:proofErr w:type="spellStart"/>
      <w:r w:rsidRPr="00C34908">
        <w:rPr>
          <w:sz w:val="28"/>
          <w:szCs w:val="28"/>
          <w:lang w:val="uk-UA"/>
        </w:rPr>
        <w:t>фрактальна</w:t>
      </w:r>
      <w:proofErr w:type="spellEnd"/>
      <w:r w:rsidRPr="00C34908">
        <w:rPr>
          <w:sz w:val="28"/>
          <w:szCs w:val="28"/>
          <w:lang w:val="uk-UA"/>
        </w:rPr>
        <w:t xml:space="preserve"> розмірність має чітко виражену залежність від якості фактурної обробки поверхні природного каменю і може бути використана в якості об’єктивного показника якості поверхні будівельних виробів.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Таким чином, одержані показники </w:t>
      </w:r>
      <w:proofErr w:type="spellStart"/>
      <w:r w:rsidRPr="00C34908">
        <w:rPr>
          <w:sz w:val="28"/>
          <w:szCs w:val="28"/>
          <w:lang w:val="uk-UA"/>
        </w:rPr>
        <w:t>фрактальної</w:t>
      </w:r>
      <w:proofErr w:type="spellEnd"/>
      <w:r w:rsidRPr="00C34908">
        <w:rPr>
          <w:sz w:val="28"/>
          <w:szCs w:val="28"/>
          <w:lang w:val="uk-UA"/>
        </w:rPr>
        <w:t xml:space="preserve"> розмірності відеозображень поверхні природного каменю дозволяють контролювати якість сировини з родовищ природного каменю (здатність каменю до полірування), а також контролювати якість поверхні будівельних виробів з природного каменю в процесі їх виготовлення. Ці показники можуть бути застосовані на таких етапах технологічного циклу:</w:t>
      </w:r>
    </w:p>
    <w:p w:rsidR="00E60D33" w:rsidRPr="00C34908" w:rsidRDefault="00E60D33" w:rsidP="00E60D33">
      <w:pPr>
        <w:suppressAutoHyphens/>
        <w:ind w:firstLine="709"/>
        <w:jc w:val="both"/>
        <w:rPr>
          <w:sz w:val="28"/>
          <w:szCs w:val="28"/>
          <w:lang w:val="uk-UA"/>
        </w:rPr>
      </w:pPr>
      <w:r w:rsidRPr="00C34908">
        <w:rPr>
          <w:sz w:val="28"/>
          <w:szCs w:val="28"/>
          <w:lang w:val="uk-UA"/>
        </w:rPr>
        <w:t>– оцінка якості сировини родовищ природного каменю;</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розробка та впровадження технологічних операцій виготовлення будівельних виробів з природного каменю та фактурної обробки поверхні цих виробів;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 контроль якості при прийманні готової продукції з природного каменю.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Таким чином, розглянуто особливості застосування методів </w:t>
      </w:r>
      <w:proofErr w:type="spellStart"/>
      <w:r w:rsidRPr="00C34908">
        <w:rPr>
          <w:sz w:val="28"/>
          <w:szCs w:val="28"/>
          <w:lang w:val="uk-UA"/>
        </w:rPr>
        <w:t>фрактального</w:t>
      </w:r>
      <w:proofErr w:type="spellEnd"/>
      <w:r w:rsidRPr="00C34908">
        <w:rPr>
          <w:sz w:val="28"/>
          <w:szCs w:val="28"/>
          <w:lang w:val="uk-UA"/>
        </w:rPr>
        <w:t xml:space="preserve"> аналізу до обробки вимірювальної інформації про механічні величини, представленої в формі цифрових відеозображень. Можливість і ефективність застосування цих методів випливає з наявності </w:t>
      </w:r>
      <w:proofErr w:type="spellStart"/>
      <w:r w:rsidRPr="00C34908">
        <w:rPr>
          <w:sz w:val="28"/>
          <w:szCs w:val="28"/>
          <w:lang w:val="uk-UA"/>
        </w:rPr>
        <w:t>фрактальних</w:t>
      </w:r>
      <w:proofErr w:type="spellEnd"/>
      <w:r w:rsidRPr="00C34908">
        <w:rPr>
          <w:sz w:val="28"/>
          <w:szCs w:val="28"/>
          <w:lang w:val="uk-UA"/>
        </w:rPr>
        <w:t xml:space="preserve"> властивостей у об’єктів, що містяться на відеозображеннях. Для оцінки цих властивостей необхідно визначити </w:t>
      </w:r>
      <w:proofErr w:type="spellStart"/>
      <w:r w:rsidRPr="00C34908">
        <w:rPr>
          <w:sz w:val="28"/>
          <w:szCs w:val="28"/>
          <w:lang w:val="uk-UA"/>
        </w:rPr>
        <w:t>фрактальну</w:t>
      </w:r>
      <w:proofErr w:type="spellEnd"/>
      <w:r w:rsidRPr="00C34908">
        <w:rPr>
          <w:sz w:val="28"/>
          <w:szCs w:val="28"/>
          <w:lang w:val="uk-UA"/>
        </w:rPr>
        <w:t xml:space="preserve"> розмірність відеозображень і об’єктів, що досліджуються. </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Результати обчислення </w:t>
      </w:r>
      <w:proofErr w:type="spellStart"/>
      <w:r w:rsidRPr="00C34908">
        <w:rPr>
          <w:sz w:val="28"/>
          <w:szCs w:val="28"/>
          <w:lang w:val="uk-UA"/>
        </w:rPr>
        <w:t>фрактальної</w:t>
      </w:r>
      <w:proofErr w:type="spellEnd"/>
      <w:r w:rsidRPr="00C34908">
        <w:rPr>
          <w:sz w:val="28"/>
          <w:szCs w:val="28"/>
          <w:lang w:val="uk-UA"/>
        </w:rPr>
        <w:t xml:space="preserve"> розмірності дозволяють зробити висновки відносно </w:t>
      </w:r>
      <w:proofErr w:type="spellStart"/>
      <w:r w:rsidRPr="00C34908">
        <w:rPr>
          <w:sz w:val="28"/>
          <w:szCs w:val="28"/>
          <w:lang w:val="uk-UA"/>
        </w:rPr>
        <w:t>фрактальних</w:t>
      </w:r>
      <w:proofErr w:type="spellEnd"/>
      <w:r w:rsidRPr="00C34908">
        <w:rPr>
          <w:sz w:val="28"/>
          <w:szCs w:val="28"/>
          <w:lang w:val="uk-UA"/>
        </w:rPr>
        <w:t xml:space="preserve"> властивостей відеозображення, що містить вимірювальну інформацію, і надати рекомендації щодо параметрів </w:t>
      </w:r>
      <w:proofErr w:type="spellStart"/>
      <w:r w:rsidRPr="00C34908">
        <w:rPr>
          <w:sz w:val="28"/>
          <w:szCs w:val="28"/>
          <w:lang w:val="uk-UA"/>
        </w:rPr>
        <w:t>фрактальних</w:t>
      </w:r>
      <w:proofErr w:type="spellEnd"/>
      <w:r w:rsidRPr="00C34908">
        <w:rPr>
          <w:sz w:val="28"/>
          <w:szCs w:val="28"/>
          <w:lang w:val="uk-UA"/>
        </w:rPr>
        <w:t xml:space="preserve"> методів обробки і стиснення цих відеозображень, які забезпечують зменшення похибок вимірювальної інформації та часу її обробки.</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Проведеними дослідженнями встановлено, що розмір відеозображення повинен бути не менший, ніж 512х512 дискретних точок. При такому підході можливо зменшити кількість операцій та час обчислення процедур </w:t>
      </w:r>
      <w:proofErr w:type="spellStart"/>
      <w:r w:rsidRPr="00C34908">
        <w:rPr>
          <w:sz w:val="28"/>
          <w:szCs w:val="28"/>
          <w:lang w:val="uk-UA"/>
        </w:rPr>
        <w:lastRenderedPageBreak/>
        <w:t>фрактального</w:t>
      </w:r>
      <w:proofErr w:type="spellEnd"/>
      <w:r w:rsidRPr="00C34908">
        <w:rPr>
          <w:sz w:val="28"/>
          <w:szCs w:val="28"/>
          <w:lang w:val="uk-UA"/>
        </w:rPr>
        <w:t xml:space="preserve"> стиснення та аналізу відеозображень, що містять вимірювальну інформацію, при заданій точності передачі та зберігання цієї інформації.</w:t>
      </w:r>
    </w:p>
    <w:p w:rsidR="00E60D33" w:rsidRPr="00C34908" w:rsidRDefault="00E60D33" w:rsidP="00E60D33">
      <w:pPr>
        <w:suppressAutoHyphens/>
        <w:ind w:firstLine="709"/>
        <w:jc w:val="both"/>
        <w:rPr>
          <w:sz w:val="28"/>
          <w:szCs w:val="28"/>
          <w:lang w:val="uk-UA"/>
        </w:rPr>
      </w:pPr>
      <w:r w:rsidRPr="00C34908">
        <w:rPr>
          <w:sz w:val="28"/>
          <w:szCs w:val="28"/>
          <w:lang w:val="uk-UA"/>
        </w:rPr>
        <w:t xml:space="preserve">Напрямком подальших досліджень може бути встановлення залежностей і розробка математичних моделей для обчислення точнісних і часових характеристик процесу вимірювань механічних величин, який включає </w:t>
      </w:r>
      <w:proofErr w:type="spellStart"/>
      <w:r w:rsidRPr="00C34908">
        <w:rPr>
          <w:sz w:val="28"/>
          <w:szCs w:val="28"/>
          <w:lang w:val="uk-UA"/>
        </w:rPr>
        <w:t>фрактальну</w:t>
      </w:r>
      <w:proofErr w:type="spellEnd"/>
      <w:r w:rsidRPr="00C34908">
        <w:rPr>
          <w:sz w:val="28"/>
          <w:szCs w:val="28"/>
          <w:lang w:val="uk-UA"/>
        </w:rPr>
        <w:t xml:space="preserve"> обробку та стиснення цифрових відеозображень. </w:t>
      </w:r>
    </w:p>
    <w:p w:rsidR="00064C5F" w:rsidRPr="00E60D33" w:rsidRDefault="00064C5F">
      <w:pPr>
        <w:rPr>
          <w:lang w:val="uk-UA"/>
        </w:rPr>
      </w:pPr>
    </w:p>
    <w:sectPr w:rsidR="00064C5F" w:rsidRPr="00E60D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burg">
    <w:altName w:val="Times New Roman"/>
    <w:charset w:val="00"/>
    <w:family w:val="auto"/>
    <w:pitch w:val="variable"/>
    <w:sig w:usb0="00000001" w:usb1="00000000" w:usb2="00000000" w:usb3="00000000" w:csb0="0000001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678"/>
    <w:multiLevelType w:val="singleLevel"/>
    <w:tmpl w:val="4EAEC262"/>
    <w:lvl w:ilvl="0">
      <w:start w:val="1"/>
      <w:numFmt w:val="decimal"/>
      <w:lvlText w:val="%1."/>
      <w:lvlJc w:val="left"/>
      <w:pPr>
        <w:tabs>
          <w:tab w:val="num" w:pos="360"/>
        </w:tabs>
        <w:ind w:left="340" w:hanging="340"/>
      </w:pPr>
      <w:rPr>
        <w:b w:val="0"/>
        <w:i w:val="0"/>
      </w:rPr>
    </w:lvl>
  </w:abstractNum>
  <w:abstractNum w:abstractNumId="1">
    <w:nsid w:val="084729D4"/>
    <w:multiLevelType w:val="hybridMultilevel"/>
    <w:tmpl w:val="6A04B402"/>
    <w:lvl w:ilvl="0" w:tplc="78D4CC2E">
      <w:start w:val="1"/>
      <w:numFmt w:val="decimal"/>
      <w:lvlText w:val="%1."/>
      <w:lvlJc w:val="left"/>
      <w:pPr>
        <w:tabs>
          <w:tab w:val="num" w:pos="1276"/>
        </w:tabs>
        <w:ind w:firstLine="709"/>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21F750E"/>
    <w:multiLevelType w:val="hybridMultilevel"/>
    <w:tmpl w:val="BB148A5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nsid w:val="16E76017"/>
    <w:multiLevelType w:val="hybridMultilevel"/>
    <w:tmpl w:val="21F2B710"/>
    <w:lvl w:ilvl="0" w:tplc="6CDC9FC0">
      <w:start w:val="1"/>
      <w:numFmt w:val="decimal"/>
      <w:lvlText w:val="%1."/>
      <w:lvlJc w:val="left"/>
      <w:pPr>
        <w:tabs>
          <w:tab w:val="num" w:pos="1276"/>
        </w:tabs>
        <w:ind w:left="0" w:firstLine="709"/>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2327F4B"/>
    <w:multiLevelType w:val="hybridMultilevel"/>
    <w:tmpl w:val="82A8019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nsid w:val="383D4764"/>
    <w:multiLevelType w:val="hybridMultilevel"/>
    <w:tmpl w:val="207ECAE6"/>
    <w:lvl w:ilvl="0" w:tplc="CC348D4E">
      <w:start w:val="1"/>
      <w:numFmt w:val="decimal"/>
      <w:lvlText w:val="%1."/>
      <w:lvlJc w:val="left"/>
      <w:pPr>
        <w:tabs>
          <w:tab w:val="num" w:pos="1276"/>
        </w:tabs>
        <w:ind w:left="0" w:firstLine="709"/>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E197EF2"/>
    <w:multiLevelType w:val="hybridMultilevel"/>
    <w:tmpl w:val="C1D808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5FA21375"/>
    <w:multiLevelType w:val="hybridMultilevel"/>
    <w:tmpl w:val="4572A85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D33"/>
    <w:rsid w:val="00064C5F"/>
    <w:rsid w:val="00E60D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D33"/>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E60D3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60D33"/>
    <w:pPr>
      <w:keepNext/>
      <w:spacing w:before="240" w:after="60"/>
      <w:outlineLvl w:val="1"/>
    </w:pPr>
    <w:rPr>
      <w:rFonts w:ascii="Cambria" w:hAnsi="Cambria"/>
      <w:b/>
      <w:bCs/>
      <w:i/>
      <w:iCs/>
      <w:sz w:val="28"/>
      <w:szCs w:val="28"/>
    </w:rPr>
  </w:style>
  <w:style w:type="paragraph" w:styleId="3">
    <w:name w:val="heading 3"/>
    <w:basedOn w:val="a"/>
    <w:next w:val="a"/>
    <w:link w:val="30"/>
    <w:qFormat/>
    <w:rsid w:val="00E60D33"/>
    <w:pPr>
      <w:keepNext/>
      <w:suppressLineNumbers/>
      <w:jc w:val="center"/>
      <w:outlineLvl w:val="2"/>
    </w:pPr>
    <w:rPr>
      <w:rFonts w:ascii="Peterburg" w:hAnsi="Peterburg"/>
      <w:i/>
      <w:sz w:val="20"/>
      <w:szCs w:val="20"/>
      <w:lang w:val="uk-UA"/>
    </w:rPr>
  </w:style>
  <w:style w:type="paragraph" w:styleId="4">
    <w:name w:val="heading 4"/>
    <w:basedOn w:val="a"/>
    <w:next w:val="a"/>
    <w:link w:val="40"/>
    <w:uiPriority w:val="99"/>
    <w:unhideWhenUsed/>
    <w:qFormat/>
    <w:rsid w:val="00E60D33"/>
    <w:pPr>
      <w:keepNext/>
      <w:spacing w:before="240" w:after="60"/>
      <w:outlineLvl w:val="3"/>
    </w:pPr>
    <w:rPr>
      <w:rFonts w:ascii="Calibri" w:hAnsi="Calibri"/>
      <w:b/>
      <w:bCs/>
      <w:sz w:val="28"/>
      <w:szCs w:val="28"/>
    </w:rPr>
  </w:style>
  <w:style w:type="paragraph" w:styleId="5">
    <w:name w:val="heading 5"/>
    <w:basedOn w:val="a"/>
    <w:next w:val="a"/>
    <w:link w:val="50"/>
    <w:qFormat/>
    <w:rsid w:val="00E60D33"/>
    <w:pPr>
      <w:keepNext/>
      <w:jc w:val="both"/>
      <w:outlineLvl w:val="4"/>
    </w:pPr>
    <w:rPr>
      <w:i/>
      <w:iCs/>
      <w:sz w:val="20"/>
      <w:szCs w:val="20"/>
      <w:lang w:val="uk-UA"/>
    </w:rPr>
  </w:style>
  <w:style w:type="paragraph" w:styleId="7">
    <w:name w:val="heading 7"/>
    <w:basedOn w:val="a"/>
    <w:next w:val="a"/>
    <w:link w:val="70"/>
    <w:qFormat/>
    <w:rsid w:val="00E60D33"/>
    <w:pPr>
      <w:keepNext/>
      <w:ind w:firstLine="340"/>
      <w:jc w:val="right"/>
      <w:outlineLvl w:val="6"/>
    </w:pPr>
    <w:rPr>
      <w:rFonts w:ascii="Peterburg" w:hAnsi="Peterburg"/>
      <w:i/>
      <w:sz w:val="20"/>
      <w:szCs w:val="20"/>
      <w:lang w:val="uk-UA"/>
    </w:rPr>
  </w:style>
  <w:style w:type="paragraph" w:styleId="8">
    <w:name w:val="heading 8"/>
    <w:basedOn w:val="a"/>
    <w:next w:val="a"/>
    <w:link w:val="80"/>
    <w:qFormat/>
    <w:rsid w:val="00E60D33"/>
    <w:pPr>
      <w:spacing w:before="240" w:after="60"/>
      <w:outlineLvl w:val="7"/>
    </w:pPr>
    <w:rPr>
      <w:i/>
      <w:iCs/>
    </w:rPr>
  </w:style>
  <w:style w:type="paragraph" w:styleId="9">
    <w:name w:val="heading 9"/>
    <w:basedOn w:val="a"/>
    <w:next w:val="a"/>
    <w:link w:val="90"/>
    <w:qFormat/>
    <w:rsid w:val="00E60D33"/>
    <w:pPr>
      <w:keepNext/>
      <w:ind w:firstLine="397"/>
      <w:jc w:val="both"/>
      <w:outlineLvl w:val="8"/>
    </w:pPr>
    <w:rPr>
      <w:b/>
      <w:bCs/>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0D33"/>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E60D33"/>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E60D33"/>
    <w:rPr>
      <w:rFonts w:ascii="Peterburg" w:eastAsia="Times New Roman" w:hAnsi="Peterburg" w:cs="Times New Roman"/>
      <w:i/>
      <w:sz w:val="20"/>
      <w:szCs w:val="20"/>
      <w:lang w:eastAsia="ru-RU"/>
    </w:rPr>
  </w:style>
  <w:style w:type="character" w:customStyle="1" w:styleId="40">
    <w:name w:val="Заголовок 4 Знак"/>
    <w:basedOn w:val="a0"/>
    <w:link w:val="4"/>
    <w:uiPriority w:val="99"/>
    <w:rsid w:val="00E60D33"/>
    <w:rPr>
      <w:rFonts w:ascii="Calibri" w:eastAsia="Times New Roman" w:hAnsi="Calibri" w:cs="Times New Roman"/>
      <w:b/>
      <w:bCs/>
      <w:sz w:val="28"/>
      <w:szCs w:val="28"/>
      <w:lang w:val="ru-RU" w:eastAsia="ru-RU"/>
    </w:rPr>
  </w:style>
  <w:style w:type="character" w:customStyle="1" w:styleId="50">
    <w:name w:val="Заголовок 5 Знак"/>
    <w:basedOn w:val="a0"/>
    <w:link w:val="5"/>
    <w:rsid w:val="00E60D33"/>
    <w:rPr>
      <w:rFonts w:ascii="Times New Roman" w:eastAsia="Times New Roman" w:hAnsi="Times New Roman" w:cs="Times New Roman"/>
      <w:i/>
      <w:iCs/>
      <w:sz w:val="20"/>
      <w:szCs w:val="20"/>
      <w:lang w:eastAsia="ru-RU"/>
    </w:rPr>
  </w:style>
  <w:style w:type="character" w:customStyle="1" w:styleId="70">
    <w:name w:val="Заголовок 7 Знак"/>
    <w:basedOn w:val="a0"/>
    <w:link w:val="7"/>
    <w:rsid w:val="00E60D33"/>
    <w:rPr>
      <w:rFonts w:ascii="Peterburg" w:eastAsia="Times New Roman" w:hAnsi="Peterburg" w:cs="Times New Roman"/>
      <w:i/>
      <w:sz w:val="20"/>
      <w:szCs w:val="20"/>
      <w:lang w:eastAsia="ru-RU"/>
    </w:rPr>
  </w:style>
  <w:style w:type="character" w:customStyle="1" w:styleId="80">
    <w:name w:val="Заголовок 8 Знак"/>
    <w:basedOn w:val="a0"/>
    <w:link w:val="8"/>
    <w:rsid w:val="00E60D33"/>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E60D33"/>
    <w:rPr>
      <w:rFonts w:ascii="Times New Roman" w:eastAsia="Times New Roman" w:hAnsi="Times New Roman" w:cs="Times New Roman"/>
      <w:b/>
      <w:bCs/>
      <w:sz w:val="24"/>
      <w:szCs w:val="20"/>
    </w:rPr>
  </w:style>
  <w:style w:type="table" w:styleId="a3">
    <w:name w:val="Table Grid"/>
    <w:basedOn w:val="a1"/>
    <w:rsid w:val="00E60D3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E60D33"/>
    <w:pPr>
      <w:jc w:val="center"/>
    </w:pPr>
    <w:rPr>
      <w:szCs w:val="20"/>
      <w:lang w:val="uk-UA" w:eastAsia="en-US"/>
    </w:rPr>
  </w:style>
  <w:style w:type="character" w:customStyle="1" w:styleId="a5">
    <w:name w:val="Название Знак"/>
    <w:basedOn w:val="a0"/>
    <w:link w:val="a4"/>
    <w:rsid w:val="00E60D33"/>
    <w:rPr>
      <w:rFonts w:ascii="Times New Roman" w:eastAsia="Times New Roman" w:hAnsi="Times New Roman" w:cs="Times New Roman"/>
      <w:sz w:val="24"/>
      <w:szCs w:val="20"/>
    </w:rPr>
  </w:style>
  <w:style w:type="paragraph" w:styleId="21">
    <w:name w:val="Body Text Indent 2"/>
    <w:basedOn w:val="a"/>
    <w:link w:val="22"/>
    <w:rsid w:val="00E60D33"/>
    <w:pPr>
      <w:ind w:firstLine="720"/>
    </w:pPr>
    <w:rPr>
      <w:szCs w:val="20"/>
      <w:lang w:val="uk-UA" w:eastAsia="en-US"/>
    </w:rPr>
  </w:style>
  <w:style w:type="character" w:customStyle="1" w:styleId="22">
    <w:name w:val="Основной текст с отступом 2 Знак"/>
    <w:basedOn w:val="a0"/>
    <w:link w:val="21"/>
    <w:rsid w:val="00E60D33"/>
    <w:rPr>
      <w:rFonts w:ascii="Times New Roman" w:eastAsia="Times New Roman" w:hAnsi="Times New Roman" w:cs="Times New Roman"/>
      <w:sz w:val="24"/>
      <w:szCs w:val="20"/>
    </w:rPr>
  </w:style>
  <w:style w:type="paragraph" w:styleId="a6">
    <w:name w:val="Body Text"/>
    <w:basedOn w:val="a"/>
    <w:link w:val="a7"/>
    <w:rsid w:val="00E60D33"/>
    <w:pPr>
      <w:spacing w:after="120"/>
    </w:pPr>
    <w:rPr>
      <w:lang w:val="en-GB" w:eastAsia="en-US"/>
    </w:rPr>
  </w:style>
  <w:style w:type="character" w:customStyle="1" w:styleId="a7">
    <w:name w:val="Основной текст Знак"/>
    <w:basedOn w:val="a0"/>
    <w:link w:val="a6"/>
    <w:rsid w:val="00E60D33"/>
    <w:rPr>
      <w:rFonts w:ascii="Times New Roman" w:eastAsia="Times New Roman" w:hAnsi="Times New Roman" w:cs="Times New Roman"/>
      <w:sz w:val="24"/>
      <w:szCs w:val="24"/>
      <w:lang w:val="en-GB"/>
    </w:rPr>
  </w:style>
  <w:style w:type="paragraph" w:styleId="a8">
    <w:name w:val="footer"/>
    <w:basedOn w:val="a"/>
    <w:link w:val="a9"/>
    <w:rsid w:val="00E60D33"/>
    <w:pPr>
      <w:tabs>
        <w:tab w:val="center" w:pos="4153"/>
        <w:tab w:val="right" w:pos="8306"/>
      </w:tabs>
    </w:pPr>
  </w:style>
  <w:style w:type="character" w:customStyle="1" w:styleId="a9">
    <w:name w:val="Нижний колонтитул Знак"/>
    <w:basedOn w:val="a0"/>
    <w:link w:val="a8"/>
    <w:rsid w:val="00E60D33"/>
    <w:rPr>
      <w:rFonts w:ascii="Times New Roman" w:eastAsia="Times New Roman" w:hAnsi="Times New Roman" w:cs="Times New Roman"/>
      <w:sz w:val="24"/>
      <w:szCs w:val="24"/>
      <w:lang w:val="ru-RU" w:eastAsia="ru-RU"/>
    </w:rPr>
  </w:style>
  <w:style w:type="character" w:styleId="aa">
    <w:name w:val="page number"/>
    <w:basedOn w:val="a0"/>
    <w:rsid w:val="00E60D33"/>
  </w:style>
  <w:style w:type="paragraph" w:styleId="ab">
    <w:name w:val="header"/>
    <w:basedOn w:val="a"/>
    <w:link w:val="ac"/>
    <w:unhideWhenUsed/>
    <w:rsid w:val="00E60D33"/>
    <w:pPr>
      <w:tabs>
        <w:tab w:val="center" w:pos="4513"/>
        <w:tab w:val="right" w:pos="9026"/>
      </w:tabs>
    </w:pPr>
  </w:style>
  <w:style w:type="character" w:customStyle="1" w:styleId="ac">
    <w:name w:val="Верхний колонтитул Знак"/>
    <w:basedOn w:val="a0"/>
    <w:link w:val="ab"/>
    <w:rsid w:val="00E60D33"/>
    <w:rPr>
      <w:rFonts w:ascii="Times New Roman" w:eastAsia="Times New Roman" w:hAnsi="Times New Roman" w:cs="Times New Roman"/>
      <w:sz w:val="24"/>
      <w:szCs w:val="24"/>
      <w:lang w:val="ru-RU" w:eastAsia="ru-RU"/>
    </w:rPr>
  </w:style>
  <w:style w:type="paragraph" w:styleId="ad">
    <w:name w:val="Normal (Web)"/>
    <w:basedOn w:val="a"/>
    <w:uiPriority w:val="99"/>
    <w:rsid w:val="00E60D33"/>
    <w:pPr>
      <w:spacing w:before="100" w:beforeAutospacing="1" w:after="100" w:afterAutospacing="1"/>
    </w:pPr>
    <w:rPr>
      <w:color w:val="000000"/>
      <w:lang w:val="en-GB" w:eastAsia="en-US"/>
    </w:rPr>
  </w:style>
  <w:style w:type="paragraph" w:customStyle="1" w:styleId="31">
    <w:name w:val="Основной текст с отступом 31"/>
    <w:basedOn w:val="a"/>
    <w:rsid w:val="00E60D33"/>
    <w:pPr>
      <w:ind w:left="708" w:firstLine="454"/>
      <w:jc w:val="both"/>
    </w:pPr>
    <w:rPr>
      <w:sz w:val="22"/>
      <w:szCs w:val="20"/>
      <w:lang w:val="uk-UA"/>
    </w:rPr>
  </w:style>
  <w:style w:type="paragraph" w:styleId="ae">
    <w:name w:val="Balloon Text"/>
    <w:basedOn w:val="a"/>
    <w:link w:val="af"/>
    <w:uiPriority w:val="99"/>
    <w:semiHidden/>
    <w:unhideWhenUsed/>
    <w:rsid w:val="00E60D33"/>
    <w:rPr>
      <w:rFonts w:ascii="Tahoma" w:hAnsi="Tahoma" w:cs="Tahoma"/>
      <w:sz w:val="16"/>
      <w:szCs w:val="16"/>
    </w:rPr>
  </w:style>
  <w:style w:type="character" w:customStyle="1" w:styleId="af">
    <w:name w:val="Текст выноски Знак"/>
    <w:basedOn w:val="a0"/>
    <w:link w:val="ae"/>
    <w:uiPriority w:val="99"/>
    <w:semiHidden/>
    <w:rsid w:val="00E60D33"/>
    <w:rPr>
      <w:rFonts w:ascii="Tahoma" w:eastAsia="Times New Roman" w:hAnsi="Tahoma" w:cs="Tahoma"/>
      <w:sz w:val="16"/>
      <w:szCs w:val="16"/>
      <w:lang w:val="ru-RU" w:eastAsia="ru-RU"/>
    </w:rPr>
  </w:style>
  <w:style w:type="paragraph" w:styleId="af0">
    <w:name w:val="Body Text Indent"/>
    <w:basedOn w:val="a"/>
    <w:link w:val="af1"/>
    <w:rsid w:val="00E60D33"/>
    <w:pPr>
      <w:spacing w:after="120"/>
      <w:ind w:left="283"/>
    </w:pPr>
    <w:rPr>
      <w:sz w:val="20"/>
      <w:szCs w:val="20"/>
    </w:rPr>
  </w:style>
  <w:style w:type="character" w:customStyle="1" w:styleId="af1">
    <w:name w:val="Основной текст с отступом Знак"/>
    <w:basedOn w:val="a0"/>
    <w:link w:val="af0"/>
    <w:rsid w:val="00E60D33"/>
    <w:rPr>
      <w:rFonts w:ascii="Times New Roman" w:eastAsia="Times New Roman" w:hAnsi="Times New Roman" w:cs="Times New Roman"/>
      <w:sz w:val="20"/>
      <w:szCs w:val="20"/>
      <w:lang w:val="ru-RU" w:eastAsia="ru-RU"/>
    </w:rPr>
  </w:style>
  <w:style w:type="paragraph" w:styleId="23">
    <w:name w:val="Body Text 2"/>
    <w:basedOn w:val="a"/>
    <w:link w:val="24"/>
    <w:uiPriority w:val="99"/>
    <w:rsid w:val="00E60D33"/>
    <w:pPr>
      <w:spacing w:after="120" w:line="480" w:lineRule="auto"/>
    </w:pPr>
    <w:rPr>
      <w:sz w:val="20"/>
      <w:szCs w:val="20"/>
      <w:lang w:val="uk-UA"/>
    </w:rPr>
  </w:style>
  <w:style w:type="character" w:customStyle="1" w:styleId="24">
    <w:name w:val="Основной текст 2 Знак"/>
    <w:basedOn w:val="a0"/>
    <w:link w:val="23"/>
    <w:uiPriority w:val="99"/>
    <w:rsid w:val="00E60D33"/>
    <w:rPr>
      <w:rFonts w:ascii="Times New Roman" w:eastAsia="Times New Roman" w:hAnsi="Times New Roman" w:cs="Times New Roman"/>
      <w:sz w:val="20"/>
      <w:szCs w:val="20"/>
      <w:lang w:eastAsia="ru-RU"/>
    </w:rPr>
  </w:style>
  <w:style w:type="paragraph" w:styleId="32">
    <w:name w:val="Body Text Indent 3"/>
    <w:basedOn w:val="a"/>
    <w:link w:val="33"/>
    <w:rsid w:val="00E60D33"/>
    <w:pPr>
      <w:spacing w:after="120"/>
      <w:ind w:left="283"/>
    </w:pPr>
    <w:rPr>
      <w:sz w:val="16"/>
      <w:szCs w:val="16"/>
    </w:rPr>
  </w:style>
  <w:style w:type="character" w:customStyle="1" w:styleId="33">
    <w:name w:val="Основной текст с отступом 3 Знак"/>
    <w:basedOn w:val="a0"/>
    <w:link w:val="32"/>
    <w:rsid w:val="00E60D33"/>
    <w:rPr>
      <w:rFonts w:ascii="Times New Roman" w:eastAsia="Times New Roman" w:hAnsi="Times New Roman" w:cs="Times New Roman"/>
      <w:sz w:val="16"/>
      <w:szCs w:val="16"/>
      <w:lang w:val="ru-RU" w:eastAsia="ru-RU"/>
    </w:rPr>
  </w:style>
  <w:style w:type="paragraph" w:customStyle="1" w:styleId="11">
    <w:name w:val="Обычный1"/>
    <w:rsid w:val="00E60D33"/>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2">
    <w:name w:val="Plain Text"/>
    <w:basedOn w:val="a"/>
    <w:link w:val="af3"/>
    <w:rsid w:val="00E60D33"/>
    <w:rPr>
      <w:rFonts w:ascii="Courier New" w:hAnsi="Courier New"/>
      <w:sz w:val="20"/>
      <w:szCs w:val="20"/>
    </w:rPr>
  </w:style>
  <w:style w:type="character" w:customStyle="1" w:styleId="af3">
    <w:name w:val="Текст Знак"/>
    <w:basedOn w:val="a0"/>
    <w:link w:val="af2"/>
    <w:rsid w:val="00E60D33"/>
    <w:rPr>
      <w:rFonts w:ascii="Courier New" w:eastAsia="Times New Roman" w:hAnsi="Courier New" w:cs="Times New Roman"/>
      <w:sz w:val="20"/>
      <w:szCs w:val="20"/>
      <w:lang w:val="ru-RU" w:eastAsia="ru-RU"/>
    </w:rPr>
  </w:style>
  <w:style w:type="paragraph" w:customStyle="1" w:styleId="FR2">
    <w:name w:val="FR2"/>
    <w:rsid w:val="00E60D33"/>
    <w:pPr>
      <w:widowControl w:val="0"/>
      <w:spacing w:after="0" w:line="420" w:lineRule="auto"/>
      <w:ind w:left="40" w:firstLine="420"/>
    </w:pPr>
    <w:rPr>
      <w:rFonts w:ascii="Courier New" w:eastAsia="Times New Roman" w:hAnsi="Courier New" w:cs="Times New Roman"/>
      <w:snapToGrid w:val="0"/>
      <w:sz w:val="16"/>
      <w:szCs w:val="20"/>
      <w:lang w:val="ru-RU" w:eastAsia="ru-RU"/>
    </w:rPr>
  </w:style>
  <w:style w:type="paragraph" w:styleId="af4">
    <w:name w:val="Block Text"/>
    <w:basedOn w:val="a"/>
    <w:rsid w:val="00E60D33"/>
    <w:pPr>
      <w:suppressAutoHyphens/>
      <w:ind w:left="340" w:right="340" w:firstLine="340"/>
      <w:jc w:val="both"/>
    </w:pPr>
    <w:rPr>
      <w:rFonts w:ascii="Peterburg" w:hAnsi="Peterburg"/>
      <w:i/>
      <w:sz w:val="20"/>
      <w:szCs w:val="20"/>
      <w:lang w:val="uk-UA"/>
    </w:rPr>
  </w:style>
  <w:style w:type="paragraph" w:styleId="af5">
    <w:name w:val="Subtitle"/>
    <w:basedOn w:val="a"/>
    <w:link w:val="af6"/>
    <w:uiPriority w:val="99"/>
    <w:qFormat/>
    <w:rsid w:val="00E60D33"/>
    <w:pPr>
      <w:spacing w:line="360" w:lineRule="auto"/>
    </w:pPr>
    <w:rPr>
      <w:sz w:val="28"/>
      <w:szCs w:val="28"/>
      <w:lang w:val="uk-UA"/>
    </w:rPr>
  </w:style>
  <w:style w:type="character" w:customStyle="1" w:styleId="af6">
    <w:name w:val="Подзаголовок Знак"/>
    <w:basedOn w:val="a0"/>
    <w:link w:val="af5"/>
    <w:uiPriority w:val="99"/>
    <w:rsid w:val="00E60D33"/>
    <w:rPr>
      <w:rFonts w:ascii="Times New Roman" w:eastAsia="Times New Roman" w:hAnsi="Times New Roman" w:cs="Times New Roman"/>
      <w:sz w:val="28"/>
      <w:szCs w:val="28"/>
      <w:lang w:eastAsia="ru-RU"/>
    </w:rPr>
  </w:style>
  <w:style w:type="paragraph" w:customStyle="1" w:styleId="af7">
    <w:name w:val="Текст автг стат"/>
    <w:basedOn w:val="a"/>
    <w:next w:val="a"/>
    <w:uiPriority w:val="99"/>
    <w:rsid w:val="00E60D33"/>
    <w:pPr>
      <w:ind w:firstLine="340"/>
      <w:jc w:val="right"/>
    </w:pPr>
    <w:rPr>
      <w:rFonts w:ascii="Peterburg" w:hAnsi="Peterburg" w:cs="Peterburg"/>
      <w:sz w:val="22"/>
      <w:szCs w:val="22"/>
    </w:rPr>
  </w:style>
  <w:style w:type="paragraph" w:customStyle="1" w:styleId="af8">
    <w:name w:val="Назва"/>
    <w:basedOn w:val="a"/>
    <w:next w:val="a"/>
    <w:autoRedefine/>
    <w:uiPriority w:val="99"/>
    <w:rsid w:val="00E60D33"/>
    <w:pPr>
      <w:spacing w:before="240" w:after="120"/>
      <w:jc w:val="center"/>
    </w:pPr>
    <w:rPr>
      <w:rFonts w:ascii="Arial" w:hAnsi="Arial" w:cs="Arial"/>
      <w:b/>
      <w:bCs/>
      <w:i/>
      <w:iCs/>
      <w:u w:val="single"/>
      <w:lang w:val="uk-UA"/>
    </w:rPr>
  </w:style>
  <w:style w:type="paragraph" w:customStyle="1" w:styleId="Aaoiu">
    <w:name w:val="Aaoi?u"/>
    <w:basedOn w:val="a"/>
    <w:uiPriority w:val="99"/>
    <w:rsid w:val="00E60D33"/>
    <w:pPr>
      <w:overflowPunct w:val="0"/>
      <w:autoSpaceDE w:val="0"/>
      <w:autoSpaceDN w:val="0"/>
      <w:adjustRightInd w:val="0"/>
      <w:jc w:val="both"/>
      <w:textAlignment w:val="baseline"/>
    </w:pPr>
    <w:rPr>
      <w:b/>
      <w:bCs/>
      <w:i/>
      <w:iCs/>
      <w:lang w:val="en-US"/>
    </w:rPr>
  </w:style>
  <w:style w:type="paragraph" w:customStyle="1" w:styleId="af9">
    <w:name w:val="Текст заг стат"/>
    <w:basedOn w:val="af2"/>
    <w:next w:val="a"/>
    <w:uiPriority w:val="99"/>
    <w:rsid w:val="00E60D33"/>
    <w:pPr>
      <w:jc w:val="center"/>
    </w:pPr>
    <w:rPr>
      <w:rFonts w:ascii="Peterburg" w:hAnsi="Peterburg" w:cs="Peterburg"/>
      <w:b/>
      <w:bCs/>
      <w:caps/>
      <w:lang w:val="uk-UA"/>
    </w:rPr>
  </w:style>
  <w:style w:type="paragraph" w:customStyle="1" w:styleId="TTPTitle">
    <w:name w:val="TTP Title"/>
    <w:basedOn w:val="a"/>
    <w:next w:val="TTPAuthors"/>
    <w:uiPriority w:val="99"/>
    <w:rsid w:val="00E60D33"/>
    <w:pPr>
      <w:autoSpaceDE w:val="0"/>
      <w:autoSpaceDN w:val="0"/>
      <w:spacing w:after="120"/>
      <w:jc w:val="center"/>
    </w:pPr>
    <w:rPr>
      <w:rFonts w:ascii="Arial" w:hAnsi="Arial" w:cs="Arial"/>
      <w:b/>
      <w:bCs/>
      <w:sz w:val="30"/>
      <w:szCs w:val="30"/>
      <w:lang w:val="en-US"/>
    </w:rPr>
  </w:style>
  <w:style w:type="paragraph" w:customStyle="1" w:styleId="TTPAuthors">
    <w:name w:val="TTP Author(s)"/>
    <w:basedOn w:val="a"/>
    <w:next w:val="a"/>
    <w:uiPriority w:val="99"/>
    <w:rsid w:val="00E60D33"/>
    <w:pPr>
      <w:autoSpaceDE w:val="0"/>
      <w:autoSpaceDN w:val="0"/>
      <w:spacing w:before="120"/>
      <w:jc w:val="center"/>
    </w:pPr>
    <w:rPr>
      <w:rFonts w:ascii="Arial" w:hAnsi="Arial" w:cs="Arial"/>
      <w:sz w:val="28"/>
      <w:szCs w:val="28"/>
      <w:lang w:val="en-US"/>
    </w:rPr>
  </w:style>
  <w:style w:type="paragraph" w:styleId="34">
    <w:name w:val="Body Text 3"/>
    <w:basedOn w:val="a"/>
    <w:link w:val="35"/>
    <w:uiPriority w:val="99"/>
    <w:rsid w:val="00E60D33"/>
    <w:pPr>
      <w:spacing w:after="120"/>
    </w:pPr>
    <w:rPr>
      <w:sz w:val="16"/>
      <w:szCs w:val="16"/>
    </w:rPr>
  </w:style>
  <w:style w:type="character" w:customStyle="1" w:styleId="35">
    <w:name w:val="Основной текст 3 Знак"/>
    <w:basedOn w:val="a0"/>
    <w:link w:val="34"/>
    <w:uiPriority w:val="99"/>
    <w:rsid w:val="00E60D33"/>
    <w:rPr>
      <w:rFonts w:ascii="Times New Roman" w:eastAsia="Times New Roman" w:hAnsi="Times New Roman" w:cs="Times New Roman"/>
      <w:sz w:val="16"/>
      <w:szCs w:val="16"/>
      <w:lang w:val="ru-RU" w:eastAsia="ru-RU"/>
    </w:rPr>
  </w:style>
  <w:style w:type="paragraph" w:customStyle="1" w:styleId="12">
    <w:name w:val="роз 1"/>
    <w:basedOn w:val="a"/>
    <w:uiPriority w:val="99"/>
    <w:rsid w:val="00E60D33"/>
    <w:pPr>
      <w:widowControl w:val="0"/>
      <w:tabs>
        <w:tab w:val="right" w:leader="dot" w:pos="9498"/>
      </w:tabs>
      <w:spacing w:line="360" w:lineRule="auto"/>
      <w:ind w:left="1418" w:right="566" w:hanging="1418"/>
    </w:pPr>
    <w:rPr>
      <w:b/>
      <w:bCs/>
      <w:sz w:val="28"/>
      <w:szCs w:val="28"/>
      <w:lang w:val="uk-UA"/>
    </w:rPr>
  </w:style>
  <w:style w:type="paragraph" w:customStyle="1" w:styleId="110">
    <w:name w:val="роз 1.1"/>
    <w:basedOn w:val="a"/>
    <w:uiPriority w:val="99"/>
    <w:rsid w:val="00E60D33"/>
    <w:pPr>
      <w:tabs>
        <w:tab w:val="right" w:leader="dot" w:pos="9498"/>
      </w:tabs>
      <w:spacing w:line="360" w:lineRule="auto"/>
      <w:ind w:left="1560" w:right="566" w:hanging="567"/>
      <w:jc w:val="both"/>
    </w:pPr>
    <w:rPr>
      <w:sz w:val="28"/>
      <w:szCs w:val="28"/>
      <w:lang w:val="uk-UA"/>
    </w:rPr>
  </w:style>
  <w:style w:type="paragraph" w:customStyle="1" w:styleId="111">
    <w:name w:val="роз 1.1.1"/>
    <w:basedOn w:val="110"/>
    <w:uiPriority w:val="99"/>
    <w:rsid w:val="00E60D33"/>
    <w:pPr>
      <w:ind w:left="2127"/>
    </w:pPr>
  </w:style>
  <w:style w:type="character" w:styleId="afa">
    <w:name w:val="Hyperlink"/>
    <w:uiPriority w:val="99"/>
    <w:rsid w:val="00E60D33"/>
    <w:rPr>
      <w:color w:val="0000FF"/>
      <w:u w:val="single"/>
    </w:rPr>
  </w:style>
  <w:style w:type="paragraph" w:customStyle="1" w:styleId="formul">
    <w:name w:val="formul"/>
    <w:basedOn w:val="a"/>
    <w:rsid w:val="00E60D33"/>
    <w:pPr>
      <w:tabs>
        <w:tab w:val="right" w:pos="9355"/>
      </w:tabs>
      <w:ind w:left="14" w:firstLine="1066"/>
    </w:pPr>
    <w:rPr>
      <w:sz w:val="28"/>
      <w:lang w:val="uk-UA"/>
    </w:rPr>
  </w:style>
  <w:style w:type="paragraph" w:styleId="afb">
    <w:name w:val="caption"/>
    <w:basedOn w:val="a"/>
    <w:next w:val="a"/>
    <w:qFormat/>
    <w:rsid w:val="00E60D33"/>
    <w:pPr>
      <w:shd w:val="clear" w:color="auto" w:fill="FFFFFF"/>
      <w:autoSpaceDE w:val="0"/>
      <w:autoSpaceDN w:val="0"/>
      <w:ind w:firstLine="567"/>
      <w:jc w:val="both"/>
    </w:pPr>
    <w:rPr>
      <w:color w:val="000000"/>
      <w:sz w:val="28"/>
      <w:szCs w:val="32"/>
      <w:lang w:val="uk-UA"/>
    </w:rPr>
  </w:style>
  <w:style w:type="numbering" w:customStyle="1" w:styleId="13">
    <w:name w:val="Нет списка1"/>
    <w:next w:val="a2"/>
    <w:uiPriority w:val="99"/>
    <w:semiHidden/>
    <w:unhideWhenUsed/>
    <w:rsid w:val="00E60D33"/>
  </w:style>
  <w:style w:type="paragraph" w:styleId="afc">
    <w:name w:val="Document Map"/>
    <w:basedOn w:val="a"/>
    <w:link w:val="afd"/>
    <w:semiHidden/>
    <w:rsid w:val="00E60D33"/>
    <w:pPr>
      <w:shd w:val="clear" w:color="auto" w:fill="000080"/>
    </w:pPr>
    <w:rPr>
      <w:rFonts w:ascii="Tahoma" w:hAnsi="Tahoma" w:cs="Tahoma"/>
      <w:sz w:val="20"/>
      <w:szCs w:val="20"/>
    </w:rPr>
  </w:style>
  <w:style w:type="character" w:customStyle="1" w:styleId="afd">
    <w:name w:val="Схема документа Знак"/>
    <w:basedOn w:val="a0"/>
    <w:link w:val="afc"/>
    <w:semiHidden/>
    <w:rsid w:val="00E60D33"/>
    <w:rPr>
      <w:rFonts w:ascii="Tahoma" w:eastAsia="Times New Roman" w:hAnsi="Tahoma" w:cs="Tahoma"/>
      <w:sz w:val="20"/>
      <w:szCs w:val="20"/>
      <w:shd w:val="clear" w:color="auto" w:fill="000080"/>
      <w:lang w:val="ru-RU" w:eastAsia="ru-RU"/>
    </w:rPr>
  </w:style>
  <w:style w:type="paragraph" w:customStyle="1" w:styleId="14">
    <w:name w:val="Текст1"/>
    <w:basedOn w:val="a"/>
    <w:rsid w:val="00E60D33"/>
    <w:pPr>
      <w:spacing w:line="360" w:lineRule="auto"/>
      <w:jc w:val="both"/>
    </w:pPr>
    <w:rPr>
      <w:sz w:val="28"/>
      <w:szCs w:val="28"/>
      <w:lang w:val="uk-UA"/>
    </w:rPr>
  </w:style>
  <w:style w:type="character" w:customStyle="1" w:styleId="15">
    <w:name w:val="Текст1 Знак"/>
    <w:basedOn w:val="a0"/>
    <w:rsid w:val="00E60D33"/>
    <w:rPr>
      <w:noProof w:val="0"/>
      <w:sz w:val="28"/>
      <w:szCs w:val="28"/>
      <w:lang w:val="uk-UA" w:eastAsia="ru-RU" w:bidi="ar-SA"/>
    </w:rPr>
  </w:style>
  <w:style w:type="paragraph" w:customStyle="1" w:styleId="16">
    <w:name w:val="МойЗаголовок1"/>
    <w:basedOn w:val="1"/>
    <w:autoRedefine/>
    <w:rsid w:val="00E60D33"/>
    <w:pPr>
      <w:jc w:val="center"/>
    </w:pPr>
    <w:rPr>
      <w:rFonts w:ascii="Times New Roman" w:hAnsi="Times New Roman"/>
      <w:caps/>
      <w:lang w:val="uk-UA"/>
    </w:rPr>
  </w:style>
  <w:style w:type="paragraph" w:customStyle="1" w:styleId="25">
    <w:name w:val="МойЗаголовок2"/>
    <w:basedOn w:val="2"/>
    <w:autoRedefine/>
    <w:rsid w:val="00E60D33"/>
    <w:pPr>
      <w:jc w:val="both"/>
    </w:pPr>
    <w:rPr>
      <w:rFonts w:ascii="Times New Roman" w:hAnsi="Times New Roman" w:cs="Arial"/>
      <w:b w:val="0"/>
      <w:i w:val="0"/>
      <w:caps/>
    </w:rPr>
  </w:style>
  <w:style w:type="character" w:customStyle="1" w:styleId="26">
    <w:name w:val="МойЗаголовок2 Знак"/>
    <w:basedOn w:val="20"/>
    <w:rsid w:val="00E60D33"/>
    <w:rPr>
      <w:rFonts w:ascii="Arial" w:eastAsia="Times New Roman" w:hAnsi="Arial" w:cs="Arial"/>
      <w:b/>
      <w:bCs/>
      <w:i w:val="0"/>
      <w:iCs w:val="0"/>
      <w:caps/>
      <w:noProof w:val="0"/>
      <w:sz w:val="28"/>
      <w:szCs w:val="28"/>
      <w:lang w:val="ru-RU" w:eastAsia="ru-RU" w:bidi="ar-SA"/>
    </w:rPr>
  </w:style>
  <w:style w:type="paragraph" w:customStyle="1" w:styleId="Default">
    <w:name w:val="Default"/>
    <w:basedOn w:val="a"/>
    <w:rsid w:val="00E60D33"/>
    <w:pPr>
      <w:spacing w:line="360" w:lineRule="auto"/>
      <w:ind w:firstLine="709"/>
      <w:jc w:val="both"/>
    </w:pPr>
    <w:rPr>
      <w:sz w:val="28"/>
      <w:szCs w:val="28"/>
      <w:lang w:val="uk-UA"/>
    </w:rPr>
  </w:style>
  <w:style w:type="character" w:customStyle="1" w:styleId="Default0">
    <w:name w:val="Default Знак"/>
    <w:basedOn w:val="a0"/>
    <w:rsid w:val="00E60D33"/>
    <w:rPr>
      <w:noProof w:val="0"/>
      <w:sz w:val="28"/>
      <w:szCs w:val="28"/>
      <w:lang w:val="uk-UA" w:eastAsia="ru-RU" w:bidi="ar-SA"/>
    </w:rPr>
  </w:style>
  <w:style w:type="paragraph" w:customStyle="1" w:styleId="afe">
    <w:name w:val="Рисунок"/>
    <w:basedOn w:val="a"/>
    <w:rsid w:val="00E60D33"/>
    <w:pPr>
      <w:spacing w:line="360" w:lineRule="auto"/>
      <w:jc w:val="center"/>
      <w:outlineLvl w:val="0"/>
    </w:pPr>
    <w:rPr>
      <w:sz w:val="28"/>
      <w:szCs w:val="28"/>
      <w:lang w:val="uk-UA"/>
    </w:rPr>
  </w:style>
  <w:style w:type="paragraph" w:customStyle="1" w:styleId="aff">
    <w:name w:val="МойРисунок"/>
    <w:basedOn w:val="a"/>
    <w:autoRedefine/>
    <w:rsid w:val="00E60D33"/>
    <w:pPr>
      <w:keepNext/>
      <w:spacing w:line="360" w:lineRule="auto"/>
      <w:jc w:val="center"/>
    </w:pPr>
    <w:rPr>
      <w:sz w:val="28"/>
      <w:szCs w:val="28"/>
      <w:lang w:val="uk-UA"/>
    </w:rPr>
  </w:style>
  <w:style w:type="character" w:customStyle="1" w:styleId="aff0">
    <w:name w:val="МойРисунок Знак"/>
    <w:basedOn w:val="a0"/>
    <w:rsid w:val="00E60D33"/>
    <w:rPr>
      <w:noProof w:val="0"/>
      <w:sz w:val="28"/>
      <w:szCs w:val="28"/>
      <w:lang w:val="uk-UA" w:eastAsia="ru-RU" w:bidi="ar-SA"/>
    </w:rPr>
  </w:style>
  <w:style w:type="paragraph" w:customStyle="1" w:styleId="aff1">
    <w:name w:val="Назва таблиці"/>
    <w:basedOn w:val="a"/>
    <w:autoRedefine/>
    <w:rsid w:val="00E60D33"/>
    <w:pPr>
      <w:keepNext/>
      <w:spacing w:line="360" w:lineRule="auto"/>
    </w:pPr>
    <w:rPr>
      <w:i/>
      <w:sz w:val="28"/>
      <w:szCs w:val="28"/>
      <w:lang w:val="uk-UA"/>
    </w:rPr>
  </w:style>
  <w:style w:type="paragraph" w:customStyle="1" w:styleId="36">
    <w:name w:val="МойЗаголовок3"/>
    <w:basedOn w:val="3"/>
    <w:autoRedefine/>
    <w:rsid w:val="00E60D33"/>
    <w:pPr>
      <w:suppressLineNumbers w:val="0"/>
      <w:spacing w:before="240" w:after="60"/>
      <w:ind w:firstLine="709"/>
      <w:jc w:val="left"/>
    </w:pPr>
    <w:rPr>
      <w:rFonts w:ascii="Times New Roman" w:hAnsi="Times New Roman"/>
      <w:b/>
      <w:bCs/>
      <w:sz w:val="28"/>
      <w:szCs w:val="28"/>
    </w:rPr>
  </w:style>
  <w:style w:type="paragraph" w:customStyle="1" w:styleId="Default1">
    <w:name w:val="Default без отступа"/>
    <w:basedOn w:val="Default"/>
    <w:rsid w:val="00E60D33"/>
    <w:pPr>
      <w:ind w:firstLine="0"/>
    </w:pPr>
  </w:style>
  <w:style w:type="character" w:customStyle="1" w:styleId="Default2">
    <w:name w:val="Default без отступа Знак"/>
    <w:basedOn w:val="Default0"/>
    <w:rsid w:val="00E60D33"/>
    <w:rPr>
      <w:noProof w:val="0"/>
      <w:sz w:val="28"/>
      <w:szCs w:val="28"/>
      <w:lang w:val="uk-UA" w:eastAsia="ru-RU" w:bidi="ar-SA"/>
    </w:rPr>
  </w:style>
  <w:style w:type="paragraph" w:customStyle="1" w:styleId="17">
    <w:name w:val="МойРисунок1"/>
    <w:basedOn w:val="aff"/>
    <w:autoRedefine/>
    <w:rsid w:val="00E60D33"/>
    <w:pPr>
      <w:keepNext w:val="0"/>
      <w:spacing w:line="240" w:lineRule="auto"/>
    </w:pPr>
  </w:style>
  <w:style w:type="character" w:customStyle="1" w:styleId="18">
    <w:name w:val="МойРисунок1 Знак"/>
    <w:basedOn w:val="aff0"/>
    <w:rsid w:val="00E60D33"/>
    <w:rPr>
      <w:noProof w:val="0"/>
      <w:sz w:val="24"/>
      <w:szCs w:val="28"/>
      <w:lang w:val="uk-UA" w:eastAsia="ru-RU" w:bidi="ar-SA"/>
    </w:rPr>
  </w:style>
  <w:style w:type="paragraph" w:customStyle="1" w:styleId="Default3">
    <w:name w:val="Стиль Default + курсив"/>
    <w:basedOn w:val="Default"/>
    <w:next w:val="Default"/>
    <w:autoRedefine/>
    <w:rsid w:val="00E60D33"/>
    <w:rPr>
      <w:i/>
      <w:iCs/>
    </w:rPr>
  </w:style>
  <w:style w:type="paragraph" w:styleId="19">
    <w:name w:val="toc 1"/>
    <w:basedOn w:val="a"/>
    <w:next w:val="a"/>
    <w:autoRedefine/>
    <w:semiHidden/>
    <w:rsid w:val="00E60D33"/>
  </w:style>
  <w:style w:type="paragraph" w:styleId="27">
    <w:name w:val="toc 2"/>
    <w:basedOn w:val="a"/>
    <w:next w:val="a"/>
    <w:autoRedefine/>
    <w:semiHidden/>
    <w:rsid w:val="00E60D33"/>
    <w:pPr>
      <w:ind w:left="240"/>
    </w:pPr>
  </w:style>
  <w:style w:type="paragraph" w:styleId="37">
    <w:name w:val="toc 3"/>
    <w:basedOn w:val="a"/>
    <w:next w:val="a"/>
    <w:autoRedefine/>
    <w:semiHidden/>
    <w:rsid w:val="00E60D33"/>
    <w:pPr>
      <w:ind w:left="480"/>
    </w:pPr>
  </w:style>
  <w:style w:type="paragraph" w:customStyle="1" w:styleId="aff2">
    <w:name w:val="Код"/>
    <w:basedOn w:val="Default1"/>
    <w:autoRedefine/>
    <w:rsid w:val="00E60D33"/>
    <w:pPr>
      <w:jc w:val="left"/>
    </w:pPr>
    <w:rPr>
      <w:rFonts w:ascii="Courier New" w:hAnsi="Courier New" w:cs="Courier New"/>
      <w:sz w:val="24"/>
    </w:rPr>
  </w:style>
  <w:style w:type="character" w:customStyle="1" w:styleId="aff3">
    <w:name w:val="Код Знак"/>
    <w:basedOn w:val="Default2"/>
    <w:rsid w:val="00E60D33"/>
    <w:rPr>
      <w:rFonts w:ascii="Courier New" w:hAnsi="Courier New" w:cs="Courier New"/>
      <w:noProof w:val="0"/>
      <w:sz w:val="24"/>
      <w:szCs w:val="28"/>
      <w:lang w:val="uk-UA" w:eastAsia="ru-RU" w:bidi="ar-SA"/>
    </w:rPr>
  </w:style>
  <w:style w:type="paragraph" w:styleId="aff4">
    <w:name w:val="footnote text"/>
    <w:basedOn w:val="a"/>
    <w:link w:val="aff5"/>
    <w:semiHidden/>
    <w:rsid w:val="00E60D33"/>
    <w:rPr>
      <w:sz w:val="20"/>
      <w:szCs w:val="20"/>
    </w:rPr>
  </w:style>
  <w:style w:type="character" w:customStyle="1" w:styleId="aff5">
    <w:name w:val="Текст сноски Знак"/>
    <w:basedOn w:val="a0"/>
    <w:link w:val="aff4"/>
    <w:semiHidden/>
    <w:rsid w:val="00E60D33"/>
    <w:rPr>
      <w:rFonts w:ascii="Times New Roman" w:eastAsia="Times New Roman" w:hAnsi="Times New Roman" w:cs="Times New Roman"/>
      <w:sz w:val="20"/>
      <w:szCs w:val="20"/>
      <w:lang w:val="ru-RU" w:eastAsia="ru-RU"/>
    </w:rPr>
  </w:style>
  <w:style w:type="character" w:styleId="aff6">
    <w:name w:val="footnote reference"/>
    <w:basedOn w:val="a0"/>
    <w:semiHidden/>
    <w:rsid w:val="00E60D33"/>
    <w:rPr>
      <w:vertAlign w:val="superscript"/>
    </w:rPr>
  </w:style>
  <w:style w:type="paragraph" w:customStyle="1" w:styleId="aff7">
    <w:name w:val="Абзац диплома"/>
    <w:basedOn w:val="a"/>
    <w:rsid w:val="00E60D33"/>
    <w:pPr>
      <w:ind w:firstLine="709"/>
      <w:jc w:val="both"/>
    </w:pPr>
    <w:rPr>
      <w:lang w:val="uk-UA"/>
    </w:rPr>
  </w:style>
  <w:style w:type="paragraph" w:customStyle="1" w:styleId="MainText">
    <w:name w:val="MainText"/>
    <w:basedOn w:val="af2"/>
    <w:rsid w:val="00E60D33"/>
    <w:pPr>
      <w:spacing w:line="360" w:lineRule="auto"/>
      <w:ind w:firstLine="709"/>
      <w:jc w:val="both"/>
    </w:pPr>
    <w:rPr>
      <w:rFonts w:ascii="Times New Roman" w:hAnsi="Times New Roman"/>
      <w:sz w:val="24"/>
      <w:szCs w:val="24"/>
    </w:rPr>
  </w:style>
  <w:style w:type="character" w:customStyle="1" w:styleId="l">
    <w:name w:val="l"/>
    <w:basedOn w:val="a0"/>
    <w:rsid w:val="00E60D33"/>
  </w:style>
  <w:style w:type="character" w:styleId="aff8">
    <w:name w:val="Emphasis"/>
    <w:basedOn w:val="a0"/>
    <w:qFormat/>
    <w:rsid w:val="00E60D33"/>
    <w:rPr>
      <w:i/>
      <w:iCs/>
    </w:rPr>
  </w:style>
  <w:style w:type="paragraph" w:styleId="41">
    <w:name w:val="toc 4"/>
    <w:basedOn w:val="a"/>
    <w:next w:val="a"/>
    <w:autoRedefine/>
    <w:semiHidden/>
    <w:rsid w:val="00E60D33"/>
    <w:pPr>
      <w:ind w:left="720"/>
    </w:pPr>
  </w:style>
  <w:style w:type="paragraph" w:styleId="51">
    <w:name w:val="toc 5"/>
    <w:basedOn w:val="a"/>
    <w:next w:val="a"/>
    <w:autoRedefine/>
    <w:semiHidden/>
    <w:rsid w:val="00E60D33"/>
    <w:pPr>
      <w:ind w:left="960"/>
    </w:pPr>
  </w:style>
  <w:style w:type="paragraph" w:styleId="6">
    <w:name w:val="toc 6"/>
    <w:basedOn w:val="a"/>
    <w:next w:val="a"/>
    <w:autoRedefine/>
    <w:semiHidden/>
    <w:rsid w:val="00E60D33"/>
    <w:pPr>
      <w:ind w:left="1200"/>
    </w:pPr>
  </w:style>
  <w:style w:type="paragraph" w:styleId="71">
    <w:name w:val="toc 7"/>
    <w:basedOn w:val="a"/>
    <w:next w:val="a"/>
    <w:autoRedefine/>
    <w:semiHidden/>
    <w:rsid w:val="00E60D33"/>
    <w:pPr>
      <w:ind w:left="1440"/>
    </w:pPr>
  </w:style>
  <w:style w:type="paragraph" w:styleId="81">
    <w:name w:val="toc 8"/>
    <w:basedOn w:val="a"/>
    <w:next w:val="a"/>
    <w:autoRedefine/>
    <w:semiHidden/>
    <w:rsid w:val="00E60D33"/>
    <w:pPr>
      <w:ind w:left="1680"/>
    </w:pPr>
  </w:style>
  <w:style w:type="paragraph" w:styleId="91">
    <w:name w:val="toc 9"/>
    <w:basedOn w:val="a"/>
    <w:next w:val="a"/>
    <w:autoRedefine/>
    <w:semiHidden/>
    <w:rsid w:val="00E60D33"/>
    <w:pPr>
      <w:ind w:left="1920"/>
    </w:pPr>
  </w:style>
  <w:style w:type="character" w:customStyle="1" w:styleId="author">
    <w:name w:val="author"/>
    <w:basedOn w:val="a0"/>
    <w:rsid w:val="00E60D33"/>
  </w:style>
  <w:style w:type="paragraph" w:customStyle="1" w:styleId="aff9">
    <w:name w:val="Текст разреженный"/>
    <w:basedOn w:val="af2"/>
    <w:next w:val="af2"/>
    <w:rsid w:val="00E60D33"/>
    <w:pPr>
      <w:spacing w:line="360" w:lineRule="auto"/>
      <w:ind w:firstLine="709"/>
      <w:jc w:val="both"/>
    </w:pPr>
    <w:rPr>
      <w:rFonts w:ascii="Times New Roman" w:hAnsi="Times New Roman"/>
      <w:spacing w:val="40"/>
      <w:sz w:val="28"/>
      <w:szCs w:val="28"/>
      <w:lang w:val="uk-UA"/>
    </w:rPr>
  </w:style>
  <w:style w:type="paragraph" w:customStyle="1" w:styleId="320">
    <w:name w:val="Основной текст с отступом 32"/>
    <w:basedOn w:val="a"/>
    <w:rsid w:val="00E60D33"/>
    <w:pPr>
      <w:ind w:left="708" w:firstLine="454"/>
      <w:jc w:val="both"/>
    </w:pPr>
    <w:rPr>
      <w:sz w:val="22"/>
      <w:szCs w:val="20"/>
      <w:lang w:val="uk-UA"/>
    </w:rPr>
  </w:style>
  <w:style w:type="paragraph" w:customStyle="1" w:styleId="28">
    <w:name w:val="Обычный2"/>
    <w:rsid w:val="00E60D33"/>
    <w:pPr>
      <w:widowControl w:val="0"/>
      <w:spacing w:after="0" w:line="340" w:lineRule="auto"/>
    </w:pPr>
    <w:rPr>
      <w:rFonts w:ascii="Times New Roman" w:eastAsia="Times New Roman" w:hAnsi="Times New Roman" w:cs="Times New Roman"/>
      <w:snapToGrid w:val="0"/>
      <w:sz w:val="20"/>
      <w:szCs w:val="20"/>
      <w:lang w:val="ru-RU" w:eastAsia="ru-RU"/>
    </w:rPr>
  </w:style>
  <w:style w:type="paragraph" w:customStyle="1" w:styleId="38">
    <w:name w:val="Обычный3"/>
    <w:rsid w:val="00E60D33"/>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fa">
    <w:name w:val="List Paragraph"/>
    <w:basedOn w:val="a"/>
    <w:uiPriority w:val="34"/>
    <w:qFormat/>
    <w:rsid w:val="00E60D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D33"/>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E60D3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60D33"/>
    <w:pPr>
      <w:keepNext/>
      <w:spacing w:before="240" w:after="60"/>
      <w:outlineLvl w:val="1"/>
    </w:pPr>
    <w:rPr>
      <w:rFonts w:ascii="Cambria" w:hAnsi="Cambria"/>
      <w:b/>
      <w:bCs/>
      <w:i/>
      <w:iCs/>
      <w:sz w:val="28"/>
      <w:szCs w:val="28"/>
    </w:rPr>
  </w:style>
  <w:style w:type="paragraph" w:styleId="3">
    <w:name w:val="heading 3"/>
    <w:basedOn w:val="a"/>
    <w:next w:val="a"/>
    <w:link w:val="30"/>
    <w:qFormat/>
    <w:rsid w:val="00E60D33"/>
    <w:pPr>
      <w:keepNext/>
      <w:suppressLineNumbers/>
      <w:jc w:val="center"/>
      <w:outlineLvl w:val="2"/>
    </w:pPr>
    <w:rPr>
      <w:rFonts w:ascii="Peterburg" w:hAnsi="Peterburg"/>
      <w:i/>
      <w:sz w:val="20"/>
      <w:szCs w:val="20"/>
      <w:lang w:val="uk-UA"/>
    </w:rPr>
  </w:style>
  <w:style w:type="paragraph" w:styleId="4">
    <w:name w:val="heading 4"/>
    <w:basedOn w:val="a"/>
    <w:next w:val="a"/>
    <w:link w:val="40"/>
    <w:uiPriority w:val="99"/>
    <w:unhideWhenUsed/>
    <w:qFormat/>
    <w:rsid w:val="00E60D33"/>
    <w:pPr>
      <w:keepNext/>
      <w:spacing w:before="240" w:after="60"/>
      <w:outlineLvl w:val="3"/>
    </w:pPr>
    <w:rPr>
      <w:rFonts w:ascii="Calibri" w:hAnsi="Calibri"/>
      <w:b/>
      <w:bCs/>
      <w:sz w:val="28"/>
      <w:szCs w:val="28"/>
    </w:rPr>
  </w:style>
  <w:style w:type="paragraph" w:styleId="5">
    <w:name w:val="heading 5"/>
    <w:basedOn w:val="a"/>
    <w:next w:val="a"/>
    <w:link w:val="50"/>
    <w:qFormat/>
    <w:rsid w:val="00E60D33"/>
    <w:pPr>
      <w:keepNext/>
      <w:jc w:val="both"/>
      <w:outlineLvl w:val="4"/>
    </w:pPr>
    <w:rPr>
      <w:i/>
      <w:iCs/>
      <w:sz w:val="20"/>
      <w:szCs w:val="20"/>
      <w:lang w:val="uk-UA"/>
    </w:rPr>
  </w:style>
  <w:style w:type="paragraph" w:styleId="7">
    <w:name w:val="heading 7"/>
    <w:basedOn w:val="a"/>
    <w:next w:val="a"/>
    <w:link w:val="70"/>
    <w:qFormat/>
    <w:rsid w:val="00E60D33"/>
    <w:pPr>
      <w:keepNext/>
      <w:ind w:firstLine="340"/>
      <w:jc w:val="right"/>
      <w:outlineLvl w:val="6"/>
    </w:pPr>
    <w:rPr>
      <w:rFonts w:ascii="Peterburg" w:hAnsi="Peterburg"/>
      <w:i/>
      <w:sz w:val="20"/>
      <w:szCs w:val="20"/>
      <w:lang w:val="uk-UA"/>
    </w:rPr>
  </w:style>
  <w:style w:type="paragraph" w:styleId="8">
    <w:name w:val="heading 8"/>
    <w:basedOn w:val="a"/>
    <w:next w:val="a"/>
    <w:link w:val="80"/>
    <w:qFormat/>
    <w:rsid w:val="00E60D33"/>
    <w:pPr>
      <w:spacing w:before="240" w:after="60"/>
      <w:outlineLvl w:val="7"/>
    </w:pPr>
    <w:rPr>
      <w:i/>
      <w:iCs/>
    </w:rPr>
  </w:style>
  <w:style w:type="paragraph" w:styleId="9">
    <w:name w:val="heading 9"/>
    <w:basedOn w:val="a"/>
    <w:next w:val="a"/>
    <w:link w:val="90"/>
    <w:qFormat/>
    <w:rsid w:val="00E60D33"/>
    <w:pPr>
      <w:keepNext/>
      <w:ind w:firstLine="397"/>
      <w:jc w:val="both"/>
      <w:outlineLvl w:val="8"/>
    </w:pPr>
    <w:rPr>
      <w:b/>
      <w:bCs/>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0D33"/>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E60D33"/>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rsid w:val="00E60D33"/>
    <w:rPr>
      <w:rFonts w:ascii="Peterburg" w:eastAsia="Times New Roman" w:hAnsi="Peterburg" w:cs="Times New Roman"/>
      <w:i/>
      <w:sz w:val="20"/>
      <w:szCs w:val="20"/>
      <w:lang w:eastAsia="ru-RU"/>
    </w:rPr>
  </w:style>
  <w:style w:type="character" w:customStyle="1" w:styleId="40">
    <w:name w:val="Заголовок 4 Знак"/>
    <w:basedOn w:val="a0"/>
    <w:link w:val="4"/>
    <w:uiPriority w:val="99"/>
    <w:rsid w:val="00E60D33"/>
    <w:rPr>
      <w:rFonts w:ascii="Calibri" w:eastAsia="Times New Roman" w:hAnsi="Calibri" w:cs="Times New Roman"/>
      <w:b/>
      <w:bCs/>
      <w:sz w:val="28"/>
      <w:szCs w:val="28"/>
      <w:lang w:val="ru-RU" w:eastAsia="ru-RU"/>
    </w:rPr>
  </w:style>
  <w:style w:type="character" w:customStyle="1" w:styleId="50">
    <w:name w:val="Заголовок 5 Знак"/>
    <w:basedOn w:val="a0"/>
    <w:link w:val="5"/>
    <w:rsid w:val="00E60D33"/>
    <w:rPr>
      <w:rFonts w:ascii="Times New Roman" w:eastAsia="Times New Roman" w:hAnsi="Times New Roman" w:cs="Times New Roman"/>
      <w:i/>
      <w:iCs/>
      <w:sz w:val="20"/>
      <w:szCs w:val="20"/>
      <w:lang w:eastAsia="ru-RU"/>
    </w:rPr>
  </w:style>
  <w:style w:type="character" w:customStyle="1" w:styleId="70">
    <w:name w:val="Заголовок 7 Знак"/>
    <w:basedOn w:val="a0"/>
    <w:link w:val="7"/>
    <w:rsid w:val="00E60D33"/>
    <w:rPr>
      <w:rFonts w:ascii="Peterburg" w:eastAsia="Times New Roman" w:hAnsi="Peterburg" w:cs="Times New Roman"/>
      <w:i/>
      <w:sz w:val="20"/>
      <w:szCs w:val="20"/>
      <w:lang w:eastAsia="ru-RU"/>
    </w:rPr>
  </w:style>
  <w:style w:type="character" w:customStyle="1" w:styleId="80">
    <w:name w:val="Заголовок 8 Знак"/>
    <w:basedOn w:val="a0"/>
    <w:link w:val="8"/>
    <w:rsid w:val="00E60D33"/>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E60D33"/>
    <w:rPr>
      <w:rFonts w:ascii="Times New Roman" w:eastAsia="Times New Roman" w:hAnsi="Times New Roman" w:cs="Times New Roman"/>
      <w:b/>
      <w:bCs/>
      <w:sz w:val="24"/>
      <w:szCs w:val="20"/>
    </w:rPr>
  </w:style>
  <w:style w:type="table" w:styleId="a3">
    <w:name w:val="Table Grid"/>
    <w:basedOn w:val="a1"/>
    <w:rsid w:val="00E60D3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E60D33"/>
    <w:pPr>
      <w:jc w:val="center"/>
    </w:pPr>
    <w:rPr>
      <w:szCs w:val="20"/>
      <w:lang w:val="uk-UA" w:eastAsia="en-US"/>
    </w:rPr>
  </w:style>
  <w:style w:type="character" w:customStyle="1" w:styleId="a5">
    <w:name w:val="Название Знак"/>
    <w:basedOn w:val="a0"/>
    <w:link w:val="a4"/>
    <w:rsid w:val="00E60D33"/>
    <w:rPr>
      <w:rFonts w:ascii="Times New Roman" w:eastAsia="Times New Roman" w:hAnsi="Times New Roman" w:cs="Times New Roman"/>
      <w:sz w:val="24"/>
      <w:szCs w:val="20"/>
    </w:rPr>
  </w:style>
  <w:style w:type="paragraph" w:styleId="21">
    <w:name w:val="Body Text Indent 2"/>
    <w:basedOn w:val="a"/>
    <w:link w:val="22"/>
    <w:rsid w:val="00E60D33"/>
    <w:pPr>
      <w:ind w:firstLine="720"/>
    </w:pPr>
    <w:rPr>
      <w:szCs w:val="20"/>
      <w:lang w:val="uk-UA" w:eastAsia="en-US"/>
    </w:rPr>
  </w:style>
  <w:style w:type="character" w:customStyle="1" w:styleId="22">
    <w:name w:val="Основной текст с отступом 2 Знак"/>
    <w:basedOn w:val="a0"/>
    <w:link w:val="21"/>
    <w:rsid w:val="00E60D33"/>
    <w:rPr>
      <w:rFonts w:ascii="Times New Roman" w:eastAsia="Times New Roman" w:hAnsi="Times New Roman" w:cs="Times New Roman"/>
      <w:sz w:val="24"/>
      <w:szCs w:val="20"/>
    </w:rPr>
  </w:style>
  <w:style w:type="paragraph" w:styleId="a6">
    <w:name w:val="Body Text"/>
    <w:basedOn w:val="a"/>
    <w:link w:val="a7"/>
    <w:rsid w:val="00E60D33"/>
    <w:pPr>
      <w:spacing w:after="120"/>
    </w:pPr>
    <w:rPr>
      <w:lang w:val="en-GB" w:eastAsia="en-US"/>
    </w:rPr>
  </w:style>
  <w:style w:type="character" w:customStyle="1" w:styleId="a7">
    <w:name w:val="Основной текст Знак"/>
    <w:basedOn w:val="a0"/>
    <w:link w:val="a6"/>
    <w:rsid w:val="00E60D33"/>
    <w:rPr>
      <w:rFonts w:ascii="Times New Roman" w:eastAsia="Times New Roman" w:hAnsi="Times New Roman" w:cs="Times New Roman"/>
      <w:sz w:val="24"/>
      <w:szCs w:val="24"/>
      <w:lang w:val="en-GB"/>
    </w:rPr>
  </w:style>
  <w:style w:type="paragraph" w:styleId="a8">
    <w:name w:val="footer"/>
    <w:basedOn w:val="a"/>
    <w:link w:val="a9"/>
    <w:rsid w:val="00E60D33"/>
    <w:pPr>
      <w:tabs>
        <w:tab w:val="center" w:pos="4153"/>
        <w:tab w:val="right" w:pos="8306"/>
      </w:tabs>
    </w:pPr>
  </w:style>
  <w:style w:type="character" w:customStyle="1" w:styleId="a9">
    <w:name w:val="Нижний колонтитул Знак"/>
    <w:basedOn w:val="a0"/>
    <w:link w:val="a8"/>
    <w:rsid w:val="00E60D33"/>
    <w:rPr>
      <w:rFonts w:ascii="Times New Roman" w:eastAsia="Times New Roman" w:hAnsi="Times New Roman" w:cs="Times New Roman"/>
      <w:sz w:val="24"/>
      <w:szCs w:val="24"/>
      <w:lang w:val="ru-RU" w:eastAsia="ru-RU"/>
    </w:rPr>
  </w:style>
  <w:style w:type="character" w:styleId="aa">
    <w:name w:val="page number"/>
    <w:basedOn w:val="a0"/>
    <w:rsid w:val="00E60D33"/>
  </w:style>
  <w:style w:type="paragraph" w:styleId="ab">
    <w:name w:val="header"/>
    <w:basedOn w:val="a"/>
    <w:link w:val="ac"/>
    <w:unhideWhenUsed/>
    <w:rsid w:val="00E60D33"/>
    <w:pPr>
      <w:tabs>
        <w:tab w:val="center" w:pos="4513"/>
        <w:tab w:val="right" w:pos="9026"/>
      </w:tabs>
    </w:pPr>
  </w:style>
  <w:style w:type="character" w:customStyle="1" w:styleId="ac">
    <w:name w:val="Верхний колонтитул Знак"/>
    <w:basedOn w:val="a0"/>
    <w:link w:val="ab"/>
    <w:rsid w:val="00E60D33"/>
    <w:rPr>
      <w:rFonts w:ascii="Times New Roman" w:eastAsia="Times New Roman" w:hAnsi="Times New Roman" w:cs="Times New Roman"/>
      <w:sz w:val="24"/>
      <w:szCs w:val="24"/>
      <w:lang w:val="ru-RU" w:eastAsia="ru-RU"/>
    </w:rPr>
  </w:style>
  <w:style w:type="paragraph" w:styleId="ad">
    <w:name w:val="Normal (Web)"/>
    <w:basedOn w:val="a"/>
    <w:uiPriority w:val="99"/>
    <w:rsid w:val="00E60D33"/>
    <w:pPr>
      <w:spacing w:before="100" w:beforeAutospacing="1" w:after="100" w:afterAutospacing="1"/>
    </w:pPr>
    <w:rPr>
      <w:color w:val="000000"/>
      <w:lang w:val="en-GB" w:eastAsia="en-US"/>
    </w:rPr>
  </w:style>
  <w:style w:type="paragraph" w:customStyle="1" w:styleId="31">
    <w:name w:val="Основной текст с отступом 31"/>
    <w:basedOn w:val="a"/>
    <w:rsid w:val="00E60D33"/>
    <w:pPr>
      <w:ind w:left="708" w:firstLine="454"/>
      <w:jc w:val="both"/>
    </w:pPr>
    <w:rPr>
      <w:sz w:val="22"/>
      <w:szCs w:val="20"/>
      <w:lang w:val="uk-UA"/>
    </w:rPr>
  </w:style>
  <w:style w:type="paragraph" w:styleId="ae">
    <w:name w:val="Balloon Text"/>
    <w:basedOn w:val="a"/>
    <w:link w:val="af"/>
    <w:uiPriority w:val="99"/>
    <w:semiHidden/>
    <w:unhideWhenUsed/>
    <w:rsid w:val="00E60D33"/>
    <w:rPr>
      <w:rFonts w:ascii="Tahoma" w:hAnsi="Tahoma" w:cs="Tahoma"/>
      <w:sz w:val="16"/>
      <w:szCs w:val="16"/>
    </w:rPr>
  </w:style>
  <w:style w:type="character" w:customStyle="1" w:styleId="af">
    <w:name w:val="Текст выноски Знак"/>
    <w:basedOn w:val="a0"/>
    <w:link w:val="ae"/>
    <w:uiPriority w:val="99"/>
    <w:semiHidden/>
    <w:rsid w:val="00E60D33"/>
    <w:rPr>
      <w:rFonts w:ascii="Tahoma" w:eastAsia="Times New Roman" w:hAnsi="Tahoma" w:cs="Tahoma"/>
      <w:sz w:val="16"/>
      <w:szCs w:val="16"/>
      <w:lang w:val="ru-RU" w:eastAsia="ru-RU"/>
    </w:rPr>
  </w:style>
  <w:style w:type="paragraph" w:styleId="af0">
    <w:name w:val="Body Text Indent"/>
    <w:basedOn w:val="a"/>
    <w:link w:val="af1"/>
    <w:rsid w:val="00E60D33"/>
    <w:pPr>
      <w:spacing w:after="120"/>
      <w:ind w:left="283"/>
    </w:pPr>
    <w:rPr>
      <w:sz w:val="20"/>
      <w:szCs w:val="20"/>
    </w:rPr>
  </w:style>
  <w:style w:type="character" w:customStyle="1" w:styleId="af1">
    <w:name w:val="Основной текст с отступом Знак"/>
    <w:basedOn w:val="a0"/>
    <w:link w:val="af0"/>
    <w:rsid w:val="00E60D33"/>
    <w:rPr>
      <w:rFonts w:ascii="Times New Roman" w:eastAsia="Times New Roman" w:hAnsi="Times New Roman" w:cs="Times New Roman"/>
      <w:sz w:val="20"/>
      <w:szCs w:val="20"/>
      <w:lang w:val="ru-RU" w:eastAsia="ru-RU"/>
    </w:rPr>
  </w:style>
  <w:style w:type="paragraph" w:styleId="23">
    <w:name w:val="Body Text 2"/>
    <w:basedOn w:val="a"/>
    <w:link w:val="24"/>
    <w:uiPriority w:val="99"/>
    <w:rsid w:val="00E60D33"/>
    <w:pPr>
      <w:spacing w:after="120" w:line="480" w:lineRule="auto"/>
    </w:pPr>
    <w:rPr>
      <w:sz w:val="20"/>
      <w:szCs w:val="20"/>
      <w:lang w:val="uk-UA"/>
    </w:rPr>
  </w:style>
  <w:style w:type="character" w:customStyle="1" w:styleId="24">
    <w:name w:val="Основной текст 2 Знак"/>
    <w:basedOn w:val="a0"/>
    <w:link w:val="23"/>
    <w:uiPriority w:val="99"/>
    <w:rsid w:val="00E60D33"/>
    <w:rPr>
      <w:rFonts w:ascii="Times New Roman" w:eastAsia="Times New Roman" w:hAnsi="Times New Roman" w:cs="Times New Roman"/>
      <w:sz w:val="20"/>
      <w:szCs w:val="20"/>
      <w:lang w:eastAsia="ru-RU"/>
    </w:rPr>
  </w:style>
  <w:style w:type="paragraph" w:styleId="32">
    <w:name w:val="Body Text Indent 3"/>
    <w:basedOn w:val="a"/>
    <w:link w:val="33"/>
    <w:rsid w:val="00E60D33"/>
    <w:pPr>
      <w:spacing w:after="120"/>
      <w:ind w:left="283"/>
    </w:pPr>
    <w:rPr>
      <w:sz w:val="16"/>
      <w:szCs w:val="16"/>
    </w:rPr>
  </w:style>
  <w:style w:type="character" w:customStyle="1" w:styleId="33">
    <w:name w:val="Основной текст с отступом 3 Знак"/>
    <w:basedOn w:val="a0"/>
    <w:link w:val="32"/>
    <w:rsid w:val="00E60D33"/>
    <w:rPr>
      <w:rFonts w:ascii="Times New Roman" w:eastAsia="Times New Roman" w:hAnsi="Times New Roman" w:cs="Times New Roman"/>
      <w:sz w:val="16"/>
      <w:szCs w:val="16"/>
      <w:lang w:val="ru-RU" w:eastAsia="ru-RU"/>
    </w:rPr>
  </w:style>
  <w:style w:type="paragraph" w:customStyle="1" w:styleId="11">
    <w:name w:val="Обычный1"/>
    <w:rsid w:val="00E60D33"/>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2">
    <w:name w:val="Plain Text"/>
    <w:basedOn w:val="a"/>
    <w:link w:val="af3"/>
    <w:rsid w:val="00E60D33"/>
    <w:rPr>
      <w:rFonts w:ascii="Courier New" w:hAnsi="Courier New"/>
      <w:sz w:val="20"/>
      <w:szCs w:val="20"/>
    </w:rPr>
  </w:style>
  <w:style w:type="character" w:customStyle="1" w:styleId="af3">
    <w:name w:val="Текст Знак"/>
    <w:basedOn w:val="a0"/>
    <w:link w:val="af2"/>
    <w:rsid w:val="00E60D33"/>
    <w:rPr>
      <w:rFonts w:ascii="Courier New" w:eastAsia="Times New Roman" w:hAnsi="Courier New" w:cs="Times New Roman"/>
      <w:sz w:val="20"/>
      <w:szCs w:val="20"/>
      <w:lang w:val="ru-RU" w:eastAsia="ru-RU"/>
    </w:rPr>
  </w:style>
  <w:style w:type="paragraph" w:customStyle="1" w:styleId="FR2">
    <w:name w:val="FR2"/>
    <w:rsid w:val="00E60D33"/>
    <w:pPr>
      <w:widowControl w:val="0"/>
      <w:spacing w:after="0" w:line="420" w:lineRule="auto"/>
      <w:ind w:left="40" w:firstLine="420"/>
    </w:pPr>
    <w:rPr>
      <w:rFonts w:ascii="Courier New" w:eastAsia="Times New Roman" w:hAnsi="Courier New" w:cs="Times New Roman"/>
      <w:snapToGrid w:val="0"/>
      <w:sz w:val="16"/>
      <w:szCs w:val="20"/>
      <w:lang w:val="ru-RU" w:eastAsia="ru-RU"/>
    </w:rPr>
  </w:style>
  <w:style w:type="paragraph" w:styleId="af4">
    <w:name w:val="Block Text"/>
    <w:basedOn w:val="a"/>
    <w:rsid w:val="00E60D33"/>
    <w:pPr>
      <w:suppressAutoHyphens/>
      <w:ind w:left="340" w:right="340" w:firstLine="340"/>
      <w:jc w:val="both"/>
    </w:pPr>
    <w:rPr>
      <w:rFonts w:ascii="Peterburg" w:hAnsi="Peterburg"/>
      <w:i/>
      <w:sz w:val="20"/>
      <w:szCs w:val="20"/>
      <w:lang w:val="uk-UA"/>
    </w:rPr>
  </w:style>
  <w:style w:type="paragraph" w:styleId="af5">
    <w:name w:val="Subtitle"/>
    <w:basedOn w:val="a"/>
    <w:link w:val="af6"/>
    <w:uiPriority w:val="99"/>
    <w:qFormat/>
    <w:rsid w:val="00E60D33"/>
    <w:pPr>
      <w:spacing w:line="360" w:lineRule="auto"/>
    </w:pPr>
    <w:rPr>
      <w:sz w:val="28"/>
      <w:szCs w:val="28"/>
      <w:lang w:val="uk-UA"/>
    </w:rPr>
  </w:style>
  <w:style w:type="character" w:customStyle="1" w:styleId="af6">
    <w:name w:val="Подзаголовок Знак"/>
    <w:basedOn w:val="a0"/>
    <w:link w:val="af5"/>
    <w:uiPriority w:val="99"/>
    <w:rsid w:val="00E60D33"/>
    <w:rPr>
      <w:rFonts w:ascii="Times New Roman" w:eastAsia="Times New Roman" w:hAnsi="Times New Roman" w:cs="Times New Roman"/>
      <w:sz w:val="28"/>
      <w:szCs w:val="28"/>
      <w:lang w:eastAsia="ru-RU"/>
    </w:rPr>
  </w:style>
  <w:style w:type="paragraph" w:customStyle="1" w:styleId="af7">
    <w:name w:val="Текст автг стат"/>
    <w:basedOn w:val="a"/>
    <w:next w:val="a"/>
    <w:uiPriority w:val="99"/>
    <w:rsid w:val="00E60D33"/>
    <w:pPr>
      <w:ind w:firstLine="340"/>
      <w:jc w:val="right"/>
    </w:pPr>
    <w:rPr>
      <w:rFonts w:ascii="Peterburg" w:hAnsi="Peterburg" w:cs="Peterburg"/>
      <w:sz w:val="22"/>
      <w:szCs w:val="22"/>
    </w:rPr>
  </w:style>
  <w:style w:type="paragraph" w:customStyle="1" w:styleId="af8">
    <w:name w:val="Назва"/>
    <w:basedOn w:val="a"/>
    <w:next w:val="a"/>
    <w:autoRedefine/>
    <w:uiPriority w:val="99"/>
    <w:rsid w:val="00E60D33"/>
    <w:pPr>
      <w:spacing w:before="240" w:after="120"/>
      <w:jc w:val="center"/>
    </w:pPr>
    <w:rPr>
      <w:rFonts w:ascii="Arial" w:hAnsi="Arial" w:cs="Arial"/>
      <w:b/>
      <w:bCs/>
      <w:i/>
      <w:iCs/>
      <w:u w:val="single"/>
      <w:lang w:val="uk-UA"/>
    </w:rPr>
  </w:style>
  <w:style w:type="paragraph" w:customStyle="1" w:styleId="Aaoiu">
    <w:name w:val="Aaoi?u"/>
    <w:basedOn w:val="a"/>
    <w:uiPriority w:val="99"/>
    <w:rsid w:val="00E60D33"/>
    <w:pPr>
      <w:overflowPunct w:val="0"/>
      <w:autoSpaceDE w:val="0"/>
      <w:autoSpaceDN w:val="0"/>
      <w:adjustRightInd w:val="0"/>
      <w:jc w:val="both"/>
      <w:textAlignment w:val="baseline"/>
    </w:pPr>
    <w:rPr>
      <w:b/>
      <w:bCs/>
      <w:i/>
      <w:iCs/>
      <w:lang w:val="en-US"/>
    </w:rPr>
  </w:style>
  <w:style w:type="paragraph" w:customStyle="1" w:styleId="af9">
    <w:name w:val="Текст заг стат"/>
    <w:basedOn w:val="af2"/>
    <w:next w:val="a"/>
    <w:uiPriority w:val="99"/>
    <w:rsid w:val="00E60D33"/>
    <w:pPr>
      <w:jc w:val="center"/>
    </w:pPr>
    <w:rPr>
      <w:rFonts w:ascii="Peterburg" w:hAnsi="Peterburg" w:cs="Peterburg"/>
      <w:b/>
      <w:bCs/>
      <w:caps/>
      <w:lang w:val="uk-UA"/>
    </w:rPr>
  </w:style>
  <w:style w:type="paragraph" w:customStyle="1" w:styleId="TTPTitle">
    <w:name w:val="TTP Title"/>
    <w:basedOn w:val="a"/>
    <w:next w:val="TTPAuthors"/>
    <w:uiPriority w:val="99"/>
    <w:rsid w:val="00E60D33"/>
    <w:pPr>
      <w:autoSpaceDE w:val="0"/>
      <w:autoSpaceDN w:val="0"/>
      <w:spacing w:after="120"/>
      <w:jc w:val="center"/>
    </w:pPr>
    <w:rPr>
      <w:rFonts w:ascii="Arial" w:hAnsi="Arial" w:cs="Arial"/>
      <w:b/>
      <w:bCs/>
      <w:sz w:val="30"/>
      <w:szCs w:val="30"/>
      <w:lang w:val="en-US"/>
    </w:rPr>
  </w:style>
  <w:style w:type="paragraph" w:customStyle="1" w:styleId="TTPAuthors">
    <w:name w:val="TTP Author(s)"/>
    <w:basedOn w:val="a"/>
    <w:next w:val="a"/>
    <w:uiPriority w:val="99"/>
    <w:rsid w:val="00E60D33"/>
    <w:pPr>
      <w:autoSpaceDE w:val="0"/>
      <w:autoSpaceDN w:val="0"/>
      <w:spacing w:before="120"/>
      <w:jc w:val="center"/>
    </w:pPr>
    <w:rPr>
      <w:rFonts w:ascii="Arial" w:hAnsi="Arial" w:cs="Arial"/>
      <w:sz w:val="28"/>
      <w:szCs w:val="28"/>
      <w:lang w:val="en-US"/>
    </w:rPr>
  </w:style>
  <w:style w:type="paragraph" w:styleId="34">
    <w:name w:val="Body Text 3"/>
    <w:basedOn w:val="a"/>
    <w:link w:val="35"/>
    <w:uiPriority w:val="99"/>
    <w:rsid w:val="00E60D33"/>
    <w:pPr>
      <w:spacing w:after="120"/>
    </w:pPr>
    <w:rPr>
      <w:sz w:val="16"/>
      <w:szCs w:val="16"/>
    </w:rPr>
  </w:style>
  <w:style w:type="character" w:customStyle="1" w:styleId="35">
    <w:name w:val="Основной текст 3 Знак"/>
    <w:basedOn w:val="a0"/>
    <w:link w:val="34"/>
    <w:uiPriority w:val="99"/>
    <w:rsid w:val="00E60D33"/>
    <w:rPr>
      <w:rFonts w:ascii="Times New Roman" w:eastAsia="Times New Roman" w:hAnsi="Times New Roman" w:cs="Times New Roman"/>
      <w:sz w:val="16"/>
      <w:szCs w:val="16"/>
      <w:lang w:val="ru-RU" w:eastAsia="ru-RU"/>
    </w:rPr>
  </w:style>
  <w:style w:type="paragraph" w:customStyle="1" w:styleId="12">
    <w:name w:val="роз 1"/>
    <w:basedOn w:val="a"/>
    <w:uiPriority w:val="99"/>
    <w:rsid w:val="00E60D33"/>
    <w:pPr>
      <w:widowControl w:val="0"/>
      <w:tabs>
        <w:tab w:val="right" w:leader="dot" w:pos="9498"/>
      </w:tabs>
      <w:spacing w:line="360" w:lineRule="auto"/>
      <w:ind w:left="1418" w:right="566" w:hanging="1418"/>
    </w:pPr>
    <w:rPr>
      <w:b/>
      <w:bCs/>
      <w:sz w:val="28"/>
      <w:szCs w:val="28"/>
      <w:lang w:val="uk-UA"/>
    </w:rPr>
  </w:style>
  <w:style w:type="paragraph" w:customStyle="1" w:styleId="110">
    <w:name w:val="роз 1.1"/>
    <w:basedOn w:val="a"/>
    <w:uiPriority w:val="99"/>
    <w:rsid w:val="00E60D33"/>
    <w:pPr>
      <w:tabs>
        <w:tab w:val="right" w:leader="dot" w:pos="9498"/>
      </w:tabs>
      <w:spacing w:line="360" w:lineRule="auto"/>
      <w:ind w:left="1560" w:right="566" w:hanging="567"/>
      <w:jc w:val="both"/>
    </w:pPr>
    <w:rPr>
      <w:sz w:val="28"/>
      <w:szCs w:val="28"/>
      <w:lang w:val="uk-UA"/>
    </w:rPr>
  </w:style>
  <w:style w:type="paragraph" w:customStyle="1" w:styleId="111">
    <w:name w:val="роз 1.1.1"/>
    <w:basedOn w:val="110"/>
    <w:uiPriority w:val="99"/>
    <w:rsid w:val="00E60D33"/>
    <w:pPr>
      <w:ind w:left="2127"/>
    </w:pPr>
  </w:style>
  <w:style w:type="character" w:styleId="afa">
    <w:name w:val="Hyperlink"/>
    <w:uiPriority w:val="99"/>
    <w:rsid w:val="00E60D33"/>
    <w:rPr>
      <w:color w:val="0000FF"/>
      <w:u w:val="single"/>
    </w:rPr>
  </w:style>
  <w:style w:type="paragraph" w:customStyle="1" w:styleId="formul">
    <w:name w:val="formul"/>
    <w:basedOn w:val="a"/>
    <w:rsid w:val="00E60D33"/>
    <w:pPr>
      <w:tabs>
        <w:tab w:val="right" w:pos="9355"/>
      </w:tabs>
      <w:ind w:left="14" w:firstLine="1066"/>
    </w:pPr>
    <w:rPr>
      <w:sz w:val="28"/>
      <w:lang w:val="uk-UA"/>
    </w:rPr>
  </w:style>
  <w:style w:type="paragraph" w:styleId="afb">
    <w:name w:val="caption"/>
    <w:basedOn w:val="a"/>
    <w:next w:val="a"/>
    <w:qFormat/>
    <w:rsid w:val="00E60D33"/>
    <w:pPr>
      <w:shd w:val="clear" w:color="auto" w:fill="FFFFFF"/>
      <w:autoSpaceDE w:val="0"/>
      <w:autoSpaceDN w:val="0"/>
      <w:ind w:firstLine="567"/>
      <w:jc w:val="both"/>
    </w:pPr>
    <w:rPr>
      <w:color w:val="000000"/>
      <w:sz w:val="28"/>
      <w:szCs w:val="32"/>
      <w:lang w:val="uk-UA"/>
    </w:rPr>
  </w:style>
  <w:style w:type="numbering" w:customStyle="1" w:styleId="13">
    <w:name w:val="Нет списка1"/>
    <w:next w:val="a2"/>
    <w:uiPriority w:val="99"/>
    <w:semiHidden/>
    <w:unhideWhenUsed/>
    <w:rsid w:val="00E60D33"/>
  </w:style>
  <w:style w:type="paragraph" w:styleId="afc">
    <w:name w:val="Document Map"/>
    <w:basedOn w:val="a"/>
    <w:link w:val="afd"/>
    <w:semiHidden/>
    <w:rsid w:val="00E60D33"/>
    <w:pPr>
      <w:shd w:val="clear" w:color="auto" w:fill="000080"/>
    </w:pPr>
    <w:rPr>
      <w:rFonts w:ascii="Tahoma" w:hAnsi="Tahoma" w:cs="Tahoma"/>
      <w:sz w:val="20"/>
      <w:szCs w:val="20"/>
    </w:rPr>
  </w:style>
  <w:style w:type="character" w:customStyle="1" w:styleId="afd">
    <w:name w:val="Схема документа Знак"/>
    <w:basedOn w:val="a0"/>
    <w:link w:val="afc"/>
    <w:semiHidden/>
    <w:rsid w:val="00E60D33"/>
    <w:rPr>
      <w:rFonts w:ascii="Tahoma" w:eastAsia="Times New Roman" w:hAnsi="Tahoma" w:cs="Tahoma"/>
      <w:sz w:val="20"/>
      <w:szCs w:val="20"/>
      <w:shd w:val="clear" w:color="auto" w:fill="000080"/>
      <w:lang w:val="ru-RU" w:eastAsia="ru-RU"/>
    </w:rPr>
  </w:style>
  <w:style w:type="paragraph" w:customStyle="1" w:styleId="14">
    <w:name w:val="Текст1"/>
    <w:basedOn w:val="a"/>
    <w:rsid w:val="00E60D33"/>
    <w:pPr>
      <w:spacing w:line="360" w:lineRule="auto"/>
      <w:jc w:val="both"/>
    </w:pPr>
    <w:rPr>
      <w:sz w:val="28"/>
      <w:szCs w:val="28"/>
      <w:lang w:val="uk-UA"/>
    </w:rPr>
  </w:style>
  <w:style w:type="character" w:customStyle="1" w:styleId="15">
    <w:name w:val="Текст1 Знак"/>
    <w:basedOn w:val="a0"/>
    <w:rsid w:val="00E60D33"/>
    <w:rPr>
      <w:noProof w:val="0"/>
      <w:sz w:val="28"/>
      <w:szCs w:val="28"/>
      <w:lang w:val="uk-UA" w:eastAsia="ru-RU" w:bidi="ar-SA"/>
    </w:rPr>
  </w:style>
  <w:style w:type="paragraph" w:customStyle="1" w:styleId="16">
    <w:name w:val="МойЗаголовок1"/>
    <w:basedOn w:val="1"/>
    <w:autoRedefine/>
    <w:rsid w:val="00E60D33"/>
    <w:pPr>
      <w:jc w:val="center"/>
    </w:pPr>
    <w:rPr>
      <w:rFonts w:ascii="Times New Roman" w:hAnsi="Times New Roman"/>
      <w:caps/>
      <w:lang w:val="uk-UA"/>
    </w:rPr>
  </w:style>
  <w:style w:type="paragraph" w:customStyle="1" w:styleId="25">
    <w:name w:val="МойЗаголовок2"/>
    <w:basedOn w:val="2"/>
    <w:autoRedefine/>
    <w:rsid w:val="00E60D33"/>
    <w:pPr>
      <w:jc w:val="both"/>
    </w:pPr>
    <w:rPr>
      <w:rFonts w:ascii="Times New Roman" w:hAnsi="Times New Roman" w:cs="Arial"/>
      <w:b w:val="0"/>
      <w:i w:val="0"/>
      <w:caps/>
    </w:rPr>
  </w:style>
  <w:style w:type="character" w:customStyle="1" w:styleId="26">
    <w:name w:val="МойЗаголовок2 Знак"/>
    <w:basedOn w:val="20"/>
    <w:rsid w:val="00E60D33"/>
    <w:rPr>
      <w:rFonts w:ascii="Arial" w:eastAsia="Times New Roman" w:hAnsi="Arial" w:cs="Arial"/>
      <w:b/>
      <w:bCs/>
      <w:i w:val="0"/>
      <w:iCs w:val="0"/>
      <w:caps/>
      <w:noProof w:val="0"/>
      <w:sz w:val="28"/>
      <w:szCs w:val="28"/>
      <w:lang w:val="ru-RU" w:eastAsia="ru-RU" w:bidi="ar-SA"/>
    </w:rPr>
  </w:style>
  <w:style w:type="paragraph" w:customStyle="1" w:styleId="Default">
    <w:name w:val="Default"/>
    <w:basedOn w:val="a"/>
    <w:rsid w:val="00E60D33"/>
    <w:pPr>
      <w:spacing w:line="360" w:lineRule="auto"/>
      <w:ind w:firstLine="709"/>
      <w:jc w:val="both"/>
    </w:pPr>
    <w:rPr>
      <w:sz w:val="28"/>
      <w:szCs w:val="28"/>
      <w:lang w:val="uk-UA"/>
    </w:rPr>
  </w:style>
  <w:style w:type="character" w:customStyle="1" w:styleId="Default0">
    <w:name w:val="Default Знак"/>
    <w:basedOn w:val="a0"/>
    <w:rsid w:val="00E60D33"/>
    <w:rPr>
      <w:noProof w:val="0"/>
      <w:sz w:val="28"/>
      <w:szCs w:val="28"/>
      <w:lang w:val="uk-UA" w:eastAsia="ru-RU" w:bidi="ar-SA"/>
    </w:rPr>
  </w:style>
  <w:style w:type="paragraph" w:customStyle="1" w:styleId="afe">
    <w:name w:val="Рисунок"/>
    <w:basedOn w:val="a"/>
    <w:rsid w:val="00E60D33"/>
    <w:pPr>
      <w:spacing w:line="360" w:lineRule="auto"/>
      <w:jc w:val="center"/>
      <w:outlineLvl w:val="0"/>
    </w:pPr>
    <w:rPr>
      <w:sz w:val="28"/>
      <w:szCs w:val="28"/>
      <w:lang w:val="uk-UA"/>
    </w:rPr>
  </w:style>
  <w:style w:type="paragraph" w:customStyle="1" w:styleId="aff">
    <w:name w:val="МойРисунок"/>
    <w:basedOn w:val="a"/>
    <w:autoRedefine/>
    <w:rsid w:val="00E60D33"/>
    <w:pPr>
      <w:keepNext/>
      <w:spacing w:line="360" w:lineRule="auto"/>
      <w:jc w:val="center"/>
    </w:pPr>
    <w:rPr>
      <w:sz w:val="28"/>
      <w:szCs w:val="28"/>
      <w:lang w:val="uk-UA"/>
    </w:rPr>
  </w:style>
  <w:style w:type="character" w:customStyle="1" w:styleId="aff0">
    <w:name w:val="МойРисунок Знак"/>
    <w:basedOn w:val="a0"/>
    <w:rsid w:val="00E60D33"/>
    <w:rPr>
      <w:noProof w:val="0"/>
      <w:sz w:val="28"/>
      <w:szCs w:val="28"/>
      <w:lang w:val="uk-UA" w:eastAsia="ru-RU" w:bidi="ar-SA"/>
    </w:rPr>
  </w:style>
  <w:style w:type="paragraph" w:customStyle="1" w:styleId="aff1">
    <w:name w:val="Назва таблиці"/>
    <w:basedOn w:val="a"/>
    <w:autoRedefine/>
    <w:rsid w:val="00E60D33"/>
    <w:pPr>
      <w:keepNext/>
      <w:spacing w:line="360" w:lineRule="auto"/>
    </w:pPr>
    <w:rPr>
      <w:i/>
      <w:sz w:val="28"/>
      <w:szCs w:val="28"/>
      <w:lang w:val="uk-UA"/>
    </w:rPr>
  </w:style>
  <w:style w:type="paragraph" w:customStyle="1" w:styleId="36">
    <w:name w:val="МойЗаголовок3"/>
    <w:basedOn w:val="3"/>
    <w:autoRedefine/>
    <w:rsid w:val="00E60D33"/>
    <w:pPr>
      <w:suppressLineNumbers w:val="0"/>
      <w:spacing w:before="240" w:after="60"/>
      <w:ind w:firstLine="709"/>
      <w:jc w:val="left"/>
    </w:pPr>
    <w:rPr>
      <w:rFonts w:ascii="Times New Roman" w:hAnsi="Times New Roman"/>
      <w:b/>
      <w:bCs/>
      <w:sz w:val="28"/>
      <w:szCs w:val="28"/>
    </w:rPr>
  </w:style>
  <w:style w:type="paragraph" w:customStyle="1" w:styleId="Default1">
    <w:name w:val="Default без отступа"/>
    <w:basedOn w:val="Default"/>
    <w:rsid w:val="00E60D33"/>
    <w:pPr>
      <w:ind w:firstLine="0"/>
    </w:pPr>
  </w:style>
  <w:style w:type="character" w:customStyle="1" w:styleId="Default2">
    <w:name w:val="Default без отступа Знак"/>
    <w:basedOn w:val="Default0"/>
    <w:rsid w:val="00E60D33"/>
    <w:rPr>
      <w:noProof w:val="0"/>
      <w:sz w:val="28"/>
      <w:szCs w:val="28"/>
      <w:lang w:val="uk-UA" w:eastAsia="ru-RU" w:bidi="ar-SA"/>
    </w:rPr>
  </w:style>
  <w:style w:type="paragraph" w:customStyle="1" w:styleId="17">
    <w:name w:val="МойРисунок1"/>
    <w:basedOn w:val="aff"/>
    <w:autoRedefine/>
    <w:rsid w:val="00E60D33"/>
    <w:pPr>
      <w:keepNext w:val="0"/>
      <w:spacing w:line="240" w:lineRule="auto"/>
    </w:pPr>
  </w:style>
  <w:style w:type="character" w:customStyle="1" w:styleId="18">
    <w:name w:val="МойРисунок1 Знак"/>
    <w:basedOn w:val="aff0"/>
    <w:rsid w:val="00E60D33"/>
    <w:rPr>
      <w:noProof w:val="0"/>
      <w:sz w:val="24"/>
      <w:szCs w:val="28"/>
      <w:lang w:val="uk-UA" w:eastAsia="ru-RU" w:bidi="ar-SA"/>
    </w:rPr>
  </w:style>
  <w:style w:type="paragraph" w:customStyle="1" w:styleId="Default3">
    <w:name w:val="Стиль Default + курсив"/>
    <w:basedOn w:val="Default"/>
    <w:next w:val="Default"/>
    <w:autoRedefine/>
    <w:rsid w:val="00E60D33"/>
    <w:rPr>
      <w:i/>
      <w:iCs/>
    </w:rPr>
  </w:style>
  <w:style w:type="paragraph" w:styleId="19">
    <w:name w:val="toc 1"/>
    <w:basedOn w:val="a"/>
    <w:next w:val="a"/>
    <w:autoRedefine/>
    <w:semiHidden/>
    <w:rsid w:val="00E60D33"/>
  </w:style>
  <w:style w:type="paragraph" w:styleId="27">
    <w:name w:val="toc 2"/>
    <w:basedOn w:val="a"/>
    <w:next w:val="a"/>
    <w:autoRedefine/>
    <w:semiHidden/>
    <w:rsid w:val="00E60D33"/>
    <w:pPr>
      <w:ind w:left="240"/>
    </w:pPr>
  </w:style>
  <w:style w:type="paragraph" w:styleId="37">
    <w:name w:val="toc 3"/>
    <w:basedOn w:val="a"/>
    <w:next w:val="a"/>
    <w:autoRedefine/>
    <w:semiHidden/>
    <w:rsid w:val="00E60D33"/>
    <w:pPr>
      <w:ind w:left="480"/>
    </w:pPr>
  </w:style>
  <w:style w:type="paragraph" w:customStyle="1" w:styleId="aff2">
    <w:name w:val="Код"/>
    <w:basedOn w:val="Default1"/>
    <w:autoRedefine/>
    <w:rsid w:val="00E60D33"/>
    <w:pPr>
      <w:jc w:val="left"/>
    </w:pPr>
    <w:rPr>
      <w:rFonts w:ascii="Courier New" w:hAnsi="Courier New" w:cs="Courier New"/>
      <w:sz w:val="24"/>
    </w:rPr>
  </w:style>
  <w:style w:type="character" w:customStyle="1" w:styleId="aff3">
    <w:name w:val="Код Знак"/>
    <w:basedOn w:val="Default2"/>
    <w:rsid w:val="00E60D33"/>
    <w:rPr>
      <w:rFonts w:ascii="Courier New" w:hAnsi="Courier New" w:cs="Courier New"/>
      <w:noProof w:val="0"/>
      <w:sz w:val="24"/>
      <w:szCs w:val="28"/>
      <w:lang w:val="uk-UA" w:eastAsia="ru-RU" w:bidi="ar-SA"/>
    </w:rPr>
  </w:style>
  <w:style w:type="paragraph" w:styleId="aff4">
    <w:name w:val="footnote text"/>
    <w:basedOn w:val="a"/>
    <w:link w:val="aff5"/>
    <w:semiHidden/>
    <w:rsid w:val="00E60D33"/>
    <w:rPr>
      <w:sz w:val="20"/>
      <w:szCs w:val="20"/>
    </w:rPr>
  </w:style>
  <w:style w:type="character" w:customStyle="1" w:styleId="aff5">
    <w:name w:val="Текст сноски Знак"/>
    <w:basedOn w:val="a0"/>
    <w:link w:val="aff4"/>
    <w:semiHidden/>
    <w:rsid w:val="00E60D33"/>
    <w:rPr>
      <w:rFonts w:ascii="Times New Roman" w:eastAsia="Times New Roman" w:hAnsi="Times New Roman" w:cs="Times New Roman"/>
      <w:sz w:val="20"/>
      <w:szCs w:val="20"/>
      <w:lang w:val="ru-RU" w:eastAsia="ru-RU"/>
    </w:rPr>
  </w:style>
  <w:style w:type="character" w:styleId="aff6">
    <w:name w:val="footnote reference"/>
    <w:basedOn w:val="a0"/>
    <w:semiHidden/>
    <w:rsid w:val="00E60D33"/>
    <w:rPr>
      <w:vertAlign w:val="superscript"/>
    </w:rPr>
  </w:style>
  <w:style w:type="paragraph" w:customStyle="1" w:styleId="aff7">
    <w:name w:val="Абзац диплома"/>
    <w:basedOn w:val="a"/>
    <w:rsid w:val="00E60D33"/>
    <w:pPr>
      <w:ind w:firstLine="709"/>
      <w:jc w:val="both"/>
    </w:pPr>
    <w:rPr>
      <w:lang w:val="uk-UA"/>
    </w:rPr>
  </w:style>
  <w:style w:type="paragraph" w:customStyle="1" w:styleId="MainText">
    <w:name w:val="MainText"/>
    <w:basedOn w:val="af2"/>
    <w:rsid w:val="00E60D33"/>
    <w:pPr>
      <w:spacing w:line="360" w:lineRule="auto"/>
      <w:ind w:firstLine="709"/>
      <w:jc w:val="both"/>
    </w:pPr>
    <w:rPr>
      <w:rFonts w:ascii="Times New Roman" w:hAnsi="Times New Roman"/>
      <w:sz w:val="24"/>
      <w:szCs w:val="24"/>
    </w:rPr>
  </w:style>
  <w:style w:type="character" w:customStyle="1" w:styleId="l">
    <w:name w:val="l"/>
    <w:basedOn w:val="a0"/>
    <w:rsid w:val="00E60D33"/>
  </w:style>
  <w:style w:type="character" w:styleId="aff8">
    <w:name w:val="Emphasis"/>
    <w:basedOn w:val="a0"/>
    <w:qFormat/>
    <w:rsid w:val="00E60D33"/>
    <w:rPr>
      <w:i/>
      <w:iCs/>
    </w:rPr>
  </w:style>
  <w:style w:type="paragraph" w:styleId="41">
    <w:name w:val="toc 4"/>
    <w:basedOn w:val="a"/>
    <w:next w:val="a"/>
    <w:autoRedefine/>
    <w:semiHidden/>
    <w:rsid w:val="00E60D33"/>
    <w:pPr>
      <w:ind w:left="720"/>
    </w:pPr>
  </w:style>
  <w:style w:type="paragraph" w:styleId="51">
    <w:name w:val="toc 5"/>
    <w:basedOn w:val="a"/>
    <w:next w:val="a"/>
    <w:autoRedefine/>
    <w:semiHidden/>
    <w:rsid w:val="00E60D33"/>
    <w:pPr>
      <w:ind w:left="960"/>
    </w:pPr>
  </w:style>
  <w:style w:type="paragraph" w:styleId="6">
    <w:name w:val="toc 6"/>
    <w:basedOn w:val="a"/>
    <w:next w:val="a"/>
    <w:autoRedefine/>
    <w:semiHidden/>
    <w:rsid w:val="00E60D33"/>
    <w:pPr>
      <w:ind w:left="1200"/>
    </w:pPr>
  </w:style>
  <w:style w:type="paragraph" w:styleId="71">
    <w:name w:val="toc 7"/>
    <w:basedOn w:val="a"/>
    <w:next w:val="a"/>
    <w:autoRedefine/>
    <w:semiHidden/>
    <w:rsid w:val="00E60D33"/>
    <w:pPr>
      <w:ind w:left="1440"/>
    </w:pPr>
  </w:style>
  <w:style w:type="paragraph" w:styleId="81">
    <w:name w:val="toc 8"/>
    <w:basedOn w:val="a"/>
    <w:next w:val="a"/>
    <w:autoRedefine/>
    <w:semiHidden/>
    <w:rsid w:val="00E60D33"/>
    <w:pPr>
      <w:ind w:left="1680"/>
    </w:pPr>
  </w:style>
  <w:style w:type="paragraph" w:styleId="91">
    <w:name w:val="toc 9"/>
    <w:basedOn w:val="a"/>
    <w:next w:val="a"/>
    <w:autoRedefine/>
    <w:semiHidden/>
    <w:rsid w:val="00E60D33"/>
    <w:pPr>
      <w:ind w:left="1920"/>
    </w:pPr>
  </w:style>
  <w:style w:type="character" w:customStyle="1" w:styleId="author">
    <w:name w:val="author"/>
    <w:basedOn w:val="a0"/>
    <w:rsid w:val="00E60D33"/>
  </w:style>
  <w:style w:type="paragraph" w:customStyle="1" w:styleId="aff9">
    <w:name w:val="Текст разреженный"/>
    <w:basedOn w:val="af2"/>
    <w:next w:val="af2"/>
    <w:rsid w:val="00E60D33"/>
    <w:pPr>
      <w:spacing w:line="360" w:lineRule="auto"/>
      <w:ind w:firstLine="709"/>
      <w:jc w:val="both"/>
    </w:pPr>
    <w:rPr>
      <w:rFonts w:ascii="Times New Roman" w:hAnsi="Times New Roman"/>
      <w:spacing w:val="40"/>
      <w:sz w:val="28"/>
      <w:szCs w:val="28"/>
      <w:lang w:val="uk-UA"/>
    </w:rPr>
  </w:style>
  <w:style w:type="paragraph" w:customStyle="1" w:styleId="320">
    <w:name w:val="Основной текст с отступом 32"/>
    <w:basedOn w:val="a"/>
    <w:rsid w:val="00E60D33"/>
    <w:pPr>
      <w:ind w:left="708" w:firstLine="454"/>
      <w:jc w:val="both"/>
    </w:pPr>
    <w:rPr>
      <w:sz w:val="22"/>
      <w:szCs w:val="20"/>
      <w:lang w:val="uk-UA"/>
    </w:rPr>
  </w:style>
  <w:style w:type="paragraph" w:customStyle="1" w:styleId="28">
    <w:name w:val="Обычный2"/>
    <w:rsid w:val="00E60D33"/>
    <w:pPr>
      <w:widowControl w:val="0"/>
      <w:spacing w:after="0" w:line="340" w:lineRule="auto"/>
    </w:pPr>
    <w:rPr>
      <w:rFonts w:ascii="Times New Roman" w:eastAsia="Times New Roman" w:hAnsi="Times New Roman" w:cs="Times New Roman"/>
      <w:snapToGrid w:val="0"/>
      <w:sz w:val="20"/>
      <w:szCs w:val="20"/>
      <w:lang w:val="ru-RU" w:eastAsia="ru-RU"/>
    </w:rPr>
  </w:style>
  <w:style w:type="paragraph" w:customStyle="1" w:styleId="38">
    <w:name w:val="Обычный3"/>
    <w:rsid w:val="00E60D33"/>
    <w:pPr>
      <w:widowControl w:val="0"/>
      <w:spacing w:after="0" w:line="340" w:lineRule="auto"/>
    </w:pPr>
    <w:rPr>
      <w:rFonts w:ascii="Times New Roman" w:eastAsia="Times New Roman" w:hAnsi="Times New Roman" w:cs="Times New Roman"/>
      <w:snapToGrid w:val="0"/>
      <w:sz w:val="20"/>
      <w:szCs w:val="20"/>
      <w:lang w:val="ru-RU" w:eastAsia="ru-RU"/>
    </w:rPr>
  </w:style>
  <w:style w:type="paragraph" w:styleId="affa">
    <w:name w:val="List Paragraph"/>
    <w:basedOn w:val="a"/>
    <w:uiPriority w:val="34"/>
    <w:qFormat/>
    <w:rsid w:val="00E60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image" Target="media/image30.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3.wmf"/><Relationship Id="rId112" Type="http://schemas.openxmlformats.org/officeDocument/2006/relationships/oleObject" Target="embeddings/oleObject53.bin"/><Relationship Id="rId133" Type="http://schemas.openxmlformats.org/officeDocument/2006/relationships/image" Target="media/image65.wmf"/><Relationship Id="rId138" Type="http://schemas.openxmlformats.org/officeDocument/2006/relationships/oleObject" Target="embeddings/oleObject66.bin"/><Relationship Id="rId154" Type="http://schemas.openxmlformats.org/officeDocument/2006/relationships/oleObject" Target="embeddings/oleObject75.bin"/><Relationship Id="rId159" Type="http://schemas.openxmlformats.org/officeDocument/2006/relationships/chart" Target="charts/chart1.xml"/><Relationship Id="rId175" Type="http://schemas.openxmlformats.org/officeDocument/2006/relationships/oleObject" Target="embeddings/oleObject82.bin"/><Relationship Id="rId170" Type="http://schemas.openxmlformats.org/officeDocument/2006/relationships/image" Target="media/image85.wmf"/><Relationship Id="rId191" Type="http://schemas.openxmlformats.org/officeDocument/2006/relationships/image" Target="media/image99.jpeg"/><Relationship Id="rId16" Type="http://schemas.openxmlformats.org/officeDocument/2006/relationships/image" Target="media/image6.wmf"/><Relationship Id="rId107" Type="http://schemas.openxmlformats.org/officeDocument/2006/relationships/image" Target="media/image52.wmf"/><Relationship Id="rId11" Type="http://schemas.openxmlformats.org/officeDocument/2006/relationships/oleObject" Target="embeddings/oleObject3.bin"/><Relationship Id="rId32" Type="http://schemas.openxmlformats.org/officeDocument/2006/relationships/image" Target="media/image14.wmf"/><Relationship Id="rId37" Type="http://schemas.openxmlformats.org/officeDocument/2006/relationships/oleObject" Target="embeddings/oleObject16.bin"/><Relationship Id="rId53" Type="http://schemas.openxmlformats.org/officeDocument/2006/relationships/image" Target="media/image25.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image" Target="media/image60.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3.wmf"/><Relationship Id="rId5" Type="http://schemas.openxmlformats.org/officeDocument/2006/relationships/webSettings" Target="webSettings.xml"/><Relationship Id="rId90" Type="http://schemas.openxmlformats.org/officeDocument/2006/relationships/oleObject" Target="embeddings/oleObject42.bin"/><Relationship Id="rId95" Type="http://schemas.openxmlformats.org/officeDocument/2006/relationships/image" Target="media/image46.wmf"/><Relationship Id="rId160" Type="http://schemas.openxmlformats.org/officeDocument/2006/relationships/image" Target="media/image79.emf"/><Relationship Id="rId165" Type="http://schemas.openxmlformats.org/officeDocument/2006/relationships/oleObject" Target="embeddings/oleObject77.bin"/><Relationship Id="rId181" Type="http://schemas.openxmlformats.org/officeDocument/2006/relationships/image" Target="media/image91.png"/><Relationship Id="rId186" Type="http://schemas.openxmlformats.org/officeDocument/2006/relationships/image" Target="media/image96.wmf"/><Relationship Id="rId22" Type="http://schemas.openxmlformats.org/officeDocument/2006/relationships/image" Target="media/image9.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2.wmf"/><Relationship Id="rId64" Type="http://schemas.openxmlformats.org/officeDocument/2006/relationships/oleObject" Target="embeddings/oleObject29.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8.wmf"/><Relationship Id="rId80" Type="http://schemas.openxmlformats.org/officeDocument/2006/relationships/oleObject" Target="embeddings/oleObject37.bin"/><Relationship Id="rId85" Type="http://schemas.openxmlformats.org/officeDocument/2006/relationships/image" Target="media/image41.wmf"/><Relationship Id="rId150" Type="http://schemas.openxmlformats.org/officeDocument/2006/relationships/oleObject" Target="embeddings/oleObject72.bin"/><Relationship Id="rId155" Type="http://schemas.openxmlformats.org/officeDocument/2006/relationships/image" Target="media/image75.png"/><Relationship Id="rId171" Type="http://schemas.openxmlformats.org/officeDocument/2006/relationships/oleObject" Target="embeddings/oleObject80.bin"/><Relationship Id="rId176" Type="http://schemas.openxmlformats.org/officeDocument/2006/relationships/image" Target="media/image88.png"/><Relationship Id="rId192" Type="http://schemas.openxmlformats.org/officeDocument/2006/relationships/fontTable" Target="fontTable.xml"/><Relationship Id="rId12" Type="http://schemas.openxmlformats.org/officeDocument/2006/relationships/image" Target="media/image4.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7.wmf"/><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3.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5.bin"/><Relationship Id="rId140" Type="http://schemas.openxmlformats.org/officeDocument/2006/relationships/oleObject" Target="embeddings/oleObject67.bin"/><Relationship Id="rId145" Type="http://schemas.openxmlformats.org/officeDocument/2006/relationships/image" Target="media/image71.wmf"/><Relationship Id="rId161" Type="http://schemas.openxmlformats.org/officeDocument/2006/relationships/image" Target="media/image80.emf"/><Relationship Id="rId166" Type="http://schemas.openxmlformats.org/officeDocument/2006/relationships/image" Target="media/image83.wmf"/><Relationship Id="rId182" Type="http://schemas.openxmlformats.org/officeDocument/2006/relationships/image" Target="media/image92.png"/><Relationship Id="rId187" Type="http://schemas.openxmlformats.org/officeDocument/2006/relationships/oleObject" Target="embeddings/oleObject85.bin"/><Relationship Id="rId1" Type="http://schemas.openxmlformats.org/officeDocument/2006/relationships/numbering" Target="numbering.xml"/><Relationship Id="rId6" Type="http://schemas.openxmlformats.org/officeDocument/2006/relationships/image" Target="media/image1.wmf"/><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4.bin"/><Relationship Id="rId119" Type="http://schemas.openxmlformats.org/officeDocument/2006/relationships/image" Target="media/image58.wmf"/><Relationship Id="rId44" Type="http://schemas.openxmlformats.org/officeDocument/2006/relationships/image" Target="media/image20.wmf"/><Relationship Id="rId60" Type="http://schemas.openxmlformats.org/officeDocument/2006/relationships/oleObject" Target="embeddings/oleObject27.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0.bin"/><Relationship Id="rId130" Type="http://schemas.openxmlformats.org/officeDocument/2006/relationships/oleObject" Target="embeddings/oleObject62.bin"/><Relationship Id="rId135" Type="http://schemas.openxmlformats.org/officeDocument/2006/relationships/image" Target="media/image66.wmf"/><Relationship Id="rId151" Type="http://schemas.openxmlformats.org/officeDocument/2006/relationships/oleObject" Target="embeddings/oleObject73.bin"/><Relationship Id="rId156" Type="http://schemas.openxmlformats.org/officeDocument/2006/relationships/image" Target="media/image76.png"/><Relationship Id="rId177" Type="http://schemas.openxmlformats.org/officeDocument/2006/relationships/image" Target="media/image89.wmf"/><Relationship Id="rId172" Type="http://schemas.openxmlformats.org/officeDocument/2006/relationships/image" Target="media/image86.wmf"/><Relationship Id="rId193" Type="http://schemas.openxmlformats.org/officeDocument/2006/relationships/theme" Target="theme/theme1.xml"/><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53.wmf"/><Relationship Id="rId34" Type="http://schemas.openxmlformats.org/officeDocument/2006/relationships/image" Target="media/image15.wmf"/><Relationship Id="rId50" Type="http://schemas.openxmlformats.org/officeDocument/2006/relationships/image" Target="media/image23.emf"/><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image" Target="media/image47.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0.bin"/><Relationship Id="rId167" Type="http://schemas.openxmlformats.org/officeDocument/2006/relationships/oleObject" Target="embeddings/oleObject78.bin"/><Relationship Id="rId188" Type="http://schemas.openxmlformats.org/officeDocument/2006/relationships/image" Target="media/image97.wmf"/><Relationship Id="rId7" Type="http://schemas.openxmlformats.org/officeDocument/2006/relationships/oleObject" Target="embeddings/oleObject1.bin"/><Relationship Id="rId71" Type="http://schemas.openxmlformats.org/officeDocument/2006/relationships/image" Target="media/image34.wmf"/><Relationship Id="rId92" Type="http://schemas.openxmlformats.org/officeDocument/2006/relationships/oleObject" Target="embeddings/oleObject43.bin"/><Relationship Id="rId162" Type="http://schemas.openxmlformats.org/officeDocument/2006/relationships/image" Target="media/image81.wmf"/><Relationship Id="rId183" Type="http://schemas.openxmlformats.org/officeDocument/2006/relationships/image" Target="media/image93.png"/><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oleObject" Target="embeddings/oleObject52.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5.bin"/><Relationship Id="rId157" Type="http://schemas.openxmlformats.org/officeDocument/2006/relationships/image" Target="media/image77.png"/><Relationship Id="rId178" Type="http://schemas.openxmlformats.org/officeDocument/2006/relationships/oleObject" Target="embeddings/oleObject83.bin"/><Relationship Id="rId61" Type="http://schemas.openxmlformats.org/officeDocument/2006/relationships/image" Target="media/image29.wmf"/><Relationship Id="rId82" Type="http://schemas.openxmlformats.org/officeDocument/2006/relationships/oleObject" Target="embeddings/oleObject38.bin"/><Relationship Id="rId152" Type="http://schemas.openxmlformats.org/officeDocument/2006/relationships/oleObject" Target="embeddings/oleObject74.bin"/><Relationship Id="rId173" Type="http://schemas.openxmlformats.org/officeDocument/2006/relationships/oleObject" Target="embeddings/oleObject81.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oleObject" Target="embeddings/oleObject47.bin"/><Relationship Id="rId105" Type="http://schemas.openxmlformats.org/officeDocument/2006/relationships/image" Target="media/image51.wmf"/><Relationship Id="rId126" Type="http://schemas.openxmlformats.org/officeDocument/2006/relationships/oleObject" Target="embeddings/oleObject60.bin"/><Relationship Id="rId147" Type="http://schemas.openxmlformats.org/officeDocument/2006/relationships/image" Target="media/image72.wmf"/><Relationship Id="rId168" Type="http://schemas.openxmlformats.org/officeDocument/2006/relationships/image" Target="media/image84.wmf"/><Relationship Id="rId8" Type="http://schemas.openxmlformats.org/officeDocument/2006/relationships/image" Target="media/image2.wmf"/><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98" Type="http://schemas.openxmlformats.org/officeDocument/2006/relationships/oleObject" Target="embeddings/oleObject46.bin"/><Relationship Id="rId121" Type="http://schemas.openxmlformats.org/officeDocument/2006/relationships/image" Target="media/image59.wmf"/><Relationship Id="rId142" Type="http://schemas.openxmlformats.org/officeDocument/2006/relationships/oleObject" Target="embeddings/oleObject68.bin"/><Relationship Id="rId163" Type="http://schemas.openxmlformats.org/officeDocument/2006/relationships/oleObject" Target="embeddings/oleObject76.bin"/><Relationship Id="rId184" Type="http://schemas.openxmlformats.org/officeDocument/2006/relationships/image" Target="media/image94.png"/><Relationship Id="rId189" Type="http://schemas.openxmlformats.org/officeDocument/2006/relationships/oleObject" Target="embeddings/oleObject86.bin"/><Relationship Id="rId3" Type="http://schemas.microsoft.com/office/2007/relationships/stylesWithEffects" Target="stylesWithEffects.xml"/><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image" Target="media/image32.wmf"/><Relationship Id="rId116" Type="http://schemas.openxmlformats.org/officeDocument/2006/relationships/oleObject" Target="embeddings/oleObject55.bin"/><Relationship Id="rId137" Type="http://schemas.openxmlformats.org/officeDocument/2006/relationships/image" Target="media/image67.wmf"/><Relationship Id="rId158" Type="http://schemas.openxmlformats.org/officeDocument/2006/relationships/image" Target="media/image78.png"/><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oleObject" Target="embeddings/oleObject28.bin"/><Relationship Id="rId83" Type="http://schemas.openxmlformats.org/officeDocument/2006/relationships/image" Target="media/image40.wmf"/><Relationship Id="rId88" Type="http://schemas.openxmlformats.org/officeDocument/2006/relationships/oleObject" Target="embeddings/oleObject41.bin"/><Relationship Id="rId111" Type="http://schemas.openxmlformats.org/officeDocument/2006/relationships/image" Target="media/image54.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image" Target="media/image87.wmf"/><Relationship Id="rId179" Type="http://schemas.openxmlformats.org/officeDocument/2006/relationships/image" Target="media/image90.wmf"/><Relationship Id="rId190" Type="http://schemas.openxmlformats.org/officeDocument/2006/relationships/image" Target="media/image98.jpeg"/><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image" Target="media/image27.wmf"/><Relationship Id="rId106" Type="http://schemas.openxmlformats.org/officeDocument/2006/relationships/oleObject" Target="embeddings/oleObject50.bin"/><Relationship Id="rId127" Type="http://schemas.openxmlformats.org/officeDocument/2006/relationships/image" Target="media/image62.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3.bin"/><Relationship Id="rId73" Type="http://schemas.openxmlformats.org/officeDocument/2006/relationships/image" Target="media/image35.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8.bin"/><Relationship Id="rId143" Type="http://schemas.openxmlformats.org/officeDocument/2006/relationships/image" Target="media/image70.wmf"/><Relationship Id="rId148" Type="http://schemas.openxmlformats.org/officeDocument/2006/relationships/oleObject" Target="embeddings/oleObject71.bin"/><Relationship Id="rId164" Type="http://schemas.openxmlformats.org/officeDocument/2006/relationships/image" Target="media/image82.wmf"/><Relationship Id="rId169" Type="http://schemas.openxmlformats.org/officeDocument/2006/relationships/oleObject" Target="embeddings/oleObject79.bin"/><Relationship Id="rId185" Type="http://schemas.openxmlformats.org/officeDocument/2006/relationships/image" Target="media/image95.png"/><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84.bin"/><Relationship Id="rId26" Type="http://schemas.openxmlformats.org/officeDocument/2006/relationships/image" Target="media/image11.w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64417177914106"/>
          <c:y val="9.0909090909090898E-2"/>
          <c:w val="0.80828220858895694"/>
          <c:h val="0.63636363636363624"/>
        </c:manualLayout>
      </c:layout>
      <c:scatterChart>
        <c:scatterStyle val="smoothMarker"/>
        <c:varyColors val="0"/>
        <c:ser>
          <c:idx val="0"/>
          <c:order val="0"/>
          <c:spPr>
            <a:ln w="38100">
              <a:solidFill>
                <a:srgbClr val="000000"/>
              </a:solidFill>
              <a:prstDash val="solid"/>
            </a:ln>
          </c:spPr>
          <c:marker>
            <c:symbol val="circle"/>
            <c:size val="7"/>
            <c:spPr>
              <a:solidFill>
                <a:srgbClr val="000000"/>
              </a:solidFill>
              <a:ln>
                <a:solidFill>
                  <a:srgbClr val="000000"/>
                </a:solidFill>
                <a:prstDash val="solid"/>
              </a:ln>
            </c:spPr>
          </c:marker>
          <c:xVal>
            <c:numRef>
              <c:f>Лист1!$B$1:$B$10</c:f>
              <c:numCache>
                <c:formatCode>General</c:formatCode>
                <c:ptCount val="10"/>
                <c:pt idx="0">
                  <c:v>0</c:v>
                </c:pt>
                <c:pt idx="1">
                  <c:v>1</c:v>
                </c:pt>
                <c:pt idx="2">
                  <c:v>2</c:v>
                </c:pt>
                <c:pt idx="3">
                  <c:v>3</c:v>
                </c:pt>
                <c:pt idx="4">
                  <c:v>4</c:v>
                </c:pt>
                <c:pt idx="5">
                  <c:v>5</c:v>
                </c:pt>
                <c:pt idx="6">
                  <c:v>6</c:v>
                </c:pt>
                <c:pt idx="7">
                  <c:v>7</c:v>
                </c:pt>
                <c:pt idx="8">
                  <c:v>8</c:v>
                </c:pt>
                <c:pt idx="9">
                  <c:v>9</c:v>
                </c:pt>
              </c:numCache>
            </c:numRef>
          </c:xVal>
          <c:yVal>
            <c:numRef>
              <c:f>Лист1!$A$1:$A$10</c:f>
              <c:numCache>
                <c:formatCode>General</c:formatCode>
                <c:ptCount val="10"/>
                <c:pt idx="0">
                  <c:v>34</c:v>
                </c:pt>
                <c:pt idx="1">
                  <c:v>33.520000000000003</c:v>
                </c:pt>
                <c:pt idx="2">
                  <c:v>48.27</c:v>
                </c:pt>
                <c:pt idx="3">
                  <c:v>63.37</c:v>
                </c:pt>
                <c:pt idx="4">
                  <c:v>77.73</c:v>
                </c:pt>
                <c:pt idx="5">
                  <c:v>89.87</c:v>
                </c:pt>
                <c:pt idx="6">
                  <c:v>96.97</c:v>
                </c:pt>
                <c:pt idx="7">
                  <c:v>97.22</c:v>
                </c:pt>
                <c:pt idx="8">
                  <c:v>97.24</c:v>
                </c:pt>
                <c:pt idx="9">
                  <c:v>97.24</c:v>
                </c:pt>
              </c:numCache>
            </c:numRef>
          </c:yVal>
          <c:smooth val="1"/>
        </c:ser>
        <c:dLbls>
          <c:showLegendKey val="0"/>
          <c:showVal val="0"/>
          <c:showCatName val="0"/>
          <c:showSerName val="0"/>
          <c:showPercent val="0"/>
          <c:showBubbleSize val="0"/>
        </c:dLbls>
        <c:axId val="131901696"/>
        <c:axId val="340570880"/>
      </c:scatterChart>
      <c:valAx>
        <c:axId val="131901696"/>
        <c:scaling>
          <c:orientation val="minMax"/>
          <c:max val="9"/>
        </c:scaling>
        <c:delete val="0"/>
        <c:axPos val="b"/>
        <c:majorGridlines>
          <c:spPr>
            <a:ln w="3175">
              <a:solidFill>
                <a:srgbClr val="000000"/>
              </a:solidFill>
              <a:prstDash val="solid"/>
            </a:ln>
          </c:spPr>
        </c:majorGridlines>
        <c:title>
          <c:tx>
            <c:rich>
              <a:bodyPr/>
              <a:lstStyle/>
              <a:p>
                <a:pPr>
                  <a:defRPr sz="1000" b="0" i="0" u="none" strike="noStrike" baseline="0">
                    <a:solidFill>
                      <a:srgbClr val="000000"/>
                    </a:solidFill>
                    <a:latin typeface="Times New Roman"/>
                    <a:ea typeface="Times New Roman"/>
                    <a:cs typeface="Times New Roman"/>
                  </a:defRPr>
                </a:pPr>
                <a:r>
                  <a:rPr lang="uk-UA"/>
                  <a:t>Кількість ітерацій алгоритму</a:t>
                </a:r>
              </a:p>
            </c:rich>
          </c:tx>
          <c:layout>
            <c:manualLayout>
              <c:xMode val="edge"/>
              <c:yMode val="edge"/>
              <c:x val="0.40644171779141097"/>
              <c:y val="0.8585858585858584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340570880"/>
        <c:crosses val="autoZero"/>
        <c:crossBetween val="midCat"/>
        <c:majorUnit val="1"/>
      </c:valAx>
      <c:valAx>
        <c:axId val="340570880"/>
        <c:scaling>
          <c:orientation val="minMax"/>
          <c:max val="110"/>
          <c:min val="30"/>
        </c:scaling>
        <c:delete val="0"/>
        <c:axPos val="l"/>
        <c:majorGridlines>
          <c:spPr>
            <a:ln w="3175">
              <a:solidFill>
                <a:srgbClr val="000000"/>
              </a:solidFill>
              <a:prstDash val="solid"/>
            </a:ln>
          </c:spPr>
        </c:majorGridlines>
        <c:title>
          <c:tx>
            <c:rich>
              <a:bodyPr/>
              <a:lstStyle/>
              <a:p>
                <a:pPr>
                  <a:defRPr sz="1000" b="0" i="0" u="none" strike="noStrike" baseline="0">
                    <a:solidFill>
                      <a:srgbClr val="000000"/>
                    </a:solidFill>
                    <a:latin typeface="Times New Roman"/>
                    <a:ea typeface="Times New Roman"/>
                    <a:cs typeface="Times New Roman"/>
                  </a:defRPr>
                </a:pPr>
                <a:r>
                  <a:rPr lang="uk-UA"/>
                  <a:t>Відношення сигнал/шум за потужністю</a:t>
                </a:r>
              </a:p>
            </c:rich>
          </c:tx>
          <c:layout>
            <c:manualLayout>
              <c:xMode val="edge"/>
              <c:yMode val="edge"/>
              <c:x val="1.8404907975460121E-2"/>
              <c:y val="7.0707070707070704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31901696"/>
        <c:crosses val="autoZero"/>
        <c:crossBetween val="midCat"/>
        <c:minorUnit val="1"/>
      </c:valAx>
      <c:spPr>
        <a:solidFill>
          <a:srgbClr val="FFFFFF"/>
        </a:solidFill>
        <a:ln w="12700">
          <a:solidFill>
            <a:srgbClr val="FFFFFF"/>
          </a:solidFill>
          <a:prstDash val="solid"/>
        </a:ln>
      </c:spPr>
    </c:plotArea>
    <c:plotVisOnly val="0"/>
    <c:dispBlanksAs val="gap"/>
    <c:showDLblsOverMax val="0"/>
  </c:chart>
  <c:spPr>
    <a:noFill/>
    <a:ln>
      <a:noFill/>
    </a:ln>
  </c:spPr>
  <c:txPr>
    <a:bodyPr/>
    <a:lstStyle/>
    <a:p>
      <a:pPr>
        <a:defRPr sz="325" b="0" i="0" u="none" strike="noStrike" baseline="0">
          <a:solidFill>
            <a:srgbClr val="000000"/>
          </a:solidFill>
          <a:latin typeface="Arial Cyr"/>
          <a:ea typeface="Arial Cyr"/>
          <a:cs typeface="Arial Cy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26458</Words>
  <Characters>15082</Characters>
  <Application>Microsoft Office Word</Application>
  <DocSecurity>0</DocSecurity>
  <Lines>125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jup</cp:lastModifiedBy>
  <cp:revision>1</cp:revision>
  <dcterms:created xsi:type="dcterms:W3CDTF">2023-04-07T08:48:00Z</dcterms:created>
  <dcterms:modified xsi:type="dcterms:W3CDTF">2023-04-07T08:48:00Z</dcterms:modified>
</cp:coreProperties>
</file>