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3B" w:rsidRPr="00C939DC" w:rsidRDefault="00B6553B" w:rsidP="00B6553B">
      <w:pPr>
        <w:spacing w:after="0" w:line="360" w:lineRule="auto"/>
        <w:jc w:val="center"/>
        <w:rPr>
          <w:rFonts w:ascii="Times New Roman" w:hAnsi="Times New Roman" w:cs="Times New Roman"/>
          <w:b/>
          <w:caps/>
          <w:color w:val="2F2F2F"/>
          <w:sz w:val="28"/>
          <w:szCs w:val="28"/>
          <w:shd w:val="clear" w:color="auto" w:fill="FFFFFF"/>
          <w:lang w:val="uk-UA"/>
        </w:rPr>
      </w:pPr>
      <w:r w:rsidRPr="00C939DC">
        <w:rPr>
          <w:rFonts w:ascii="Times New Roman" w:hAnsi="Times New Roman" w:cs="Times New Roman"/>
          <w:b/>
          <w:caps/>
          <w:color w:val="2F2F2F"/>
          <w:sz w:val="28"/>
          <w:szCs w:val="28"/>
          <w:shd w:val="clear" w:color="auto" w:fill="FFFFFF"/>
          <w:lang w:val="uk-UA"/>
        </w:rPr>
        <w:t>Облік аліментів</w:t>
      </w:r>
    </w:p>
    <w:p w:rsidR="00B6553B" w:rsidRPr="00B6553B" w:rsidRDefault="00B6553B" w:rsidP="00B6553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Відобразити операції в обліку, вказати первинні документи</w:t>
      </w:r>
    </w:p>
    <w:p w:rsidR="00895AE0" w:rsidRDefault="002E31CB" w:rsidP="00B6553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  <w:r w:rsidRPr="00B6553B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Завдання 1.</w:t>
      </w:r>
      <w:r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 xml:space="preserve"> </w:t>
      </w:r>
      <w:r w:rsidR="00B6553B" w:rsidRPr="00B6553B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Підприємство отримало виконавчий лист про утримання аліментів на дитину у розмірі 25% від зарплати Іванова А.А., який працює на посаді водія. Його місячна зарплата складає 8000 грн. Суму аліментів перераховують на рахунок державної виконавчої служби.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 В</w:t>
      </w:r>
      <w:r w:rsidRPr="002E31CB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артість комісії банку за переказ аліментів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 – 40 грн.</w:t>
      </w:r>
    </w:p>
    <w:p w:rsidR="002E31CB" w:rsidRDefault="002E31CB" w:rsidP="00B6553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Завдання 2</w:t>
      </w:r>
      <w:r w:rsidRPr="00B6553B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 xml:space="preserve"> </w:t>
      </w:r>
      <w:r w:rsidRPr="002E31CB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Працівнику за липень </w:t>
      </w:r>
      <w:proofErr w:type="spellStart"/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ц.р</w:t>
      </w:r>
      <w:proofErr w:type="spellEnd"/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. нараховано зарплату 9000</w:t>
      </w:r>
      <w:r w:rsidRPr="002E31CB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 грн. Із заробітної плати, окрім обов’язкових утримань, також утримують аліменти в розмірі 50 % від прожиткового мінімуму дитини віком в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ід 6 до 18 років</w:t>
      </w:r>
      <w:r w:rsidRPr="002E31CB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. Комісія за переказ аліментів становить 1 %. </w:t>
      </w:r>
    </w:p>
    <w:p w:rsidR="008E060B" w:rsidRPr="00B53B20" w:rsidRDefault="008E060B" w:rsidP="00B6553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Завдання 3</w:t>
      </w:r>
      <w:r w:rsidRPr="00B6553B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 xml:space="preserve"> </w:t>
      </w:r>
      <w:r w:rsidRPr="00B53B20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 xml:space="preserve">Визначити по кожному працівнику суму нарахованої заробітної плати за вересень </w:t>
      </w:r>
      <w:proofErr w:type="spellStart"/>
      <w:r w:rsidRPr="00B53B20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ц.р</w:t>
      </w:r>
      <w:proofErr w:type="spellEnd"/>
      <w:r w:rsidRPr="00B53B20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., утримань з неї, суму до видачі.</w:t>
      </w:r>
    </w:p>
    <w:p w:rsidR="004046AE" w:rsidRDefault="004046AE" w:rsidP="00B6553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  <w:r w:rsidRPr="004046AE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Календарний місячний фонд робочого часу – 22 дні. За виконавчим документом розмір аліментів складає ¼ доходу працівника.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418"/>
        <w:gridCol w:w="1276"/>
        <w:gridCol w:w="1842"/>
        <w:gridCol w:w="1724"/>
        <w:gridCol w:w="2194"/>
      </w:tblGrid>
      <w:tr w:rsidR="00FB5AED" w:rsidRPr="007E1827" w:rsidTr="007E1827">
        <w:trPr>
          <w:jc w:val="center"/>
        </w:trPr>
        <w:tc>
          <w:tcPr>
            <w:tcW w:w="562" w:type="dxa"/>
          </w:tcPr>
          <w:p w:rsidR="00FB5AED" w:rsidRPr="007E1827" w:rsidRDefault="00FB5AED" w:rsidP="00FB5AED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8" w:type="dxa"/>
          </w:tcPr>
          <w:p w:rsidR="00FB5AED" w:rsidRPr="007E1827" w:rsidRDefault="00FB5AED" w:rsidP="00FB5AED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1276" w:type="dxa"/>
          </w:tcPr>
          <w:p w:rsidR="00FB5AED" w:rsidRPr="007E1827" w:rsidRDefault="00FB5AED" w:rsidP="00FB5AED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42" w:type="dxa"/>
          </w:tcPr>
          <w:p w:rsidR="00FB5AED" w:rsidRPr="007E1827" w:rsidRDefault="00FB5AED" w:rsidP="00FB5AED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Посадовий оклад (відрядна розцінка), грн.</w:t>
            </w:r>
          </w:p>
        </w:tc>
        <w:tc>
          <w:tcPr>
            <w:tcW w:w="1724" w:type="dxa"/>
          </w:tcPr>
          <w:p w:rsidR="00FB5AED" w:rsidRPr="007E1827" w:rsidRDefault="00FB5AED" w:rsidP="00FB5AED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Відпрацьовано (кількість виготовленої продукції)</w:t>
            </w:r>
          </w:p>
        </w:tc>
        <w:tc>
          <w:tcPr>
            <w:tcW w:w="2194" w:type="dxa"/>
          </w:tcPr>
          <w:p w:rsidR="00FB5AED" w:rsidRPr="007E1827" w:rsidRDefault="00FB5AED" w:rsidP="00FB5AED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Додаткові дані</w:t>
            </w:r>
          </w:p>
        </w:tc>
      </w:tr>
      <w:tr w:rsidR="00FB5AED" w:rsidRPr="007E1827" w:rsidTr="007E1827">
        <w:trPr>
          <w:jc w:val="center"/>
        </w:trPr>
        <w:tc>
          <w:tcPr>
            <w:tcW w:w="562" w:type="dxa"/>
          </w:tcPr>
          <w:p w:rsidR="00FB5AED" w:rsidRPr="007E1827" w:rsidRDefault="00FB5AED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418" w:type="dxa"/>
          </w:tcPr>
          <w:p w:rsidR="00FB5AED" w:rsidRPr="007E1827" w:rsidRDefault="007E1827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Сеник М.І.</w:t>
            </w:r>
          </w:p>
        </w:tc>
        <w:tc>
          <w:tcPr>
            <w:tcW w:w="1276" w:type="dxa"/>
          </w:tcPr>
          <w:p w:rsidR="00FB5AED" w:rsidRPr="007E1827" w:rsidRDefault="007E1827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Директор</w:t>
            </w:r>
          </w:p>
        </w:tc>
        <w:tc>
          <w:tcPr>
            <w:tcW w:w="1842" w:type="dxa"/>
          </w:tcPr>
          <w:p w:rsidR="00FB5AED" w:rsidRPr="007E1827" w:rsidRDefault="007E1827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8404,00</w:t>
            </w:r>
          </w:p>
        </w:tc>
        <w:tc>
          <w:tcPr>
            <w:tcW w:w="1724" w:type="dxa"/>
          </w:tcPr>
          <w:p w:rsidR="00FB5AED" w:rsidRPr="007E1827" w:rsidRDefault="007E1827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19 днів</w:t>
            </w:r>
          </w:p>
        </w:tc>
        <w:tc>
          <w:tcPr>
            <w:tcW w:w="2194" w:type="dxa"/>
          </w:tcPr>
          <w:p w:rsidR="00FB5AED" w:rsidRPr="007E1827" w:rsidRDefault="007E1827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Сплачує аліменти на 1 дитину</w:t>
            </w:r>
          </w:p>
        </w:tc>
      </w:tr>
      <w:tr w:rsidR="00FB5AED" w:rsidRPr="00AF4BBB" w:rsidTr="007E1827">
        <w:trPr>
          <w:jc w:val="center"/>
        </w:trPr>
        <w:tc>
          <w:tcPr>
            <w:tcW w:w="562" w:type="dxa"/>
          </w:tcPr>
          <w:p w:rsidR="00FB5AED" w:rsidRPr="007E1827" w:rsidRDefault="00FB5AED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418" w:type="dxa"/>
          </w:tcPr>
          <w:p w:rsidR="00FB5AED" w:rsidRPr="007E1827" w:rsidRDefault="007E1827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Ткаченко А.М.</w:t>
            </w:r>
          </w:p>
        </w:tc>
        <w:tc>
          <w:tcPr>
            <w:tcW w:w="1276" w:type="dxa"/>
          </w:tcPr>
          <w:p w:rsidR="00FB5AED" w:rsidRPr="007E1827" w:rsidRDefault="007E1827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Токар IV розряду</w:t>
            </w:r>
          </w:p>
        </w:tc>
        <w:tc>
          <w:tcPr>
            <w:tcW w:w="1842" w:type="dxa"/>
          </w:tcPr>
          <w:p w:rsidR="00FB5AED" w:rsidRPr="007E1827" w:rsidRDefault="006D2E1E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7E1827"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6,10</w:t>
            </w:r>
          </w:p>
        </w:tc>
        <w:tc>
          <w:tcPr>
            <w:tcW w:w="1724" w:type="dxa"/>
          </w:tcPr>
          <w:p w:rsidR="00FB5AED" w:rsidRPr="007E1827" w:rsidRDefault="006D2E1E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14</w:t>
            </w:r>
            <w:r w:rsidR="007E1827"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6 шт.</w:t>
            </w:r>
          </w:p>
        </w:tc>
        <w:tc>
          <w:tcPr>
            <w:tcW w:w="2194" w:type="dxa"/>
          </w:tcPr>
          <w:p w:rsidR="00FB5AED" w:rsidRPr="007E1827" w:rsidRDefault="007E1827" w:rsidP="00FB5AED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7E1827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Має на утриманні 2-х дітей до 18 років</w:t>
            </w:r>
          </w:p>
        </w:tc>
      </w:tr>
    </w:tbl>
    <w:p w:rsidR="008E060B" w:rsidRDefault="008E060B" w:rsidP="00FB5AED">
      <w:pPr>
        <w:spacing w:after="0" w:line="360" w:lineRule="auto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</w:p>
    <w:p w:rsidR="001D0F29" w:rsidRDefault="00FE46CD" w:rsidP="00B6553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 xml:space="preserve">Завдання </w:t>
      </w:r>
      <w:r w:rsidR="008E060B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4</w:t>
      </w:r>
      <w:r w:rsidRPr="00B6553B"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color w:val="2F2F2F"/>
          <w:sz w:val="28"/>
          <w:szCs w:val="28"/>
          <w:shd w:val="clear" w:color="auto" w:fill="FFFFFF"/>
          <w:lang w:val="uk-UA"/>
        </w:rPr>
        <w:t xml:space="preserve"> </w:t>
      </w:r>
      <w:r w:rsidRPr="00FE46CD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Згідно з отриманим виконавчим листом з бухгалтера ПАТ «Промінь» </w:t>
      </w:r>
      <w:proofErr w:type="spellStart"/>
      <w:r w:rsidRPr="00FE46CD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Николина</w:t>
      </w:r>
      <w:proofErr w:type="spellEnd"/>
      <w:r w:rsidRPr="00FE46CD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 А.Г. утримуються аліменти на користь неповнолітньої дитини в розмірі ¼ доходу працівника. У січні </w:t>
      </w:r>
      <w:proofErr w:type="spellStart"/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ц.р</w:t>
      </w:r>
      <w:proofErr w:type="spellEnd"/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. працівнику було нараховано: </w:t>
      </w:r>
      <w:r w:rsidRPr="00FE46CD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заробітну плату – 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7460</w:t>
      </w:r>
      <w:r w:rsidRPr="00FE46CD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 грн.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,</w:t>
      </w:r>
      <w:r w:rsidRPr="00FE46CD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 що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місячну </w:t>
      </w:r>
      <w:r w:rsidRPr="00875F18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>премію – 1292 грн.; матеріальну допомогу на лікування – 800 грн.</w:t>
      </w:r>
      <w:r w:rsidR="00CB758A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t xml:space="preserve"> *</w:t>
      </w:r>
    </w:p>
    <w:p w:rsidR="001D0F29" w:rsidRDefault="001D0F29">
      <w:pP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  <w:br w:type="page"/>
      </w:r>
    </w:p>
    <w:p w:rsidR="002E31CB" w:rsidRPr="00875F18" w:rsidRDefault="002E31CB" w:rsidP="00B6553B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581"/>
        <w:gridCol w:w="1559"/>
        <w:gridCol w:w="993"/>
        <w:gridCol w:w="1022"/>
        <w:gridCol w:w="1336"/>
      </w:tblGrid>
      <w:tr w:rsidR="00875F18" w:rsidRPr="00875F18" w:rsidTr="00AE1952">
        <w:tc>
          <w:tcPr>
            <w:tcW w:w="525" w:type="dxa"/>
          </w:tcPr>
          <w:p w:rsidR="00875F18" w:rsidRPr="00875F18" w:rsidRDefault="00875F18" w:rsidP="00875F18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875F18"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  <w:t xml:space="preserve">№ </w:t>
            </w:r>
            <w:proofErr w:type="spellStart"/>
            <w:r w:rsidRPr="00875F18"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  <w:t>оп</w:t>
            </w:r>
            <w:proofErr w:type="spellEnd"/>
            <w:r w:rsidRPr="00875F18"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875F1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Зміст операції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875F1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Первинні документи</w:t>
            </w: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75F1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Дт</w:t>
            </w:r>
            <w:proofErr w:type="spellEnd"/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center"/>
              <w:rPr>
                <w:rFonts w:ascii="Times New Roman" w:hAnsi="Times New Roman" w:cs="Times New Roman"/>
                <w:i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875F1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Кт</w:t>
            </w:r>
            <w:proofErr w:type="spellEnd"/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Сума, грн.</w:t>
            </w:r>
          </w:p>
        </w:tc>
      </w:tr>
      <w:tr w:rsidR="00875F18" w:rsidRPr="00875F18" w:rsidTr="00AE1952">
        <w:tc>
          <w:tcPr>
            <w:tcW w:w="525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875F18"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  <w:t>1.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заробітну плату працівникові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75F18" w:rsidRPr="00875F18" w:rsidTr="00AE1952">
        <w:tc>
          <w:tcPr>
            <w:tcW w:w="525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допомогу на лікування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75F18" w:rsidRPr="00875F18" w:rsidTr="00AE1952">
        <w:tc>
          <w:tcPr>
            <w:tcW w:w="525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Утримано із заробітної плати: </w:t>
            </w:r>
          </w:p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</w:p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</w:p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75F18" w:rsidRPr="00AF4BBB" w:rsidTr="00AE1952">
        <w:tc>
          <w:tcPr>
            <w:tcW w:w="525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Нараховано ЄСВ на заробітну плату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75F18" w:rsidRPr="00AF4BBB" w:rsidTr="00AE1952">
        <w:tc>
          <w:tcPr>
            <w:tcW w:w="525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до бюджету суми утриманих податків та відрахувань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75F18" w:rsidRPr="00AF4BBB" w:rsidTr="00AE1952">
        <w:tc>
          <w:tcPr>
            <w:tcW w:w="525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суму аліментів на кар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кових рахунок отримувача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75F18" w:rsidRPr="00AF4BBB" w:rsidTr="00AE1952">
        <w:tc>
          <w:tcPr>
            <w:tcW w:w="525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Перераховано заробітну плату на картковий рахунок працівника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875F18" w:rsidRPr="00AF4BBB" w:rsidTr="00AE1952">
        <w:tc>
          <w:tcPr>
            <w:tcW w:w="525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81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F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Видано з каси матеріальну допомогу на лікування</w:t>
            </w:r>
          </w:p>
        </w:tc>
        <w:tc>
          <w:tcPr>
            <w:tcW w:w="1559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993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022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36" w:type="dxa"/>
          </w:tcPr>
          <w:p w:rsidR="00875F18" w:rsidRPr="00875F18" w:rsidRDefault="00875F18" w:rsidP="00875F18">
            <w:pPr>
              <w:jc w:val="both"/>
              <w:rPr>
                <w:rFonts w:ascii="Times New Roman" w:hAnsi="Times New Roman" w:cs="Times New Roman"/>
                <w:color w:val="2F2F2F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:rsidR="00875F18" w:rsidRDefault="00875F18" w:rsidP="00875F18">
      <w:pPr>
        <w:spacing w:after="0" w:line="360" w:lineRule="auto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</w:p>
    <w:p w:rsidR="00CB758A" w:rsidRPr="00CB758A" w:rsidRDefault="00CB758A" w:rsidP="00CB75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758A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  <w:lang w:val="uk-UA"/>
        </w:rPr>
        <w:t xml:space="preserve">* </w:t>
      </w:r>
      <w:r w:rsidRPr="00CB758A">
        <w:rPr>
          <w:rFonts w:ascii="Times New Roman" w:hAnsi="Times New Roman" w:cs="Times New Roman"/>
          <w:sz w:val="24"/>
          <w:szCs w:val="24"/>
          <w:lang w:val="uk-UA"/>
        </w:rPr>
        <w:t>Матеріальна допомога разового характеру, що надається окремим працівникам у зв’язку із сімейними обставинами: на оплату лікування, оздоровлення дітей, поховання, коли необхідність її отримання виникла раптово (за умови подання заяви), не є базою для нарахування ЄСВ.</w:t>
      </w:r>
    </w:p>
    <w:p w:rsidR="00CB758A" w:rsidRDefault="00CB758A" w:rsidP="00875F18">
      <w:pPr>
        <w:spacing w:after="0" w:line="360" w:lineRule="auto"/>
        <w:jc w:val="both"/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CB75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3B"/>
    <w:rsid w:val="001D0F29"/>
    <w:rsid w:val="002E31CB"/>
    <w:rsid w:val="004046AE"/>
    <w:rsid w:val="006D2E1E"/>
    <w:rsid w:val="00747228"/>
    <w:rsid w:val="007E1827"/>
    <w:rsid w:val="00846DD4"/>
    <w:rsid w:val="00875F18"/>
    <w:rsid w:val="00895AE0"/>
    <w:rsid w:val="008E060B"/>
    <w:rsid w:val="00AE1952"/>
    <w:rsid w:val="00AF4BBB"/>
    <w:rsid w:val="00B53B20"/>
    <w:rsid w:val="00B6553B"/>
    <w:rsid w:val="00C939DC"/>
    <w:rsid w:val="00CB758A"/>
    <w:rsid w:val="00F91BE0"/>
    <w:rsid w:val="00FB5AED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F7544-2CEA-415F-8333-18201936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04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5">
    <w:name w:val="Hyperlink"/>
    <w:basedOn w:val="a0"/>
    <w:uiPriority w:val="99"/>
    <w:semiHidden/>
    <w:unhideWhenUsed/>
    <w:rsid w:val="004046A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Учетная запись Майкрософт</cp:lastModifiedBy>
  <cp:revision>3</cp:revision>
  <dcterms:created xsi:type="dcterms:W3CDTF">2023-04-04T13:10:00Z</dcterms:created>
  <dcterms:modified xsi:type="dcterms:W3CDTF">2023-04-04T13:11:00Z</dcterms:modified>
</cp:coreProperties>
</file>