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607" w:rsidRDefault="00332607" w:rsidP="00332607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332607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332607">
        <w:rPr>
          <w:b/>
          <w:sz w:val="28"/>
          <w:szCs w:val="28"/>
          <w:lang w:val="uk-UA"/>
        </w:rPr>
        <w:t xml:space="preserve"> до теми 3</w:t>
      </w:r>
    </w:p>
    <w:p w:rsidR="00332607" w:rsidRDefault="00332607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D22CA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АНАЛІЗ</w:t>
      </w:r>
      <w:r>
        <w:rPr>
          <w:b/>
          <w:sz w:val="28"/>
          <w:szCs w:val="28"/>
        </w:rPr>
        <w:t xml:space="preserve"> </w:t>
      </w:r>
      <w:r w:rsidR="00E750A2">
        <w:rPr>
          <w:b/>
          <w:sz w:val="28"/>
          <w:szCs w:val="28"/>
          <w:lang w:val="uk-UA"/>
        </w:rPr>
        <w:t xml:space="preserve">НЕОБОРОТНИХ АКТИВІВ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E750A2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ефективності</w:t>
      </w:r>
      <w:proofErr w:type="spellEnd"/>
      <w:r w:rsidR="00060AB5" w:rsidRPr="00060AB5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використання</w:t>
      </w:r>
      <w:proofErr w:type="spellEnd"/>
      <w:r w:rsidR="00060AB5" w:rsidRPr="00060AB5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основних</w:t>
      </w:r>
      <w:proofErr w:type="spellEnd"/>
      <w:r w:rsidR="00060AB5" w:rsidRPr="00060AB5">
        <w:rPr>
          <w:b/>
          <w:sz w:val="28"/>
          <w:szCs w:val="28"/>
        </w:rPr>
        <w:t xml:space="preserve"> </w:t>
      </w:r>
      <w:proofErr w:type="spellStart"/>
      <w:r w:rsidR="00060AB5" w:rsidRPr="00060AB5">
        <w:rPr>
          <w:b/>
          <w:sz w:val="28"/>
          <w:szCs w:val="28"/>
        </w:rPr>
        <w:t>засобів</w:t>
      </w:r>
      <w:proofErr w:type="spell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987388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</w:t>
      </w:r>
      <w:r w:rsidR="0047481F">
        <w:rPr>
          <w:bCs/>
          <w:color w:val="000000"/>
          <w:sz w:val="28"/>
          <w:szCs w:val="28"/>
          <w:lang w:val="uk-UA"/>
        </w:rPr>
        <w:t>ефективності використання</w:t>
      </w:r>
      <w:r w:rsidR="00987388" w:rsidRPr="00987388">
        <w:rPr>
          <w:bCs/>
          <w:color w:val="000000"/>
          <w:sz w:val="28"/>
          <w:szCs w:val="28"/>
          <w:lang w:val="uk-UA"/>
        </w:rPr>
        <w:t xml:space="preserve"> основних засобів підприємства</w:t>
      </w:r>
      <w:r w:rsidR="0098738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87388" w:rsidRDefault="00BF77C5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</w:t>
      </w:r>
      <w:r w:rsidR="0047481F">
        <w:rPr>
          <w:b/>
          <w:bCs/>
          <w:color w:val="000000"/>
          <w:sz w:val="28"/>
          <w:szCs w:val="28"/>
          <w:lang w:val="uk-UA"/>
        </w:rPr>
        <w:t xml:space="preserve">із ефективності використання </w:t>
      </w:r>
      <w:r w:rsidR="00987388" w:rsidRPr="00955078">
        <w:rPr>
          <w:b/>
          <w:bCs/>
          <w:color w:val="000000"/>
          <w:sz w:val="28"/>
          <w:szCs w:val="28"/>
          <w:lang w:val="uk-UA"/>
        </w:rPr>
        <w:t xml:space="preserve">основних засобів </w:t>
      </w:r>
      <w:r w:rsidR="00987388"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914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1120"/>
        <w:gridCol w:w="1120"/>
        <w:gridCol w:w="960"/>
        <w:gridCol w:w="1460"/>
      </w:tblGrid>
      <w:tr w:rsidR="00AA7552" w:rsidRPr="00AA7552" w:rsidTr="00AA7552">
        <w:trPr>
          <w:trHeight w:val="636"/>
        </w:trPr>
        <w:tc>
          <w:tcPr>
            <w:tcW w:w="4480" w:type="dxa"/>
            <w:vMerge w:val="restart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420" w:type="dxa"/>
            <w:gridSpan w:val="2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Зміна показника 2022 р. до 2020 р.</w:t>
            </w:r>
          </w:p>
        </w:tc>
      </w:tr>
      <w:tr w:rsidR="00AA7552" w:rsidRPr="00AA7552" w:rsidTr="00AA7552">
        <w:trPr>
          <w:trHeight w:val="324"/>
        </w:trPr>
        <w:tc>
          <w:tcPr>
            <w:tcW w:w="4480" w:type="dxa"/>
            <w:vMerge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AA7552" w:rsidRPr="00AA7552" w:rsidTr="00AA7552">
        <w:trPr>
          <w:trHeight w:val="324"/>
        </w:trPr>
        <w:tc>
          <w:tcPr>
            <w:tcW w:w="9140" w:type="dxa"/>
            <w:gridSpan w:val="5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AA7552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>Ефективність авансованих основних засобів</w:t>
            </w:r>
          </w:p>
        </w:tc>
      </w:tr>
      <w:tr w:rsidR="00AA7552" w:rsidRPr="00AA7552" w:rsidTr="00AA7552">
        <w:trPr>
          <w:trHeight w:val="635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proofErr w:type="spellStart"/>
            <w:r w:rsidRPr="00AA7552">
              <w:rPr>
                <w:sz w:val="24"/>
                <w:szCs w:val="24"/>
                <w:lang w:val="uk-UA"/>
              </w:rPr>
              <w:t>Засобовіддача</w:t>
            </w:r>
            <w:proofErr w:type="spellEnd"/>
            <w:r w:rsidRPr="00AA7552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sz w:val="24"/>
                <w:szCs w:val="24"/>
              </w:rPr>
              <w:t>1,25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1,31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4,62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FF0000"/>
                <w:sz w:val="24"/>
                <w:szCs w:val="24"/>
              </w:rPr>
            </w:pPr>
            <w:proofErr w:type="spellStart"/>
            <w:r w:rsidRPr="00AA7552">
              <w:rPr>
                <w:color w:val="FF0000"/>
                <w:sz w:val="24"/>
                <w:szCs w:val="24"/>
                <w:lang w:val="uk-UA"/>
              </w:rPr>
              <w:t>Засобовіддача</w:t>
            </w:r>
            <w:proofErr w:type="spellEnd"/>
            <w:r w:rsidRPr="00AA7552">
              <w:rPr>
                <w:color w:val="FF0000"/>
                <w:sz w:val="24"/>
                <w:szCs w:val="24"/>
                <w:lang w:val="uk-UA"/>
              </w:rPr>
              <w:t xml:space="preserve"> за прибутком,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sz w:val="24"/>
                <w:szCs w:val="24"/>
              </w:rPr>
              <w:t>0,17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-0,04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-26,15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proofErr w:type="spellStart"/>
            <w:r w:rsidRPr="00AA7552">
              <w:rPr>
                <w:sz w:val="24"/>
                <w:szCs w:val="24"/>
                <w:lang w:val="uk-UA"/>
              </w:rPr>
              <w:t>Засобомісткість</w:t>
            </w:r>
            <w:proofErr w:type="spellEnd"/>
            <w:r w:rsidRPr="00AA7552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-0,04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-4,41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proofErr w:type="spellStart"/>
            <w:r w:rsidRPr="00AA7552">
              <w:rPr>
                <w:sz w:val="24"/>
                <w:szCs w:val="24"/>
                <w:lang w:val="uk-UA"/>
              </w:rPr>
              <w:t>Засобомісткість</w:t>
            </w:r>
            <w:proofErr w:type="spellEnd"/>
            <w:r w:rsidRPr="00AA7552">
              <w:rPr>
                <w:sz w:val="24"/>
                <w:szCs w:val="24"/>
                <w:lang w:val="uk-UA"/>
              </w:rPr>
              <w:t xml:space="preserve"> за прибутком,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8,13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2,13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35,42</w:t>
            </w:r>
          </w:p>
        </w:tc>
      </w:tr>
      <w:tr w:rsidR="00AA7552" w:rsidRPr="00AA7552" w:rsidTr="00AA7552">
        <w:trPr>
          <w:trHeight w:val="397"/>
        </w:trPr>
        <w:tc>
          <w:tcPr>
            <w:tcW w:w="9140" w:type="dxa"/>
            <w:gridSpan w:val="5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49275F">
              <w:rPr>
                <w:bCs/>
                <w:i/>
                <w:iCs/>
                <w:sz w:val="24"/>
                <w:szCs w:val="24"/>
                <w:lang w:val="uk-UA"/>
              </w:rPr>
              <w:t>Ефективність виробничо спожитих основних засобів (амортизації)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B050"/>
                <w:sz w:val="24"/>
                <w:szCs w:val="24"/>
              </w:rPr>
            </w:pPr>
            <w:proofErr w:type="spellStart"/>
            <w:r w:rsidRPr="00AA7552">
              <w:rPr>
                <w:sz w:val="24"/>
                <w:szCs w:val="24"/>
                <w:lang w:val="uk-UA"/>
              </w:rPr>
              <w:t>Амортвіддача</w:t>
            </w:r>
            <w:proofErr w:type="spellEnd"/>
            <w:r w:rsidRPr="00AA7552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17,86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18,68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0,82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4,62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FF0000"/>
                <w:sz w:val="24"/>
                <w:szCs w:val="24"/>
              </w:rPr>
            </w:pPr>
            <w:proofErr w:type="spellStart"/>
            <w:r w:rsidRPr="00AA7552">
              <w:rPr>
                <w:color w:val="FF0000"/>
                <w:sz w:val="24"/>
                <w:szCs w:val="24"/>
                <w:lang w:val="uk-UA"/>
              </w:rPr>
              <w:t>Амортвіддача</w:t>
            </w:r>
            <w:proofErr w:type="spellEnd"/>
            <w:r w:rsidRPr="00AA7552">
              <w:rPr>
                <w:color w:val="FF0000"/>
                <w:sz w:val="24"/>
                <w:szCs w:val="24"/>
                <w:lang w:val="uk-UA"/>
              </w:rPr>
              <w:t xml:space="preserve"> за прибутком,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2,38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1,76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-0,62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-26,15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70C0"/>
                <w:sz w:val="24"/>
                <w:szCs w:val="24"/>
              </w:rPr>
            </w:pPr>
            <w:proofErr w:type="spellStart"/>
            <w:r w:rsidRPr="00AA7552">
              <w:rPr>
                <w:sz w:val="24"/>
                <w:szCs w:val="24"/>
                <w:lang w:val="uk-UA"/>
              </w:rPr>
              <w:t>Амортомісткість</w:t>
            </w:r>
            <w:proofErr w:type="spellEnd"/>
            <w:r w:rsidRPr="00AA7552">
              <w:rPr>
                <w:sz w:val="24"/>
                <w:szCs w:val="24"/>
                <w:lang w:val="uk-UA"/>
              </w:rPr>
              <w:t xml:space="preserve"> за чистим доходом (виручкою) від реалізації продукції,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0,06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-4,41</w:t>
            </w:r>
          </w:p>
        </w:tc>
      </w:tr>
      <w:tr w:rsidR="00AA7552" w:rsidRPr="00AA7552" w:rsidTr="00AA7552">
        <w:trPr>
          <w:trHeight w:val="397"/>
        </w:trPr>
        <w:tc>
          <w:tcPr>
            <w:tcW w:w="4480" w:type="dxa"/>
            <w:shd w:val="clear" w:color="auto" w:fill="auto"/>
            <w:vAlign w:val="center"/>
            <w:hideMark/>
          </w:tcPr>
          <w:p w:rsidR="00AA7552" w:rsidRPr="00AA7552" w:rsidRDefault="00AA7552" w:rsidP="00AA7552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70C0"/>
                <w:sz w:val="24"/>
                <w:szCs w:val="24"/>
              </w:rPr>
            </w:pPr>
            <w:proofErr w:type="spellStart"/>
            <w:r w:rsidRPr="00AA7552">
              <w:rPr>
                <w:sz w:val="24"/>
                <w:szCs w:val="24"/>
                <w:lang w:val="uk-UA"/>
              </w:rPr>
              <w:t>Амортомісткість</w:t>
            </w:r>
            <w:proofErr w:type="spellEnd"/>
            <w:r w:rsidRPr="00AA7552">
              <w:rPr>
                <w:sz w:val="24"/>
                <w:szCs w:val="24"/>
                <w:lang w:val="uk-UA"/>
              </w:rPr>
              <w:t xml:space="preserve"> за прибутком, грн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0,42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0,57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0,15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A7552" w:rsidRPr="0049275F" w:rsidRDefault="00AA7552" w:rsidP="00AA755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49275F">
              <w:rPr>
                <w:bCs/>
                <w:sz w:val="24"/>
                <w:szCs w:val="24"/>
                <w:lang w:val="uk-UA"/>
              </w:rPr>
              <w:t>35,42</w:t>
            </w:r>
          </w:p>
        </w:tc>
      </w:tr>
    </w:tbl>
    <w:p w:rsidR="00AA7552" w:rsidRDefault="00AA7552" w:rsidP="00B50FC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  <w:r w:rsidR="00AA7552">
        <w:rPr>
          <w:sz w:val="28"/>
          <w:szCs w:val="28"/>
          <w:lang w:val="uk-UA"/>
        </w:rPr>
        <w:t xml:space="preserve"> </w:t>
      </w: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</w:p>
    <w:p w:rsidR="00B47E8F" w:rsidRDefault="00B47E8F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50FCA" w:rsidRDefault="009B2B44" w:rsidP="00B50FCA">
      <w:pPr>
        <w:spacing w:line="264" w:lineRule="auto"/>
        <w:ind w:firstLine="567"/>
        <w:rPr>
          <w:sz w:val="28"/>
          <w:szCs w:val="28"/>
          <w:lang w:val="uk-UA"/>
        </w:rPr>
      </w:pPr>
      <w:r w:rsidRPr="009B2B44">
        <w:rPr>
          <w:sz w:val="28"/>
          <w:szCs w:val="28"/>
          <w:lang w:val="uk-UA"/>
        </w:rPr>
        <w:lastRenderedPageBreak/>
        <w:t xml:space="preserve">Для з'ясування причин зміни </w:t>
      </w:r>
      <w:r>
        <w:rPr>
          <w:sz w:val="28"/>
          <w:szCs w:val="28"/>
          <w:lang w:val="uk-UA"/>
        </w:rPr>
        <w:t>ефективності використання основних засобів</w:t>
      </w:r>
      <w:r w:rsidRPr="009B2B44">
        <w:rPr>
          <w:sz w:val="28"/>
          <w:szCs w:val="28"/>
          <w:lang w:val="uk-UA"/>
        </w:rPr>
        <w:t xml:space="preserve"> застосов</w:t>
      </w:r>
      <w:r>
        <w:rPr>
          <w:sz w:val="28"/>
          <w:szCs w:val="28"/>
          <w:lang w:val="uk-UA"/>
        </w:rPr>
        <w:t>ано</w:t>
      </w:r>
      <w:r w:rsidRPr="009B2B44">
        <w:rPr>
          <w:sz w:val="28"/>
          <w:szCs w:val="28"/>
          <w:lang w:val="uk-UA"/>
        </w:rPr>
        <w:t xml:space="preserve"> прийом детермінованого факторного аналізу</w:t>
      </w:r>
      <w:r w:rsidR="00B47E8F">
        <w:rPr>
          <w:sz w:val="28"/>
          <w:szCs w:val="28"/>
          <w:lang w:val="uk-UA"/>
        </w:rPr>
        <w:t xml:space="preserve">. В якості результативного показника використано </w:t>
      </w:r>
      <w:proofErr w:type="spellStart"/>
      <w:r w:rsidR="00B47E8F">
        <w:rPr>
          <w:sz w:val="28"/>
          <w:szCs w:val="28"/>
          <w:lang w:val="uk-UA"/>
        </w:rPr>
        <w:t>засобовіддачу</w:t>
      </w:r>
      <w:proofErr w:type="spellEnd"/>
      <w:r w:rsidR="00B47E8F">
        <w:rPr>
          <w:sz w:val="28"/>
          <w:szCs w:val="28"/>
          <w:lang w:val="uk-UA"/>
        </w:rPr>
        <w:t xml:space="preserve"> за </w:t>
      </w:r>
      <w:r w:rsidR="00863BBA" w:rsidRPr="00863BBA">
        <w:rPr>
          <w:sz w:val="28"/>
          <w:szCs w:val="28"/>
          <w:lang w:val="uk-UA"/>
        </w:rPr>
        <w:t>чистим доходом (виручкою) від реалізації продукції</w:t>
      </w:r>
      <w:r w:rsidR="00863BBA" w:rsidRPr="00863B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(табл. 2).</w:t>
      </w:r>
    </w:p>
    <w:p w:rsidR="00B50FCA" w:rsidRDefault="00B50FCA" w:rsidP="00B50FC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9B2B44" w:rsidRPr="009B2B44" w:rsidRDefault="009B2B44" w:rsidP="00B47E8F">
      <w:pPr>
        <w:shd w:val="clear" w:color="auto" w:fill="FFFFFF"/>
        <w:autoSpaceDE w:val="0"/>
        <w:autoSpaceDN w:val="0"/>
        <w:spacing w:line="360" w:lineRule="auto"/>
        <w:ind w:firstLine="540"/>
        <w:jc w:val="center"/>
        <w:textAlignment w:val="auto"/>
        <w:rPr>
          <w:b/>
          <w:bCs/>
          <w:color w:val="000000"/>
          <w:sz w:val="28"/>
          <w:szCs w:val="28"/>
          <w:lang w:val="uk-UA"/>
        </w:rPr>
      </w:pPr>
      <w:r w:rsidRPr="009B2B44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засобо</w:t>
      </w:r>
      <w:r w:rsidRPr="009B2B44">
        <w:rPr>
          <w:b/>
          <w:bCs/>
          <w:color w:val="000000"/>
          <w:sz w:val="28"/>
          <w:szCs w:val="28"/>
          <w:lang w:val="uk-UA"/>
        </w:rPr>
        <w:t>віддачі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1543"/>
        <w:gridCol w:w="1541"/>
      </w:tblGrid>
      <w:tr w:rsidR="009B2B44" w:rsidRPr="009B2B44" w:rsidTr="00F5548A">
        <w:trPr>
          <w:trHeight w:val="397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9B2B44" w:rsidRPr="009B2B44" w:rsidRDefault="009B2B44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9B2B44" w:rsidRPr="009B2B44" w:rsidRDefault="00C5115F" w:rsidP="009B2B44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</w:tr>
      <w:tr w:rsidR="00C5115F" w:rsidRPr="009B2B44" w:rsidTr="00F5548A">
        <w:trPr>
          <w:trHeight w:val="397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C5115F" w:rsidRPr="009B2B44" w:rsidRDefault="00C5115F" w:rsidP="00C5115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AA7552" w:rsidRDefault="00C5115F" w:rsidP="00C5115F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AA7552" w:rsidRDefault="00C5115F" w:rsidP="00C5115F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A7552">
              <w:rPr>
                <w:bCs/>
                <w:color w:val="000000"/>
                <w:sz w:val="24"/>
                <w:szCs w:val="24"/>
                <w:lang w:val="uk-UA"/>
              </w:rPr>
              <w:t>2022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Середньорічна вартість основних виробничих засобів, тис.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12000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13000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r w:rsidRPr="00863BBA">
              <w:rPr>
                <w:sz w:val="24"/>
                <w:szCs w:val="24"/>
                <w:lang w:val="uk-UA"/>
              </w:rPr>
              <w:t>исти</w:t>
            </w:r>
            <w:r>
              <w:rPr>
                <w:sz w:val="24"/>
                <w:szCs w:val="24"/>
                <w:lang w:val="uk-UA"/>
              </w:rPr>
              <w:t>й</w:t>
            </w:r>
            <w:r w:rsidRPr="00863BBA">
              <w:rPr>
                <w:sz w:val="24"/>
                <w:szCs w:val="24"/>
                <w:lang w:val="uk-UA"/>
              </w:rPr>
              <w:t xml:space="preserve"> дох</w:t>
            </w:r>
            <w:r>
              <w:rPr>
                <w:sz w:val="24"/>
                <w:szCs w:val="24"/>
                <w:lang w:val="uk-UA"/>
              </w:rPr>
              <w:t>ід</w:t>
            </w:r>
            <w:r w:rsidRPr="00863BBA">
              <w:rPr>
                <w:sz w:val="24"/>
                <w:szCs w:val="24"/>
                <w:lang w:val="uk-UA"/>
              </w:rPr>
              <w:t xml:space="preserve"> (виручк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863BBA">
              <w:rPr>
                <w:sz w:val="24"/>
                <w:szCs w:val="24"/>
                <w:lang w:val="uk-UA"/>
              </w:rPr>
              <w:t>) від реалізації продукції</w:t>
            </w:r>
            <w:r w:rsidRPr="009B2B44">
              <w:rPr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17000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Засобо</w:t>
            </w:r>
            <w:r w:rsidRPr="009B2B44">
              <w:rPr>
                <w:sz w:val="24"/>
                <w:szCs w:val="24"/>
                <w:lang w:val="uk-UA"/>
              </w:rPr>
              <w:t>віддача</w:t>
            </w:r>
            <w:proofErr w:type="spellEnd"/>
            <w:r w:rsidRPr="009B2B44">
              <w:rPr>
                <w:sz w:val="24"/>
                <w:szCs w:val="24"/>
                <w:lang w:val="uk-UA"/>
              </w:rPr>
              <w:t xml:space="preserve"> </w:t>
            </w:r>
            <w:r w:rsidRPr="00863BBA">
              <w:rPr>
                <w:sz w:val="24"/>
                <w:szCs w:val="24"/>
                <w:lang w:val="uk-UA"/>
              </w:rPr>
              <w:t>за чистим доходом (виручкою) від реалізації продукції</w:t>
            </w:r>
            <w:r w:rsidRPr="009B2B44">
              <w:rPr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1,25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1,31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Чиста дохід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 праці,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531,3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озброєність</w:t>
            </w:r>
            <w:proofErr w:type="spellEnd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 праці,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406,3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віддачі</w:t>
            </w:r>
            <w:proofErr w:type="spellEnd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0,06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 зміни: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чистої дохід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ності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0,08</w:t>
            </w:r>
          </w:p>
        </w:tc>
      </w:tr>
      <w:tr w:rsidR="00C5115F" w:rsidRPr="009B2B44" w:rsidTr="00C5115F">
        <w:trPr>
          <w:trHeight w:val="39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5115F" w:rsidRPr="009B2B44" w:rsidRDefault="00C5115F" w:rsidP="00C5115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засобо</w:t>
            </w:r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>озброєності</w:t>
            </w:r>
            <w:proofErr w:type="spellEnd"/>
            <w:r w:rsidRPr="009B2B44">
              <w:rPr>
                <w:bCs/>
                <w:color w:val="000000"/>
                <w:sz w:val="24"/>
                <w:szCs w:val="24"/>
                <w:lang w:val="uk-UA"/>
              </w:rPr>
              <w:t xml:space="preserve"> праці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115F" w:rsidRPr="00C5115F" w:rsidRDefault="00C5115F" w:rsidP="00C5115F">
            <w:pPr>
              <w:jc w:val="center"/>
              <w:rPr>
                <w:color w:val="000000"/>
                <w:sz w:val="24"/>
                <w:szCs w:val="24"/>
              </w:rPr>
            </w:pPr>
            <w:r w:rsidRPr="00C5115F">
              <w:rPr>
                <w:bCs/>
                <w:color w:val="000000"/>
                <w:sz w:val="24"/>
                <w:szCs w:val="24"/>
                <w:lang w:val="uk-UA"/>
              </w:rPr>
              <w:t>-0,02</w:t>
            </w:r>
          </w:p>
        </w:tc>
      </w:tr>
    </w:tbl>
    <w:p w:rsidR="009B2B44" w:rsidRDefault="009B2B44" w:rsidP="00582DFD">
      <w:pPr>
        <w:spacing w:line="264" w:lineRule="auto"/>
        <w:ind w:firstLine="540"/>
        <w:rPr>
          <w:b/>
          <w:bCs/>
          <w:color w:val="000000"/>
          <w:sz w:val="28"/>
          <w:szCs w:val="28"/>
          <w:lang w:val="uk-UA"/>
        </w:rPr>
      </w:pPr>
    </w:p>
    <w:p w:rsidR="00582DFD" w:rsidRDefault="00C5115F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факторного аналізу (табл. 2) видно, що </w:t>
      </w:r>
      <w:proofErr w:type="spellStart"/>
      <w:r>
        <w:rPr>
          <w:sz w:val="28"/>
          <w:szCs w:val="28"/>
          <w:lang w:val="uk-UA"/>
        </w:rPr>
        <w:t>з</w:t>
      </w:r>
      <w:r w:rsidRPr="00C5115F">
        <w:rPr>
          <w:sz w:val="28"/>
          <w:szCs w:val="28"/>
          <w:lang w:val="uk-UA"/>
        </w:rPr>
        <w:t>асобовіддача</w:t>
      </w:r>
      <w:proofErr w:type="spellEnd"/>
      <w:r w:rsidRPr="00C5115F">
        <w:rPr>
          <w:sz w:val="28"/>
          <w:szCs w:val="28"/>
          <w:lang w:val="uk-UA"/>
        </w:rPr>
        <w:t xml:space="preserve"> за чистим доходом (виручкою) від реалізації продукції</w:t>
      </w:r>
      <w:r>
        <w:rPr>
          <w:sz w:val="28"/>
          <w:szCs w:val="28"/>
          <w:lang w:val="uk-UA"/>
        </w:rPr>
        <w:t xml:space="preserve"> підвищилася на 0,06 грн до рівня 1,31 грн за рахунок:</w:t>
      </w:r>
    </w:p>
    <w:p w:rsidR="00C5115F" w:rsidRDefault="00C5115F" w:rsidP="00C5115F">
      <w:pPr>
        <w:pStyle w:val="a6"/>
        <w:numPr>
          <w:ilvl w:val="0"/>
          <w:numId w:val="16"/>
        </w:numPr>
        <w:tabs>
          <w:tab w:val="left" w:pos="709"/>
        </w:tabs>
        <w:spacing w:line="264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збільшення </w:t>
      </w:r>
      <w:r w:rsidRPr="00C5115F">
        <w:rPr>
          <w:sz w:val="28"/>
          <w:szCs w:val="28"/>
          <w:lang w:val="uk-UA"/>
        </w:rPr>
        <w:t>чистої дохідності праці</w:t>
      </w:r>
      <w:r>
        <w:rPr>
          <w:sz w:val="28"/>
          <w:szCs w:val="28"/>
          <w:lang w:val="uk-UA"/>
        </w:rPr>
        <w:t xml:space="preserve"> на 31,3 тис. грн призвело до підвищення результативного показника на 0,08 грн;</w:t>
      </w:r>
    </w:p>
    <w:p w:rsidR="00C5115F" w:rsidRPr="00C5115F" w:rsidRDefault="00C5115F" w:rsidP="00C5115F">
      <w:pPr>
        <w:pStyle w:val="a6"/>
        <w:numPr>
          <w:ilvl w:val="0"/>
          <w:numId w:val="16"/>
        </w:numPr>
        <w:tabs>
          <w:tab w:val="left" w:pos="709"/>
        </w:tabs>
        <w:spacing w:line="264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збільшення </w:t>
      </w:r>
      <w:proofErr w:type="spellStart"/>
      <w:r w:rsidRPr="00C5115F">
        <w:rPr>
          <w:sz w:val="28"/>
          <w:szCs w:val="28"/>
          <w:lang w:val="uk-UA"/>
        </w:rPr>
        <w:t>засобоозброєності</w:t>
      </w:r>
      <w:proofErr w:type="spellEnd"/>
      <w:r w:rsidRPr="00C5115F">
        <w:rPr>
          <w:sz w:val="28"/>
          <w:szCs w:val="28"/>
          <w:lang w:val="uk-UA"/>
        </w:rPr>
        <w:t xml:space="preserve"> праці</w:t>
      </w:r>
      <w:r>
        <w:rPr>
          <w:sz w:val="28"/>
          <w:szCs w:val="28"/>
          <w:lang w:val="uk-UA"/>
        </w:rPr>
        <w:t xml:space="preserve"> на 6,3 тис. грн </w:t>
      </w:r>
      <w:r w:rsidRPr="00C5115F">
        <w:rPr>
          <w:sz w:val="28"/>
          <w:szCs w:val="28"/>
          <w:lang w:val="uk-UA"/>
        </w:rPr>
        <w:t xml:space="preserve">призвело до </w:t>
      </w:r>
      <w:r>
        <w:rPr>
          <w:sz w:val="28"/>
          <w:szCs w:val="28"/>
          <w:lang w:val="uk-UA"/>
        </w:rPr>
        <w:t>зменше</w:t>
      </w:r>
      <w:r w:rsidRPr="00C5115F">
        <w:rPr>
          <w:sz w:val="28"/>
          <w:szCs w:val="28"/>
          <w:lang w:val="uk-UA"/>
        </w:rPr>
        <w:t>ння результативного показника на 0,0</w:t>
      </w:r>
      <w:r>
        <w:rPr>
          <w:sz w:val="28"/>
          <w:szCs w:val="28"/>
          <w:lang w:val="uk-UA"/>
        </w:rPr>
        <w:t>2</w:t>
      </w:r>
      <w:r w:rsidRPr="00C5115F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C5115F" w:rsidRDefault="00C5115F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sectPr w:rsidR="00C5115F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619" w:rsidRDefault="00DB0619" w:rsidP="001356F5">
      <w:pPr>
        <w:spacing w:line="240" w:lineRule="auto"/>
      </w:pPr>
      <w:r>
        <w:separator/>
      </w:r>
    </w:p>
  </w:endnote>
  <w:endnote w:type="continuationSeparator" w:id="0">
    <w:p w:rsidR="00DB0619" w:rsidRDefault="00DB0619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619" w:rsidRDefault="00DB0619" w:rsidP="001356F5">
      <w:pPr>
        <w:spacing w:line="240" w:lineRule="auto"/>
      </w:pPr>
      <w:r>
        <w:separator/>
      </w:r>
    </w:p>
  </w:footnote>
  <w:footnote w:type="continuationSeparator" w:id="0">
    <w:p w:rsidR="00DB0619" w:rsidRDefault="00DB0619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F7376E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332607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CA3512C"/>
    <w:multiLevelType w:val="hybridMultilevel"/>
    <w:tmpl w:val="B7C21FC4"/>
    <w:lvl w:ilvl="0" w:tplc="A3EAB288"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56630636">
    <w:abstractNumId w:val="8"/>
  </w:num>
  <w:num w:numId="2" w16cid:durableId="877811895">
    <w:abstractNumId w:val="12"/>
  </w:num>
  <w:num w:numId="3" w16cid:durableId="279730428">
    <w:abstractNumId w:val="14"/>
  </w:num>
  <w:num w:numId="4" w16cid:durableId="620456672">
    <w:abstractNumId w:val="11"/>
  </w:num>
  <w:num w:numId="5" w16cid:durableId="982468772">
    <w:abstractNumId w:val="10"/>
  </w:num>
  <w:num w:numId="6" w16cid:durableId="271203340">
    <w:abstractNumId w:val="9"/>
  </w:num>
  <w:num w:numId="7" w16cid:durableId="116528229">
    <w:abstractNumId w:val="13"/>
  </w:num>
  <w:num w:numId="8" w16cid:durableId="242683181">
    <w:abstractNumId w:val="4"/>
  </w:num>
  <w:num w:numId="9" w16cid:durableId="238291142">
    <w:abstractNumId w:val="2"/>
  </w:num>
  <w:num w:numId="10" w16cid:durableId="409619227">
    <w:abstractNumId w:val="5"/>
  </w:num>
  <w:num w:numId="11" w16cid:durableId="580915719">
    <w:abstractNumId w:val="7"/>
  </w:num>
  <w:num w:numId="12" w16cid:durableId="25452784">
    <w:abstractNumId w:val="0"/>
  </w:num>
  <w:num w:numId="13" w16cid:durableId="948004402">
    <w:abstractNumId w:val="1"/>
  </w:num>
  <w:num w:numId="14" w16cid:durableId="589579443">
    <w:abstractNumId w:val="3"/>
  </w:num>
  <w:num w:numId="15" w16cid:durableId="1718092138">
    <w:abstractNumId w:val="6"/>
  </w:num>
  <w:num w:numId="16" w16cid:durableId="103994073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CD"/>
    <w:rsid w:val="000128A3"/>
    <w:rsid w:val="0002421C"/>
    <w:rsid w:val="00025BB3"/>
    <w:rsid w:val="000305D9"/>
    <w:rsid w:val="00060AB5"/>
    <w:rsid w:val="000F0508"/>
    <w:rsid w:val="000F45EA"/>
    <w:rsid w:val="00103791"/>
    <w:rsid w:val="001110C9"/>
    <w:rsid w:val="0012046E"/>
    <w:rsid w:val="001356F5"/>
    <w:rsid w:val="00140FF0"/>
    <w:rsid w:val="00143A4E"/>
    <w:rsid w:val="00152887"/>
    <w:rsid w:val="00181A12"/>
    <w:rsid w:val="00184417"/>
    <w:rsid w:val="0019065F"/>
    <w:rsid w:val="001C4790"/>
    <w:rsid w:val="001D7D13"/>
    <w:rsid w:val="0020322D"/>
    <w:rsid w:val="00204B08"/>
    <w:rsid w:val="00235CEC"/>
    <w:rsid w:val="00261F08"/>
    <w:rsid w:val="00262BCD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32607"/>
    <w:rsid w:val="003654DC"/>
    <w:rsid w:val="003975D0"/>
    <w:rsid w:val="003A3840"/>
    <w:rsid w:val="003B7CE4"/>
    <w:rsid w:val="003B7FA9"/>
    <w:rsid w:val="00400C1F"/>
    <w:rsid w:val="004261F1"/>
    <w:rsid w:val="00441C58"/>
    <w:rsid w:val="00450CA8"/>
    <w:rsid w:val="004523B8"/>
    <w:rsid w:val="00455515"/>
    <w:rsid w:val="0045611C"/>
    <w:rsid w:val="00465F14"/>
    <w:rsid w:val="0047481F"/>
    <w:rsid w:val="00480B4A"/>
    <w:rsid w:val="0049275F"/>
    <w:rsid w:val="004A4869"/>
    <w:rsid w:val="004E7A92"/>
    <w:rsid w:val="00511385"/>
    <w:rsid w:val="00534A08"/>
    <w:rsid w:val="00566E21"/>
    <w:rsid w:val="00582DFD"/>
    <w:rsid w:val="005C0C1E"/>
    <w:rsid w:val="005C3997"/>
    <w:rsid w:val="005F402A"/>
    <w:rsid w:val="006706CB"/>
    <w:rsid w:val="006804BF"/>
    <w:rsid w:val="0069218C"/>
    <w:rsid w:val="006A6F7D"/>
    <w:rsid w:val="006F1B08"/>
    <w:rsid w:val="0071205B"/>
    <w:rsid w:val="007122BF"/>
    <w:rsid w:val="007144DB"/>
    <w:rsid w:val="00791A87"/>
    <w:rsid w:val="00791B26"/>
    <w:rsid w:val="007D1D46"/>
    <w:rsid w:val="007F1009"/>
    <w:rsid w:val="00840302"/>
    <w:rsid w:val="00844926"/>
    <w:rsid w:val="00863BBA"/>
    <w:rsid w:val="008A5BF4"/>
    <w:rsid w:val="008B734F"/>
    <w:rsid w:val="008E6B30"/>
    <w:rsid w:val="008F4488"/>
    <w:rsid w:val="00915A05"/>
    <w:rsid w:val="00987388"/>
    <w:rsid w:val="00993A98"/>
    <w:rsid w:val="009B2B44"/>
    <w:rsid w:val="009D3D16"/>
    <w:rsid w:val="00A12DF4"/>
    <w:rsid w:val="00A16C8B"/>
    <w:rsid w:val="00A4359E"/>
    <w:rsid w:val="00A57DE4"/>
    <w:rsid w:val="00A621F6"/>
    <w:rsid w:val="00A75136"/>
    <w:rsid w:val="00A9005E"/>
    <w:rsid w:val="00AA7552"/>
    <w:rsid w:val="00AD7BCB"/>
    <w:rsid w:val="00AE5ACB"/>
    <w:rsid w:val="00B4096E"/>
    <w:rsid w:val="00B42C27"/>
    <w:rsid w:val="00B42F61"/>
    <w:rsid w:val="00B47E8F"/>
    <w:rsid w:val="00B50FCA"/>
    <w:rsid w:val="00B57D6D"/>
    <w:rsid w:val="00B62129"/>
    <w:rsid w:val="00B712B2"/>
    <w:rsid w:val="00B75905"/>
    <w:rsid w:val="00B90C44"/>
    <w:rsid w:val="00BA17DB"/>
    <w:rsid w:val="00BB798A"/>
    <w:rsid w:val="00BF77C5"/>
    <w:rsid w:val="00C35D72"/>
    <w:rsid w:val="00C5115F"/>
    <w:rsid w:val="00C64A74"/>
    <w:rsid w:val="00C672E9"/>
    <w:rsid w:val="00C87E07"/>
    <w:rsid w:val="00CA7FC6"/>
    <w:rsid w:val="00D22CA8"/>
    <w:rsid w:val="00D42414"/>
    <w:rsid w:val="00D45E85"/>
    <w:rsid w:val="00D5745E"/>
    <w:rsid w:val="00D84B71"/>
    <w:rsid w:val="00D97112"/>
    <w:rsid w:val="00DB0619"/>
    <w:rsid w:val="00DC6607"/>
    <w:rsid w:val="00DF5D4B"/>
    <w:rsid w:val="00E04470"/>
    <w:rsid w:val="00E750A2"/>
    <w:rsid w:val="00E80B7F"/>
    <w:rsid w:val="00EA5A97"/>
    <w:rsid w:val="00EF3E34"/>
    <w:rsid w:val="00F134DC"/>
    <w:rsid w:val="00F55E0D"/>
    <w:rsid w:val="00F7376E"/>
    <w:rsid w:val="00F91322"/>
    <w:rsid w:val="00F9255C"/>
    <w:rsid w:val="00FA5A54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8AB1"/>
  <w15:docId w15:val="{9FACE919-C537-47AA-9723-44E929E0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19</cp:revision>
  <dcterms:created xsi:type="dcterms:W3CDTF">2021-03-04T19:19:00Z</dcterms:created>
  <dcterms:modified xsi:type="dcterms:W3CDTF">2023-03-24T10:59:00Z</dcterms:modified>
</cp:coreProperties>
</file>