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4D" w:rsidRPr="002A0A84" w:rsidRDefault="005037A2" w:rsidP="005037A2">
      <w:pPr>
        <w:spacing w:after="41" w:line="248" w:lineRule="auto"/>
        <w:ind w:left="3877" w:hanging="10"/>
        <w:jc w:val="center"/>
        <w:rPr>
          <w:rFonts w:ascii="Times New Roman" w:eastAsia="Times New Roman" w:hAnsi="Times New Roman" w:cs="Times New Roman"/>
          <w:sz w:val="28"/>
        </w:rPr>
      </w:pPr>
      <w:r w:rsidRPr="002A0A84">
        <w:rPr>
          <w:rFonts w:ascii="Times New Roman" w:eastAsia="Times New Roman" w:hAnsi="Times New Roman" w:cs="Times New Roman"/>
          <w:sz w:val="28"/>
        </w:rPr>
        <w:t>«ЗАТВЕРДЖУЮ»</w:t>
      </w:r>
    </w:p>
    <w:p w:rsidR="0014034D" w:rsidRPr="002A0A84" w:rsidRDefault="005037A2">
      <w:pPr>
        <w:spacing w:after="39" w:line="248" w:lineRule="auto"/>
        <w:ind w:left="3877" w:right="791" w:hanging="10"/>
        <w:jc w:val="center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sz w:val="28"/>
        </w:rPr>
        <w:t xml:space="preserve">Проректор </w:t>
      </w:r>
    </w:p>
    <w:p w:rsidR="0014034D" w:rsidRPr="002A0A84" w:rsidRDefault="005037A2">
      <w:pPr>
        <w:spacing w:after="41" w:line="248" w:lineRule="auto"/>
        <w:ind w:left="3877" w:hanging="10"/>
        <w:jc w:val="center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sz w:val="28"/>
        </w:rPr>
        <w:t xml:space="preserve">з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науково-педагогічної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__________________________ </w:t>
      </w:r>
    </w:p>
    <w:p w:rsidR="0014034D" w:rsidRPr="002A0A84" w:rsidRDefault="005037A2">
      <w:pPr>
        <w:spacing w:after="5" w:line="269" w:lineRule="auto"/>
        <w:ind w:left="5697" w:hanging="10"/>
        <w:jc w:val="both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sz w:val="28"/>
        </w:rPr>
        <w:t xml:space="preserve">«_____» ___________ 20___ р. </w:t>
      </w:r>
    </w:p>
    <w:p w:rsidR="0014034D" w:rsidRPr="002A0A84" w:rsidRDefault="005037A2">
      <w:pPr>
        <w:spacing w:after="0"/>
        <w:ind w:left="157"/>
        <w:jc w:val="center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</w:p>
    <w:p w:rsidR="0014034D" w:rsidRPr="002A0A84" w:rsidRDefault="005037A2" w:rsidP="005037A2">
      <w:pPr>
        <w:spacing w:after="5" w:line="269" w:lineRule="auto"/>
        <w:ind w:left="1390" w:hanging="10"/>
        <w:jc w:val="both"/>
        <w:rPr>
          <w:rFonts w:ascii="Times New Roman" w:eastAsia="Times New Roman" w:hAnsi="Times New Roman" w:cs="Times New Roman"/>
          <w:sz w:val="28"/>
        </w:rPr>
      </w:pPr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</w:p>
    <w:p w:rsidR="0014034D" w:rsidRPr="002A0A84" w:rsidRDefault="005037A2" w:rsidP="005037A2">
      <w:pPr>
        <w:spacing w:after="5" w:line="269" w:lineRule="auto"/>
        <w:ind w:hanging="10"/>
        <w:jc w:val="center"/>
        <w:rPr>
          <w:rFonts w:ascii="Times New Roman" w:eastAsia="Times New Roman" w:hAnsi="Times New Roman" w:cs="Times New Roman"/>
          <w:sz w:val="28"/>
        </w:rPr>
      </w:pPr>
      <w:r w:rsidRPr="002A0A84">
        <w:rPr>
          <w:rFonts w:ascii="Times New Roman" w:eastAsia="Times New Roman" w:hAnsi="Times New Roman" w:cs="Times New Roman"/>
          <w:sz w:val="28"/>
        </w:rPr>
        <w:t xml:space="preserve">РОБОЧА ПРОГРАМА НАВЧАЛЬНОЇ ДИСЦИПЛІНИ </w:t>
      </w:r>
      <w:r w:rsidR="00D47E9C">
        <w:rPr>
          <w:rFonts w:ascii="Times New Roman" w:eastAsia="Times New Roman" w:hAnsi="Times New Roman" w:cs="Times New Roman"/>
          <w:sz w:val="28"/>
        </w:rPr>
        <w:br/>
      </w:r>
      <w:r w:rsidRPr="002A0A84">
        <w:rPr>
          <w:rFonts w:ascii="Times New Roman" w:eastAsia="Times New Roman" w:hAnsi="Times New Roman" w:cs="Times New Roman"/>
          <w:sz w:val="28"/>
        </w:rPr>
        <w:t>«АДМІНІСТРУВАННЯ ТА ЗАХИСТ БАЗ ДАНИХ ТА СХОВИЩ  ДАНИХ»</w:t>
      </w:r>
    </w:p>
    <w:p w:rsidR="0014034D" w:rsidRPr="002A0A84" w:rsidRDefault="005037A2">
      <w:pPr>
        <w:spacing w:after="25"/>
        <w:ind w:left="157"/>
        <w:jc w:val="center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</w:p>
    <w:p w:rsidR="0014034D" w:rsidRPr="002A0A84" w:rsidRDefault="005037A2">
      <w:pPr>
        <w:spacing w:after="5" w:line="269" w:lineRule="auto"/>
        <w:ind w:left="2310" w:hanging="10"/>
        <w:jc w:val="both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sz w:val="28"/>
        </w:rPr>
        <w:t xml:space="preserve">для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студентів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освітнього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рівня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«бакалавр» </w:t>
      </w:r>
    </w:p>
    <w:p w:rsidR="004937AC" w:rsidRDefault="005037A2" w:rsidP="004937AC">
      <w:pPr>
        <w:spacing w:after="5" w:line="269" w:lineRule="auto"/>
        <w:ind w:left="1390" w:hanging="10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2A0A84">
        <w:rPr>
          <w:rFonts w:ascii="Times New Roman" w:eastAsia="Times New Roman" w:hAnsi="Times New Roman" w:cs="Times New Roman"/>
          <w:sz w:val="28"/>
        </w:rPr>
        <w:t>спеціальності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r w:rsidR="00D47E9C">
        <w:rPr>
          <w:rFonts w:ascii="Times New Roman" w:eastAsia="Times New Roman" w:hAnsi="Times New Roman" w:cs="Times New Roman"/>
          <w:sz w:val="28"/>
          <w:lang w:val="uk-UA"/>
        </w:rPr>
        <w:t xml:space="preserve">123 "Комп’ютерна інженерія", </w:t>
      </w:r>
      <w:r w:rsidR="004937AC">
        <w:rPr>
          <w:rFonts w:ascii="Times New Roman" w:eastAsia="Times New Roman" w:hAnsi="Times New Roman" w:cs="Times New Roman"/>
          <w:sz w:val="28"/>
          <w:lang w:val="uk-UA"/>
        </w:rPr>
        <w:t>12</w:t>
      </w:r>
      <w:r w:rsidR="00D47E9C">
        <w:rPr>
          <w:rFonts w:ascii="Times New Roman" w:eastAsia="Times New Roman" w:hAnsi="Times New Roman" w:cs="Times New Roman"/>
          <w:sz w:val="28"/>
          <w:lang w:val="uk-UA"/>
        </w:rPr>
        <w:t>5</w:t>
      </w:r>
      <w:r w:rsidR="004937AC">
        <w:rPr>
          <w:rFonts w:ascii="Times New Roman" w:eastAsia="Times New Roman" w:hAnsi="Times New Roman" w:cs="Times New Roman"/>
          <w:sz w:val="28"/>
          <w:lang w:val="uk-UA"/>
        </w:rPr>
        <w:t xml:space="preserve"> «</w:t>
      </w:r>
      <w:proofErr w:type="spellStart"/>
      <w:r w:rsidR="00D47E9C">
        <w:rPr>
          <w:rFonts w:ascii="Times New Roman" w:eastAsia="Times New Roman" w:hAnsi="Times New Roman" w:cs="Times New Roman"/>
          <w:sz w:val="28"/>
          <w:lang w:val="uk-UA"/>
        </w:rPr>
        <w:t>Кібербезпека</w:t>
      </w:r>
      <w:proofErr w:type="spellEnd"/>
      <w:r w:rsidR="004937AC">
        <w:rPr>
          <w:rFonts w:ascii="Times New Roman" w:eastAsia="Times New Roman" w:hAnsi="Times New Roman" w:cs="Times New Roman"/>
          <w:sz w:val="28"/>
          <w:lang w:val="uk-UA"/>
        </w:rPr>
        <w:t>»</w:t>
      </w:r>
    </w:p>
    <w:p w:rsidR="005037A2" w:rsidRPr="002A0A84" w:rsidRDefault="005037A2" w:rsidP="004937AC">
      <w:pPr>
        <w:spacing w:after="5" w:line="269" w:lineRule="auto"/>
        <w:ind w:left="3119"/>
        <w:jc w:val="both"/>
        <w:rPr>
          <w:rFonts w:ascii="Times New Roman" w:eastAsia="Times New Roman" w:hAnsi="Times New Roman" w:cs="Times New Roman"/>
          <w:sz w:val="28"/>
        </w:rPr>
      </w:pPr>
      <w:r w:rsidRPr="002A0A84">
        <w:rPr>
          <w:rFonts w:ascii="Times New Roman" w:eastAsia="Times New Roman" w:hAnsi="Times New Roman" w:cs="Times New Roman"/>
          <w:sz w:val="28"/>
        </w:rPr>
        <w:t xml:space="preserve">факультет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інформаційно-комп’ютерних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технологій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</w:p>
    <w:p w:rsidR="0014034D" w:rsidRPr="002A0A84" w:rsidRDefault="005037A2" w:rsidP="004937AC">
      <w:pPr>
        <w:spacing w:after="5" w:line="269" w:lineRule="auto"/>
        <w:ind w:left="3119"/>
        <w:jc w:val="both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sz w:val="28"/>
        </w:rPr>
        <w:t xml:space="preserve">кафедра </w:t>
      </w:r>
      <w:proofErr w:type="spellStart"/>
      <w:r w:rsidR="00D47E9C" w:rsidRPr="00D47E9C">
        <w:rPr>
          <w:rFonts w:ascii="Times New Roman" w:eastAsia="Times New Roman" w:hAnsi="Times New Roman" w:cs="Times New Roman"/>
          <w:sz w:val="28"/>
        </w:rPr>
        <w:t>комп’ютерих</w:t>
      </w:r>
      <w:proofErr w:type="spellEnd"/>
      <w:r w:rsidR="00D47E9C" w:rsidRPr="00D47E9C">
        <w:rPr>
          <w:rFonts w:ascii="Times New Roman" w:eastAsia="Times New Roman" w:hAnsi="Times New Roman" w:cs="Times New Roman"/>
          <w:sz w:val="28"/>
        </w:rPr>
        <w:t xml:space="preserve"> наук</w:t>
      </w:r>
    </w:p>
    <w:p w:rsidR="0014034D" w:rsidRPr="002A0A84" w:rsidRDefault="005037A2">
      <w:pPr>
        <w:spacing w:after="0"/>
        <w:ind w:left="157"/>
        <w:jc w:val="center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</w:p>
    <w:p w:rsidR="0014034D" w:rsidRPr="002A0A84" w:rsidRDefault="005037A2">
      <w:pPr>
        <w:spacing w:after="0"/>
        <w:ind w:left="157"/>
        <w:jc w:val="center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sz w:val="28"/>
        </w:rPr>
        <w:t xml:space="preserve">  </w:t>
      </w:r>
    </w:p>
    <w:p w:rsidR="0014034D" w:rsidRPr="002A0A84" w:rsidRDefault="005037A2">
      <w:pPr>
        <w:spacing w:after="0"/>
        <w:ind w:left="157"/>
        <w:jc w:val="center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</w:p>
    <w:p w:rsidR="00293425" w:rsidRDefault="00293425">
      <w:pPr>
        <w:spacing w:after="16" w:line="263" w:lineRule="auto"/>
        <w:ind w:left="4551" w:right="336"/>
        <w:rPr>
          <w:rFonts w:ascii="Times New Roman" w:eastAsia="Times New Roman" w:hAnsi="Times New Roman" w:cs="Times New Roman"/>
          <w:sz w:val="28"/>
        </w:rPr>
      </w:pPr>
    </w:p>
    <w:p w:rsidR="00293425" w:rsidRDefault="00293425">
      <w:pPr>
        <w:spacing w:after="16" w:line="263" w:lineRule="auto"/>
        <w:ind w:left="4551" w:right="336"/>
        <w:rPr>
          <w:rFonts w:ascii="Times New Roman" w:eastAsia="Times New Roman" w:hAnsi="Times New Roman" w:cs="Times New Roman"/>
          <w:sz w:val="28"/>
        </w:rPr>
      </w:pPr>
    </w:p>
    <w:p w:rsidR="00293425" w:rsidRDefault="00293425">
      <w:pPr>
        <w:spacing w:after="16" w:line="263" w:lineRule="auto"/>
        <w:ind w:left="4551" w:right="336"/>
        <w:rPr>
          <w:rFonts w:ascii="Times New Roman" w:eastAsia="Times New Roman" w:hAnsi="Times New Roman" w:cs="Times New Roman"/>
          <w:sz w:val="28"/>
        </w:rPr>
      </w:pPr>
    </w:p>
    <w:p w:rsidR="0014034D" w:rsidRPr="002A0A84" w:rsidRDefault="005037A2">
      <w:pPr>
        <w:spacing w:after="16" w:line="263" w:lineRule="auto"/>
        <w:ind w:left="4551" w:right="336"/>
        <w:rPr>
          <w:rFonts w:ascii="Times New Roman" w:hAnsi="Times New Roman" w:cs="Times New Roman"/>
        </w:rPr>
      </w:pPr>
      <w:proofErr w:type="spellStart"/>
      <w:r w:rsidRPr="002A0A84">
        <w:rPr>
          <w:rFonts w:ascii="Times New Roman" w:eastAsia="Times New Roman" w:hAnsi="Times New Roman" w:cs="Times New Roman"/>
          <w:sz w:val="28"/>
        </w:rPr>
        <w:t>Робочу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програму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схвалено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засіданні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кафедри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47E9C" w:rsidRPr="00D47E9C">
        <w:rPr>
          <w:rFonts w:ascii="Times New Roman" w:eastAsia="Times New Roman" w:hAnsi="Times New Roman" w:cs="Times New Roman"/>
          <w:sz w:val="28"/>
        </w:rPr>
        <w:t>комп’ютерих</w:t>
      </w:r>
      <w:proofErr w:type="spellEnd"/>
      <w:r w:rsidR="00D47E9C" w:rsidRPr="00D47E9C">
        <w:rPr>
          <w:rFonts w:ascii="Times New Roman" w:eastAsia="Times New Roman" w:hAnsi="Times New Roman" w:cs="Times New Roman"/>
          <w:sz w:val="28"/>
        </w:rPr>
        <w:t xml:space="preserve"> наук</w:t>
      </w:r>
      <w:r w:rsidR="00D47E9C" w:rsidRPr="002A0A84">
        <w:rPr>
          <w:rFonts w:ascii="Times New Roman" w:eastAsia="Times New Roman" w:hAnsi="Times New Roman" w:cs="Times New Roman"/>
          <w:sz w:val="28"/>
        </w:rPr>
        <w:t xml:space="preserve"> </w:t>
      </w:r>
      <w:r w:rsidR="00D47E9C">
        <w:rPr>
          <w:rFonts w:ascii="Times New Roman" w:eastAsia="Times New Roman" w:hAnsi="Times New Roman" w:cs="Times New Roman"/>
          <w:sz w:val="28"/>
        </w:rPr>
        <w:t xml:space="preserve">протокол </w:t>
      </w:r>
      <w:proofErr w:type="spellStart"/>
      <w:r w:rsidR="00D47E9C">
        <w:rPr>
          <w:rFonts w:ascii="Times New Roman" w:eastAsia="Times New Roman" w:hAnsi="Times New Roman" w:cs="Times New Roman"/>
          <w:sz w:val="28"/>
        </w:rPr>
        <w:t>від</w:t>
      </w:r>
      <w:proofErr w:type="spellEnd"/>
      <w:r w:rsidR="00D47E9C">
        <w:rPr>
          <w:rFonts w:ascii="Times New Roman" w:eastAsia="Times New Roman" w:hAnsi="Times New Roman" w:cs="Times New Roman"/>
          <w:sz w:val="28"/>
        </w:rPr>
        <w:t xml:space="preserve"> «27</w:t>
      </w:r>
      <w:r w:rsidRPr="002A0A84">
        <w:rPr>
          <w:rFonts w:ascii="Times New Roman" w:eastAsia="Times New Roman" w:hAnsi="Times New Roman" w:cs="Times New Roman"/>
          <w:sz w:val="28"/>
        </w:rPr>
        <w:t xml:space="preserve">» </w:t>
      </w:r>
      <w:r w:rsidR="00D47E9C">
        <w:rPr>
          <w:rFonts w:ascii="Times New Roman" w:eastAsia="Times New Roman" w:hAnsi="Times New Roman" w:cs="Times New Roman"/>
          <w:sz w:val="28"/>
          <w:lang w:val="uk-UA"/>
        </w:rPr>
        <w:t xml:space="preserve">серпня </w:t>
      </w:r>
      <w:r w:rsidRPr="002A0A84">
        <w:rPr>
          <w:rFonts w:ascii="Times New Roman" w:eastAsia="Times New Roman" w:hAnsi="Times New Roman" w:cs="Times New Roman"/>
          <w:sz w:val="28"/>
        </w:rPr>
        <w:t>20</w:t>
      </w:r>
      <w:r w:rsidR="00293425">
        <w:rPr>
          <w:rFonts w:ascii="Times New Roman" w:eastAsia="Times New Roman" w:hAnsi="Times New Roman" w:cs="Times New Roman"/>
          <w:sz w:val="28"/>
          <w:lang w:val="uk-UA"/>
        </w:rPr>
        <w:t>22</w:t>
      </w:r>
      <w:r w:rsidR="00D47E9C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2A0A84">
        <w:rPr>
          <w:rFonts w:ascii="Times New Roman" w:eastAsia="Times New Roman" w:hAnsi="Times New Roman" w:cs="Times New Roman"/>
          <w:sz w:val="28"/>
        </w:rPr>
        <w:t xml:space="preserve">р.  </w:t>
      </w:r>
    </w:p>
    <w:p w:rsidR="0014034D" w:rsidRPr="002A0A84" w:rsidRDefault="005037A2">
      <w:pPr>
        <w:spacing w:after="13" w:line="248" w:lineRule="auto"/>
        <w:ind w:left="3877" w:right="3588" w:hanging="10"/>
        <w:jc w:val="center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sz w:val="28"/>
        </w:rPr>
        <w:t xml:space="preserve">№ </w:t>
      </w:r>
      <w:r w:rsidR="00D47E9C">
        <w:rPr>
          <w:rFonts w:ascii="Times New Roman" w:eastAsia="Times New Roman" w:hAnsi="Times New Roman" w:cs="Times New Roman"/>
          <w:sz w:val="28"/>
          <w:lang w:val="uk-UA"/>
        </w:rPr>
        <w:t>8</w:t>
      </w:r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</w:p>
    <w:p w:rsidR="0014034D" w:rsidRPr="002A0A84" w:rsidRDefault="005037A2">
      <w:pPr>
        <w:spacing w:after="0"/>
        <w:ind w:right="410"/>
        <w:jc w:val="center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</w:p>
    <w:p w:rsidR="0014034D" w:rsidRPr="00D47E9C" w:rsidRDefault="005037A2" w:rsidP="00D47E9C">
      <w:pPr>
        <w:spacing w:after="5" w:line="269" w:lineRule="auto"/>
        <w:ind w:left="4561" w:hanging="1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2A0A84">
        <w:rPr>
          <w:rFonts w:ascii="Times New Roman" w:eastAsia="Times New Roman" w:hAnsi="Times New Roman" w:cs="Times New Roman"/>
          <w:sz w:val="28"/>
        </w:rPr>
        <w:t>Завідувач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47E9C" w:rsidRPr="00D47E9C">
        <w:rPr>
          <w:rFonts w:ascii="Times New Roman" w:eastAsia="Times New Roman" w:hAnsi="Times New Roman" w:cs="Times New Roman"/>
          <w:sz w:val="28"/>
        </w:rPr>
        <w:t>кафедри</w:t>
      </w:r>
      <w:proofErr w:type="spellEnd"/>
      <w:r w:rsidR="00D47E9C" w:rsidRPr="00D47E9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47E9C" w:rsidRPr="00D47E9C">
        <w:rPr>
          <w:rFonts w:ascii="Times New Roman" w:eastAsia="Times New Roman" w:hAnsi="Times New Roman" w:cs="Times New Roman"/>
          <w:sz w:val="28"/>
        </w:rPr>
        <w:t>комп’ютерих</w:t>
      </w:r>
      <w:proofErr w:type="spellEnd"/>
      <w:r w:rsidR="00D47E9C" w:rsidRPr="00D47E9C">
        <w:rPr>
          <w:rFonts w:ascii="Times New Roman" w:eastAsia="Times New Roman" w:hAnsi="Times New Roman" w:cs="Times New Roman"/>
          <w:sz w:val="28"/>
        </w:rPr>
        <w:t xml:space="preserve"> наук</w:t>
      </w:r>
    </w:p>
    <w:p w:rsidR="0014034D" w:rsidRPr="00D47E9C" w:rsidRDefault="00D47E9C">
      <w:pPr>
        <w:spacing w:after="5" w:line="269" w:lineRule="auto"/>
        <w:ind w:left="4561" w:hanging="1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8"/>
        </w:rPr>
        <w:t xml:space="preserve">________________ </w:t>
      </w:r>
      <w:proofErr w:type="spellStart"/>
      <w:r w:rsidR="00293425">
        <w:rPr>
          <w:rFonts w:ascii="Times New Roman" w:eastAsia="Times New Roman" w:hAnsi="Times New Roman" w:cs="Times New Roman"/>
          <w:sz w:val="28"/>
          <w:lang w:val="uk-UA"/>
        </w:rPr>
        <w:t>М.С.Граф</w:t>
      </w:r>
      <w:proofErr w:type="spellEnd"/>
    </w:p>
    <w:p w:rsidR="0014034D" w:rsidRPr="002A0A84" w:rsidRDefault="005037A2">
      <w:pPr>
        <w:spacing w:after="0"/>
        <w:ind w:left="1861"/>
        <w:jc w:val="center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</w:p>
    <w:p w:rsidR="0014034D" w:rsidRPr="002A0A84" w:rsidRDefault="005037A2">
      <w:pPr>
        <w:spacing w:after="0"/>
        <w:ind w:left="157"/>
        <w:jc w:val="center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</w:p>
    <w:p w:rsidR="0014034D" w:rsidRPr="002A0A84" w:rsidRDefault="005037A2" w:rsidP="005037A2">
      <w:pPr>
        <w:spacing w:after="0"/>
        <w:ind w:left="157"/>
        <w:jc w:val="center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Розробник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>: к.т.н., доц.</w:t>
      </w:r>
      <w:r w:rsidR="00D47E9C">
        <w:rPr>
          <w:rFonts w:ascii="Times New Roman" w:eastAsia="Times New Roman" w:hAnsi="Times New Roman" w:cs="Times New Roman"/>
          <w:sz w:val="24"/>
          <w:lang w:val="uk-UA"/>
        </w:rPr>
        <w:t xml:space="preserve">, </w:t>
      </w:r>
      <w:proofErr w:type="spellStart"/>
      <w:r w:rsidR="00D47E9C">
        <w:rPr>
          <w:rFonts w:ascii="Times New Roman" w:eastAsia="Times New Roman" w:hAnsi="Times New Roman" w:cs="Times New Roman"/>
          <w:sz w:val="24"/>
          <w:lang w:val="uk-UA"/>
        </w:rPr>
        <w:t>комп</w:t>
      </w:r>
      <w:proofErr w:type="spellEnd"/>
      <w:r w:rsidR="00D47E9C" w:rsidRPr="00D47E9C">
        <w:rPr>
          <w:rFonts w:ascii="Times New Roman" w:eastAsia="Times New Roman" w:hAnsi="Times New Roman" w:cs="Times New Roman"/>
          <w:sz w:val="24"/>
        </w:rPr>
        <w:t>’</w:t>
      </w:r>
      <w:proofErr w:type="spellStart"/>
      <w:r w:rsidR="00D47E9C">
        <w:rPr>
          <w:rFonts w:ascii="Times New Roman" w:eastAsia="Times New Roman" w:hAnsi="Times New Roman" w:cs="Times New Roman"/>
          <w:sz w:val="24"/>
          <w:lang w:val="uk-UA"/>
        </w:rPr>
        <w:t>ютерих</w:t>
      </w:r>
      <w:proofErr w:type="spellEnd"/>
      <w:r w:rsidR="00D47E9C">
        <w:rPr>
          <w:rFonts w:ascii="Times New Roman" w:eastAsia="Times New Roman" w:hAnsi="Times New Roman" w:cs="Times New Roman"/>
          <w:sz w:val="24"/>
          <w:lang w:val="uk-UA"/>
        </w:rPr>
        <w:t xml:space="preserve"> наук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Сугоняк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І.І. </w:t>
      </w:r>
    </w:p>
    <w:p w:rsidR="0014034D" w:rsidRPr="002A0A84" w:rsidRDefault="005037A2">
      <w:pPr>
        <w:spacing w:after="0"/>
        <w:ind w:left="157"/>
        <w:jc w:val="center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</w:p>
    <w:p w:rsidR="00293425" w:rsidRDefault="00293425" w:rsidP="005037A2">
      <w:pPr>
        <w:spacing w:after="0"/>
        <w:ind w:left="157"/>
        <w:jc w:val="center"/>
        <w:rPr>
          <w:rFonts w:ascii="Times New Roman" w:eastAsia="Times New Roman" w:hAnsi="Times New Roman" w:cs="Times New Roman"/>
          <w:sz w:val="28"/>
        </w:rPr>
      </w:pPr>
    </w:p>
    <w:p w:rsidR="00293425" w:rsidRDefault="00293425" w:rsidP="005037A2">
      <w:pPr>
        <w:spacing w:after="0"/>
        <w:ind w:left="157"/>
        <w:jc w:val="center"/>
        <w:rPr>
          <w:rFonts w:ascii="Times New Roman" w:eastAsia="Times New Roman" w:hAnsi="Times New Roman" w:cs="Times New Roman"/>
          <w:sz w:val="28"/>
        </w:rPr>
      </w:pPr>
    </w:p>
    <w:p w:rsidR="00293425" w:rsidRDefault="00293425" w:rsidP="005037A2">
      <w:pPr>
        <w:spacing w:after="0"/>
        <w:ind w:left="157"/>
        <w:jc w:val="center"/>
        <w:rPr>
          <w:rFonts w:ascii="Times New Roman" w:eastAsia="Times New Roman" w:hAnsi="Times New Roman" w:cs="Times New Roman"/>
          <w:sz w:val="28"/>
        </w:rPr>
      </w:pPr>
    </w:p>
    <w:p w:rsidR="00293425" w:rsidRDefault="00293425" w:rsidP="005037A2">
      <w:pPr>
        <w:spacing w:after="0"/>
        <w:ind w:left="157"/>
        <w:jc w:val="center"/>
        <w:rPr>
          <w:rFonts w:ascii="Times New Roman" w:eastAsia="Times New Roman" w:hAnsi="Times New Roman" w:cs="Times New Roman"/>
          <w:sz w:val="28"/>
        </w:rPr>
      </w:pPr>
    </w:p>
    <w:p w:rsidR="00293425" w:rsidRDefault="00293425" w:rsidP="005037A2">
      <w:pPr>
        <w:spacing w:after="0"/>
        <w:ind w:left="157"/>
        <w:jc w:val="center"/>
        <w:rPr>
          <w:rFonts w:ascii="Times New Roman" w:eastAsia="Times New Roman" w:hAnsi="Times New Roman" w:cs="Times New Roman"/>
          <w:sz w:val="28"/>
        </w:rPr>
      </w:pPr>
    </w:p>
    <w:p w:rsidR="00293425" w:rsidRDefault="00293425" w:rsidP="005037A2">
      <w:pPr>
        <w:spacing w:after="0"/>
        <w:ind w:left="157"/>
        <w:jc w:val="center"/>
        <w:rPr>
          <w:rFonts w:ascii="Times New Roman" w:eastAsia="Times New Roman" w:hAnsi="Times New Roman" w:cs="Times New Roman"/>
          <w:sz w:val="28"/>
        </w:rPr>
      </w:pPr>
    </w:p>
    <w:p w:rsidR="0014034D" w:rsidRPr="002A0A84" w:rsidRDefault="005037A2" w:rsidP="005037A2">
      <w:pPr>
        <w:spacing w:after="0"/>
        <w:ind w:left="157"/>
        <w:jc w:val="center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sz w:val="28"/>
        </w:rPr>
        <w:t xml:space="preserve">  Житомир </w:t>
      </w:r>
    </w:p>
    <w:p w:rsidR="00850DB0" w:rsidRDefault="00293425" w:rsidP="00850DB0">
      <w:pPr>
        <w:spacing w:after="13" w:line="248" w:lineRule="auto"/>
        <w:ind w:left="3877" w:right="3780" w:hanging="1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2022</w:t>
      </w:r>
      <w:r w:rsidR="005037A2" w:rsidRPr="002A0A84">
        <w:rPr>
          <w:rFonts w:ascii="Times New Roman" w:eastAsia="Times New Roman" w:hAnsi="Times New Roman" w:cs="Times New Roman"/>
          <w:sz w:val="28"/>
        </w:rPr>
        <w:t xml:space="preserve"> – 20</w:t>
      </w:r>
      <w:r w:rsidR="00D47E9C">
        <w:rPr>
          <w:rFonts w:ascii="Times New Roman" w:eastAsia="Times New Roman" w:hAnsi="Times New Roman" w:cs="Times New Roman"/>
          <w:sz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lang w:val="uk-UA"/>
        </w:rPr>
        <w:t>3</w:t>
      </w:r>
      <w:r w:rsidR="005037A2"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5037A2" w:rsidRPr="002A0A84">
        <w:rPr>
          <w:rFonts w:ascii="Times New Roman" w:eastAsia="Times New Roman" w:hAnsi="Times New Roman" w:cs="Times New Roman"/>
          <w:sz w:val="28"/>
        </w:rPr>
        <w:t>н.р</w:t>
      </w:r>
      <w:proofErr w:type="spellEnd"/>
      <w:r w:rsidR="005037A2" w:rsidRPr="002A0A84">
        <w:rPr>
          <w:rFonts w:ascii="Times New Roman" w:eastAsia="Times New Roman" w:hAnsi="Times New Roman" w:cs="Times New Roman"/>
          <w:sz w:val="28"/>
        </w:rPr>
        <w:t xml:space="preserve">. </w:t>
      </w:r>
      <w:r w:rsidR="005037A2" w:rsidRPr="002A0A84">
        <w:rPr>
          <w:rFonts w:ascii="Times New Roman" w:hAnsi="Times New Roman" w:cs="Times New Roman"/>
        </w:rPr>
        <w:t xml:space="preserve">  </w:t>
      </w:r>
    </w:p>
    <w:p w:rsidR="00850DB0" w:rsidRDefault="00850D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4034D" w:rsidRPr="002A0A84" w:rsidRDefault="005037A2" w:rsidP="00850DB0">
      <w:pPr>
        <w:spacing w:after="13" w:line="248" w:lineRule="auto"/>
        <w:ind w:left="3877" w:right="3780" w:hanging="10"/>
        <w:jc w:val="center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sz w:val="28"/>
        </w:rPr>
        <w:lastRenderedPageBreak/>
        <w:t xml:space="preserve">1.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Опис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навчальної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дисципліни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585" w:type="dxa"/>
        <w:tblInd w:w="180" w:type="dxa"/>
        <w:tblCellMar>
          <w:top w:w="37" w:type="dxa"/>
        </w:tblCellMar>
        <w:tblLook w:val="04A0" w:firstRow="1" w:lastRow="0" w:firstColumn="1" w:lastColumn="0" w:noHBand="0" w:noVBand="1"/>
      </w:tblPr>
      <w:tblGrid>
        <w:gridCol w:w="2837"/>
        <w:gridCol w:w="3257"/>
        <w:gridCol w:w="3491"/>
      </w:tblGrid>
      <w:tr w:rsidR="0014034D" w:rsidRPr="002A0A84">
        <w:trPr>
          <w:trHeight w:val="842"/>
        </w:trPr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34D" w:rsidRPr="002A0A84" w:rsidRDefault="005037A2" w:rsidP="005037A2">
            <w:pPr>
              <w:jc w:val="center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Найменування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показників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 w:rsidP="005037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Галузь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знань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напрям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підготовки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Pr="002A0A84">
              <w:rPr>
                <w:rFonts w:ascii="Times New Roman" w:hAnsi="Times New Roman" w:cs="Times New Roman"/>
              </w:rPr>
              <w:t xml:space="preserve"> </w:t>
            </w:r>
          </w:p>
          <w:p w:rsidR="0014034D" w:rsidRPr="002A0A84" w:rsidRDefault="005037A2" w:rsidP="005037A2">
            <w:pPr>
              <w:ind w:left="168"/>
              <w:rPr>
                <w:rFonts w:ascii="Times New Roman" w:hAnsi="Times New Roman" w:cs="Times New Roman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освітньокваліфікаційний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A0A84">
              <w:rPr>
                <w:rFonts w:ascii="Times New Roman" w:hAnsi="Times New Roman" w:cs="Times New Roman"/>
              </w:rPr>
              <w:t xml:space="preserve"> </w:t>
            </w:r>
          </w:p>
          <w:p w:rsidR="0014034D" w:rsidRPr="002A0A84" w:rsidRDefault="005037A2" w:rsidP="005037A2">
            <w:pPr>
              <w:ind w:left="3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рівень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 w:rsidP="005037A2">
            <w:pPr>
              <w:jc w:val="center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Характеристика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навчальної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дисципліни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4034D" w:rsidRPr="002A0A84">
        <w:trPr>
          <w:trHeight w:val="6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14034D" w:rsidP="00503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14034D" w:rsidP="00503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 w:rsidP="005037A2">
            <w:pPr>
              <w:ind w:left="8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4"/>
              </w:rPr>
              <w:t>денна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4"/>
              </w:rPr>
              <w:t xml:space="preserve"> форма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4"/>
              </w:rPr>
              <w:t>навчання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A0A84">
              <w:rPr>
                <w:rFonts w:ascii="Times New Roman" w:hAnsi="Times New Roman" w:cs="Times New Roman"/>
              </w:rPr>
              <w:t xml:space="preserve"> </w:t>
            </w:r>
            <w:r w:rsidRPr="002A0A84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4"/>
              </w:rPr>
              <w:t>магістри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4034D" w:rsidRPr="002A0A84">
        <w:trPr>
          <w:trHeight w:val="1071"/>
        </w:trPr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34D" w:rsidRPr="00D47E9C" w:rsidRDefault="005037A2" w:rsidP="00D47E9C">
            <w:pPr>
              <w:ind w:left="115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Кількість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кредитів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 – </w:t>
            </w:r>
            <w:r w:rsidR="00D47E9C">
              <w:rPr>
                <w:rFonts w:ascii="Times New Roman" w:eastAsia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 w:rsidP="005037A2">
            <w:pPr>
              <w:ind w:right="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Галузь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знань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  <w:p w:rsidR="0014034D" w:rsidRPr="002A0A84" w:rsidRDefault="005037A2" w:rsidP="005037A2">
            <w:pPr>
              <w:ind w:left="59"/>
              <w:jc w:val="center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12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Інформаційні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технології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34D" w:rsidRPr="002A0A84" w:rsidRDefault="005037A2" w:rsidP="005037A2">
            <w:pPr>
              <w:ind w:left="120"/>
              <w:jc w:val="center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нормативна </w:t>
            </w:r>
          </w:p>
        </w:tc>
      </w:tr>
      <w:tr w:rsidR="0014034D" w:rsidRPr="002A0A84">
        <w:trPr>
          <w:trHeight w:val="18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14034D" w:rsidP="00503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FC9" w:rsidRDefault="00D47E9C" w:rsidP="00B64FC9">
            <w:pPr>
              <w:ind w:left="-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Спеціальність</w:t>
            </w:r>
            <w:r w:rsidR="005037A2"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5037A2" w:rsidRPr="002A0A84">
              <w:rPr>
                <w:rFonts w:ascii="Times New Roman" w:hAnsi="Times New Roman" w:cs="Times New Roman"/>
              </w:rPr>
              <w:t xml:space="preserve"> </w:t>
            </w:r>
          </w:p>
          <w:p w:rsidR="0014034D" w:rsidRPr="002A0A84" w:rsidRDefault="005037A2" w:rsidP="00B64FC9">
            <w:pPr>
              <w:ind w:left="-7"/>
              <w:rPr>
                <w:rFonts w:ascii="Times New Roman" w:hAnsi="Times New Roman" w:cs="Times New Roman"/>
              </w:rPr>
            </w:pPr>
            <w:proofErr w:type="gramStart"/>
            <w:r w:rsidRPr="002A0A84">
              <w:rPr>
                <w:rFonts w:ascii="Times New Roman" w:eastAsia="Times New Roman" w:hAnsi="Times New Roman" w:cs="Times New Roman"/>
                <w:sz w:val="28"/>
              </w:rPr>
              <w:t>12</w:t>
            </w:r>
            <w:r w:rsidR="00D47E9C">
              <w:rPr>
                <w:rFonts w:ascii="Times New Roman" w:eastAsia="Times New Roman" w:hAnsi="Times New Roman" w:cs="Times New Roman"/>
                <w:sz w:val="28"/>
                <w:lang w:val="uk-UA"/>
              </w:rPr>
              <w:t>3</w:t>
            </w: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A0A84">
              <w:rPr>
                <w:rFonts w:ascii="Times New Roman" w:hAnsi="Times New Roman" w:cs="Times New Roman"/>
              </w:rPr>
              <w:t xml:space="preserve"> </w:t>
            </w:r>
            <w:r w:rsidR="00D47E9C">
              <w:rPr>
                <w:rFonts w:ascii="Times New Roman" w:eastAsia="Times New Roman" w:hAnsi="Times New Roman" w:cs="Times New Roman"/>
                <w:sz w:val="28"/>
                <w:lang w:val="uk-UA"/>
              </w:rPr>
              <w:t>Комп’ютерні</w:t>
            </w:r>
            <w:proofErr w:type="gramEnd"/>
            <w:r w:rsidR="00D47E9C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науки</w:t>
            </w:r>
          </w:p>
          <w:p w:rsidR="0014034D" w:rsidRDefault="00D47E9C" w:rsidP="00D47E9C">
            <w:pPr>
              <w:ind w:left="276" w:right="485" w:hanging="290"/>
              <w:jc w:val="both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125</w:t>
            </w:r>
            <w:r w:rsidR="005037A2"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Кібербезпека</w:t>
            </w:r>
            <w:proofErr w:type="spellEnd"/>
          </w:p>
          <w:p w:rsidR="00B64FC9" w:rsidRPr="00D47E9C" w:rsidRDefault="00B64FC9" w:rsidP="00B64FC9">
            <w:pPr>
              <w:ind w:left="276" w:right="485" w:hanging="29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126 Інформаційні системи та технології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14034D" w:rsidP="005037A2">
            <w:pPr>
              <w:rPr>
                <w:rFonts w:ascii="Times New Roman" w:hAnsi="Times New Roman" w:cs="Times New Roman"/>
              </w:rPr>
            </w:pPr>
          </w:p>
        </w:tc>
      </w:tr>
      <w:tr w:rsidR="0014034D" w:rsidRPr="002A0A84">
        <w:trPr>
          <w:trHeight w:val="374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 w:rsidP="005037A2">
            <w:pPr>
              <w:ind w:left="115"/>
              <w:rPr>
                <w:rFonts w:ascii="Times New Roman" w:hAnsi="Times New Roman" w:cs="Times New Roman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Модулів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–1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FC9" w:rsidRPr="002A0A84" w:rsidRDefault="005037A2" w:rsidP="00B64FC9">
            <w:pPr>
              <w:ind w:left="-7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hAnsi="Times New Roman" w:cs="Times New Roman"/>
              </w:rPr>
              <w:t xml:space="preserve"> </w:t>
            </w:r>
          </w:p>
          <w:p w:rsidR="0014034D" w:rsidRPr="002A0A84" w:rsidRDefault="0014034D" w:rsidP="00503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 w:rsidP="005037A2">
            <w:pPr>
              <w:ind w:right="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Рік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підготовки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4034D" w:rsidRPr="002A0A84">
        <w:trPr>
          <w:trHeight w:val="377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 w:rsidP="005037A2">
            <w:pPr>
              <w:ind w:left="11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Змістових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модулів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– 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034D" w:rsidRPr="002A0A84" w:rsidRDefault="0014034D" w:rsidP="00503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D47E9C" w:rsidP="005037A2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3</w:t>
            </w:r>
            <w:r w:rsidR="005037A2" w:rsidRPr="002A0A84">
              <w:rPr>
                <w:rFonts w:ascii="Times New Roman" w:eastAsia="Times New Roman" w:hAnsi="Times New Roman" w:cs="Times New Roman"/>
                <w:sz w:val="28"/>
              </w:rPr>
              <w:t xml:space="preserve">-й </w:t>
            </w:r>
            <w:r w:rsidR="005037A2" w:rsidRPr="002A0A8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4034D" w:rsidRPr="002A0A84" w:rsidTr="005037A2">
        <w:trPr>
          <w:trHeight w:val="568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 w:rsidP="005037A2">
            <w:pPr>
              <w:ind w:left="115"/>
              <w:rPr>
                <w:rFonts w:ascii="Times New Roman" w:hAnsi="Times New Roman" w:cs="Times New Roman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Індивідуальне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науково-дослідне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завдання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 - за планом не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передбачене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A0A8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034D" w:rsidRPr="002A0A84" w:rsidRDefault="0014034D" w:rsidP="00503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34D" w:rsidRPr="002A0A84" w:rsidRDefault="005037A2" w:rsidP="005037A2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Семестр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4034D" w:rsidRPr="002A0A84">
        <w:trPr>
          <w:trHeight w:val="377"/>
        </w:trPr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D47E9C" w:rsidP="00D47E9C">
            <w:pPr>
              <w:ind w:left="115" w:hanging="11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Загальна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годин –  1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2</w:t>
            </w:r>
            <w:r w:rsidR="005037A2" w:rsidRPr="002A0A84">
              <w:rPr>
                <w:rFonts w:ascii="Times New Roman" w:eastAsia="Times New Roman" w:hAnsi="Times New Roman" w:cs="Times New Roman"/>
                <w:sz w:val="28"/>
              </w:rPr>
              <w:t xml:space="preserve">0 </w:t>
            </w:r>
            <w:r w:rsidR="005037A2" w:rsidRPr="002A0A8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034D" w:rsidRPr="002A0A84" w:rsidRDefault="0014034D" w:rsidP="00503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D47E9C" w:rsidP="005037A2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5037A2" w:rsidRPr="002A0A84">
              <w:rPr>
                <w:rFonts w:ascii="Times New Roman" w:eastAsia="Times New Roman" w:hAnsi="Times New Roman" w:cs="Times New Roman"/>
                <w:sz w:val="28"/>
              </w:rPr>
              <w:t xml:space="preserve">-й </w:t>
            </w:r>
            <w:r w:rsidR="005037A2" w:rsidRPr="002A0A8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4034D" w:rsidRPr="002A0A84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14034D" w:rsidP="00503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14034D" w:rsidP="00503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 w:rsidP="005037A2">
            <w:pPr>
              <w:ind w:right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Лекції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4034D" w:rsidRPr="002A0A84">
        <w:trPr>
          <w:trHeight w:val="377"/>
        </w:trPr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34D" w:rsidRPr="002A0A84" w:rsidRDefault="005037A2" w:rsidP="005037A2">
            <w:pPr>
              <w:ind w:left="115" w:right="23"/>
              <w:rPr>
                <w:rFonts w:ascii="Times New Roman" w:hAnsi="Times New Roman" w:cs="Times New Roman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Тижневих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годин для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денної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форми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навчання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r w:rsidRPr="002A0A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7E9C">
              <w:rPr>
                <w:rFonts w:ascii="Times New Roman" w:eastAsia="Times New Roman" w:hAnsi="Times New Roman" w:cs="Times New Roman"/>
                <w:sz w:val="28"/>
              </w:rPr>
              <w:t>аудиторних</w:t>
            </w:r>
            <w:proofErr w:type="spellEnd"/>
            <w:r w:rsidR="00D47E9C">
              <w:rPr>
                <w:rFonts w:ascii="Times New Roman" w:eastAsia="Times New Roman" w:hAnsi="Times New Roman" w:cs="Times New Roman"/>
                <w:sz w:val="28"/>
              </w:rPr>
              <w:t xml:space="preserve"> – 3</w:t>
            </w: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="00D47E9C">
              <w:rPr>
                <w:rFonts w:ascii="Times New Roman" w:eastAsia="Times New Roman" w:hAnsi="Times New Roman" w:cs="Times New Roman"/>
                <w:sz w:val="28"/>
              </w:rPr>
              <w:t>амостійної</w:t>
            </w:r>
            <w:proofErr w:type="spellEnd"/>
            <w:r w:rsidR="00D47E9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="00D47E9C">
              <w:rPr>
                <w:rFonts w:ascii="Times New Roman" w:eastAsia="Times New Roman" w:hAnsi="Times New Roman" w:cs="Times New Roman"/>
                <w:sz w:val="28"/>
              </w:rPr>
              <w:t>роботи</w:t>
            </w:r>
            <w:proofErr w:type="spellEnd"/>
            <w:r w:rsidR="00D47E9C">
              <w:rPr>
                <w:rFonts w:ascii="Times New Roman" w:eastAsia="Times New Roman" w:hAnsi="Times New Roman" w:cs="Times New Roman"/>
                <w:sz w:val="28"/>
              </w:rPr>
              <w:t xml:space="preserve"> студента –6</w:t>
            </w: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34D" w:rsidRPr="002A0A84" w:rsidRDefault="005037A2" w:rsidP="005037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Освітньокваліфікаційний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рівень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r w:rsidRPr="002A0A84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бакалавр,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магістр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  <w:p w:rsidR="0014034D" w:rsidRPr="002A0A84" w:rsidRDefault="005037A2" w:rsidP="005037A2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D47E9C" w:rsidP="005037A2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16</w:t>
            </w:r>
            <w:r w:rsidR="005037A2" w:rsidRPr="002A0A84">
              <w:rPr>
                <w:rFonts w:ascii="Times New Roman" w:eastAsia="Times New Roman" w:hAnsi="Times New Roman" w:cs="Times New Roman"/>
                <w:sz w:val="28"/>
              </w:rPr>
              <w:t xml:space="preserve"> год. </w:t>
            </w:r>
            <w:r w:rsidR="005037A2" w:rsidRPr="002A0A8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4034D" w:rsidRPr="002A0A84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034D" w:rsidRPr="002A0A84" w:rsidRDefault="0014034D" w:rsidP="00503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034D" w:rsidRPr="002A0A84" w:rsidRDefault="0014034D" w:rsidP="00503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 w:rsidP="005037A2">
            <w:pPr>
              <w:ind w:right="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Практичні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семінарські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4034D" w:rsidRPr="002A0A84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034D" w:rsidRPr="002A0A84" w:rsidRDefault="0014034D" w:rsidP="00503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034D" w:rsidRPr="002A0A84" w:rsidRDefault="0014034D" w:rsidP="00503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 w:rsidP="005037A2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- год.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4034D" w:rsidRPr="002A0A84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034D" w:rsidRPr="002A0A84" w:rsidRDefault="0014034D" w:rsidP="00503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034D" w:rsidRPr="002A0A84" w:rsidRDefault="0014034D" w:rsidP="00503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 w:rsidP="005037A2">
            <w:pPr>
              <w:ind w:right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Лабораторні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4034D" w:rsidRPr="002A0A84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034D" w:rsidRPr="002A0A84" w:rsidRDefault="0014034D" w:rsidP="00503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034D" w:rsidRPr="002A0A84" w:rsidRDefault="0014034D" w:rsidP="00503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 w:rsidP="005037A2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>32 год.</w:t>
            </w:r>
            <w:r w:rsidRPr="002A0A84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4034D" w:rsidRPr="002A0A84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034D" w:rsidRPr="002A0A84" w:rsidRDefault="0014034D" w:rsidP="00503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034D" w:rsidRPr="002A0A84" w:rsidRDefault="0014034D" w:rsidP="00503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 w:rsidP="005037A2">
            <w:pPr>
              <w:ind w:righ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Самостійна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робота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4034D" w:rsidRPr="002A0A84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034D" w:rsidRPr="002A0A84" w:rsidRDefault="0014034D" w:rsidP="00503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034D" w:rsidRPr="002A0A84" w:rsidRDefault="0014034D" w:rsidP="00503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D47E9C" w:rsidP="005037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</w:t>
            </w:r>
            <w:r w:rsidR="005037A2" w:rsidRPr="002A0A84">
              <w:rPr>
                <w:rFonts w:ascii="Times New Roman" w:eastAsia="Times New Roman" w:hAnsi="Times New Roman" w:cs="Times New Roman"/>
                <w:sz w:val="28"/>
              </w:rPr>
              <w:t xml:space="preserve"> год. </w:t>
            </w:r>
            <w:r w:rsidR="005037A2" w:rsidRPr="002A0A8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4034D" w:rsidRPr="002A0A84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034D" w:rsidRPr="002A0A84" w:rsidRDefault="0014034D" w:rsidP="00503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034D" w:rsidRPr="002A0A84" w:rsidRDefault="0014034D" w:rsidP="00503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 w:rsidP="005037A2">
            <w:pPr>
              <w:ind w:right="295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Індивідуальні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завдання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: 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4034D" w:rsidRPr="002A0A84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034D" w:rsidRPr="002A0A84" w:rsidRDefault="0014034D" w:rsidP="00503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034D" w:rsidRPr="002A0A84" w:rsidRDefault="0014034D" w:rsidP="00503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 w:rsidP="005037A2">
            <w:pPr>
              <w:ind w:right="5"/>
              <w:jc w:val="center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-- </w:t>
            </w:r>
            <w:r w:rsidRPr="002A0A84">
              <w:rPr>
                <w:rFonts w:ascii="Times New Roman" w:hAnsi="Times New Roman" w:cs="Times New Roman"/>
                <w:sz w:val="28"/>
                <w:vertAlign w:val="subscript"/>
              </w:rPr>
              <w:t xml:space="preserve"> </w:t>
            </w:r>
            <w:r w:rsidRPr="002A0A8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034D" w:rsidRPr="002A0A84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034D" w:rsidRPr="002A0A84" w:rsidRDefault="0014034D" w:rsidP="00503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034D" w:rsidRPr="002A0A84" w:rsidRDefault="0014034D" w:rsidP="00503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 w:rsidP="005037A2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Вид контролю: </w:t>
            </w:r>
            <w:r w:rsidRPr="002A0A84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4034D" w:rsidRPr="002A0A84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14034D" w:rsidP="00503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14034D" w:rsidP="00503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 w:rsidP="005037A2">
            <w:pPr>
              <w:ind w:right="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Залік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="0014034D" w:rsidRPr="002A0A84" w:rsidRDefault="005037A2">
      <w:pPr>
        <w:spacing w:after="0"/>
        <w:ind w:left="29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r w:rsidRPr="002A0A84">
        <w:rPr>
          <w:rFonts w:ascii="Times New Roman" w:hAnsi="Times New Roman" w:cs="Times New Roman"/>
        </w:rPr>
        <w:t xml:space="preserve">  </w:t>
      </w:r>
    </w:p>
    <w:p w:rsidR="0014034D" w:rsidRPr="002A0A84" w:rsidRDefault="005037A2" w:rsidP="005037A2">
      <w:pPr>
        <w:spacing w:after="5" w:line="269" w:lineRule="auto"/>
        <w:ind w:left="24" w:hanging="10"/>
        <w:jc w:val="both"/>
        <w:rPr>
          <w:rFonts w:ascii="Times New Roman" w:hAnsi="Times New Roman" w:cs="Times New Roman"/>
        </w:rPr>
      </w:pPr>
      <w:proofErr w:type="spellStart"/>
      <w:r w:rsidRPr="002A0A84">
        <w:rPr>
          <w:rFonts w:ascii="Times New Roman" w:eastAsia="Times New Roman" w:hAnsi="Times New Roman" w:cs="Times New Roman"/>
          <w:sz w:val="28"/>
        </w:rPr>
        <w:lastRenderedPageBreak/>
        <w:t>Примітка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. </w:t>
      </w:r>
      <w:r w:rsidRPr="002A0A84">
        <w:rPr>
          <w:rFonts w:ascii="Times New Roman" w:hAnsi="Times New Roman" w:cs="Times New Roman"/>
        </w:rPr>
        <w:t xml:space="preserve"> 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Співвідношення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кількості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годин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аудиторних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занять до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самостійної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індивідуальної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становить (%): для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денної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форми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навчання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–  27/72</w:t>
      </w:r>
      <w:r w:rsidRPr="002A0A84">
        <w:rPr>
          <w:rFonts w:ascii="Times New Roman" w:hAnsi="Times New Roman" w:cs="Times New Roman"/>
        </w:rPr>
        <w:t xml:space="preserve">  </w:t>
      </w:r>
    </w:p>
    <w:p w:rsidR="0014034D" w:rsidRPr="002A0A84" w:rsidRDefault="005037A2">
      <w:pPr>
        <w:spacing w:after="100"/>
        <w:ind w:left="29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r w:rsidRPr="002A0A84">
        <w:rPr>
          <w:rFonts w:ascii="Times New Roman" w:hAnsi="Times New Roman" w:cs="Times New Roman"/>
        </w:rPr>
        <w:t xml:space="preserve">  </w:t>
      </w:r>
    </w:p>
    <w:p w:rsidR="0014034D" w:rsidRPr="002A0A84" w:rsidRDefault="005037A2">
      <w:pPr>
        <w:pStyle w:val="1"/>
        <w:ind w:left="1754"/>
      </w:pPr>
      <w:r w:rsidRPr="002A0A84">
        <w:t>2.</w:t>
      </w:r>
      <w:r w:rsidRPr="002A0A84">
        <w:rPr>
          <w:rFonts w:eastAsia="Arial"/>
        </w:rPr>
        <w:t xml:space="preserve"> </w:t>
      </w:r>
      <w:r w:rsidRPr="002A0A84">
        <w:t xml:space="preserve">Мета та </w:t>
      </w:r>
      <w:proofErr w:type="spellStart"/>
      <w:r w:rsidRPr="002A0A84">
        <w:t>завдання</w:t>
      </w:r>
      <w:proofErr w:type="spellEnd"/>
      <w:r w:rsidRPr="002A0A84">
        <w:t xml:space="preserve"> </w:t>
      </w:r>
      <w:proofErr w:type="spellStart"/>
      <w:r w:rsidRPr="002A0A84">
        <w:t>навчальної</w:t>
      </w:r>
      <w:proofErr w:type="spellEnd"/>
      <w:r w:rsidRPr="002A0A84">
        <w:t xml:space="preserve"> </w:t>
      </w:r>
      <w:proofErr w:type="spellStart"/>
      <w:r w:rsidRPr="002A0A84">
        <w:t>дисципліни</w:t>
      </w:r>
      <w:proofErr w:type="spellEnd"/>
      <w:r w:rsidRPr="002A0A84">
        <w:t xml:space="preserve">  </w:t>
      </w:r>
      <w:r w:rsidRPr="002A0A84">
        <w:rPr>
          <w:sz w:val="28"/>
        </w:rPr>
        <w:t xml:space="preserve"> </w:t>
      </w:r>
    </w:p>
    <w:p w:rsidR="0014034D" w:rsidRPr="002A0A84" w:rsidRDefault="005037A2" w:rsidP="005037A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b/>
          <w:sz w:val="28"/>
        </w:rPr>
        <w:t xml:space="preserve"> Метою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навчальної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дисципліни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“АДМІНІСТРУВАННЯ ТА ЗАХИСТ БАЗ ДАНИХ ТА </w:t>
      </w:r>
      <w:proofErr w:type="gramStart"/>
      <w:r w:rsidRPr="002A0A84">
        <w:rPr>
          <w:rFonts w:ascii="Times New Roman" w:eastAsia="Times New Roman" w:hAnsi="Times New Roman" w:cs="Times New Roman"/>
          <w:sz w:val="28"/>
        </w:rPr>
        <w:t>СХОВИЩ  ДАНИХ</w:t>
      </w:r>
      <w:proofErr w:type="gramEnd"/>
      <w:r w:rsidRPr="002A0A84">
        <w:rPr>
          <w:rFonts w:ascii="Times New Roman" w:eastAsia="Times New Roman" w:hAnsi="Times New Roman" w:cs="Times New Roman"/>
          <w:sz w:val="28"/>
        </w:rPr>
        <w:t xml:space="preserve">” є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надання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майбутнім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фахівцям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знань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про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сучасні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концепції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методи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засоби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r w:rsidRPr="002A0A84">
        <w:rPr>
          <w:rFonts w:ascii="Times New Roman" w:eastAsia="Times New Roman" w:hAnsi="Times New Roman" w:cs="Times New Roman"/>
          <w:sz w:val="28"/>
          <w:lang w:val="uk-UA"/>
        </w:rPr>
        <w:t>адміністрування баз даних та сховищ</w:t>
      </w:r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даних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та </w:t>
      </w:r>
      <w:r w:rsidRPr="002A0A84">
        <w:rPr>
          <w:rFonts w:ascii="Times New Roman" w:eastAsia="Times New Roman" w:hAnsi="Times New Roman" w:cs="Times New Roman"/>
          <w:sz w:val="28"/>
          <w:lang w:val="uk-UA"/>
        </w:rPr>
        <w:t>сучасний інструментарій моніторингу, аудиту, резервування баз даних та керування правами доступу.</w:t>
      </w:r>
      <w:r w:rsidRPr="002A0A84">
        <w:rPr>
          <w:rFonts w:ascii="Times New Roman" w:hAnsi="Times New Roman" w:cs="Times New Roman"/>
        </w:rPr>
        <w:t xml:space="preserve">  </w:t>
      </w:r>
    </w:p>
    <w:p w:rsidR="0014034D" w:rsidRDefault="005037A2" w:rsidP="005037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2A0A84">
        <w:rPr>
          <w:rFonts w:ascii="Times New Roman" w:eastAsia="Times New Roman" w:hAnsi="Times New Roman" w:cs="Times New Roman"/>
          <w:b/>
          <w:sz w:val="28"/>
        </w:rPr>
        <w:t>Основними</w:t>
      </w:r>
      <w:proofErr w:type="spellEnd"/>
      <w:r w:rsidRPr="002A0A84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b/>
          <w:sz w:val="28"/>
        </w:rPr>
        <w:t>завданнями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вивчення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дисципліни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“АДМІНІСТРУВАННЯ ТА ЗАХИСТ БАЗ</w:t>
      </w:r>
      <w:r w:rsidR="00B64FC9">
        <w:rPr>
          <w:rFonts w:ascii="Times New Roman" w:eastAsia="Times New Roman" w:hAnsi="Times New Roman" w:cs="Times New Roman"/>
          <w:sz w:val="28"/>
          <w:lang w:val="uk-UA"/>
        </w:rPr>
        <w:t xml:space="preserve"> ДАНИХ</w:t>
      </w:r>
      <w:r w:rsidRPr="002A0A84">
        <w:rPr>
          <w:rFonts w:ascii="Times New Roman" w:eastAsia="Times New Roman" w:hAnsi="Times New Roman" w:cs="Times New Roman"/>
          <w:sz w:val="28"/>
        </w:rPr>
        <w:t xml:space="preserve"> ТА </w:t>
      </w:r>
      <w:proofErr w:type="gramStart"/>
      <w:r w:rsidRPr="002A0A84">
        <w:rPr>
          <w:rFonts w:ascii="Times New Roman" w:eastAsia="Times New Roman" w:hAnsi="Times New Roman" w:cs="Times New Roman"/>
          <w:sz w:val="28"/>
        </w:rPr>
        <w:t>СХОВИЩ  ДАНИХ</w:t>
      </w:r>
      <w:proofErr w:type="gramEnd"/>
      <w:r w:rsidRPr="002A0A84">
        <w:rPr>
          <w:rFonts w:ascii="Times New Roman" w:eastAsia="Times New Roman" w:hAnsi="Times New Roman" w:cs="Times New Roman"/>
          <w:sz w:val="28"/>
        </w:rPr>
        <w:t xml:space="preserve">” є </w:t>
      </w:r>
      <w:r w:rsidRPr="002A0A84">
        <w:rPr>
          <w:rFonts w:ascii="Times New Roman" w:eastAsia="Times New Roman" w:hAnsi="Times New Roman" w:cs="Times New Roman"/>
          <w:sz w:val="28"/>
          <w:lang w:val="uk-UA"/>
        </w:rPr>
        <w:t>формування сукупності знань та вмінь для реалізації та експлуатації</w:t>
      </w:r>
      <w:r w:rsidR="00E75385" w:rsidRPr="00E75385">
        <w:rPr>
          <w:rFonts w:ascii="Times New Roman" w:eastAsia="Times New Roman" w:hAnsi="Times New Roman" w:cs="Times New Roman"/>
          <w:sz w:val="28"/>
        </w:rPr>
        <w:t xml:space="preserve">  </w:t>
      </w:r>
      <w:r w:rsidR="00E75385">
        <w:rPr>
          <w:rFonts w:ascii="Times New Roman" w:eastAsia="Times New Roman" w:hAnsi="Times New Roman" w:cs="Times New Roman"/>
          <w:sz w:val="28"/>
        </w:rPr>
        <w:t>баз та</w:t>
      </w:r>
      <w:r w:rsidRPr="002A0A84">
        <w:rPr>
          <w:rFonts w:ascii="Times New Roman" w:eastAsia="Times New Roman" w:hAnsi="Times New Roman" w:cs="Times New Roman"/>
          <w:sz w:val="28"/>
          <w:lang w:val="uk-UA"/>
        </w:rPr>
        <w:t xml:space="preserve"> сховищ даних використанням сучасних СУБД та сучасних підходів до </w:t>
      </w:r>
      <w:r w:rsidR="00E75385">
        <w:rPr>
          <w:rFonts w:ascii="Times New Roman" w:eastAsia="Times New Roman" w:hAnsi="Times New Roman" w:cs="Times New Roman"/>
          <w:sz w:val="28"/>
          <w:lang w:val="uk-UA"/>
        </w:rPr>
        <w:t>адміністрування та захисту інформації у кіберпросторі.</w:t>
      </w:r>
    </w:p>
    <w:p w:rsidR="00E75385" w:rsidRDefault="00E75385" w:rsidP="00E75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Дана дисципліна забезпечує набуття студентом таких фахових компетенцій </w:t>
      </w:r>
    </w:p>
    <w:p w:rsidR="00E75385" w:rsidRPr="00E75385" w:rsidRDefault="00E75385" w:rsidP="00E75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E75385">
        <w:rPr>
          <w:rFonts w:ascii="Times New Roman" w:eastAsia="Times New Roman" w:hAnsi="Times New Roman" w:cs="Times New Roman"/>
          <w:sz w:val="28"/>
          <w:lang w:val="uk-UA"/>
        </w:rPr>
        <w:t>для спеціальності 123 «Комп’ютерна інженерія»</w:t>
      </w:r>
    </w:p>
    <w:p w:rsidR="00E75385" w:rsidRPr="00E75385" w:rsidRDefault="00E75385" w:rsidP="00E75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E75385">
        <w:rPr>
          <w:rFonts w:ascii="Times New Roman" w:eastAsia="Times New Roman" w:hAnsi="Times New Roman" w:cs="Times New Roman"/>
          <w:sz w:val="28"/>
          <w:lang w:val="uk-UA"/>
        </w:rPr>
        <w:t xml:space="preserve">P4. Здатність забезпечувати захист інформації, що обробляється в комп’ютерних та </w:t>
      </w:r>
      <w:proofErr w:type="spellStart"/>
      <w:r w:rsidRPr="00E75385">
        <w:rPr>
          <w:rFonts w:ascii="Times New Roman" w:eastAsia="Times New Roman" w:hAnsi="Times New Roman" w:cs="Times New Roman"/>
          <w:sz w:val="28"/>
          <w:lang w:val="uk-UA"/>
        </w:rPr>
        <w:t>кіберфізичних</w:t>
      </w:r>
      <w:proofErr w:type="spellEnd"/>
      <w:r w:rsidRPr="00E75385">
        <w:rPr>
          <w:rFonts w:ascii="Times New Roman" w:eastAsia="Times New Roman" w:hAnsi="Times New Roman" w:cs="Times New Roman"/>
          <w:sz w:val="28"/>
          <w:lang w:val="uk-UA"/>
        </w:rPr>
        <w:t xml:space="preserve"> системах та мережах з метою реалізації встановленої політики інформаційної безпеки.</w:t>
      </w:r>
    </w:p>
    <w:p w:rsidR="00E75385" w:rsidRPr="00E75385" w:rsidRDefault="00E75385" w:rsidP="00E75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E75385">
        <w:rPr>
          <w:rFonts w:ascii="Times New Roman" w:eastAsia="Times New Roman" w:hAnsi="Times New Roman" w:cs="Times New Roman"/>
          <w:sz w:val="28"/>
          <w:lang w:val="uk-UA"/>
        </w:rPr>
        <w:t>P9. Здатність системно адмініструвати, використовувати, адаптувати та експлуатувати наявні інформаційні технології та системи.</w:t>
      </w:r>
    </w:p>
    <w:p w:rsidR="00E75385" w:rsidRPr="00E75385" w:rsidRDefault="00E75385" w:rsidP="00E75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E75385">
        <w:rPr>
          <w:rFonts w:ascii="Times New Roman" w:eastAsia="Times New Roman" w:hAnsi="Times New Roman" w:cs="Times New Roman"/>
          <w:sz w:val="28"/>
          <w:lang w:val="uk-UA"/>
        </w:rPr>
        <w:t>для спеціальності 125 «</w:t>
      </w:r>
      <w:proofErr w:type="spellStart"/>
      <w:r w:rsidRPr="00E75385">
        <w:rPr>
          <w:rFonts w:ascii="Times New Roman" w:eastAsia="Times New Roman" w:hAnsi="Times New Roman" w:cs="Times New Roman"/>
          <w:sz w:val="28"/>
          <w:lang w:val="uk-UA"/>
        </w:rPr>
        <w:t>Кібербезпека</w:t>
      </w:r>
      <w:proofErr w:type="spellEnd"/>
      <w:r w:rsidRPr="00E75385">
        <w:rPr>
          <w:rFonts w:ascii="Times New Roman" w:eastAsia="Times New Roman" w:hAnsi="Times New Roman" w:cs="Times New Roman"/>
          <w:sz w:val="28"/>
          <w:lang w:val="uk-UA"/>
        </w:rPr>
        <w:t>»</w:t>
      </w:r>
    </w:p>
    <w:p w:rsidR="00E75385" w:rsidRPr="00E75385" w:rsidRDefault="00E75385" w:rsidP="00E75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E75385">
        <w:rPr>
          <w:rFonts w:ascii="Times New Roman" w:eastAsia="Times New Roman" w:hAnsi="Times New Roman" w:cs="Times New Roman"/>
          <w:sz w:val="28"/>
          <w:lang w:val="uk-UA"/>
        </w:rPr>
        <w:t xml:space="preserve">КФ 3. Здатність до використання програмних та </w:t>
      </w:r>
      <w:proofErr w:type="spellStart"/>
      <w:r w:rsidRPr="00E75385">
        <w:rPr>
          <w:rFonts w:ascii="Times New Roman" w:eastAsia="Times New Roman" w:hAnsi="Times New Roman" w:cs="Times New Roman"/>
          <w:sz w:val="28"/>
          <w:lang w:val="uk-UA"/>
        </w:rPr>
        <w:t>програмноапаратних</w:t>
      </w:r>
      <w:proofErr w:type="spellEnd"/>
      <w:r w:rsidRPr="00E75385">
        <w:rPr>
          <w:rFonts w:ascii="Times New Roman" w:eastAsia="Times New Roman" w:hAnsi="Times New Roman" w:cs="Times New Roman"/>
          <w:sz w:val="28"/>
          <w:lang w:val="uk-UA"/>
        </w:rPr>
        <w:t xml:space="preserve"> комплексів засобів захисту інформації в інформаційно-телекомунікаційних (автоматизованих) системах.</w:t>
      </w:r>
    </w:p>
    <w:p w:rsidR="00E75385" w:rsidRPr="00E75385" w:rsidRDefault="00E75385" w:rsidP="00E75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E75385">
        <w:rPr>
          <w:rFonts w:ascii="Times New Roman" w:eastAsia="Times New Roman" w:hAnsi="Times New Roman" w:cs="Times New Roman"/>
          <w:sz w:val="28"/>
          <w:lang w:val="uk-UA"/>
        </w:rPr>
        <w:t xml:space="preserve">КФ 5. Здатність забезпечувати захист інформації, що обробляється в інформаційно-телекомунікаційних (автоматизованих)  системах з метою реалізації встановленої політики інформаційної та/або </w:t>
      </w:r>
      <w:proofErr w:type="spellStart"/>
      <w:r w:rsidRPr="00E75385">
        <w:rPr>
          <w:rFonts w:ascii="Times New Roman" w:eastAsia="Times New Roman" w:hAnsi="Times New Roman" w:cs="Times New Roman"/>
          <w:sz w:val="28"/>
          <w:lang w:val="uk-UA"/>
        </w:rPr>
        <w:t>кібербезпеки</w:t>
      </w:r>
      <w:proofErr w:type="spellEnd"/>
      <w:r w:rsidRPr="00E75385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E75385" w:rsidRPr="00E75385" w:rsidRDefault="00E75385" w:rsidP="005037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E75385">
        <w:rPr>
          <w:rFonts w:ascii="Times New Roman" w:eastAsia="Times New Roman" w:hAnsi="Times New Roman" w:cs="Times New Roman"/>
          <w:sz w:val="28"/>
          <w:lang w:val="uk-UA"/>
        </w:rPr>
        <w:t>КФ 10. Здатність застосовувати методи та засоби криптографічного та технічного захисту інформації на об’єктах інформаційної діяльності</w:t>
      </w:r>
    </w:p>
    <w:p w:rsidR="00E75385" w:rsidRPr="00E75385" w:rsidRDefault="00E75385" w:rsidP="00E75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E75385">
        <w:rPr>
          <w:rFonts w:ascii="Times New Roman" w:eastAsia="Times New Roman" w:hAnsi="Times New Roman" w:cs="Times New Roman"/>
          <w:sz w:val="28"/>
          <w:lang w:val="uk-UA"/>
        </w:rPr>
        <w:t xml:space="preserve">КФ 11. Здатність виконувати моніторинг процесів функціонування інформаційних, </w:t>
      </w:r>
      <w:proofErr w:type="spellStart"/>
      <w:r w:rsidRPr="00E75385">
        <w:rPr>
          <w:rFonts w:ascii="Times New Roman" w:eastAsia="Times New Roman" w:hAnsi="Times New Roman" w:cs="Times New Roman"/>
          <w:sz w:val="28"/>
          <w:lang w:val="uk-UA"/>
        </w:rPr>
        <w:t>інформаційнотелекомунікаційних</w:t>
      </w:r>
      <w:proofErr w:type="spellEnd"/>
      <w:r w:rsidRPr="00E75385">
        <w:rPr>
          <w:rFonts w:ascii="Times New Roman" w:eastAsia="Times New Roman" w:hAnsi="Times New Roman" w:cs="Times New Roman"/>
          <w:sz w:val="28"/>
          <w:lang w:val="uk-UA"/>
        </w:rPr>
        <w:t xml:space="preserve"> (автоматизованих) систем згідно встановленої політики інформаційної та/або </w:t>
      </w:r>
      <w:proofErr w:type="spellStart"/>
      <w:r w:rsidRPr="00E75385">
        <w:rPr>
          <w:rFonts w:ascii="Times New Roman" w:eastAsia="Times New Roman" w:hAnsi="Times New Roman" w:cs="Times New Roman"/>
          <w:sz w:val="28"/>
          <w:lang w:val="uk-UA"/>
        </w:rPr>
        <w:t>кібербезпеки</w:t>
      </w:r>
      <w:proofErr w:type="spellEnd"/>
      <w:r w:rsidRPr="00E75385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14034D" w:rsidRPr="00E75385" w:rsidRDefault="00E75385" w:rsidP="005037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836070">
        <w:rPr>
          <w:rFonts w:ascii="Times New Roman" w:eastAsia="Times New Roman" w:hAnsi="Times New Roman" w:cs="Times New Roman"/>
          <w:b/>
          <w:sz w:val="28"/>
          <w:lang w:val="uk-UA"/>
        </w:rPr>
        <w:t>Програмні результати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навчання</w:t>
      </w:r>
      <w:r w:rsidR="005037A2" w:rsidRPr="00E75385">
        <w:rPr>
          <w:rFonts w:ascii="Times New Roman" w:eastAsia="Times New Roman" w:hAnsi="Times New Roman" w:cs="Times New Roman"/>
          <w:sz w:val="28"/>
          <w:lang w:val="uk-UA"/>
        </w:rPr>
        <w:t xml:space="preserve">: </w:t>
      </w:r>
    </w:p>
    <w:p w:rsidR="005037A2" w:rsidRPr="002A0A84" w:rsidRDefault="00836070" w:rsidP="00836070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A0A84">
        <w:rPr>
          <w:rFonts w:ascii="Times New Roman" w:eastAsia="Times New Roman" w:hAnsi="Times New Roman" w:cs="Times New Roman"/>
          <w:sz w:val="28"/>
          <w:lang w:val="uk-UA"/>
        </w:rPr>
        <w:t xml:space="preserve">проектувати </w:t>
      </w:r>
      <w:r w:rsidR="005037A2" w:rsidRPr="002A0A84">
        <w:rPr>
          <w:rFonts w:ascii="Times New Roman" w:eastAsia="Times New Roman" w:hAnsi="Times New Roman" w:cs="Times New Roman"/>
          <w:sz w:val="28"/>
          <w:lang w:val="uk-UA"/>
        </w:rPr>
        <w:t xml:space="preserve">та розгортати </w:t>
      </w:r>
      <w:r w:rsidR="00B64FC9">
        <w:rPr>
          <w:rFonts w:ascii="Times New Roman" w:eastAsia="Times New Roman" w:hAnsi="Times New Roman" w:cs="Times New Roman"/>
          <w:sz w:val="28"/>
          <w:lang w:val="uk-UA"/>
        </w:rPr>
        <w:t>бази та сховища даних</w:t>
      </w:r>
      <w:r w:rsidR="005037A2" w:rsidRPr="002A0A84">
        <w:rPr>
          <w:rFonts w:ascii="Times New Roman" w:eastAsia="Times New Roman" w:hAnsi="Times New Roman" w:cs="Times New Roman"/>
          <w:sz w:val="28"/>
          <w:lang w:val="uk-UA"/>
        </w:rPr>
        <w:t>;</w:t>
      </w:r>
    </w:p>
    <w:p w:rsidR="005037A2" w:rsidRPr="002A0A84" w:rsidRDefault="005037A2" w:rsidP="00836070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A0A84">
        <w:rPr>
          <w:rFonts w:ascii="Times New Roman" w:eastAsia="Times New Roman" w:hAnsi="Times New Roman" w:cs="Times New Roman"/>
          <w:sz w:val="28"/>
          <w:lang w:val="uk-UA"/>
        </w:rPr>
        <w:t xml:space="preserve">розуміти особливості архітектури </w:t>
      </w:r>
      <w:r w:rsidR="00B64FC9">
        <w:rPr>
          <w:rFonts w:ascii="Times New Roman" w:eastAsia="Times New Roman" w:hAnsi="Times New Roman" w:cs="Times New Roman"/>
          <w:sz w:val="28"/>
          <w:lang w:val="uk-UA"/>
        </w:rPr>
        <w:t>баз та сховищ даних</w:t>
      </w:r>
      <w:r w:rsidR="00B64FC9" w:rsidRPr="002A0A84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2A0A84">
        <w:rPr>
          <w:rFonts w:ascii="Times New Roman" w:eastAsia="Times New Roman" w:hAnsi="Times New Roman" w:cs="Times New Roman"/>
          <w:sz w:val="28"/>
          <w:lang w:val="uk-UA"/>
        </w:rPr>
        <w:t>і вимоги до ресурсів;</w:t>
      </w:r>
    </w:p>
    <w:p w:rsidR="005037A2" w:rsidRPr="002A0A84" w:rsidRDefault="005037A2" w:rsidP="005037A2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A0A84">
        <w:rPr>
          <w:rFonts w:ascii="Times New Roman" w:eastAsia="Times New Roman" w:hAnsi="Times New Roman" w:cs="Times New Roman"/>
          <w:sz w:val="28"/>
          <w:lang w:val="uk-UA"/>
        </w:rPr>
        <w:t>планувати розгортання, встановлювати та конфігурувати відповідні сервери;</w:t>
      </w:r>
    </w:p>
    <w:p w:rsidR="005037A2" w:rsidRPr="002A0A84" w:rsidRDefault="005037A2" w:rsidP="005037A2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A0A84">
        <w:rPr>
          <w:rFonts w:ascii="Times New Roman" w:eastAsia="Times New Roman" w:hAnsi="Times New Roman" w:cs="Times New Roman"/>
          <w:sz w:val="28"/>
          <w:lang w:val="uk-UA"/>
        </w:rPr>
        <w:t>здійснювати резервне копіювання і відновлення бази даних;</w:t>
      </w:r>
    </w:p>
    <w:p w:rsidR="005037A2" w:rsidRPr="002A0A84" w:rsidRDefault="005037A2" w:rsidP="005037A2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A0A84">
        <w:rPr>
          <w:rFonts w:ascii="Times New Roman" w:eastAsia="Times New Roman" w:hAnsi="Times New Roman" w:cs="Times New Roman"/>
          <w:sz w:val="28"/>
          <w:lang w:val="uk-UA"/>
        </w:rPr>
        <w:lastRenderedPageBreak/>
        <w:t>використовувати майстра імпорту і експорту, і пояснювати їх кореляцію з сервісами інтеграції;</w:t>
      </w:r>
    </w:p>
    <w:p w:rsidR="005037A2" w:rsidRPr="002A0A84" w:rsidRDefault="005037A2" w:rsidP="005037A2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A0A84">
        <w:rPr>
          <w:rFonts w:ascii="Times New Roman" w:eastAsia="Times New Roman" w:hAnsi="Times New Roman" w:cs="Times New Roman"/>
          <w:sz w:val="28"/>
          <w:lang w:val="uk-UA"/>
        </w:rPr>
        <w:t>керувати безпекою продукту;</w:t>
      </w:r>
    </w:p>
    <w:p w:rsidR="005037A2" w:rsidRPr="002A0A84" w:rsidRDefault="005037A2" w:rsidP="005037A2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A0A84">
        <w:rPr>
          <w:rFonts w:ascii="Times New Roman" w:eastAsia="Times New Roman" w:hAnsi="Times New Roman" w:cs="Times New Roman"/>
          <w:sz w:val="28"/>
          <w:lang w:val="uk-UA"/>
        </w:rPr>
        <w:t>працювати з серверними ролями і ролями баз даних;</w:t>
      </w:r>
    </w:p>
    <w:p w:rsidR="005037A2" w:rsidRPr="002A0A84" w:rsidRDefault="005037A2" w:rsidP="005037A2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A0A84">
        <w:rPr>
          <w:rFonts w:ascii="Times New Roman" w:eastAsia="Times New Roman" w:hAnsi="Times New Roman" w:cs="Times New Roman"/>
          <w:sz w:val="28"/>
          <w:lang w:val="uk-UA"/>
        </w:rPr>
        <w:t>конфігурувати і призначати дозволи;</w:t>
      </w:r>
    </w:p>
    <w:p w:rsidR="005037A2" w:rsidRPr="002A0A84" w:rsidRDefault="005037A2" w:rsidP="005037A2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A0A84">
        <w:rPr>
          <w:rFonts w:ascii="Times New Roman" w:eastAsia="Times New Roman" w:hAnsi="Times New Roman" w:cs="Times New Roman"/>
          <w:sz w:val="28"/>
          <w:lang w:val="uk-UA"/>
        </w:rPr>
        <w:t>здійснювати супровід бази даних;</w:t>
      </w:r>
    </w:p>
    <w:p w:rsidR="005037A2" w:rsidRPr="002A0A84" w:rsidRDefault="005037A2" w:rsidP="005037A2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A0A84">
        <w:rPr>
          <w:rFonts w:ascii="Times New Roman" w:eastAsia="Times New Roman" w:hAnsi="Times New Roman" w:cs="Times New Roman"/>
          <w:sz w:val="28"/>
          <w:lang w:val="uk-UA"/>
        </w:rPr>
        <w:t>здійснювати моніторинг з допомогою динамічних представлень;</w:t>
      </w:r>
    </w:p>
    <w:p w:rsidR="005037A2" w:rsidRPr="002A0A84" w:rsidRDefault="005037A2" w:rsidP="005037A2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2A0A84">
        <w:rPr>
          <w:rFonts w:ascii="Times New Roman" w:eastAsia="Times New Roman" w:hAnsi="Times New Roman" w:cs="Times New Roman"/>
          <w:sz w:val="28"/>
          <w:lang w:val="uk-UA"/>
        </w:rPr>
        <w:t>виявляти і усувати неполадки при супроводі продукту.</w:t>
      </w:r>
    </w:p>
    <w:p w:rsidR="005037A2" w:rsidRDefault="005037A2" w:rsidP="005037A2">
      <w:pPr>
        <w:spacing w:after="48" w:line="357" w:lineRule="auto"/>
        <w:ind w:left="14" w:firstLine="708"/>
        <w:jc w:val="both"/>
        <w:rPr>
          <w:rFonts w:ascii="Times New Roman" w:hAnsi="Times New Roman" w:cs="Times New Roman"/>
        </w:rPr>
      </w:pPr>
    </w:p>
    <w:p w:rsidR="0014034D" w:rsidRPr="002A0A84" w:rsidRDefault="005037A2">
      <w:pPr>
        <w:spacing w:after="5" w:line="362" w:lineRule="auto"/>
        <w:ind w:left="14" w:firstLine="708"/>
        <w:jc w:val="both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sz w:val="28"/>
        </w:rPr>
        <w:t xml:space="preserve">. </w:t>
      </w:r>
      <w:r w:rsidRPr="002A0A84">
        <w:rPr>
          <w:rFonts w:ascii="Times New Roman" w:hAnsi="Times New Roman" w:cs="Times New Roman"/>
        </w:rPr>
        <w:t xml:space="preserve"> </w:t>
      </w:r>
      <w:r w:rsidRPr="002A0A84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2A0A84">
        <w:rPr>
          <w:rFonts w:ascii="Times New Roman" w:hAnsi="Times New Roman" w:cs="Times New Roman"/>
        </w:rPr>
        <w:br w:type="page"/>
      </w:r>
    </w:p>
    <w:p w:rsidR="0014034D" w:rsidRPr="002A0A84" w:rsidRDefault="005037A2">
      <w:pPr>
        <w:pStyle w:val="1"/>
        <w:ind w:left="2535"/>
      </w:pPr>
      <w:r w:rsidRPr="002A0A84">
        <w:lastRenderedPageBreak/>
        <w:t>3.</w:t>
      </w:r>
      <w:r w:rsidRPr="002A0A84">
        <w:rPr>
          <w:rFonts w:eastAsia="Arial"/>
        </w:rPr>
        <w:t xml:space="preserve"> </w:t>
      </w:r>
      <w:proofErr w:type="spellStart"/>
      <w:r w:rsidRPr="002A0A84">
        <w:t>Програма</w:t>
      </w:r>
      <w:proofErr w:type="spellEnd"/>
      <w:r w:rsidRPr="002A0A84">
        <w:t xml:space="preserve"> </w:t>
      </w:r>
      <w:proofErr w:type="spellStart"/>
      <w:r w:rsidRPr="002A0A84">
        <w:t>навчальної</w:t>
      </w:r>
      <w:proofErr w:type="spellEnd"/>
      <w:r w:rsidRPr="002A0A84">
        <w:t xml:space="preserve"> </w:t>
      </w:r>
      <w:proofErr w:type="spellStart"/>
      <w:r w:rsidRPr="002A0A84">
        <w:t>дисципліни</w:t>
      </w:r>
      <w:proofErr w:type="spellEnd"/>
      <w:r w:rsidRPr="002A0A84">
        <w:t xml:space="preserve">  </w:t>
      </w:r>
      <w:r w:rsidRPr="002A0A84">
        <w:rPr>
          <w:rFonts w:eastAsia="Calibri"/>
          <w:b w:val="0"/>
          <w:sz w:val="22"/>
        </w:rPr>
        <w:t xml:space="preserve"> </w:t>
      </w:r>
    </w:p>
    <w:p w:rsidR="0014034D" w:rsidRPr="002A0A84" w:rsidRDefault="005037A2">
      <w:pPr>
        <w:pStyle w:val="2"/>
        <w:ind w:left="225" w:right="175"/>
      </w:pPr>
      <w:r w:rsidRPr="002A0A84">
        <w:t xml:space="preserve">ЗМІСТОВНИЙ МОДУЛЬ І. </w:t>
      </w:r>
      <w:proofErr w:type="spellStart"/>
      <w:r w:rsidRPr="002A0A84">
        <w:t>Принципи</w:t>
      </w:r>
      <w:proofErr w:type="spellEnd"/>
      <w:r w:rsidRPr="002A0A84">
        <w:t xml:space="preserve"> та </w:t>
      </w:r>
      <w:proofErr w:type="spellStart"/>
      <w:r w:rsidRPr="002A0A84">
        <w:t>методи</w:t>
      </w:r>
      <w:proofErr w:type="spellEnd"/>
      <w:r w:rsidRPr="002A0A84">
        <w:t xml:space="preserve"> </w:t>
      </w:r>
      <w:proofErr w:type="spellStart"/>
      <w:r w:rsidRPr="002A0A84">
        <w:t>проектування</w:t>
      </w:r>
      <w:proofErr w:type="spellEnd"/>
      <w:r w:rsidRPr="002A0A84">
        <w:t xml:space="preserve"> </w:t>
      </w:r>
      <w:proofErr w:type="spellStart"/>
      <w:r w:rsidRPr="002A0A84">
        <w:t>сховищ</w:t>
      </w:r>
      <w:proofErr w:type="spellEnd"/>
      <w:r w:rsidRPr="002A0A84">
        <w:t xml:space="preserve"> </w:t>
      </w:r>
      <w:proofErr w:type="spellStart"/>
      <w:r w:rsidRPr="002A0A84">
        <w:t>даних</w:t>
      </w:r>
      <w:proofErr w:type="spellEnd"/>
      <w:r w:rsidRPr="002A0A84">
        <w:rPr>
          <w:i/>
        </w:rPr>
        <w:t xml:space="preserve"> </w:t>
      </w:r>
      <w:r w:rsidRPr="002A0A84">
        <w:t xml:space="preserve">    </w:t>
      </w:r>
    </w:p>
    <w:p w:rsidR="0014034D" w:rsidRPr="002A0A84" w:rsidRDefault="005037A2">
      <w:pPr>
        <w:spacing w:after="46" w:line="258" w:lineRule="auto"/>
        <w:ind w:left="29" w:firstLine="720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b/>
          <w:sz w:val="24"/>
        </w:rPr>
        <w:t xml:space="preserve">ТЕМА </w:t>
      </w:r>
      <w:r w:rsidRPr="002A0A84">
        <w:rPr>
          <w:rFonts w:ascii="Times New Roman" w:eastAsia="Times New Roman" w:hAnsi="Times New Roman" w:cs="Times New Roman"/>
          <w:b/>
          <w:i/>
          <w:sz w:val="24"/>
        </w:rPr>
        <w:t xml:space="preserve">1. </w:t>
      </w:r>
      <w:r w:rsidR="00716BAF" w:rsidRPr="002A0A84">
        <w:rPr>
          <w:rFonts w:ascii="Times New Roman" w:eastAsia="Times New Roman" w:hAnsi="Times New Roman" w:cs="Times New Roman"/>
          <w:b/>
          <w:i/>
          <w:sz w:val="24"/>
          <w:lang w:val="uk-UA"/>
        </w:rPr>
        <w:t>Адміністрування баз даних та сховищ даних</w:t>
      </w:r>
      <w:r w:rsidRPr="002A0A84">
        <w:rPr>
          <w:rFonts w:ascii="Times New Roman" w:eastAsia="Times New Roman" w:hAnsi="Times New Roman" w:cs="Times New Roman"/>
          <w:b/>
          <w:i/>
          <w:sz w:val="24"/>
        </w:rPr>
        <w:t xml:space="preserve">. </w:t>
      </w:r>
      <w:r w:rsidRPr="002A0A84">
        <w:rPr>
          <w:rFonts w:ascii="Times New Roman" w:hAnsi="Times New Roman" w:cs="Times New Roman"/>
        </w:rPr>
        <w:t xml:space="preserve">  </w:t>
      </w:r>
    </w:p>
    <w:p w:rsidR="0014034D" w:rsidRPr="002A0A84" w:rsidRDefault="005037A2">
      <w:pPr>
        <w:spacing w:after="67" w:line="299" w:lineRule="auto"/>
        <w:ind w:left="14" w:firstLine="262"/>
        <w:rPr>
          <w:rFonts w:ascii="Times New Roman" w:hAnsi="Times New Roman" w:cs="Times New Roman"/>
        </w:rPr>
      </w:pPr>
      <w:proofErr w:type="spellStart"/>
      <w:r w:rsidRPr="002A0A84">
        <w:rPr>
          <w:rFonts w:ascii="Times New Roman" w:eastAsia="Times New Roman" w:hAnsi="Times New Roman" w:cs="Times New Roman"/>
          <w:sz w:val="24"/>
        </w:rPr>
        <w:t>Вимоги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та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критерії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побудови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інформаційних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систем на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базі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розподілених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баз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даних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(РБД). </w:t>
      </w:r>
      <w:r w:rsidRPr="002A0A84">
        <w:rPr>
          <w:rFonts w:ascii="Times New Roman" w:hAnsi="Times New Roman" w:cs="Times New Roman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типи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РБД і ряд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властивостей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Багатовимірне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представлення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даних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Загальна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схема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організації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сховища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даних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. Характеристики,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типи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і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основні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відмінності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технологій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OLAP і OLTP.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Схеми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зірка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та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сніжинка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Агрегування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.  </w:t>
      </w:r>
    </w:p>
    <w:p w:rsidR="00716BAF" w:rsidRPr="002A0A84" w:rsidRDefault="005037A2" w:rsidP="00716BAF">
      <w:pPr>
        <w:pStyle w:val="3"/>
        <w:spacing w:after="106"/>
        <w:ind w:left="717"/>
      </w:pPr>
      <w:r w:rsidRPr="002A0A84">
        <w:rPr>
          <w:i w:val="0"/>
        </w:rPr>
        <w:t xml:space="preserve">ТЕМА 2. </w:t>
      </w:r>
      <w:r w:rsidR="00716BAF" w:rsidRPr="002A0A84">
        <w:rPr>
          <w:lang w:val="uk-UA"/>
        </w:rPr>
        <w:t>Захист інформації в СУБД. Шифрування даних</w:t>
      </w:r>
    </w:p>
    <w:p w:rsidR="00716BAF" w:rsidRPr="002A0A84" w:rsidRDefault="00716BAF" w:rsidP="00716BAF">
      <w:pPr>
        <w:spacing w:after="154" w:line="269" w:lineRule="auto"/>
        <w:ind w:left="29" w:firstLine="720"/>
        <w:jc w:val="both"/>
        <w:rPr>
          <w:rFonts w:ascii="Times New Roman" w:eastAsia="Times New Roman" w:hAnsi="Times New Roman" w:cs="Times New Roman"/>
          <w:sz w:val="24"/>
          <w:lang w:val="uk-UA"/>
        </w:rPr>
      </w:pPr>
      <w:proofErr w:type="spellStart"/>
      <w:r w:rsidRPr="002A0A84">
        <w:rPr>
          <w:rFonts w:ascii="Times New Roman" w:eastAsia="Times New Roman" w:hAnsi="Times New Roman" w:cs="Times New Roman"/>
          <w:sz w:val="24"/>
        </w:rPr>
        <w:t>Забезпечення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безпеки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даних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в СУБД</w:t>
      </w:r>
      <w:r w:rsidRPr="002A0A84">
        <w:rPr>
          <w:rFonts w:ascii="Times New Roman" w:eastAsia="Times New Roman" w:hAnsi="Times New Roman" w:cs="Times New Roman"/>
          <w:sz w:val="24"/>
          <w:lang w:val="uk-UA"/>
        </w:rPr>
        <w:t xml:space="preserve">.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Привелеї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та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засоби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мови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SQL для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розмежування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прав доступу</w:t>
      </w:r>
      <w:r w:rsidRPr="002A0A84">
        <w:rPr>
          <w:rFonts w:ascii="Times New Roman" w:eastAsia="Times New Roman" w:hAnsi="Times New Roman" w:cs="Times New Roman"/>
          <w:sz w:val="24"/>
          <w:lang w:val="uk-UA"/>
        </w:rPr>
        <w:t xml:space="preserve">.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Особливості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організації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доступу до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даних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в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різних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СУБД</w:t>
      </w:r>
      <w:r w:rsidRPr="002A0A84">
        <w:rPr>
          <w:rFonts w:ascii="Times New Roman" w:eastAsia="Times New Roman" w:hAnsi="Times New Roman" w:cs="Times New Roman"/>
          <w:sz w:val="24"/>
          <w:lang w:val="uk-UA"/>
        </w:rPr>
        <w:t>. Симетричне та асиметричне шифрування БД. Ієрархія ключів. Використання сертифікатів. Прозоре шифрування БД.</w:t>
      </w:r>
    </w:p>
    <w:p w:rsidR="0014034D" w:rsidRPr="00DD6C46" w:rsidRDefault="005037A2">
      <w:pPr>
        <w:pStyle w:val="3"/>
        <w:ind w:left="717"/>
        <w:rPr>
          <w:lang w:val="uk-UA"/>
        </w:rPr>
      </w:pPr>
      <w:r w:rsidRPr="00DD6C46">
        <w:rPr>
          <w:i w:val="0"/>
          <w:lang w:val="uk-UA"/>
        </w:rPr>
        <w:t xml:space="preserve">ТЕМА 3. </w:t>
      </w:r>
      <w:r w:rsidR="00716BAF" w:rsidRPr="00DD6C46">
        <w:rPr>
          <w:lang w:val="uk-UA"/>
        </w:rPr>
        <w:t xml:space="preserve">Системні бази даних, протоколювання та резервування </w:t>
      </w:r>
      <w:r w:rsidR="00716BAF" w:rsidRPr="002A0A84">
        <w:rPr>
          <w:lang w:val="en-US"/>
        </w:rPr>
        <w:t>SQL</w:t>
      </w:r>
      <w:r w:rsidR="00716BAF" w:rsidRPr="00DD6C46">
        <w:rPr>
          <w:lang w:val="uk-UA"/>
        </w:rPr>
        <w:t xml:space="preserve"> </w:t>
      </w:r>
      <w:r w:rsidR="00716BAF" w:rsidRPr="002A0A84">
        <w:rPr>
          <w:lang w:val="en-US"/>
        </w:rPr>
        <w:t>Server</w:t>
      </w:r>
    </w:p>
    <w:p w:rsidR="00B01B37" w:rsidRPr="002A0A84" w:rsidRDefault="002A5C2D" w:rsidP="00716BAF">
      <w:pPr>
        <w:tabs>
          <w:tab w:val="num" w:pos="720"/>
        </w:tabs>
        <w:spacing w:after="154" w:line="269" w:lineRule="auto"/>
        <w:ind w:left="29" w:firstLine="72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2A0A84">
        <w:rPr>
          <w:rFonts w:ascii="Times New Roman" w:eastAsia="Times New Roman" w:hAnsi="Times New Roman" w:cs="Times New Roman"/>
          <w:sz w:val="24"/>
        </w:rPr>
        <w:t>Системні</w:t>
      </w:r>
      <w:proofErr w:type="spellEnd"/>
      <w:r w:rsidRPr="002A0A84">
        <w:rPr>
          <w:rFonts w:ascii="Times New Roman" w:eastAsia="Times New Roman" w:hAnsi="Times New Roman" w:cs="Times New Roman"/>
          <w:sz w:val="24"/>
          <w:lang w:val="uk-UA"/>
        </w:rPr>
        <w:t xml:space="preserve"> бази даних</w:t>
      </w:r>
      <w:r w:rsidR="00716BAF" w:rsidRPr="002A0A84">
        <w:rPr>
          <w:rFonts w:ascii="Times New Roman" w:eastAsia="Times New Roman" w:hAnsi="Times New Roman" w:cs="Times New Roman"/>
          <w:sz w:val="24"/>
          <w:lang w:val="uk-UA"/>
        </w:rPr>
        <w:t xml:space="preserve">. </w:t>
      </w:r>
      <w:r w:rsidRPr="002A0A84">
        <w:rPr>
          <w:rFonts w:ascii="Times New Roman" w:eastAsia="Times New Roman" w:hAnsi="Times New Roman" w:cs="Times New Roman"/>
          <w:sz w:val="24"/>
          <w:lang w:val="uk-UA"/>
        </w:rPr>
        <w:t>Журнал транзакцій</w:t>
      </w:r>
      <w:r w:rsidR="00716BAF" w:rsidRPr="002A0A84">
        <w:rPr>
          <w:rFonts w:ascii="Times New Roman" w:eastAsia="Times New Roman" w:hAnsi="Times New Roman" w:cs="Times New Roman"/>
          <w:sz w:val="24"/>
          <w:lang w:val="uk-UA"/>
        </w:rPr>
        <w:t xml:space="preserve">. Інформація про БД та таблиці. </w:t>
      </w:r>
      <w:r w:rsidR="00716BAF" w:rsidRPr="002A0A84">
        <w:rPr>
          <w:rFonts w:ascii="Times New Roman" w:eastAsia="Times New Roman" w:hAnsi="Times New Roman" w:cs="Times New Roman"/>
          <w:sz w:val="24"/>
          <w:lang w:val="en-US"/>
        </w:rPr>
        <w:t>INFORMATION</w:t>
      </w:r>
      <w:r w:rsidR="00716BAF" w:rsidRPr="00DD6C46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716BAF" w:rsidRPr="002A0A84">
        <w:rPr>
          <w:rFonts w:ascii="Times New Roman" w:eastAsia="Times New Roman" w:hAnsi="Times New Roman" w:cs="Times New Roman"/>
          <w:sz w:val="24"/>
          <w:lang w:val="en-US"/>
        </w:rPr>
        <w:t>SCHEMA</w:t>
      </w:r>
      <w:r w:rsidR="00716BAF" w:rsidRPr="002A0A84">
        <w:rPr>
          <w:rFonts w:ascii="Times New Roman" w:eastAsia="Times New Roman" w:hAnsi="Times New Roman" w:cs="Times New Roman"/>
          <w:sz w:val="24"/>
          <w:lang w:val="uk-UA"/>
        </w:rPr>
        <w:t xml:space="preserve">. </w:t>
      </w:r>
      <w:r w:rsidR="00716BAF" w:rsidRPr="00DD6C46">
        <w:rPr>
          <w:rFonts w:ascii="Times New Roman" w:eastAsia="Times New Roman" w:hAnsi="Times New Roman" w:cs="Times New Roman"/>
          <w:sz w:val="24"/>
          <w:lang w:val="uk-UA"/>
        </w:rPr>
        <w:t xml:space="preserve">КОМАНДА </w:t>
      </w:r>
      <w:r w:rsidR="00716BAF" w:rsidRPr="002A0A84">
        <w:rPr>
          <w:rFonts w:ascii="Times New Roman" w:eastAsia="Times New Roman" w:hAnsi="Times New Roman" w:cs="Times New Roman"/>
          <w:sz w:val="24"/>
          <w:lang w:val="en-US"/>
        </w:rPr>
        <w:t>SHOW</w:t>
      </w:r>
      <w:r w:rsidR="00716BAF" w:rsidRPr="002A0A84">
        <w:rPr>
          <w:rFonts w:ascii="Times New Roman" w:eastAsia="Times New Roman" w:hAnsi="Times New Roman" w:cs="Times New Roman"/>
          <w:sz w:val="24"/>
          <w:lang w:val="uk-UA"/>
        </w:rPr>
        <w:t>.</w:t>
      </w:r>
      <w:r w:rsidR="00716BAF" w:rsidRPr="00DD6C46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716BAF" w:rsidRPr="00DD6C46">
        <w:rPr>
          <w:rFonts w:ascii="Times New Roman" w:hAnsi="Times New Roman" w:cs="Times New Roman"/>
          <w:lang w:val="uk-UA"/>
        </w:rPr>
        <w:t xml:space="preserve"> </w:t>
      </w:r>
      <w:r w:rsidR="00716BAF" w:rsidRPr="002A0A84">
        <w:rPr>
          <w:rFonts w:ascii="Times New Roman" w:hAnsi="Times New Roman" w:cs="Times New Roman"/>
          <w:lang w:val="uk-UA"/>
        </w:rPr>
        <w:t xml:space="preserve">Резервне копіювання БД. Відновлення БД. </w:t>
      </w:r>
      <w:r w:rsidRPr="002A0A84">
        <w:rPr>
          <w:rFonts w:ascii="Times New Roman" w:eastAsia="Times New Roman" w:hAnsi="Times New Roman" w:cs="Times New Roman"/>
          <w:sz w:val="24"/>
          <w:lang w:val="uk-UA"/>
        </w:rPr>
        <w:t>Стратегії резервування БД</w:t>
      </w:r>
      <w:r w:rsidR="00716BAF" w:rsidRPr="002A0A84">
        <w:rPr>
          <w:rFonts w:ascii="Times New Roman" w:eastAsia="Times New Roman" w:hAnsi="Times New Roman" w:cs="Times New Roman"/>
          <w:sz w:val="24"/>
          <w:lang w:val="uk-UA"/>
        </w:rPr>
        <w:t>. Аудит баз даних. Планувальник задач баз даних.</w:t>
      </w:r>
    </w:p>
    <w:p w:rsidR="0014034D" w:rsidRPr="002A0A84" w:rsidRDefault="005037A2" w:rsidP="00716BAF">
      <w:pPr>
        <w:pStyle w:val="3"/>
        <w:ind w:left="717"/>
        <w:rPr>
          <w:i w:val="0"/>
          <w:lang w:val="uk-UA"/>
        </w:rPr>
      </w:pPr>
      <w:r w:rsidRPr="002A0A84">
        <w:rPr>
          <w:i w:val="0"/>
        </w:rPr>
        <w:t xml:space="preserve"> ТЕМА 4. </w:t>
      </w:r>
      <w:r w:rsidR="00850DB0">
        <w:rPr>
          <w:lang w:val="uk-UA"/>
        </w:rPr>
        <w:t>І</w:t>
      </w:r>
      <w:r w:rsidR="00716BAF" w:rsidRPr="002A0A84">
        <w:rPr>
          <w:lang w:val="uk-UA"/>
        </w:rPr>
        <w:t>нтеграц</w:t>
      </w:r>
      <w:r w:rsidR="00850DB0">
        <w:rPr>
          <w:lang w:val="uk-UA"/>
        </w:rPr>
        <w:t>і</w:t>
      </w:r>
      <w:r w:rsidR="00716BAF" w:rsidRPr="002A0A84">
        <w:rPr>
          <w:lang w:val="uk-UA"/>
        </w:rPr>
        <w:t>я дан</w:t>
      </w:r>
      <w:r w:rsidR="00850DB0">
        <w:rPr>
          <w:lang w:val="uk-UA"/>
        </w:rPr>
        <w:t>и</w:t>
      </w:r>
      <w:r w:rsidR="00716BAF" w:rsidRPr="002A0A84">
        <w:rPr>
          <w:lang w:val="uk-UA"/>
        </w:rPr>
        <w:t xml:space="preserve">х </w:t>
      </w:r>
      <w:r w:rsidR="00716BAF" w:rsidRPr="002A0A84">
        <w:rPr>
          <w:lang w:val="en-US"/>
        </w:rPr>
        <w:t>SQL</w:t>
      </w:r>
      <w:r w:rsidR="00716BAF" w:rsidRPr="00DD6C46">
        <w:t xml:space="preserve"> </w:t>
      </w:r>
      <w:r w:rsidR="00716BAF" w:rsidRPr="002A0A84">
        <w:rPr>
          <w:lang w:val="en-US"/>
        </w:rPr>
        <w:t>Server</w:t>
      </w:r>
    </w:p>
    <w:p w:rsidR="00B01B37" w:rsidRPr="002A0A84" w:rsidRDefault="002A5C2D" w:rsidP="00716BAF">
      <w:pPr>
        <w:tabs>
          <w:tab w:val="num" w:pos="720"/>
        </w:tabs>
        <w:spacing w:after="154" w:line="269" w:lineRule="auto"/>
        <w:ind w:left="29" w:firstLine="720"/>
        <w:jc w:val="both"/>
        <w:rPr>
          <w:rFonts w:ascii="Times New Roman" w:hAnsi="Times New Roman" w:cs="Times New Roman"/>
          <w:lang w:val="en-US"/>
        </w:rPr>
      </w:pPr>
      <w:r w:rsidRPr="002A0A84">
        <w:rPr>
          <w:rFonts w:ascii="Times New Roman" w:eastAsia="Times New Roman" w:hAnsi="Times New Roman" w:cs="Times New Roman"/>
          <w:sz w:val="24"/>
        </w:rPr>
        <w:t>Функции наборов данных</w:t>
      </w:r>
      <w:r w:rsidR="00716BAF" w:rsidRPr="002A0A84">
        <w:rPr>
          <w:rFonts w:ascii="Times New Roman" w:eastAsia="Times New Roman" w:hAnsi="Times New Roman" w:cs="Times New Roman"/>
          <w:sz w:val="24"/>
        </w:rPr>
        <w:t xml:space="preserve">. </w:t>
      </w:r>
      <w:r w:rsidRPr="002A0A84">
        <w:rPr>
          <w:rFonts w:ascii="Times New Roman" w:eastAsia="Times New Roman" w:hAnsi="Times New Roman" w:cs="Times New Roman"/>
          <w:sz w:val="24"/>
        </w:rPr>
        <w:t>BULK СOPY PROGRAMM</w:t>
      </w:r>
      <w:r w:rsidR="00716BAF" w:rsidRPr="002A0A84">
        <w:rPr>
          <w:rFonts w:ascii="Times New Roman" w:eastAsia="Times New Roman" w:hAnsi="Times New Roman" w:cs="Times New Roman"/>
          <w:sz w:val="24"/>
        </w:rPr>
        <w:t xml:space="preserve">. </w:t>
      </w:r>
      <w:r w:rsidRPr="00DD6C46">
        <w:rPr>
          <w:rFonts w:ascii="Times New Roman" w:eastAsia="Times New Roman" w:hAnsi="Times New Roman" w:cs="Times New Roman"/>
          <w:sz w:val="24"/>
          <w:lang w:val="en-US"/>
        </w:rPr>
        <w:t>BULK INSERT</w:t>
      </w:r>
      <w:r w:rsidR="00716BAF" w:rsidRPr="00DD6C46">
        <w:rPr>
          <w:rFonts w:ascii="Times New Roman" w:eastAsia="Times New Roman" w:hAnsi="Times New Roman" w:cs="Times New Roman"/>
          <w:sz w:val="24"/>
          <w:lang w:val="en-US"/>
        </w:rPr>
        <w:t xml:space="preserve">. </w:t>
      </w:r>
      <w:r w:rsidRPr="00DD6C46">
        <w:rPr>
          <w:rFonts w:ascii="Times New Roman" w:eastAsia="Times New Roman" w:hAnsi="Times New Roman" w:cs="Times New Roman"/>
          <w:sz w:val="24"/>
          <w:lang w:val="en-US"/>
        </w:rPr>
        <w:t>INTEGRATION SERVICES</w:t>
      </w:r>
      <w:r w:rsidR="00716BAF" w:rsidRPr="002A0A84">
        <w:rPr>
          <w:rFonts w:ascii="Times New Roman" w:eastAsia="Times New Roman" w:hAnsi="Times New Roman" w:cs="Times New Roman"/>
          <w:sz w:val="24"/>
          <w:lang w:val="uk-UA"/>
        </w:rPr>
        <w:t xml:space="preserve">. </w:t>
      </w:r>
      <w:r w:rsidR="00716BAF" w:rsidRPr="002A0A84">
        <w:rPr>
          <w:rFonts w:ascii="Times New Roman" w:eastAsia="Times New Roman" w:hAnsi="Times New Roman" w:cs="Times New Roman"/>
          <w:sz w:val="24"/>
          <w:lang w:val="en-US"/>
        </w:rPr>
        <w:t>MYSQLDUMP.</w:t>
      </w:r>
    </w:p>
    <w:p w:rsidR="0014034D" w:rsidRPr="00DD6C46" w:rsidRDefault="0014034D">
      <w:pPr>
        <w:spacing w:after="111" w:line="269" w:lineRule="auto"/>
        <w:ind w:left="39" w:hanging="10"/>
        <w:jc w:val="both"/>
        <w:rPr>
          <w:rFonts w:ascii="Times New Roman" w:hAnsi="Times New Roman" w:cs="Times New Roman"/>
          <w:lang w:val="en-US"/>
        </w:rPr>
      </w:pPr>
    </w:p>
    <w:p w:rsidR="0014034D" w:rsidRPr="00DD6C46" w:rsidRDefault="005037A2">
      <w:pPr>
        <w:spacing w:after="0"/>
        <w:ind w:left="14"/>
        <w:rPr>
          <w:rFonts w:ascii="Times New Roman" w:hAnsi="Times New Roman" w:cs="Times New Roman"/>
          <w:lang w:val="en-US"/>
        </w:rPr>
      </w:pPr>
      <w:r w:rsidRPr="00DD6C46">
        <w:rPr>
          <w:rFonts w:ascii="Times New Roman" w:hAnsi="Times New Roman" w:cs="Times New Roman"/>
          <w:lang w:val="en-US"/>
        </w:rPr>
        <w:tab/>
      </w:r>
      <w:r w:rsidRPr="00DD6C46">
        <w:rPr>
          <w:rFonts w:ascii="Times New Roman" w:eastAsia="Times New Roman" w:hAnsi="Times New Roman" w:cs="Times New Roman"/>
          <w:b/>
          <w:sz w:val="28"/>
          <w:lang w:val="en-US"/>
        </w:rPr>
        <w:t xml:space="preserve"> </w:t>
      </w:r>
    </w:p>
    <w:p w:rsidR="0014034D" w:rsidRPr="00DD6C46" w:rsidRDefault="0014034D">
      <w:pPr>
        <w:rPr>
          <w:rFonts w:ascii="Times New Roman" w:hAnsi="Times New Roman" w:cs="Times New Roman"/>
          <w:lang w:val="en-US"/>
        </w:rPr>
        <w:sectPr w:rsidR="0014034D" w:rsidRPr="00DD6C46" w:rsidSect="005037A2">
          <w:headerReference w:type="even" r:id="rId7"/>
          <w:headerReference w:type="default" r:id="rId8"/>
          <w:headerReference w:type="first" r:id="rId9"/>
          <w:pgSz w:w="11906" w:h="16838"/>
          <w:pgMar w:top="1052" w:right="637" w:bottom="1223" w:left="1688" w:header="720" w:footer="720" w:gutter="0"/>
          <w:cols w:space="720"/>
          <w:docGrid w:linePitch="299"/>
        </w:sectPr>
      </w:pPr>
    </w:p>
    <w:p w:rsidR="0014034D" w:rsidRPr="002A0A84" w:rsidRDefault="005037A2">
      <w:pPr>
        <w:pStyle w:val="2"/>
        <w:ind w:left="225" w:right="649"/>
      </w:pPr>
      <w:r w:rsidRPr="002A0A84">
        <w:lastRenderedPageBreak/>
        <w:t xml:space="preserve">4. Структура </w:t>
      </w:r>
      <w:proofErr w:type="spellStart"/>
      <w:r w:rsidRPr="002A0A84">
        <w:t>навчальної</w:t>
      </w:r>
      <w:proofErr w:type="spellEnd"/>
      <w:r w:rsidRPr="002A0A84">
        <w:t xml:space="preserve"> </w:t>
      </w:r>
      <w:proofErr w:type="spellStart"/>
      <w:r w:rsidRPr="002A0A84">
        <w:t>дисципліни</w:t>
      </w:r>
      <w:proofErr w:type="spellEnd"/>
      <w:r w:rsidRPr="002A0A84">
        <w:t xml:space="preserve">   </w:t>
      </w:r>
    </w:p>
    <w:p w:rsidR="0014034D" w:rsidRPr="002A0A84" w:rsidRDefault="005037A2">
      <w:pPr>
        <w:spacing w:after="158"/>
        <w:ind w:left="14"/>
        <w:rPr>
          <w:rFonts w:ascii="Times New Roman" w:hAnsi="Times New Roman" w:cs="Times New Roman"/>
        </w:rPr>
      </w:pPr>
      <w:r w:rsidRPr="002A0A84">
        <w:rPr>
          <w:rFonts w:ascii="Times New Roman" w:hAnsi="Times New Roman" w:cs="Times New Roman"/>
        </w:rPr>
        <w:t xml:space="preserve"> </w:t>
      </w:r>
    </w:p>
    <w:p w:rsidR="0014034D" w:rsidRPr="002A0A84" w:rsidRDefault="005037A2">
      <w:pPr>
        <w:spacing w:after="0"/>
        <w:ind w:left="14"/>
        <w:rPr>
          <w:rFonts w:ascii="Times New Roman" w:hAnsi="Times New Roman" w:cs="Times New Roman"/>
        </w:rPr>
      </w:pPr>
      <w:r w:rsidRPr="002A0A84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335" w:type="dxa"/>
        <w:tblInd w:w="180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684"/>
        <w:gridCol w:w="5356"/>
        <w:gridCol w:w="793"/>
        <w:gridCol w:w="214"/>
        <w:gridCol w:w="563"/>
        <w:gridCol w:w="835"/>
        <w:gridCol w:w="890"/>
      </w:tblGrid>
      <w:tr w:rsidR="0014034D" w:rsidRPr="002A0A84" w:rsidTr="003D136A">
        <w:trPr>
          <w:trHeight w:val="37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left="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Назви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змістових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модулів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тем </w:t>
            </w:r>
            <w:r w:rsidRPr="002A0A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годин </w:t>
            </w:r>
            <w:r w:rsidRPr="002A0A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4034D" w:rsidRPr="002A0A84" w:rsidTr="003D136A">
        <w:trPr>
          <w:trHeight w:val="379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spacing w:after="91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A0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034D" w:rsidRPr="002A0A84" w:rsidRDefault="005037A2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A0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4034D" w:rsidRPr="002A0A84" w:rsidRDefault="00140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дення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форма </w:t>
            </w:r>
            <w:r w:rsidRPr="002A0A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4034D" w:rsidRPr="002A0A84" w:rsidTr="003D136A">
        <w:trPr>
          <w:trHeight w:val="10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140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140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left="298"/>
              <w:rPr>
                <w:rFonts w:ascii="Times New Roman" w:hAnsi="Times New Roman" w:cs="Times New Roman"/>
                <w:sz w:val="28"/>
                <w:szCs w:val="28"/>
              </w:rPr>
            </w:pPr>
            <w:r w:rsidRPr="002A0A8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155228" cy="467258"/>
                      <wp:effectExtent l="0" t="0" r="0" b="0"/>
                      <wp:docPr id="17727" name="Group 177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28" cy="467258"/>
                                <a:chOff x="0" y="0"/>
                                <a:chExt cx="155228" cy="467258"/>
                              </a:xfrm>
                            </wpg:grpSpPr>
                            <wps:wsp>
                              <wps:cNvPr id="943" name="Rectangle 943"/>
                              <wps:cNvSpPr/>
                              <wps:spPr>
                                <a:xfrm rot="-5399999">
                                  <a:off x="-184088" y="76715"/>
                                  <a:ext cx="574632" cy="2064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037A2" w:rsidRDefault="005037A2"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Всього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4" name="Rectangle 944"/>
                              <wps:cNvSpPr/>
                              <wps:spPr>
                                <a:xfrm rot="-5399999">
                                  <a:off x="80323" y="-91687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037A2" w:rsidRDefault="005037A2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id="Group 17727" o:spid="_x0000_s1026" style="width:12.2pt;height:36.8pt;mso-position-horizontal-relative:char;mso-position-vertical-relative:line" coordsize="155228,46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">
                      <v:rect id="Rectangle 943" o:spid="_x0000_s1027" style="position:absolute;left:-184088;top:76715;width:574632;height:20645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" filled="f" stroked="f">
                        <v:textbox inset="0,0,0,0">
                          <w:txbxContent>
                            <w:p w:rsidR="005037A2" w:rsidRDefault="005037A2">
                              <w:r>
                                <w:rPr>
                                  <w:sz w:val="24"/>
                                </w:rPr>
                                <w:t>Всього</w:t>
                              </w:r>
                            </w:p>
                          </w:txbxContent>
                        </v:textbox>
                      </v:rect>
                      <v:rect id="Rectangle 944" o:spid="_x0000_s1028" style="position:absolute;left:80323;top:-91687;width:45808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" filled="f" stroked="f">
                        <v:textbox inset="0,0,0,0">
                          <w:txbxContent>
                            <w:p w:rsidR="005037A2" w:rsidRDefault="005037A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left="298"/>
              <w:rPr>
                <w:rFonts w:ascii="Times New Roman" w:hAnsi="Times New Roman" w:cs="Times New Roman"/>
                <w:sz w:val="28"/>
                <w:szCs w:val="28"/>
              </w:rPr>
            </w:pPr>
            <w:r w:rsidRPr="002A0A8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155228" cy="426110"/>
                      <wp:effectExtent l="0" t="0" r="0" b="0"/>
                      <wp:docPr id="17731" name="Group 177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28" cy="426110"/>
                                <a:chOff x="0" y="0"/>
                                <a:chExt cx="155228" cy="426110"/>
                              </a:xfrm>
                            </wpg:grpSpPr>
                            <wps:wsp>
                              <wps:cNvPr id="945" name="Rectangle 945"/>
                              <wps:cNvSpPr/>
                              <wps:spPr>
                                <a:xfrm rot="-5399999">
                                  <a:off x="-157232" y="62424"/>
                                  <a:ext cx="520919" cy="2064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037A2" w:rsidRDefault="005037A2"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Лекції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6" name="Rectangle 946"/>
                              <wps:cNvSpPr/>
                              <wps:spPr>
                                <a:xfrm rot="-5399999">
                                  <a:off x="80323" y="-91687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037A2" w:rsidRDefault="005037A2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id="Group 17731" o:spid="_x0000_s1029" style="width:12.2pt;height:33.55pt;mso-position-horizontal-relative:char;mso-position-vertical-relative:line" coordsize="155228,426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">
                      <v:rect id="Rectangle 945" o:spid="_x0000_s1030" style="position:absolute;left:-157232;top:62424;width:520919;height:20645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" filled="f" stroked="f">
                        <v:textbox inset="0,0,0,0">
                          <w:txbxContent>
                            <w:p w:rsidR="005037A2" w:rsidRDefault="005037A2">
                              <w:r>
                                <w:rPr>
                                  <w:sz w:val="24"/>
                                </w:rPr>
                                <w:t>Лекції</w:t>
                              </w:r>
                            </w:p>
                          </w:txbxContent>
                        </v:textbox>
                      </v:rect>
                      <v:rect id="Rectangle 946" o:spid="_x0000_s1031" style="position:absolute;left:80323;top:-91687;width:45808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" filled="f" stroked="f">
                        <v:textbox inset="0,0,0,0">
                          <w:txbxContent>
                            <w:p w:rsidR="005037A2" w:rsidRDefault="005037A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left="76"/>
              <w:rPr>
                <w:rFonts w:ascii="Times New Roman" w:hAnsi="Times New Roman" w:cs="Times New Roman"/>
                <w:sz w:val="28"/>
                <w:szCs w:val="28"/>
              </w:rPr>
            </w:pPr>
            <w:r w:rsidRPr="002A0A8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345728" cy="621030"/>
                      <wp:effectExtent l="0" t="0" r="0" b="0"/>
                      <wp:docPr id="17776" name="Group 177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5728" cy="621030"/>
                                <a:chOff x="0" y="0"/>
                                <a:chExt cx="345728" cy="621030"/>
                              </a:xfrm>
                            </wpg:grpSpPr>
                            <wps:wsp>
                              <wps:cNvPr id="947" name="Rectangle 947"/>
                              <wps:cNvSpPr/>
                              <wps:spPr>
                                <a:xfrm rot="-5399999">
                                  <a:off x="-309758" y="104819"/>
                                  <a:ext cx="825970" cy="20645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037A2" w:rsidRDefault="005037A2"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Лаборато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8" name="Rectangle 948"/>
                              <wps:cNvSpPr/>
                              <wps:spPr>
                                <a:xfrm rot="-5399999">
                                  <a:off x="163091" y="175333"/>
                                  <a:ext cx="261271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037A2" w:rsidRDefault="005037A2"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рні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9" name="Rectangle 949"/>
                              <wps:cNvSpPr/>
                              <wps:spPr>
                                <a:xfrm rot="-5399999">
                                  <a:off x="270823" y="86468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037A2" w:rsidRDefault="005037A2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id="Group 17776" o:spid="_x0000_s1032" style="width:27.2pt;height:48.9pt;mso-position-horizontal-relative:char;mso-position-vertical-relative:line" coordsize="3457,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">
                      <v:rect id="Rectangle 947" o:spid="_x0000_s1033" style="position:absolute;left:-3098;top:1049;width:8259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" filled="f" stroked="f">
                        <v:textbox inset="0,0,0,0">
                          <w:txbxContent>
                            <w:p w:rsidR="005037A2" w:rsidRDefault="005037A2">
                              <w:r>
                                <w:rPr>
                                  <w:sz w:val="24"/>
                                </w:rPr>
                                <w:t>Лаборато</w:t>
                              </w:r>
                            </w:p>
                          </w:txbxContent>
                        </v:textbox>
                      </v:rect>
                      <v:rect id="Rectangle 948" o:spid="_x0000_s1034" style="position:absolute;left:1631;top:1753;width:2612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" filled="f" stroked="f">
                        <v:textbox inset="0,0,0,0">
                          <w:txbxContent>
                            <w:p w:rsidR="005037A2" w:rsidRDefault="005037A2">
                              <w:r>
                                <w:rPr>
                                  <w:sz w:val="24"/>
                                </w:rPr>
                                <w:t>рні</w:t>
                              </w:r>
                            </w:p>
                          </w:txbxContent>
                        </v:textbox>
                      </v:rect>
                      <v:rect id="Rectangle 949" o:spid="_x0000_s1035" style="position:absolute;left:2708;top:864;width:458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" filled="f" stroked="f">
                        <v:textbox inset="0,0,0,0">
                          <w:txbxContent>
                            <w:p w:rsidR="005037A2" w:rsidRDefault="005037A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left="34" w:right="-9"/>
              <w:rPr>
                <w:rFonts w:ascii="Times New Roman" w:hAnsi="Times New Roman" w:cs="Times New Roman"/>
                <w:sz w:val="28"/>
                <w:szCs w:val="28"/>
              </w:rPr>
            </w:pPr>
            <w:r w:rsidRPr="002A0A8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537752" cy="578663"/>
                      <wp:effectExtent l="0" t="0" r="0" b="0"/>
                      <wp:docPr id="17787" name="Group 177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7752" cy="578663"/>
                                <a:chOff x="0" y="0"/>
                                <a:chExt cx="537752" cy="578663"/>
                              </a:xfrm>
                            </wpg:grpSpPr>
                            <wps:wsp>
                              <wps:cNvPr id="950" name="Rectangle 950"/>
                              <wps:cNvSpPr/>
                              <wps:spPr>
                                <a:xfrm rot="-5399999">
                                  <a:off x="-281583" y="90626"/>
                                  <a:ext cx="769622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037A2" w:rsidRDefault="005037A2"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Самостій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1" name="Rectangle 951"/>
                              <wps:cNvSpPr/>
                              <wps:spPr>
                                <a:xfrm rot="-5399999">
                                  <a:off x="170088" y="136915"/>
                                  <a:ext cx="250325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037A2" w:rsidRDefault="005037A2">
                                    <w:r>
                                      <w:rPr>
                                        <w:sz w:val="24"/>
                                      </w:rPr>
                                      <w:t xml:space="preserve">на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2" name="Rectangle 952"/>
                              <wps:cNvSpPr/>
                              <wps:spPr>
                                <a:xfrm rot="-5399999">
                                  <a:off x="183334" y="110537"/>
                                  <a:ext cx="604833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037A2" w:rsidRDefault="005037A2">
                                    <w:r>
                                      <w:rPr>
                                        <w:sz w:val="24"/>
                                      </w:rPr>
                                      <w:t>робота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3" name="Rectangle 953"/>
                              <wps:cNvSpPr/>
                              <wps:spPr>
                                <a:xfrm rot="-5399999">
                                  <a:off x="462847" y="-64102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037A2" w:rsidRDefault="005037A2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id="Group 17787" o:spid="_x0000_s1036" style="width:42.35pt;height:45.55pt;mso-position-horizontal-relative:char;mso-position-vertical-relative:line" coordsize="5377,5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">
                      <v:rect id="Rectangle 950" o:spid="_x0000_s1037" style="position:absolute;left:-2816;top:907;width:769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" filled="f" stroked="f">
                        <v:textbox inset="0,0,0,0">
                          <w:txbxContent>
                            <w:p w:rsidR="005037A2" w:rsidRDefault="005037A2">
                              <w:r>
                                <w:rPr>
                                  <w:sz w:val="24"/>
                                </w:rPr>
                                <w:t>Самостій</w:t>
                              </w:r>
                            </w:p>
                          </w:txbxContent>
                        </v:textbox>
                      </v:rect>
                      <v:rect id="Rectangle 951" o:spid="_x0000_s1038" style="position:absolute;left:1700;top:1369;width:2504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" filled="f" stroked="f">
                        <v:textbox inset="0,0,0,0">
                          <w:txbxContent>
                            <w:p w:rsidR="005037A2" w:rsidRDefault="005037A2">
                              <w:r>
                                <w:rPr>
                                  <w:sz w:val="24"/>
                                </w:rPr>
                                <w:t xml:space="preserve">на </w:t>
                              </w:r>
                            </w:p>
                          </w:txbxContent>
                        </v:textbox>
                      </v:rect>
                      <v:rect id="Rectangle 952" o:spid="_x0000_s1039" style="position:absolute;left:1833;top:1106;width:604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" filled="f" stroked="f">
                        <v:textbox inset="0,0,0,0">
                          <w:txbxContent>
                            <w:p w:rsidR="005037A2" w:rsidRDefault="005037A2">
                              <w:r>
                                <w:rPr>
                                  <w:sz w:val="24"/>
                                </w:rPr>
                                <w:t>робота</w:t>
                              </w:r>
                            </w:p>
                          </w:txbxContent>
                        </v:textbox>
                      </v:rect>
                      <v:rect id="Rectangle 953" o:spid="_x0000_s1040" style="position:absolute;left:4628;top:-641;width:458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" filled="f" stroked="f">
                        <v:textbox inset="0,0,0,0">
                          <w:txbxContent>
                            <w:p w:rsidR="005037A2" w:rsidRDefault="005037A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4034D" w:rsidRPr="002A0A84" w:rsidTr="003D136A">
        <w:trPr>
          <w:trHeight w:val="38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lef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righ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 w:rsidRPr="002A0A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left="329"/>
              <w:rPr>
                <w:rFonts w:ascii="Times New Roman" w:hAnsi="Times New Roman" w:cs="Times New Roman"/>
                <w:sz w:val="28"/>
                <w:szCs w:val="28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  <w:r w:rsidRPr="002A0A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r w:rsidRPr="002A0A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right="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r w:rsidRPr="002A0A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2A0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left="158"/>
              <w:rPr>
                <w:rFonts w:ascii="Times New Roman" w:hAnsi="Times New Roman" w:cs="Times New Roman"/>
                <w:sz w:val="28"/>
                <w:szCs w:val="28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</w:t>
            </w:r>
            <w:r w:rsidRPr="002A0A8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2A0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4034D" w:rsidRPr="002A0A84" w:rsidTr="003D136A">
        <w:trPr>
          <w:trHeight w:val="37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lef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lef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1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Проектування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сховищ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даних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інтелектуальний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A0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4034D" w:rsidRPr="002A0A84" w:rsidTr="003D136A">
        <w:trPr>
          <w:trHeight w:val="67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14034D" w:rsidP="00D3082A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 w:rsidP="00D3082A">
            <w:pPr>
              <w:ind w:lef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1. </w:t>
            </w:r>
            <w:proofErr w:type="spellStart"/>
            <w:r w:rsidR="00D3082A"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Адміністрування</w:t>
            </w:r>
            <w:proofErr w:type="spellEnd"/>
            <w:r w:rsidR="00D3082A"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баз </w:t>
            </w:r>
            <w:proofErr w:type="spellStart"/>
            <w:r w:rsidR="00D3082A"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даних</w:t>
            </w:r>
            <w:proofErr w:type="spellEnd"/>
            <w:r w:rsidR="00D3082A"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D3082A"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сховищ</w:t>
            </w:r>
            <w:proofErr w:type="spellEnd"/>
            <w:r w:rsidR="00D3082A"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082A"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даних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6375F2">
            <w:pPr>
              <w:ind w:left="-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6375F2" w:rsidRDefault="006375F2">
            <w:pPr>
              <w:ind w:left="11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A0A84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6375F2" w:rsidRDefault="006375F2">
            <w:pPr>
              <w:ind w:left="13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</w:tr>
      <w:tr w:rsidR="0014034D" w:rsidRPr="002A0A84" w:rsidTr="003D136A">
        <w:trPr>
          <w:trHeight w:val="38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14034D" w:rsidP="00D3082A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lef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2. </w:t>
            </w:r>
            <w:proofErr w:type="spellStart"/>
            <w:r w:rsidR="00D3082A"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Захист</w:t>
            </w:r>
            <w:proofErr w:type="spellEnd"/>
            <w:r w:rsidR="00D3082A"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082A"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 w:rsidR="00D3082A"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СУБД. </w:t>
            </w:r>
            <w:proofErr w:type="spellStart"/>
            <w:r w:rsidR="00D3082A"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Шифрування</w:t>
            </w:r>
            <w:proofErr w:type="spellEnd"/>
            <w:r w:rsidR="00D3082A"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082A"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даних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6375F2" w:rsidRDefault="006375F2">
            <w:pPr>
              <w:ind w:left="11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DD6C46" w:rsidRDefault="006375F2">
            <w:pPr>
              <w:ind w:left="11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D3082A" w:rsidP="00D3082A">
            <w:pPr>
              <w:ind w:left="11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A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6375F2" w:rsidRDefault="006375F2">
            <w:pPr>
              <w:ind w:left="13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</w:tr>
      <w:tr w:rsidR="0014034D" w:rsidRPr="002A0A84" w:rsidTr="003D136A">
        <w:trPr>
          <w:trHeight w:val="72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14034D" w:rsidP="00D3082A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lef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3. </w:t>
            </w:r>
            <w:proofErr w:type="spellStart"/>
            <w:r w:rsidR="00D3082A"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Системні</w:t>
            </w:r>
            <w:proofErr w:type="spellEnd"/>
            <w:r w:rsidR="00D3082A"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082A"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бази</w:t>
            </w:r>
            <w:proofErr w:type="spellEnd"/>
            <w:r w:rsidR="00D3082A"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082A"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даних</w:t>
            </w:r>
            <w:proofErr w:type="spellEnd"/>
            <w:r w:rsidR="00D3082A"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3082A"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протоколювання</w:t>
            </w:r>
            <w:proofErr w:type="spellEnd"/>
            <w:r w:rsidR="00D3082A"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D3082A"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резервування</w:t>
            </w:r>
            <w:proofErr w:type="spellEnd"/>
            <w:r w:rsidR="00D3082A"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SQL </w:t>
            </w:r>
            <w:proofErr w:type="spellStart"/>
            <w:r w:rsidR="00D3082A"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Server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6375F2">
            <w:pPr>
              <w:ind w:lef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6375F2" w:rsidRDefault="006375F2">
            <w:pPr>
              <w:ind w:left="11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D3082A" w:rsidP="00D3082A">
            <w:pPr>
              <w:ind w:left="92"/>
              <w:rPr>
                <w:rFonts w:ascii="Times New Roman" w:hAnsi="Times New Roman" w:cs="Times New Roman"/>
                <w:sz w:val="28"/>
                <w:szCs w:val="28"/>
              </w:rPr>
            </w:pPr>
            <w:r w:rsidRPr="002A0A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6375F2" w:rsidRDefault="006375F2">
            <w:pPr>
              <w:ind w:left="13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</w:tr>
      <w:tr w:rsidR="0014034D" w:rsidRPr="002A0A84" w:rsidTr="003D136A">
        <w:trPr>
          <w:trHeight w:val="62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14034D" w:rsidP="00D3082A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 w:rsidP="00D3082A">
            <w:pPr>
              <w:ind w:lef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4. </w:t>
            </w:r>
            <w:r w:rsidR="00D3082A"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Интеграция данных SQL </w:t>
            </w:r>
            <w:proofErr w:type="spellStart"/>
            <w:r w:rsidR="00D3082A"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Server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6375F2" w:rsidP="005F42E9">
            <w:pPr>
              <w:ind w:left="11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6375F2" w:rsidRDefault="006375F2">
            <w:pPr>
              <w:ind w:left="11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D3082A" w:rsidP="00D3082A">
            <w:pPr>
              <w:ind w:left="9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A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6375F2" w:rsidRDefault="006375F2">
            <w:pPr>
              <w:ind w:left="13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</w:tr>
      <w:tr w:rsidR="0014034D" w:rsidRPr="002A0A84" w:rsidTr="003D136A">
        <w:trPr>
          <w:trHeight w:val="37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 w:rsidP="003D136A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Разом за </w:t>
            </w:r>
            <w:r w:rsidR="003D136A"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1</w:t>
            </w:r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A0A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F42E9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A0A8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A0A84"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 w:rsidRPr="002A0A8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6375F2">
              <w:rPr>
                <w:rFonts w:ascii="Times New Roman" w:hAnsi="Times New Roman" w:cs="Times New Roman"/>
                <w:noProof/>
                <w:sz w:val="28"/>
                <w:szCs w:val="28"/>
              </w:rPr>
              <w:t>12</w:t>
            </w:r>
            <w:r w:rsidRPr="002A0A84">
              <w:rPr>
                <w:rFonts w:ascii="Times New Roman" w:hAnsi="Times New Roman" w:cs="Times New Roman"/>
                <w:noProof/>
                <w:sz w:val="28"/>
                <w:szCs w:val="28"/>
              </w:rPr>
              <w:t>0</w:t>
            </w:r>
            <w:r w:rsidRPr="002A0A8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DD6C46" w:rsidRDefault="006375F2">
            <w:pPr>
              <w:ind w:left="11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D3082A">
            <w:pPr>
              <w:ind w:left="9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A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6375F2" w:rsidP="006375F2">
            <w:pPr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108</w:t>
            </w:r>
            <w:r w:rsidR="005F42E9" w:rsidRPr="002A0A8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5F42E9" w:rsidRPr="002A0A84"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 w:rsidR="005F42E9" w:rsidRPr="002A0A8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5F42E9" w:rsidRPr="002A0A84" w:rsidTr="003D136A">
        <w:trPr>
          <w:trHeight w:val="38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E9" w:rsidRPr="002A0A84" w:rsidRDefault="005F42E9" w:rsidP="005F42E9">
            <w:pPr>
              <w:ind w:right="4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E9" w:rsidRPr="002A0A84" w:rsidRDefault="005F42E9" w:rsidP="005F42E9">
            <w:pPr>
              <w:ind w:right="1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Усього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годин  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E9" w:rsidRPr="002A0A84" w:rsidRDefault="005F42E9" w:rsidP="006375F2">
            <w:pPr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A0A84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A0A84"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 w:rsidRPr="002A0A84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2A0A84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  <w:r w:rsidR="006375F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  <w:r w:rsidRPr="002A0A84">
              <w:rPr>
                <w:rFonts w:ascii="Times New Roman" w:hAnsi="Times New Roman" w:cs="Times New Roman"/>
                <w:noProof/>
                <w:sz w:val="28"/>
                <w:szCs w:val="28"/>
              </w:rPr>
              <w:t>0</w:t>
            </w:r>
            <w:r w:rsidRPr="002A0A84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E9" w:rsidRPr="002A0A84" w:rsidRDefault="005F42E9" w:rsidP="005F42E9">
            <w:pPr>
              <w:ind w:lef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A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E9" w:rsidRPr="002A0A84" w:rsidRDefault="005F42E9" w:rsidP="005F42E9">
            <w:pPr>
              <w:ind w:left="9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0A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E9" w:rsidRPr="006375F2" w:rsidRDefault="006375F2" w:rsidP="005F42E9">
            <w:pPr>
              <w:ind w:left="13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108</w:t>
            </w:r>
          </w:p>
        </w:tc>
      </w:tr>
    </w:tbl>
    <w:p w:rsidR="0014034D" w:rsidRPr="002A0A84" w:rsidRDefault="005037A2">
      <w:pPr>
        <w:spacing w:after="0"/>
        <w:ind w:left="287"/>
        <w:jc w:val="center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14034D" w:rsidRPr="002A0A84" w:rsidRDefault="005037A2">
      <w:pPr>
        <w:spacing w:after="133"/>
        <w:ind w:left="4126"/>
        <w:jc w:val="center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r w:rsidRPr="002A0A84">
        <w:rPr>
          <w:rFonts w:ascii="Times New Roman" w:hAnsi="Times New Roman" w:cs="Times New Roman"/>
        </w:rPr>
        <w:t xml:space="preserve">  </w:t>
      </w:r>
    </w:p>
    <w:p w:rsidR="0014034D" w:rsidRPr="002A0A84" w:rsidRDefault="005037A2">
      <w:pPr>
        <w:numPr>
          <w:ilvl w:val="0"/>
          <w:numId w:val="2"/>
        </w:numPr>
        <w:spacing w:after="4" w:line="266" w:lineRule="auto"/>
        <w:ind w:right="420" w:hanging="10"/>
        <w:jc w:val="center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b/>
          <w:sz w:val="28"/>
        </w:rPr>
        <w:t xml:space="preserve">Теми </w:t>
      </w:r>
      <w:proofErr w:type="spellStart"/>
      <w:r w:rsidRPr="002A0A84">
        <w:rPr>
          <w:rFonts w:ascii="Times New Roman" w:eastAsia="Times New Roman" w:hAnsi="Times New Roman" w:cs="Times New Roman"/>
          <w:b/>
          <w:sz w:val="28"/>
        </w:rPr>
        <w:t>семінарських</w:t>
      </w:r>
      <w:proofErr w:type="spellEnd"/>
      <w:r w:rsidRPr="002A0A84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 w:rsidRPr="002A0A84">
        <w:rPr>
          <w:rFonts w:ascii="Times New Roman" w:eastAsia="Times New Roman" w:hAnsi="Times New Roman" w:cs="Times New Roman"/>
          <w:b/>
          <w:sz w:val="28"/>
        </w:rPr>
        <w:t xml:space="preserve">занять </w:t>
      </w:r>
      <w:r w:rsidRPr="002A0A84">
        <w:rPr>
          <w:rFonts w:ascii="Times New Roman" w:hAnsi="Times New Roman" w:cs="Times New Roman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b/>
          <w:sz w:val="28"/>
        </w:rPr>
        <w:t>Семінарські</w:t>
      </w:r>
      <w:proofErr w:type="spellEnd"/>
      <w:proofErr w:type="gramEnd"/>
      <w:r w:rsidRPr="002A0A84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b/>
          <w:sz w:val="28"/>
        </w:rPr>
        <w:t>заняття</w:t>
      </w:r>
      <w:proofErr w:type="spellEnd"/>
      <w:r w:rsidRPr="002A0A84">
        <w:rPr>
          <w:rFonts w:ascii="Times New Roman" w:eastAsia="Times New Roman" w:hAnsi="Times New Roman" w:cs="Times New Roman"/>
          <w:b/>
          <w:sz w:val="28"/>
        </w:rPr>
        <w:t xml:space="preserve"> не </w:t>
      </w:r>
      <w:proofErr w:type="spellStart"/>
      <w:r w:rsidRPr="002A0A84">
        <w:rPr>
          <w:rFonts w:ascii="Times New Roman" w:eastAsia="Times New Roman" w:hAnsi="Times New Roman" w:cs="Times New Roman"/>
          <w:b/>
          <w:sz w:val="28"/>
        </w:rPr>
        <w:t>передбачено</w:t>
      </w:r>
      <w:proofErr w:type="spellEnd"/>
      <w:r w:rsidRPr="002A0A84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b/>
          <w:sz w:val="28"/>
        </w:rPr>
        <w:t>навчальним</w:t>
      </w:r>
      <w:proofErr w:type="spellEnd"/>
      <w:r w:rsidRPr="002A0A84">
        <w:rPr>
          <w:rFonts w:ascii="Times New Roman" w:eastAsia="Times New Roman" w:hAnsi="Times New Roman" w:cs="Times New Roman"/>
          <w:b/>
          <w:sz w:val="28"/>
        </w:rPr>
        <w:t xml:space="preserve"> планом  </w:t>
      </w:r>
      <w:r w:rsidRPr="002A0A84">
        <w:rPr>
          <w:rFonts w:ascii="Times New Roman" w:hAnsi="Times New Roman" w:cs="Times New Roman"/>
        </w:rPr>
        <w:t xml:space="preserve">  </w:t>
      </w:r>
    </w:p>
    <w:p w:rsidR="0014034D" w:rsidRPr="002A0A84" w:rsidRDefault="005037A2">
      <w:pPr>
        <w:spacing w:after="33"/>
        <w:ind w:left="595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</w:t>
      </w:r>
      <w:r w:rsidRPr="002A0A84">
        <w:rPr>
          <w:rFonts w:ascii="Times New Roman" w:hAnsi="Times New Roman" w:cs="Times New Roman"/>
          <w:sz w:val="28"/>
          <w:vertAlign w:val="subscript"/>
        </w:rPr>
        <w:t xml:space="preserve">  </w:t>
      </w:r>
    </w:p>
    <w:p w:rsidR="0014034D" w:rsidRPr="002A0A84" w:rsidRDefault="005037A2">
      <w:pPr>
        <w:numPr>
          <w:ilvl w:val="0"/>
          <w:numId w:val="2"/>
        </w:numPr>
        <w:spacing w:after="4" w:line="266" w:lineRule="auto"/>
        <w:ind w:right="420" w:hanging="10"/>
        <w:jc w:val="center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b/>
          <w:sz w:val="28"/>
        </w:rPr>
        <w:t xml:space="preserve">Теми </w:t>
      </w:r>
      <w:proofErr w:type="spellStart"/>
      <w:r w:rsidRPr="002A0A84">
        <w:rPr>
          <w:rFonts w:ascii="Times New Roman" w:eastAsia="Times New Roman" w:hAnsi="Times New Roman" w:cs="Times New Roman"/>
          <w:b/>
          <w:sz w:val="28"/>
        </w:rPr>
        <w:t>практичних</w:t>
      </w:r>
      <w:proofErr w:type="spellEnd"/>
      <w:r w:rsidRPr="002A0A84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 w:rsidRPr="002A0A84">
        <w:rPr>
          <w:rFonts w:ascii="Times New Roman" w:eastAsia="Times New Roman" w:hAnsi="Times New Roman" w:cs="Times New Roman"/>
          <w:b/>
          <w:sz w:val="28"/>
        </w:rPr>
        <w:t xml:space="preserve">занять </w:t>
      </w:r>
      <w:r w:rsidRPr="002A0A84">
        <w:rPr>
          <w:rFonts w:ascii="Times New Roman" w:hAnsi="Times New Roman" w:cs="Times New Roman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b/>
          <w:sz w:val="28"/>
        </w:rPr>
        <w:t>Практичні</w:t>
      </w:r>
      <w:proofErr w:type="spellEnd"/>
      <w:proofErr w:type="gramEnd"/>
      <w:r w:rsidRPr="002A0A84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b/>
          <w:sz w:val="28"/>
        </w:rPr>
        <w:t>заняття</w:t>
      </w:r>
      <w:proofErr w:type="spellEnd"/>
      <w:r w:rsidRPr="002A0A84">
        <w:rPr>
          <w:rFonts w:ascii="Times New Roman" w:eastAsia="Times New Roman" w:hAnsi="Times New Roman" w:cs="Times New Roman"/>
          <w:b/>
          <w:sz w:val="28"/>
        </w:rPr>
        <w:t xml:space="preserve"> не </w:t>
      </w:r>
      <w:proofErr w:type="spellStart"/>
      <w:r w:rsidRPr="002A0A84">
        <w:rPr>
          <w:rFonts w:ascii="Times New Roman" w:eastAsia="Times New Roman" w:hAnsi="Times New Roman" w:cs="Times New Roman"/>
          <w:b/>
          <w:sz w:val="28"/>
        </w:rPr>
        <w:t>передбачено</w:t>
      </w:r>
      <w:proofErr w:type="spellEnd"/>
      <w:r w:rsidRPr="002A0A84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b/>
          <w:sz w:val="28"/>
        </w:rPr>
        <w:t>навчальним</w:t>
      </w:r>
      <w:proofErr w:type="spellEnd"/>
      <w:r w:rsidRPr="002A0A84">
        <w:rPr>
          <w:rFonts w:ascii="Times New Roman" w:eastAsia="Times New Roman" w:hAnsi="Times New Roman" w:cs="Times New Roman"/>
          <w:b/>
          <w:sz w:val="28"/>
        </w:rPr>
        <w:t xml:space="preserve"> планом  </w:t>
      </w:r>
      <w:r w:rsidRPr="002A0A84">
        <w:rPr>
          <w:rFonts w:ascii="Times New Roman" w:hAnsi="Times New Roman" w:cs="Times New Roman"/>
        </w:rPr>
        <w:t xml:space="preserve">  </w:t>
      </w:r>
    </w:p>
    <w:p w:rsidR="0014034D" w:rsidRPr="002A0A84" w:rsidRDefault="005037A2">
      <w:pPr>
        <w:spacing w:after="96"/>
        <w:ind w:left="595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</w:t>
      </w:r>
      <w:r w:rsidRPr="002A0A84">
        <w:rPr>
          <w:rFonts w:ascii="Times New Roman" w:hAnsi="Times New Roman" w:cs="Times New Roman"/>
          <w:sz w:val="28"/>
          <w:vertAlign w:val="subscript"/>
        </w:rPr>
        <w:t xml:space="preserve">  </w:t>
      </w:r>
    </w:p>
    <w:p w:rsidR="0014034D" w:rsidRPr="002A0A84" w:rsidRDefault="005037A2">
      <w:pPr>
        <w:pStyle w:val="2"/>
        <w:ind w:left="225" w:right="140"/>
      </w:pPr>
      <w:r w:rsidRPr="002A0A84">
        <w:t xml:space="preserve">7. Теми </w:t>
      </w:r>
      <w:proofErr w:type="spellStart"/>
      <w:r w:rsidRPr="002A0A84">
        <w:t>лабораторних</w:t>
      </w:r>
      <w:proofErr w:type="spellEnd"/>
      <w:r w:rsidRPr="002A0A84">
        <w:t xml:space="preserve"> занять   </w:t>
      </w:r>
    </w:p>
    <w:tbl>
      <w:tblPr>
        <w:tblStyle w:val="TableGrid"/>
        <w:tblW w:w="9364" w:type="dxa"/>
        <w:tblInd w:w="180" w:type="dxa"/>
        <w:tblCellMar>
          <w:top w:w="14" w:type="dxa"/>
          <w:left w:w="108" w:type="dxa"/>
          <w:right w:w="17" w:type="dxa"/>
        </w:tblCellMar>
        <w:tblLook w:val="04A0" w:firstRow="1" w:lastRow="0" w:firstColumn="1" w:lastColumn="0" w:noHBand="0" w:noVBand="1"/>
      </w:tblPr>
      <w:tblGrid>
        <w:gridCol w:w="710"/>
        <w:gridCol w:w="7094"/>
        <w:gridCol w:w="1560"/>
      </w:tblGrid>
      <w:tr w:rsidR="0014034D" w:rsidRPr="002A0A84">
        <w:trPr>
          <w:trHeight w:val="7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right="202"/>
              <w:jc w:val="right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  <w:p w:rsidR="0014034D" w:rsidRPr="002A0A84" w:rsidRDefault="005037A2">
            <w:pPr>
              <w:ind w:right="169"/>
              <w:jc w:val="right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з/п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right="9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Назва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теми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Кількість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годин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4034D" w:rsidRPr="002A0A84">
        <w:trPr>
          <w:trHeight w:val="7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 w:rsidP="00D3082A">
            <w:pPr>
              <w:ind w:lef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  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742864" w:rsidP="00D3082A">
            <w:pPr>
              <w:ind w:lef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Проектування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реалізація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баз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даних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сховищ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даних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right="90"/>
              <w:jc w:val="center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4034D" w:rsidRPr="002A0A84">
        <w:trPr>
          <w:trHeight w:val="3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 w:rsidP="00D3082A">
            <w:pPr>
              <w:ind w:lef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  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742864" w:rsidP="00D3082A">
            <w:pPr>
              <w:ind w:lef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 доступу до БД.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безпекою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right="90"/>
              <w:jc w:val="center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4034D" w:rsidRPr="002A0A84">
        <w:trPr>
          <w:trHeight w:val="7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 w:rsidP="00D3082A">
            <w:pPr>
              <w:ind w:lef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  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742864" w:rsidP="00D3082A">
            <w:pPr>
              <w:ind w:lef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Шифрування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даних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right="15"/>
              <w:jc w:val="center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4034D" w:rsidRPr="002A0A84">
        <w:trPr>
          <w:trHeight w:val="6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D3082A" w:rsidP="00D3082A">
            <w:pPr>
              <w:ind w:lef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  <w:r w:rsidR="005037A2"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742864" w:rsidP="00D3082A">
            <w:pPr>
              <w:ind w:lef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копуювання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даних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right="20"/>
              <w:jc w:val="center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Pr="002A0A84">
              <w:rPr>
                <w:rFonts w:ascii="Times New Roman" w:hAnsi="Times New Roman" w:cs="Times New Roman"/>
                <w:sz w:val="28"/>
                <w:vertAlign w:val="subscript"/>
              </w:rPr>
              <w:t xml:space="preserve"> </w:t>
            </w:r>
            <w:r w:rsidRPr="002A0A8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034D" w:rsidRPr="002A0A84">
        <w:trPr>
          <w:trHeight w:val="6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 w:rsidP="00D3082A">
            <w:pPr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3082A" w:rsidRPr="002A0A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742864" w:rsidP="00D3082A">
            <w:pPr>
              <w:ind w:lef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Організація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регламентного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обслуговування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баз та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сховищ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даних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right="15"/>
              <w:jc w:val="center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</w:tr>
      <w:tr w:rsidR="0014034D" w:rsidRPr="002A0A84">
        <w:trPr>
          <w:trHeight w:val="6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 w:rsidP="00D3082A">
            <w:pPr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3082A" w:rsidRPr="002A0A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D3082A" w:rsidP="00D3082A">
            <w:pPr>
              <w:ind w:lef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системної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right="15"/>
              <w:jc w:val="center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</w:tr>
      <w:tr w:rsidR="0014034D" w:rsidRPr="002A0A84">
        <w:trPr>
          <w:trHeight w:val="3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D3082A" w:rsidP="00D3082A">
            <w:pPr>
              <w:ind w:lef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="005037A2"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D3082A" w:rsidP="00D3082A">
            <w:pPr>
              <w:ind w:lef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Моніторинг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оптимізація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операцій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даними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right="15"/>
              <w:jc w:val="center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</w:tr>
      <w:tr w:rsidR="0014034D" w:rsidRPr="002A0A84">
        <w:trPr>
          <w:trHeight w:val="6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 w:rsidP="00D3082A">
            <w:pPr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3082A" w:rsidRPr="002A0A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742864" w:rsidP="00D3082A">
            <w:pPr>
              <w:ind w:lef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Інтеграція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баз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  <w:szCs w:val="28"/>
              </w:rPr>
              <w:t>даних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right="15"/>
              <w:jc w:val="center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</w:tr>
      <w:tr w:rsidR="0014034D" w:rsidRPr="002A0A84">
        <w:trPr>
          <w:trHeight w:val="3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left="241"/>
              <w:jc w:val="center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rPr>
                <w:rFonts w:ascii="Times New Roman" w:hAnsi="Times New Roman" w:cs="Times New Roman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Всього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A0A84">
              <w:rPr>
                <w:rFonts w:ascii="Times New Roman" w:hAnsi="Times New Roman" w:cs="Times New Roman"/>
              </w:rPr>
              <w:t xml:space="preserve"> </w:t>
            </w: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right="18"/>
              <w:jc w:val="center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32 </w:t>
            </w:r>
          </w:p>
        </w:tc>
      </w:tr>
    </w:tbl>
    <w:p w:rsidR="0014034D" w:rsidRPr="002A0A84" w:rsidRDefault="005037A2">
      <w:pPr>
        <w:spacing w:after="130"/>
        <w:ind w:left="4126"/>
        <w:jc w:val="center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r w:rsidRPr="002A0A84">
        <w:rPr>
          <w:rFonts w:ascii="Times New Roman" w:hAnsi="Times New Roman" w:cs="Times New Roman"/>
        </w:rPr>
        <w:t xml:space="preserve">  </w:t>
      </w:r>
    </w:p>
    <w:p w:rsidR="0014034D" w:rsidRPr="002A0A84" w:rsidRDefault="005037A2">
      <w:pPr>
        <w:pStyle w:val="2"/>
        <w:ind w:left="225" w:right="139"/>
      </w:pPr>
      <w:r w:rsidRPr="002A0A84">
        <w:t xml:space="preserve">8. </w:t>
      </w:r>
      <w:proofErr w:type="spellStart"/>
      <w:r w:rsidRPr="002A0A84">
        <w:t>Самостійна</w:t>
      </w:r>
      <w:proofErr w:type="spellEnd"/>
      <w:r w:rsidRPr="002A0A84">
        <w:t xml:space="preserve"> робота   </w:t>
      </w:r>
    </w:p>
    <w:p w:rsidR="0014034D" w:rsidRPr="002A0A84" w:rsidRDefault="005037A2">
      <w:pPr>
        <w:spacing w:after="0"/>
        <w:ind w:left="444"/>
        <w:jc w:val="center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2A0A84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9364" w:type="dxa"/>
        <w:tblInd w:w="180" w:type="dxa"/>
        <w:tblCellMar>
          <w:top w:w="18" w:type="dxa"/>
          <w:left w:w="108" w:type="dxa"/>
          <w:right w:w="17" w:type="dxa"/>
        </w:tblCellMar>
        <w:tblLook w:val="04A0" w:firstRow="1" w:lastRow="0" w:firstColumn="1" w:lastColumn="0" w:noHBand="0" w:noVBand="1"/>
      </w:tblPr>
      <w:tblGrid>
        <w:gridCol w:w="710"/>
        <w:gridCol w:w="7094"/>
        <w:gridCol w:w="1560"/>
      </w:tblGrid>
      <w:tr w:rsidR="0014034D" w:rsidRPr="002A0A84">
        <w:trPr>
          <w:trHeight w:val="7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right="202"/>
              <w:jc w:val="right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  <w:p w:rsidR="0014034D" w:rsidRPr="002A0A84" w:rsidRDefault="005037A2">
            <w:pPr>
              <w:ind w:right="169"/>
              <w:jc w:val="right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з/п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right="9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Назва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теми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Кількість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годин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4034D" w:rsidRPr="002A0A84">
        <w:trPr>
          <w:trHeight w:val="7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left="175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 w:rsidP="005F42E9">
            <w:pPr>
              <w:ind w:left="34"/>
              <w:rPr>
                <w:rFonts w:ascii="Times New Roman" w:eastAsia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</w:rPr>
              <w:t xml:space="preserve">ТЕМА 1. </w:t>
            </w:r>
            <w:proofErr w:type="spellStart"/>
            <w:r w:rsidR="005F42E9" w:rsidRPr="002A0A84">
              <w:rPr>
                <w:rFonts w:ascii="Times New Roman" w:eastAsia="Times New Roman" w:hAnsi="Times New Roman" w:cs="Times New Roman"/>
              </w:rPr>
              <w:t>Адміністрування</w:t>
            </w:r>
            <w:proofErr w:type="spellEnd"/>
            <w:r w:rsidR="005F42E9" w:rsidRPr="002A0A84">
              <w:rPr>
                <w:rFonts w:ascii="Times New Roman" w:eastAsia="Times New Roman" w:hAnsi="Times New Roman" w:cs="Times New Roman"/>
              </w:rPr>
              <w:t xml:space="preserve"> баз </w:t>
            </w:r>
            <w:proofErr w:type="spellStart"/>
            <w:r w:rsidR="005F42E9" w:rsidRPr="002A0A84">
              <w:rPr>
                <w:rFonts w:ascii="Times New Roman" w:eastAsia="Times New Roman" w:hAnsi="Times New Roman" w:cs="Times New Roman"/>
              </w:rPr>
              <w:t>даних</w:t>
            </w:r>
            <w:proofErr w:type="spellEnd"/>
            <w:r w:rsidR="005F42E9" w:rsidRPr="002A0A84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="005F42E9" w:rsidRPr="002A0A84">
              <w:rPr>
                <w:rFonts w:ascii="Times New Roman" w:eastAsia="Times New Roman" w:hAnsi="Times New Roman" w:cs="Times New Roman"/>
              </w:rPr>
              <w:t>сховищ</w:t>
            </w:r>
            <w:proofErr w:type="spellEnd"/>
            <w:r w:rsidR="005F42E9" w:rsidRPr="002A0A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F42E9" w:rsidRPr="002A0A84">
              <w:rPr>
                <w:rFonts w:ascii="Times New Roman" w:eastAsia="Times New Roman" w:hAnsi="Times New Roman" w:cs="Times New Roman"/>
              </w:rPr>
              <w:t>даних</w:t>
            </w:r>
            <w:proofErr w:type="spellEnd"/>
            <w:r w:rsidRPr="002A0A84">
              <w:rPr>
                <w:rFonts w:ascii="Times New Roman" w:eastAsia="Times New Roman" w:hAnsi="Times New Roman" w:cs="Times New Roman"/>
              </w:rPr>
              <w:t xml:space="preserve">.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6375F2" w:rsidRDefault="006375F2">
            <w:pPr>
              <w:ind w:right="9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</w:tr>
      <w:tr w:rsidR="0014034D" w:rsidRPr="002A0A84">
        <w:trPr>
          <w:trHeight w:val="3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left="175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left="34"/>
              <w:rPr>
                <w:rFonts w:ascii="Times New Roman" w:eastAsia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</w:rPr>
              <w:t xml:space="preserve">ТЕМА 2. </w:t>
            </w:r>
            <w:proofErr w:type="spellStart"/>
            <w:r w:rsidR="005F42E9" w:rsidRPr="002A0A84">
              <w:rPr>
                <w:rFonts w:ascii="Times New Roman" w:eastAsia="Times New Roman" w:hAnsi="Times New Roman" w:cs="Times New Roman"/>
              </w:rPr>
              <w:t>Захист</w:t>
            </w:r>
            <w:proofErr w:type="spellEnd"/>
            <w:r w:rsidR="005F42E9" w:rsidRPr="002A0A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F42E9" w:rsidRPr="002A0A84">
              <w:rPr>
                <w:rFonts w:ascii="Times New Roman" w:eastAsia="Times New Roman" w:hAnsi="Times New Roman" w:cs="Times New Roman"/>
              </w:rPr>
              <w:t>інформації</w:t>
            </w:r>
            <w:proofErr w:type="spellEnd"/>
            <w:r w:rsidR="005F42E9" w:rsidRPr="002A0A84">
              <w:rPr>
                <w:rFonts w:ascii="Times New Roman" w:eastAsia="Times New Roman" w:hAnsi="Times New Roman" w:cs="Times New Roman"/>
              </w:rPr>
              <w:t xml:space="preserve"> в СУБД. </w:t>
            </w:r>
            <w:proofErr w:type="spellStart"/>
            <w:r w:rsidR="005F42E9" w:rsidRPr="002A0A84">
              <w:rPr>
                <w:rFonts w:ascii="Times New Roman" w:eastAsia="Times New Roman" w:hAnsi="Times New Roman" w:cs="Times New Roman"/>
              </w:rPr>
              <w:t>Шифрування</w:t>
            </w:r>
            <w:proofErr w:type="spellEnd"/>
            <w:r w:rsidR="005F42E9" w:rsidRPr="002A0A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F42E9" w:rsidRPr="002A0A84">
              <w:rPr>
                <w:rFonts w:ascii="Times New Roman" w:eastAsia="Times New Roman" w:hAnsi="Times New Roman" w:cs="Times New Roman"/>
              </w:rPr>
              <w:t>даних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6375F2" w:rsidRDefault="006375F2">
            <w:pPr>
              <w:ind w:right="9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</w:tr>
      <w:tr w:rsidR="0014034D" w:rsidRPr="002A0A84">
        <w:trPr>
          <w:trHeight w:val="3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left="175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left="34"/>
              <w:rPr>
                <w:rFonts w:ascii="Times New Roman" w:eastAsia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</w:rPr>
              <w:t xml:space="preserve">ТЕМА 3. </w:t>
            </w:r>
            <w:proofErr w:type="spellStart"/>
            <w:r w:rsidR="005F42E9" w:rsidRPr="002A0A84">
              <w:rPr>
                <w:rFonts w:ascii="Times New Roman" w:eastAsia="Times New Roman" w:hAnsi="Times New Roman" w:cs="Times New Roman"/>
              </w:rPr>
              <w:t>Системні</w:t>
            </w:r>
            <w:proofErr w:type="spellEnd"/>
            <w:r w:rsidR="005F42E9" w:rsidRPr="002A0A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F42E9" w:rsidRPr="002A0A84">
              <w:rPr>
                <w:rFonts w:ascii="Times New Roman" w:eastAsia="Times New Roman" w:hAnsi="Times New Roman" w:cs="Times New Roman"/>
              </w:rPr>
              <w:t>бази</w:t>
            </w:r>
            <w:proofErr w:type="spellEnd"/>
            <w:r w:rsidR="005F42E9" w:rsidRPr="002A0A8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F42E9" w:rsidRPr="002A0A84">
              <w:rPr>
                <w:rFonts w:ascii="Times New Roman" w:eastAsia="Times New Roman" w:hAnsi="Times New Roman" w:cs="Times New Roman"/>
              </w:rPr>
              <w:t>даних</w:t>
            </w:r>
            <w:proofErr w:type="spellEnd"/>
            <w:r w:rsidR="005F42E9" w:rsidRPr="002A0A8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5F42E9" w:rsidRPr="002A0A84">
              <w:rPr>
                <w:rFonts w:ascii="Times New Roman" w:eastAsia="Times New Roman" w:hAnsi="Times New Roman" w:cs="Times New Roman"/>
              </w:rPr>
              <w:t>протоколювання</w:t>
            </w:r>
            <w:proofErr w:type="spellEnd"/>
            <w:r w:rsidR="005F42E9" w:rsidRPr="002A0A84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="005F42E9" w:rsidRPr="002A0A84">
              <w:rPr>
                <w:rFonts w:ascii="Times New Roman" w:eastAsia="Times New Roman" w:hAnsi="Times New Roman" w:cs="Times New Roman"/>
              </w:rPr>
              <w:t>резервування</w:t>
            </w:r>
            <w:proofErr w:type="spellEnd"/>
            <w:r w:rsidR="005F42E9" w:rsidRPr="002A0A84">
              <w:rPr>
                <w:rFonts w:ascii="Times New Roman" w:eastAsia="Times New Roman" w:hAnsi="Times New Roman" w:cs="Times New Roman"/>
              </w:rPr>
              <w:t xml:space="preserve"> SQL </w:t>
            </w:r>
            <w:proofErr w:type="spellStart"/>
            <w:r w:rsidR="005F42E9" w:rsidRPr="002A0A84">
              <w:rPr>
                <w:rFonts w:ascii="Times New Roman" w:eastAsia="Times New Roman" w:hAnsi="Times New Roman" w:cs="Times New Roman"/>
              </w:rPr>
              <w:t>Server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6375F2" w:rsidRDefault="006375F2">
            <w:pPr>
              <w:ind w:right="9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</w:tr>
      <w:tr w:rsidR="0014034D" w:rsidRPr="002A0A84">
        <w:trPr>
          <w:trHeight w:val="3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left="175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 w:rsidP="005F42E9">
            <w:pPr>
              <w:ind w:left="34"/>
              <w:rPr>
                <w:rFonts w:ascii="Times New Roman" w:eastAsia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</w:rPr>
              <w:t xml:space="preserve">ТЕМА 4. </w:t>
            </w:r>
            <w:r w:rsidR="005F42E9" w:rsidRPr="002A0A84">
              <w:rPr>
                <w:rFonts w:ascii="Times New Roman" w:eastAsia="Times New Roman" w:hAnsi="Times New Roman" w:cs="Times New Roman"/>
              </w:rPr>
              <w:t xml:space="preserve">Интеграция данных SQL </w:t>
            </w:r>
            <w:proofErr w:type="spellStart"/>
            <w:r w:rsidR="005F42E9" w:rsidRPr="002A0A84">
              <w:rPr>
                <w:rFonts w:ascii="Times New Roman" w:eastAsia="Times New Roman" w:hAnsi="Times New Roman" w:cs="Times New Roman"/>
              </w:rPr>
              <w:t>Server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6375F2" w:rsidRDefault="006375F2">
            <w:pPr>
              <w:ind w:right="9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</w:tr>
      <w:tr w:rsidR="0014034D" w:rsidRPr="002A0A84">
        <w:trPr>
          <w:trHeight w:val="3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left="341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Разом  </w:t>
            </w:r>
            <w:r w:rsidRPr="002A0A8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6375F2" w:rsidRDefault="005F42E9" w:rsidP="006375F2">
            <w:pPr>
              <w:ind w:right="9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fldChar w:fldCharType="begin"/>
            </w:r>
            <w:r w:rsidRPr="002A0A84">
              <w:rPr>
                <w:rFonts w:ascii="Times New Roman" w:eastAsia="Times New Roman" w:hAnsi="Times New Roman" w:cs="Times New Roman"/>
                <w:sz w:val="28"/>
              </w:rPr>
              <w:instrText xml:space="preserve"> =SUM(ABOVE) </w:instrText>
            </w:r>
            <w:r w:rsidRPr="002A0A84">
              <w:rPr>
                <w:rFonts w:ascii="Times New Roman" w:eastAsia="Times New Roman" w:hAnsi="Times New Roman" w:cs="Times New Roman"/>
                <w:sz w:val="28"/>
              </w:rPr>
              <w:fldChar w:fldCharType="separate"/>
            </w:r>
            <w:r w:rsidR="006375F2">
              <w:rPr>
                <w:rFonts w:ascii="Times New Roman" w:eastAsia="Times New Roman" w:hAnsi="Times New Roman" w:cs="Times New Roman"/>
                <w:noProof/>
                <w:sz w:val="28"/>
              </w:rPr>
              <w:t>1</w:t>
            </w:r>
            <w:r w:rsidRPr="002A0A84">
              <w:rPr>
                <w:rFonts w:ascii="Times New Roman" w:eastAsia="Times New Roman" w:hAnsi="Times New Roman" w:cs="Times New Roman"/>
                <w:sz w:val="28"/>
              </w:rPr>
              <w:fldChar w:fldCharType="end"/>
            </w:r>
            <w:r w:rsidR="006375F2">
              <w:rPr>
                <w:rFonts w:ascii="Times New Roman" w:eastAsia="Times New Roman" w:hAnsi="Times New Roman" w:cs="Times New Roman"/>
                <w:sz w:val="28"/>
                <w:lang w:val="en-US"/>
              </w:rPr>
              <w:t>08</w:t>
            </w:r>
          </w:p>
        </w:tc>
      </w:tr>
    </w:tbl>
    <w:p w:rsidR="0014034D" w:rsidRPr="002A0A84" w:rsidRDefault="005037A2">
      <w:pPr>
        <w:spacing w:after="10"/>
        <w:ind w:left="156"/>
        <w:jc w:val="center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2A0A84">
        <w:rPr>
          <w:rFonts w:ascii="Times New Roman" w:hAnsi="Times New Roman" w:cs="Times New Roman"/>
        </w:rPr>
        <w:t xml:space="preserve">  </w:t>
      </w:r>
    </w:p>
    <w:p w:rsidR="0014034D" w:rsidRPr="002A0A84" w:rsidRDefault="005037A2">
      <w:pPr>
        <w:spacing w:after="2"/>
        <w:ind w:left="10" w:right="642" w:hanging="10"/>
        <w:jc w:val="right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b/>
          <w:sz w:val="28"/>
        </w:rPr>
        <w:t xml:space="preserve">9. </w:t>
      </w:r>
      <w:proofErr w:type="spellStart"/>
      <w:r w:rsidRPr="002A0A84">
        <w:rPr>
          <w:rFonts w:ascii="Times New Roman" w:eastAsia="Times New Roman" w:hAnsi="Times New Roman" w:cs="Times New Roman"/>
          <w:b/>
          <w:sz w:val="28"/>
        </w:rPr>
        <w:t>Індивідуальні</w:t>
      </w:r>
      <w:proofErr w:type="spellEnd"/>
      <w:r w:rsidRPr="002A0A84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proofErr w:type="gramStart"/>
      <w:r w:rsidRPr="002A0A84">
        <w:rPr>
          <w:rFonts w:ascii="Times New Roman" w:eastAsia="Times New Roman" w:hAnsi="Times New Roman" w:cs="Times New Roman"/>
          <w:b/>
          <w:sz w:val="28"/>
        </w:rPr>
        <w:t>завдання</w:t>
      </w:r>
      <w:proofErr w:type="spellEnd"/>
      <w:r w:rsidRPr="002A0A8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2A0A84">
        <w:rPr>
          <w:rFonts w:ascii="Times New Roman" w:hAnsi="Times New Roman" w:cs="Times New Roman"/>
        </w:rPr>
        <w:t xml:space="preserve"> </w:t>
      </w:r>
      <w:r w:rsidRPr="002A0A84">
        <w:rPr>
          <w:rFonts w:ascii="Times New Roman" w:eastAsia="Times New Roman" w:hAnsi="Times New Roman" w:cs="Times New Roman"/>
          <w:b/>
          <w:sz w:val="28"/>
        </w:rPr>
        <w:t>ІНДЗ</w:t>
      </w:r>
      <w:proofErr w:type="gramEnd"/>
      <w:r w:rsidRPr="002A0A84">
        <w:rPr>
          <w:rFonts w:ascii="Times New Roman" w:eastAsia="Times New Roman" w:hAnsi="Times New Roman" w:cs="Times New Roman"/>
          <w:b/>
          <w:sz w:val="28"/>
        </w:rPr>
        <w:t xml:space="preserve"> не </w:t>
      </w:r>
      <w:proofErr w:type="spellStart"/>
      <w:r w:rsidRPr="002A0A84">
        <w:rPr>
          <w:rFonts w:ascii="Times New Roman" w:eastAsia="Times New Roman" w:hAnsi="Times New Roman" w:cs="Times New Roman"/>
          <w:b/>
          <w:sz w:val="28"/>
        </w:rPr>
        <w:t>передбачено</w:t>
      </w:r>
      <w:proofErr w:type="spellEnd"/>
      <w:r w:rsidRPr="002A0A84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b/>
          <w:sz w:val="28"/>
        </w:rPr>
        <w:t>навчальним</w:t>
      </w:r>
      <w:proofErr w:type="spellEnd"/>
      <w:r w:rsidRPr="002A0A84">
        <w:rPr>
          <w:rFonts w:ascii="Times New Roman" w:eastAsia="Times New Roman" w:hAnsi="Times New Roman" w:cs="Times New Roman"/>
          <w:b/>
          <w:sz w:val="28"/>
        </w:rPr>
        <w:t xml:space="preserve"> планом  </w:t>
      </w:r>
      <w:r w:rsidRPr="002A0A84">
        <w:rPr>
          <w:rFonts w:ascii="Times New Roman" w:hAnsi="Times New Roman" w:cs="Times New Roman"/>
        </w:rPr>
        <w:t xml:space="preserve">  </w:t>
      </w:r>
    </w:p>
    <w:p w:rsidR="0014034D" w:rsidRPr="002A0A84" w:rsidRDefault="005037A2">
      <w:pPr>
        <w:spacing w:after="126"/>
        <w:ind w:left="749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2A0A84">
        <w:rPr>
          <w:rFonts w:ascii="Times New Roman" w:hAnsi="Times New Roman" w:cs="Times New Roman"/>
        </w:rPr>
        <w:t xml:space="preserve">  </w:t>
      </w:r>
    </w:p>
    <w:p w:rsidR="0014034D" w:rsidRPr="002A0A84" w:rsidRDefault="005037A2">
      <w:pPr>
        <w:pStyle w:val="2"/>
        <w:ind w:left="225"/>
      </w:pPr>
      <w:r w:rsidRPr="002A0A84">
        <w:t xml:space="preserve">10. </w:t>
      </w:r>
      <w:proofErr w:type="spellStart"/>
      <w:r w:rsidRPr="002A0A84">
        <w:t>Методи</w:t>
      </w:r>
      <w:proofErr w:type="spellEnd"/>
      <w:r w:rsidRPr="002A0A84">
        <w:t xml:space="preserve"> </w:t>
      </w:r>
      <w:proofErr w:type="spellStart"/>
      <w:r w:rsidRPr="002A0A84">
        <w:t>навчання</w:t>
      </w:r>
      <w:proofErr w:type="spellEnd"/>
      <w:r w:rsidRPr="002A0A84">
        <w:t xml:space="preserve">   </w:t>
      </w:r>
    </w:p>
    <w:p w:rsidR="0014034D" w:rsidRPr="002A0A84" w:rsidRDefault="005037A2">
      <w:pPr>
        <w:spacing w:after="5" w:line="269" w:lineRule="auto"/>
        <w:ind w:left="14" w:right="510" w:firstLine="734"/>
        <w:jc w:val="both"/>
        <w:rPr>
          <w:rFonts w:ascii="Times New Roman" w:hAnsi="Times New Roman" w:cs="Times New Roman"/>
        </w:rPr>
      </w:pPr>
      <w:proofErr w:type="spellStart"/>
      <w:r w:rsidRPr="002A0A84">
        <w:rPr>
          <w:rFonts w:ascii="Times New Roman" w:eastAsia="Times New Roman" w:hAnsi="Times New Roman" w:cs="Times New Roman"/>
          <w:sz w:val="28"/>
        </w:rPr>
        <w:t>Основними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видами занять,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які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проводяться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під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керівництвом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викладача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, є </w:t>
      </w:r>
      <w:proofErr w:type="spellStart"/>
      <w:proofErr w:type="gramStart"/>
      <w:r w:rsidRPr="002A0A84">
        <w:rPr>
          <w:rFonts w:ascii="Times New Roman" w:eastAsia="Times New Roman" w:hAnsi="Times New Roman" w:cs="Times New Roman"/>
          <w:sz w:val="28"/>
        </w:rPr>
        <w:t>лекції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 та</w:t>
      </w:r>
      <w:proofErr w:type="gram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лабораторні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і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самостійна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робота. </w:t>
      </w:r>
      <w:r w:rsidRPr="002A0A84">
        <w:rPr>
          <w:rFonts w:ascii="Times New Roman" w:hAnsi="Times New Roman" w:cs="Times New Roman"/>
        </w:rPr>
        <w:t xml:space="preserve">  </w:t>
      </w:r>
      <w:r w:rsidRPr="002A0A84"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лекціях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розглядаються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загальні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теоретичні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положення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дисципліни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Під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час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проведення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лекцій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використовуються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мультимедійні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засоби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інтерактивної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демонстрації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прикладів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графічного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матеріали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. До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кожної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лекції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студентам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додається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презентація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основних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положень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Основними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методами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навчання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пояснювально-ілюстративний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та проблемного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виконання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. </w:t>
      </w:r>
      <w:r w:rsidRPr="002A0A84">
        <w:rPr>
          <w:rFonts w:ascii="Times New Roman" w:hAnsi="Times New Roman" w:cs="Times New Roman"/>
        </w:rPr>
        <w:t xml:space="preserve">  </w:t>
      </w:r>
    </w:p>
    <w:p w:rsidR="0014034D" w:rsidRPr="002A0A84" w:rsidRDefault="005037A2">
      <w:pPr>
        <w:spacing w:after="5" w:line="269" w:lineRule="auto"/>
        <w:ind w:left="14" w:right="510" w:firstLine="720"/>
        <w:jc w:val="both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sz w:val="28"/>
        </w:rPr>
        <w:t xml:space="preserve">При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виконанні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лабораторних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робіт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зміцнюються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знання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отримані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лекціях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набуваються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первинні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навички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з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проектування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сховищ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даних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використання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методів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багатовимірного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аналізу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даних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розглядаються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типові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задачі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проектування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програмування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алгоритми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інтелектуального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аналізу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. </w:t>
      </w:r>
    </w:p>
    <w:p w:rsidR="0014034D" w:rsidRPr="002A0A84" w:rsidRDefault="005037A2">
      <w:pPr>
        <w:spacing w:after="5" w:line="269" w:lineRule="auto"/>
        <w:ind w:left="24" w:hanging="10"/>
        <w:jc w:val="both"/>
        <w:rPr>
          <w:rFonts w:ascii="Times New Roman" w:hAnsi="Times New Roman" w:cs="Times New Roman"/>
        </w:rPr>
      </w:pPr>
      <w:proofErr w:type="spellStart"/>
      <w:r w:rsidRPr="002A0A84">
        <w:rPr>
          <w:rFonts w:ascii="Times New Roman" w:eastAsia="Times New Roman" w:hAnsi="Times New Roman" w:cs="Times New Roman"/>
          <w:sz w:val="28"/>
        </w:rPr>
        <w:lastRenderedPageBreak/>
        <w:t>Основними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методами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навчання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репродуктивний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дослідницький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методи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навчання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. </w:t>
      </w:r>
      <w:r w:rsidRPr="002A0A84">
        <w:rPr>
          <w:rFonts w:ascii="Times New Roman" w:hAnsi="Times New Roman" w:cs="Times New Roman"/>
        </w:rPr>
        <w:t xml:space="preserve">  </w:t>
      </w:r>
    </w:p>
    <w:p w:rsidR="0014034D" w:rsidRPr="002A0A84" w:rsidRDefault="005037A2">
      <w:pPr>
        <w:spacing w:after="52" w:line="269" w:lineRule="auto"/>
        <w:ind w:left="14" w:right="502" w:firstLine="720"/>
        <w:jc w:val="both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sz w:val="28"/>
        </w:rPr>
        <w:t xml:space="preserve">При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самостійній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роботі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студенти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набувають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навички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самостійного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освоєння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інструментарію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проектування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програмування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ПТК,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які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не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використані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навчальному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процесі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поглиблюються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свої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знання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щодо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технологічних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засобів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ПТК.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Основними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методами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навчання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є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частковопошуковий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дослідницький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методи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навчання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. </w:t>
      </w:r>
      <w:r w:rsidRPr="002A0A84">
        <w:rPr>
          <w:rFonts w:ascii="Times New Roman" w:hAnsi="Times New Roman" w:cs="Times New Roman"/>
        </w:rPr>
        <w:t xml:space="preserve">  </w:t>
      </w:r>
    </w:p>
    <w:p w:rsidR="0014034D" w:rsidRPr="00DD6C46" w:rsidRDefault="005037A2">
      <w:pPr>
        <w:spacing w:after="105" w:line="269" w:lineRule="auto"/>
        <w:ind w:left="14" w:firstLine="540"/>
        <w:jc w:val="both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sz w:val="28"/>
        </w:rPr>
        <w:t xml:space="preserve">При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проведенні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лекційних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та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лабораторних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занять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використовуються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середовища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MS SQL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Server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5F42E9" w:rsidRPr="002A0A84">
        <w:rPr>
          <w:rFonts w:ascii="Times New Roman" w:eastAsia="Times New Roman" w:hAnsi="Times New Roman" w:cs="Times New Roman"/>
          <w:sz w:val="28"/>
          <w:lang w:val="en-US"/>
        </w:rPr>
        <w:t>MySQLServer</w:t>
      </w:r>
      <w:proofErr w:type="spellEnd"/>
    </w:p>
    <w:p w:rsidR="0014034D" w:rsidRPr="002A0A84" w:rsidRDefault="005037A2">
      <w:pPr>
        <w:pStyle w:val="2"/>
        <w:ind w:left="225"/>
      </w:pPr>
      <w:r w:rsidRPr="002A0A84">
        <w:t xml:space="preserve">11. </w:t>
      </w:r>
      <w:proofErr w:type="spellStart"/>
      <w:r w:rsidRPr="002A0A84">
        <w:t>Методи</w:t>
      </w:r>
      <w:proofErr w:type="spellEnd"/>
      <w:r w:rsidRPr="002A0A84">
        <w:t xml:space="preserve"> контролю   </w:t>
      </w:r>
    </w:p>
    <w:p w:rsidR="0014034D" w:rsidRPr="002A0A84" w:rsidRDefault="005037A2">
      <w:pPr>
        <w:spacing w:after="5" w:line="269" w:lineRule="auto"/>
        <w:ind w:left="14" w:right="505" w:firstLine="730"/>
        <w:jc w:val="both"/>
        <w:rPr>
          <w:rFonts w:ascii="Times New Roman" w:hAnsi="Times New Roman" w:cs="Times New Roman"/>
        </w:rPr>
      </w:pPr>
      <w:proofErr w:type="spellStart"/>
      <w:r w:rsidRPr="002A0A84">
        <w:rPr>
          <w:rFonts w:ascii="Times New Roman" w:eastAsia="Times New Roman" w:hAnsi="Times New Roman" w:cs="Times New Roman"/>
          <w:sz w:val="28"/>
        </w:rPr>
        <w:t>Під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час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вивчення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дисципліни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використовуються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наступні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методи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контролю: </w:t>
      </w:r>
      <w:proofErr w:type="spellStart"/>
      <w:proofErr w:type="gramStart"/>
      <w:r w:rsidRPr="002A0A84">
        <w:rPr>
          <w:rFonts w:ascii="Times New Roman" w:eastAsia="Times New Roman" w:hAnsi="Times New Roman" w:cs="Times New Roman"/>
          <w:sz w:val="28"/>
        </w:rPr>
        <w:t>поточне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 та</w:t>
      </w:r>
      <w:proofErr w:type="gram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підсумкове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тестування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за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теоретичним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матеріалом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захист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лабораторних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робіт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у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формі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співбесіди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практичні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контрольні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за результатами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вивчення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теми.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Залік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проводиться у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формі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комп’ютерного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тестування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. </w:t>
      </w:r>
      <w:r w:rsidRPr="002A0A84">
        <w:rPr>
          <w:rFonts w:ascii="Times New Roman" w:hAnsi="Times New Roman" w:cs="Times New Roman"/>
        </w:rPr>
        <w:t xml:space="preserve">  </w:t>
      </w:r>
    </w:p>
    <w:p w:rsidR="0014034D" w:rsidRPr="002A0A84" w:rsidRDefault="005037A2">
      <w:pPr>
        <w:spacing w:after="0"/>
        <w:ind w:left="1308"/>
        <w:jc w:val="center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b/>
          <w:sz w:val="28"/>
        </w:rPr>
        <w:t xml:space="preserve">    </w:t>
      </w:r>
      <w:r w:rsidRPr="002A0A84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2A0A84">
        <w:rPr>
          <w:rFonts w:ascii="Times New Roman" w:hAnsi="Times New Roman" w:cs="Times New Roman"/>
          <w:sz w:val="32"/>
          <w:vertAlign w:val="subscript"/>
        </w:rPr>
        <w:t xml:space="preserve"> </w:t>
      </w:r>
      <w:r w:rsidRPr="002A0A84">
        <w:rPr>
          <w:rFonts w:ascii="Times New Roman" w:hAnsi="Times New Roman" w:cs="Times New Roman"/>
        </w:rPr>
        <w:t xml:space="preserve"> </w:t>
      </w:r>
    </w:p>
    <w:p w:rsidR="0014034D" w:rsidRPr="002A0A84" w:rsidRDefault="005037A2">
      <w:pPr>
        <w:pStyle w:val="2"/>
        <w:spacing w:after="0" w:line="259" w:lineRule="auto"/>
        <w:ind w:left="2543"/>
        <w:jc w:val="left"/>
      </w:pPr>
      <w:r w:rsidRPr="002A0A84">
        <w:t xml:space="preserve">12. </w:t>
      </w:r>
      <w:proofErr w:type="spellStart"/>
      <w:r w:rsidRPr="002A0A84">
        <w:t>Розподіл</w:t>
      </w:r>
      <w:proofErr w:type="spellEnd"/>
      <w:r w:rsidRPr="002A0A84">
        <w:t xml:space="preserve"> </w:t>
      </w:r>
      <w:proofErr w:type="spellStart"/>
      <w:r w:rsidRPr="002A0A84">
        <w:t>балів</w:t>
      </w:r>
      <w:proofErr w:type="spellEnd"/>
      <w:r w:rsidRPr="002A0A84">
        <w:t xml:space="preserve">, </w:t>
      </w:r>
      <w:proofErr w:type="spellStart"/>
      <w:r w:rsidRPr="002A0A84">
        <w:t>які</w:t>
      </w:r>
      <w:proofErr w:type="spellEnd"/>
      <w:r w:rsidRPr="002A0A84">
        <w:t xml:space="preserve"> </w:t>
      </w:r>
      <w:proofErr w:type="spellStart"/>
      <w:r w:rsidRPr="002A0A84">
        <w:t>отримують</w:t>
      </w:r>
      <w:proofErr w:type="spellEnd"/>
      <w:r w:rsidRPr="002A0A84">
        <w:t xml:space="preserve"> </w:t>
      </w:r>
      <w:proofErr w:type="spellStart"/>
      <w:r w:rsidRPr="002A0A84">
        <w:t>студенти</w:t>
      </w:r>
      <w:proofErr w:type="spellEnd"/>
      <w:r w:rsidRPr="002A0A84">
        <w:t xml:space="preserve"> </w:t>
      </w:r>
      <w:r w:rsidRPr="002A0A84">
        <w:rPr>
          <w:rFonts w:eastAsia="Calibri"/>
          <w:b w:val="0"/>
          <w:vertAlign w:val="subscript"/>
        </w:rPr>
        <w:t xml:space="preserve"> </w:t>
      </w:r>
      <w:r w:rsidRPr="002A0A84">
        <w:t xml:space="preserve"> </w:t>
      </w:r>
    </w:p>
    <w:p w:rsidR="0014034D" w:rsidRPr="002A0A84" w:rsidRDefault="005037A2">
      <w:pPr>
        <w:spacing w:after="0"/>
        <w:ind w:right="493"/>
        <w:jc w:val="center"/>
        <w:rPr>
          <w:rFonts w:ascii="Times New Roman" w:hAnsi="Times New Roman" w:cs="Times New Roman"/>
        </w:rPr>
      </w:pPr>
      <w:proofErr w:type="spellStart"/>
      <w:r w:rsidRPr="002A0A84">
        <w:rPr>
          <w:rFonts w:ascii="Times New Roman" w:eastAsia="Times New Roman" w:hAnsi="Times New Roman" w:cs="Times New Roman"/>
          <w:sz w:val="24"/>
        </w:rPr>
        <w:t>Залік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(1 семестр) </w:t>
      </w:r>
      <w:r w:rsidRPr="002A0A84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7612" w:type="dxa"/>
        <w:tblInd w:w="38" w:type="dxa"/>
        <w:tblCellMar>
          <w:top w:w="14" w:type="dxa"/>
          <w:left w:w="118" w:type="dxa"/>
          <w:right w:w="26" w:type="dxa"/>
        </w:tblCellMar>
        <w:tblLook w:val="04A0" w:firstRow="1" w:lastRow="0" w:firstColumn="1" w:lastColumn="0" w:noHBand="0" w:noVBand="1"/>
      </w:tblPr>
      <w:tblGrid>
        <w:gridCol w:w="1668"/>
        <w:gridCol w:w="1668"/>
        <w:gridCol w:w="1668"/>
        <w:gridCol w:w="1669"/>
        <w:gridCol w:w="939"/>
      </w:tblGrid>
      <w:tr w:rsidR="0014034D" w:rsidRPr="002A0A84" w:rsidTr="005F42E9">
        <w:trPr>
          <w:trHeight w:val="382"/>
        </w:trPr>
        <w:tc>
          <w:tcPr>
            <w:tcW w:w="6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ind w:right="10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Поточне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тестування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та </w:t>
            </w: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самостійна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робота  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34D" w:rsidRPr="002A0A84" w:rsidRDefault="005037A2">
            <w:pPr>
              <w:jc w:val="both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Сума </w:t>
            </w:r>
          </w:p>
        </w:tc>
      </w:tr>
      <w:tr w:rsidR="005F42E9" w:rsidRPr="002A0A84" w:rsidTr="005F42E9">
        <w:trPr>
          <w:trHeight w:val="732"/>
        </w:trPr>
        <w:tc>
          <w:tcPr>
            <w:tcW w:w="6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E9" w:rsidRPr="002A0A84" w:rsidRDefault="005F42E9" w:rsidP="005F42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0A84">
              <w:rPr>
                <w:rFonts w:ascii="Times New Roman" w:eastAsia="Times New Roman" w:hAnsi="Times New Roman" w:cs="Times New Roman"/>
                <w:sz w:val="28"/>
              </w:rPr>
              <w:t>Змістовий</w:t>
            </w:r>
            <w:proofErr w:type="spellEnd"/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модуль 1  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2E9" w:rsidRPr="002A0A84" w:rsidRDefault="005F42E9">
            <w:pPr>
              <w:ind w:left="409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  </w:t>
            </w:r>
          </w:p>
        </w:tc>
      </w:tr>
      <w:tr w:rsidR="005F42E9" w:rsidRPr="002A0A84" w:rsidTr="005F42E9">
        <w:trPr>
          <w:trHeight w:val="37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E9" w:rsidRPr="002A0A84" w:rsidRDefault="005F42E9">
            <w:pPr>
              <w:ind w:right="237"/>
              <w:jc w:val="right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Т1  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E9" w:rsidRPr="002A0A84" w:rsidRDefault="005F42E9">
            <w:pPr>
              <w:ind w:right="239"/>
              <w:jc w:val="right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Т2  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E9" w:rsidRPr="002A0A84" w:rsidRDefault="005F42E9">
            <w:pPr>
              <w:ind w:right="238"/>
              <w:jc w:val="right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Т3  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E9" w:rsidRPr="002A0A84" w:rsidRDefault="005F42E9">
            <w:pPr>
              <w:ind w:right="235"/>
              <w:jc w:val="right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Т4  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E9" w:rsidRPr="002A0A84" w:rsidRDefault="005F42E9">
            <w:pPr>
              <w:ind w:left="409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  </w:t>
            </w:r>
          </w:p>
        </w:tc>
      </w:tr>
      <w:tr w:rsidR="005F42E9" w:rsidRPr="002A0A84" w:rsidTr="005F42E9">
        <w:trPr>
          <w:trHeight w:val="38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E9" w:rsidRPr="002A0A84" w:rsidRDefault="005F42E9">
            <w:pPr>
              <w:ind w:right="8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0A84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E9" w:rsidRPr="002A0A84" w:rsidRDefault="005F42E9">
            <w:pPr>
              <w:ind w:right="8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0A84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E9" w:rsidRPr="002A0A84" w:rsidRDefault="005F42E9">
            <w:pPr>
              <w:ind w:right="247"/>
              <w:jc w:val="right"/>
              <w:rPr>
                <w:rFonts w:ascii="Times New Roman" w:hAnsi="Times New Roman" w:cs="Times New Roman"/>
                <w:lang w:val="en-US"/>
              </w:rPr>
            </w:pPr>
            <w:r w:rsidRPr="002A0A84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E9" w:rsidRPr="002A0A84" w:rsidRDefault="005F42E9">
            <w:pPr>
              <w:ind w:right="247"/>
              <w:jc w:val="right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  <w:vertAlign w:val="subscript"/>
                <w:lang w:val="en-US"/>
              </w:rPr>
              <w:t>19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2E9" w:rsidRPr="002A0A84" w:rsidRDefault="005F42E9">
            <w:pPr>
              <w:ind w:right="199"/>
              <w:jc w:val="right"/>
              <w:rPr>
                <w:rFonts w:ascii="Times New Roman" w:hAnsi="Times New Roman" w:cs="Times New Roman"/>
              </w:rPr>
            </w:pP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100 </w:t>
            </w:r>
            <w:r w:rsidRPr="002A0A84">
              <w:rPr>
                <w:rFonts w:ascii="Times New Roman" w:eastAsia="Times New Roman" w:hAnsi="Times New Roman" w:cs="Times New Roman"/>
                <w:sz w:val="28"/>
                <w:vertAlign w:val="subscript"/>
              </w:rPr>
              <w:t xml:space="preserve"> </w:t>
            </w:r>
            <w:r w:rsidRPr="002A0A8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14034D" w:rsidRPr="002A0A84" w:rsidRDefault="005037A2">
      <w:pPr>
        <w:spacing w:after="108"/>
        <w:ind w:left="29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r w:rsidRPr="002A0A84">
        <w:rPr>
          <w:rFonts w:ascii="Times New Roman" w:hAnsi="Times New Roman" w:cs="Times New Roman"/>
        </w:rPr>
        <w:t xml:space="preserve">  </w:t>
      </w:r>
    </w:p>
    <w:p w:rsidR="0014034D" w:rsidRPr="002A0A84" w:rsidRDefault="005037A2">
      <w:pPr>
        <w:spacing w:after="5" w:line="269" w:lineRule="auto"/>
        <w:ind w:left="639" w:hanging="10"/>
        <w:jc w:val="both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sz w:val="28"/>
        </w:rPr>
        <w:t xml:space="preserve">Т1, Т2 ... Т12 – теми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змістових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модулів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. </w:t>
      </w:r>
      <w:r w:rsidRPr="002A0A84">
        <w:rPr>
          <w:rFonts w:ascii="Times New Roman" w:hAnsi="Times New Roman" w:cs="Times New Roman"/>
        </w:rPr>
        <w:t xml:space="preserve">  </w:t>
      </w:r>
    </w:p>
    <w:p w:rsidR="0014034D" w:rsidRPr="002A0A84" w:rsidRDefault="005037A2">
      <w:pPr>
        <w:spacing w:after="0"/>
        <w:ind w:left="444"/>
        <w:jc w:val="center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sz w:val="24"/>
        </w:rPr>
        <w:t xml:space="preserve"> </w:t>
      </w:r>
      <w:r w:rsidRPr="002A0A84">
        <w:rPr>
          <w:rFonts w:ascii="Times New Roman" w:hAnsi="Times New Roman" w:cs="Times New Roman"/>
        </w:rPr>
        <w:t xml:space="preserve">  </w:t>
      </w:r>
    </w:p>
    <w:p w:rsidR="0014034D" w:rsidRPr="002A0A84" w:rsidRDefault="005037A2">
      <w:pPr>
        <w:pStyle w:val="2"/>
        <w:spacing w:after="0" w:line="259" w:lineRule="auto"/>
        <w:ind w:left="2072"/>
        <w:jc w:val="left"/>
      </w:pPr>
      <w:r w:rsidRPr="002A0A84">
        <w:lastRenderedPageBreak/>
        <w:t xml:space="preserve">Шкала </w:t>
      </w:r>
      <w:proofErr w:type="spellStart"/>
      <w:r w:rsidRPr="002A0A84">
        <w:t>оцінювання</w:t>
      </w:r>
      <w:proofErr w:type="spellEnd"/>
      <w:r w:rsidRPr="002A0A84">
        <w:t xml:space="preserve">: </w:t>
      </w:r>
      <w:proofErr w:type="spellStart"/>
      <w:r w:rsidRPr="002A0A84">
        <w:t>національна</w:t>
      </w:r>
      <w:proofErr w:type="spellEnd"/>
      <w:r w:rsidRPr="002A0A84">
        <w:t xml:space="preserve"> та ЄКТС   </w:t>
      </w:r>
    </w:p>
    <w:p w:rsidR="0014034D" w:rsidRPr="002A0A84" w:rsidRDefault="005037A2">
      <w:pPr>
        <w:spacing w:after="161"/>
        <w:ind w:left="-8"/>
        <w:jc w:val="right"/>
        <w:rPr>
          <w:rFonts w:ascii="Times New Roman" w:hAnsi="Times New Roman" w:cs="Times New Roman"/>
        </w:rPr>
      </w:pPr>
      <w:r w:rsidRPr="002A0A84">
        <w:rPr>
          <w:rFonts w:ascii="Times New Roman" w:hAnsi="Times New Roman" w:cs="Times New Roman"/>
          <w:noProof/>
        </w:rPr>
        <w:drawing>
          <wp:inline distT="0" distB="0" distL="0" distR="0">
            <wp:extent cx="6344412" cy="2834640"/>
            <wp:effectExtent l="0" t="0" r="0" b="0"/>
            <wp:docPr id="2313" name="Picture 2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3" name="Picture 231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44412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0A84">
        <w:rPr>
          <w:rFonts w:ascii="Times New Roman" w:hAnsi="Times New Roman" w:cs="Times New Roman"/>
        </w:rPr>
        <w:t xml:space="preserve">  </w:t>
      </w:r>
    </w:p>
    <w:p w:rsidR="0014034D" w:rsidRPr="002A0A84" w:rsidRDefault="005037A2">
      <w:pPr>
        <w:pStyle w:val="2"/>
        <w:spacing w:after="103"/>
        <w:ind w:left="225" w:right="708"/>
      </w:pPr>
      <w:r w:rsidRPr="002A0A84">
        <w:t xml:space="preserve">13. </w:t>
      </w:r>
      <w:proofErr w:type="spellStart"/>
      <w:r w:rsidRPr="002A0A84">
        <w:t>Методичне</w:t>
      </w:r>
      <w:proofErr w:type="spellEnd"/>
      <w:r w:rsidRPr="002A0A84">
        <w:t xml:space="preserve"> </w:t>
      </w:r>
      <w:proofErr w:type="spellStart"/>
      <w:r w:rsidRPr="002A0A84">
        <w:t>забезпечення</w:t>
      </w:r>
      <w:proofErr w:type="spellEnd"/>
      <w:r w:rsidRPr="002A0A84">
        <w:t xml:space="preserve">   </w:t>
      </w:r>
    </w:p>
    <w:p w:rsidR="0014034D" w:rsidRPr="002A0A84" w:rsidRDefault="005037A2">
      <w:pPr>
        <w:numPr>
          <w:ilvl w:val="0"/>
          <w:numId w:val="3"/>
        </w:numPr>
        <w:spacing w:after="5" w:line="269" w:lineRule="auto"/>
        <w:ind w:right="73" w:hanging="216"/>
        <w:jc w:val="both"/>
        <w:rPr>
          <w:rFonts w:ascii="Times New Roman" w:hAnsi="Times New Roman" w:cs="Times New Roman"/>
        </w:rPr>
      </w:pPr>
      <w:proofErr w:type="spellStart"/>
      <w:r w:rsidRPr="002A0A84">
        <w:rPr>
          <w:rFonts w:ascii="Times New Roman" w:eastAsia="Times New Roman" w:hAnsi="Times New Roman" w:cs="Times New Roman"/>
          <w:sz w:val="28"/>
        </w:rPr>
        <w:t>методичні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вказівки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з лабораторного практикуму (в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електронному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вигляді</w:t>
      </w:r>
      <w:proofErr w:type="spellEnd"/>
      <w:proofErr w:type="gramStart"/>
      <w:r w:rsidRPr="002A0A84">
        <w:rPr>
          <w:rFonts w:ascii="Times New Roman" w:eastAsia="Times New Roman" w:hAnsi="Times New Roman" w:cs="Times New Roman"/>
          <w:sz w:val="28"/>
        </w:rPr>
        <w:t xml:space="preserve">); </w:t>
      </w:r>
      <w:r w:rsidRPr="002A0A84">
        <w:rPr>
          <w:rFonts w:ascii="Times New Roman" w:hAnsi="Times New Roman" w:cs="Times New Roman"/>
        </w:rPr>
        <w:t xml:space="preserve"> </w:t>
      </w:r>
      <w:r w:rsidRPr="002A0A84">
        <w:rPr>
          <w:rFonts w:ascii="Times New Roman" w:eastAsia="Segoe UI Symbol" w:hAnsi="Times New Roman" w:cs="Times New Roman"/>
          <w:sz w:val="28"/>
        </w:rPr>
        <w:t></w:t>
      </w:r>
      <w:proofErr w:type="gramEnd"/>
      <w:r w:rsidRPr="002A0A84">
        <w:rPr>
          <w:rFonts w:ascii="Times New Roman" w:eastAsia="Arial" w:hAnsi="Times New Roman" w:cs="Times New Roman"/>
          <w:sz w:val="28"/>
        </w:rPr>
        <w:t xml:space="preserve"> </w:t>
      </w:r>
      <w:r w:rsidRPr="002A0A84">
        <w:rPr>
          <w:rFonts w:ascii="Times New Roman" w:eastAsia="Times New Roman" w:hAnsi="Times New Roman" w:cs="Times New Roman"/>
          <w:sz w:val="28"/>
        </w:rPr>
        <w:t xml:space="preserve">конспект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лекцій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(в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електронному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вигляді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). </w:t>
      </w:r>
      <w:r w:rsidRPr="002A0A84">
        <w:rPr>
          <w:rFonts w:ascii="Times New Roman" w:hAnsi="Times New Roman" w:cs="Times New Roman"/>
        </w:rPr>
        <w:t xml:space="preserve">  </w:t>
      </w:r>
    </w:p>
    <w:p w:rsidR="0014034D" w:rsidRPr="002A0A84" w:rsidRDefault="005037A2">
      <w:pPr>
        <w:numPr>
          <w:ilvl w:val="0"/>
          <w:numId w:val="3"/>
        </w:numPr>
        <w:spacing w:after="29" w:line="269" w:lineRule="auto"/>
        <w:ind w:right="73" w:hanging="216"/>
        <w:jc w:val="both"/>
        <w:rPr>
          <w:rFonts w:ascii="Times New Roman" w:hAnsi="Times New Roman" w:cs="Times New Roman"/>
        </w:rPr>
      </w:pPr>
      <w:proofErr w:type="spellStart"/>
      <w:r w:rsidRPr="002A0A84">
        <w:rPr>
          <w:rFonts w:ascii="Times New Roman" w:eastAsia="Times New Roman" w:hAnsi="Times New Roman" w:cs="Times New Roman"/>
          <w:sz w:val="28"/>
        </w:rPr>
        <w:t>методичні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вказівки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для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організації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самостійної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роботи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студента (в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електронному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8"/>
        </w:rPr>
        <w:t>вигляді</w:t>
      </w:r>
      <w:proofErr w:type="spellEnd"/>
      <w:r w:rsidRPr="002A0A84">
        <w:rPr>
          <w:rFonts w:ascii="Times New Roman" w:eastAsia="Times New Roman" w:hAnsi="Times New Roman" w:cs="Times New Roman"/>
          <w:sz w:val="28"/>
        </w:rPr>
        <w:t xml:space="preserve">) </w:t>
      </w:r>
      <w:r w:rsidRPr="002A0A84">
        <w:rPr>
          <w:rFonts w:ascii="Times New Roman" w:hAnsi="Times New Roman" w:cs="Times New Roman"/>
        </w:rPr>
        <w:t xml:space="preserve">  </w:t>
      </w:r>
    </w:p>
    <w:p w:rsidR="0014034D" w:rsidRPr="002A0A84" w:rsidRDefault="005037A2">
      <w:pPr>
        <w:spacing w:after="14"/>
        <w:ind w:left="29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sz w:val="28"/>
        </w:rPr>
        <w:t xml:space="preserve"> </w:t>
      </w:r>
      <w:r w:rsidRPr="002A0A84">
        <w:rPr>
          <w:rFonts w:ascii="Times New Roman" w:hAnsi="Times New Roman" w:cs="Times New Roman"/>
        </w:rPr>
        <w:t xml:space="preserve">  </w:t>
      </w:r>
    </w:p>
    <w:p w:rsidR="008254E8" w:rsidRPr="002A0A84" w:rsidRDefault="005037A2">
      <w:pPr>
        <w:pStyle w:val="2"/>
        <w:spacing w:after="61" w:line="259" w:lineRule="auto"/>
        <w:ind w:left="4436" w:right="2381" w:hanging="1474"/>
        <w:jc w:val="left"/>
      </w:pPr>
      <w:r w:rsidRPr="002A0A84">
        <w:t xml:space="preserve">14. Рекомендована </w:t>
      </w:r>
      <w:proofErr w:type="spellStart"/>
      <w:r w:rsidRPr="002A0A84">
        <w:t>література</w:t>
      </w:r>
      <w:proofErr w:type="spellEnd"/>
      <w:r w:rsidRPr="002A0A84">
        <w:t xml:space="preserve"> </w:t>
      </w:r>
    </w:p>
    <w:p w:rsidR="0014034D" w:rsidRPr="002A0A84" w:rsidRDefault="005037A2">
      <w:pPr>
        <w:pStyle w:val="2"/>
        <w:spacing w:after="61" w:line="259" w:lineRule="auto"/>
        <w:ind w:left="4436" w:right="2381" w:hanging="1474"/>
        <w:jc w:val="left"/>
      </w:pPr>
      <w:proofErr w:type="spellStart"/>
      <w:r w:rsidRPr="002A0A84">
        <w:t>Базова</w:t>
      </w:r>
      <w:proofErr w:type="spellEnd"/>
      <w:r w:rsidRPr="002A0A84">
        <w:t xml:space="preserve">   </w:t>
      </w:r>
    </w:p>
    <w:p w:rsidR="0014034D" w:rsidRPr="002A0A84" w:rsidRDefault="005037A2" w:rsidP="008254E8">
      <w:pPr>
        <w:numPr>
          <w:ilvl w:val="0"/>
          <w:numId w:val="4"/>
        </w:numPr>
        <w:tabs>
          <w:tab w:val="left" w:pos="993"/>
        </w:tabs>
        <w:spacing w:after="95" w:line="269" w:lineRule="auto"/>
        <w:ind w:left="0" w:right="502" w:firstLine="709"/>
        <w:jc w:val="both"/>
        <w:rPr>
          <w:rFonts w:ascii="Times New Roman" w:hAnsi="Times New Roman" w:cs="Times New Roman"/>
        </w:rPr>
      </w:pPr>
      <w:r w:rsidRPr="002A0A84">
        <w:rPr>
          <w:rFonts w:ascii="Times New Roman" w:eastAsia="Times New Roman" w:hAnsi="Times New Roman" w:cs="Times New Roman"/>
          <w:sz w:val="24"/>
        </w:rPr>
        <w:t xml:space="preserve">Ковальчук А.М.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Основи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проектування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та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розробки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інформаційних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систем: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Збірка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навчальних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 w:rsidRPr="002A0A84">
        <w:rPr>
          <w:rFonts w:ascii="Times New Roman" w:eastAsia="Times New Roman" w:hAnsi="Times New Roman" w:cs="Times New Roman"/>
          <w:sz w:val="24"/>
        </w:rPr>
        <w:t>матеріалів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>./</w:t>
      </w:r>
      <w:proofErr w:type="gramEnd"/>
      <w:r w:rsidRPr="002A0A84">
        <w:rPr>
          <w:rFonts w:ascii="Times New Roman" w:eastAsia="Times New Roman" w:hAnsi="Times New Roman" w:cs="Times New Roman"/>
          <w:sz w:val="24"/>
        </w:rPr>
        <w:t xml:space="preserve"> Ковальчук А.М.,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Левицький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В.Г.,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Самолюк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І.І., </w:t>
      </w:r>
      <w:proofErr w:type="spellStart"/>
      <w:r w:rsidRPr="002A0A84">
        <w:rPr>
          <w:rFonts w:ascii="Times New Roman" w:eastAsia="Times New Roman" w:hAnsi="Times New Roman" w:cs="Times New Roman"/>
          <w:sz w:val="24"/>
        </w:rPr>
        <w:t>Янчук</w:t>
      </w:r>
      <w:proofErr w:type="spellEnd"/>
      <w:r w:rsidRPr="002A0A84">
        <w:rPr>
          <w:rFonts w:ascii="Times New Roman" w:eastAsia="Times New Roman" w:hAnsi="Times New Roman" w:cs="Times New Roman"/>
          <w:sz w:val="24"/>
        </w:rPr>
        <w:t xml:space="preserve"> В.М.- Ж.: ЖДТУ, 2009. - 54с.  </w:t>
      </w:r>
      <w:r w:rsidRPr="002A0A84">
        <w:rPr>
          <w:rFonts w:ascii="Times New Roman" w:hAnsi="Times New Roman" w:cs="Times New Roman"/>
        </w:rPr>
        <w:t xml:space="preserve">  </w:t>
      </w:r>
    </w:p>
    <w:p w:rsidR="0014034D" w:rsidRPr="002A0A84" w:rsidRDefault="005037A2">
      <w:pPr>
        <w:spacing w:after="290"/>
        <w:ind w:right="156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2A0A8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A0A84">
        <w:rPr>
          <w:rFonts w:ascii="Times New Roman" w:hAnsi="Times New Roman" w:cs="Times New Roman"/>
        </w:rPr>
        <w:t xml:space="preserve">  </w:t>
      </w:r>
    </w:p>
    <w:p w:rsidR="0014034D" w:rsidRPr="00DD6C46" w:rsidRDefault="005037A2" w:rsidP="008254E8">
      <w:pPr>
        <w:spacing w:after="2"/>
        <w:ind w:left="10" w:right="493" w:hanging="10"/>
        <w:jc w:val="center"/>
        <w:rPr>
          <w:rFonts w:ascii="Times New Roman" w:hAnsi="Times New Roman" w:cs="Times New Roman"/>
          <w:lang w:val="en-US"/>
        </w:rPr>
      </w:pPr>
      <w:proofErr w:type="spellStart"/>
      <w:r w:rsidRPr="002A0A84">
        <w:rPr>
          <w:rFonts w:ascii="Times New Roman" w:eastAsia="Times New Roman" w:hAnsi="Times New Roman" w:cs="Times New Roman"/>
          <w:b/>
          <w:sz w:val="28"/>
        </w:rPr>
        <w:t>Допоміжна</w:t>
      </w:r>
      <w:proofErr w:type="spellEnd"/>
    </w:p>
    <w:p w:rsidR="00C619C6" w:rsidRPr="00DD6C46" w:rsidRDefault="008254E8" w:rsidP="00C619C6">
      <w:pPr>
        <w:pStyle w:val="a6"/>
        <w:spacing w:before="0" w:beforeAutospacing="0" w:after="180" w:afterAutospacing="0"/>
        <w:ind w:left="450" w:hanging="450"/>
        <w:rPr>
          <w:color w:val="000000"/>
          <w:sz w:val="27"/>
          <w:szCs w:val="27"/>
          <w:lang w:val="en-US"/>
        </w:rPr>
      </w:pPr>
      <w:r w:rsidRPr="00DD6C46">
        <w:rPr>
          <w:color w:val="000000"/>
          <w:sz w:val="27"/>
          <w:szCs w:val="27"/>
          <w:lang w:val="en-US"/>
        </w:rPr>
        <w:t xml:space="preserve"> </w:t>
      </w:r>
      <w:r w:rsidR="00C619C6" w:rsidRPr="00DD6C46">
        <w:rPr>
          <w:color w:val="000000"/>
          <w:sz w:val="27"/>
          <w:szCs w:val="27"/>
          <w:lang w:val="en-US"/>
        </w:rPr>
        <w:t>[</w:t>
      </w:r>
      <w:proofErr w:type="gramStart"/>
      <w:r w:rsidR="00C619C6" w:rsidRPr="00DD6C46">
        <w:rPr>
          <w:color w:val="000000"/>
          <w:sz w:val="27"/>
          <w:szCs w:val="27"/>
          <w:lang w:val="en-US"/>
        </w:rPr>
        <w:t>1]K.</w:t>
      </w:r>
      <w:proofErr w:type="gramEnd"/>
      <w:r w:rsidR="00C619C6" w:rsidRPr="00DD6C46">
        <w:rPr>
          <w:color w:val="000000"/>
          <w:sz w:val="27"/>
          <w:szCs w:val="27"/>
          <w:lang w:val="en-US"/>
        </w:rPr>
        <w:t xml:space="preserve"> Simmons and S. </w:t>
      </w:r>
      <w:proofErr w:type="spellStart"/>
      <w:r w:rsidR="00C619C6" w:rsidRPr="00DD6C46">
        <w:rPr>
          <w:color w:val="000000"/>
          <w:sz w:val="27"/>
          <w:szCs w:val="27"/>
          <w:lang w:val="en-US"/>
        </w:rPr>
        <w:t>Carstarphen</w:t>
      </w:r>
      <w:proofErr w:type="spellEnd"/>
      <w:r w:rsidR="00C619C6" w:rsidRPr="00DD6C46">
        <w:rPr>
          <w:color w:val="000000"/>
          <w:sz w:val="27"/>
          <w:szCs w:val="27"/>
          <w:lang w:val="en-US"/>
        </w:rPr>
        <w:t>, </w:t>
      </w:r>
      <w:r w:rsidR="00C619C6" w:rsidRPr="00DD6C46">
        <w:rPr>
          <w:i/>
          <w:iCs/>
          <w:color w:val="000000"/>
          <w:sz w:val="27"/>
          <w:szCs w:val="27"/>
          <w:lang w:val="en-US"/>
        </w:rPr>
        <w:t>Pro SQL Server 2012 administration</w:t>
      </w:r>
      <w:r w:rsidR="00C619C6" w:rsidRPr="00DD6C46">
        <w:rPr>
          <w:color w:val="000000"/>
          <w:sz w:val="27"/>
          <w:szCs w:val="27"/>
          <w:lang w:val="en-US"/>
        </w:rPr>
        <w:t xml:space="preserve">. Berkeley, CA: </w:t>
      </w:r>
      <w:proofErr w:type="spellStart"/>
      <w:r w:rsidR="00C619C6" w:rsidRPr="00DD6C46">
        <w:rPr>
          <w:color w:val="000000"/>
          <w:sz w:val="27"/>
          <w:szCs w:val="27"/>
          <w:lang w:val="en-US"/>
        </w:rPr>
        <w:t>Apress</w:t>
      </w:r>
      <w:proofErr w:type="spellEnd"/>
      <w:r w:rsidR="00C619C6" w:rsidRPr="00DD6C46">
        <w:rPr>
          <w:color w:val="000000"/>
          <w:sz w:val="27"/>
          <w:szCs w:val="27"/>
          <w:lang w:val="en-US"/>
        </w:rPr>
        <w:t>, 2012.</w:t>
      </w:r>
    </w:p>
    <w:p w:rsidR="00C619C6" w:rsidRPr="00DD6C46" w:rsidRDefault="00C619C6" w:rsidP="00C619C6">
      <w:pPr>
        <w:pStyle w:val="a6"/>
        <w:spacing w:before="0" w:beforeAutospacing="0" w:after="180" w:afterAutospacing="0"/>
        <w:ind w:left="450" w:hanging="450"/>
        <w:rPr>
          <w:color w:val="000000"/>
          <w:sz w:val="27"/>
          <w:szCs w:val="27"/>
          <w:lang w:val="en-US"/>
        </w:rPr>
      </w:pPr>
      <w:r w:rsidRPr="00DD6C46">
        <w:rPr>
          <w:color w:val="000000"/>
          <w:sz w:val="27"/>
          <w:szCs w:val="27"/>
          <w:lang w:val="en-US"/>
        </w:rPr>
        <w:t>[</w:t>
      </w:r>
      <w:proofErr w:type="gramStart"/>
      <w:r w:rsidRPr="00DD6C46">
        <w:rPr>
          <w:color w:val="000000"/>
          <w:sz w:val="27"/>
          <w:szCs w:val="27"/>
          <w:lang w:val="en-US"/>
        </w:rPr>
        <w:t>2]A.</w:t>
      </w:r>
      <w:proofErr w:type="gramEnd"/>
      <w:r w:rsidRPr="00DD6C46">
        <w:rPr>
          <w:color w:val="000000"/>
          <w:sz w:val="27"/>
          <w:szCs w:val="27"/>
          <w:lang w:val="en-US"/>
        </w:rPr>
        <w:t xml:space="preserve"> Jorgensen, B. Ball, S. </w:t>
      </w:r>
      <w:proofErr w:type="spellStart"/>
      <w:r w:rsidRPr="00DD6C46">
        <w:rPr>
          <w:color w:val="000000"/>
          <w:sz w:val="27"/>
          <w:szCs w:val="27"/>
          <w:lang w:val="en-US"/>
        </w:rPr>
        <w:t>Wort</w:t>
      </w:r>
      <w:proofErr w:type="spellEnd"/>
      <w:r w:rsidRPr="00DD6C46">
        <w:rPr>
          <w:color w:val="000000"/>
          <w:sz w:val="27"/>
          <w:szCs w:val="27"/>
          <w:lang w:val="en-US"/>
        </w:rPr>
        <w:t xml:space="preserve"> and R. </w:t>
      </w:r>
      <w:proofErr w:type="spellStart"/>
      <w:r w:rsidRPr="00DD6C46">
        <w:rPr>
          <w:color w:val="000000"/>
          <w:sz w:val="27"/>
          <w:szCs w:val="27"/>
          <w:lang w:val="en-US"/>
        </w:rPr>
        <w:t>LoForte</w:t>
      </w:r>
      <w:proofErr w:type="spellEnd"/>
      <w:r w:rsidRPr="00DD6C46">
        <w:rPr>
          <w:color w:val="000000"/>
          <w:sz w:val="27"/>
          <w:szCs w:val="27"/>
          <w:lang w:val="en-US"/>
        </w:rPr>
        <w:t>, </w:t>
      </w:r>
      <w:r w:rsidRPr="00DD6C46">
        <w:rPr>
          <w:i/>
          <w:iCs/>
          <w:color w:val="000000"/>
          <w:sz w:val="27"/>
          <w:szCs w:val="27"/>
          <w:lang w:val="en-US"/>
        </w:rPr>
        <w:t>Professional Microsoft SQL Server 2014 Administration</w:t>
      </w:r>
      <w:r w:rsidRPr="00DD6C46">
        <w:rPr>
          <w:color w:val="000000"/>
          <w:sz w:val="27"/>
          <w:szCs w:val="27"/>
          <w:lang w:val="en-US"/>
        </w:rPr>
        <w:t>. John Wiley &amp; Sons, 2014.</w:t>
      </w:r>
    </w:p>
    <w:p w:rsidR="00C619C6" w:rsidRPr="00DD6C46" w:rsidRDefault="00C619C6" w:rsidP="00C619C6">
      <w:pPr>
        <w:pStyle w:val="a6"/>
        <w:spacing w:before="0" w:beforeAutospacing="0" w:after="180" w:afterAutospacing="0"/>
        <w:ind w:left="450" w:hanging="450"/>
        <w:rPr>
          <w:color w:val="000000"/>
          <w:sz w:val="27"/>
          <w:szCs w:val="27"/>
          <w:lang w:val="en-US"/>
        </w:rPr>
      </w:pPr>
      <w:r w:rsidRPr="00DD6C46">
        <w:rPr>
          <w:color w:val="000000"/>
          <w:sz w:val="27"/>
          <w:szCs w:val="27"/>
          <w:lang w:val="en-US"/>
        </w:rPr>
        <w:t>[</w:t>
      </w:r>
      <w:proofErr w:type="gramStart"/>
      <w:r w:rsidRPr="00DD6C46">
        <w:rPr>
          <w:color w:val="000000"/>
          <w:sz w:val="27"/>
          <w:szCs w:val="27"/>
          <w:lang w:val="en-US"/>
        </w:rPr>
        <w:t>3]R.</w:t>
      </w:r>
      <w:proofErr w:type="gramEnd"/>
      <w:r w:rsidRPr="00DD6C46">
        <w:rPr>
          <w:color w:val="000000"/>
          <w:sz w:val="27"/>
          <w:szCs w:val="27"/>
          <w:lang w:val="en-US"/>
        </w:rPr>
        <w:t xml:space="preserve"> Dyer, </w:t>
      </w:r>
      <w:r w:rsidRPr="00DD6C46">
        <w:rPr>
          <w:i/>
          <w:iCs/>
          <w:color w:val="000000"/>
          <w:sz w:val="27"/>
          <w:szCs w:val="27"/>
          <w:lang w:val="en-US"/>
        </w:rPr>
        <w:t>Learning the MySQL Database</w:t>
      </w:r>
      <w:r w:rsidRPr="00DD6C46">
        <w:rPr>
          <w:color w:val="000000"/>
          <w:sz w:val="27"/>
          <w:szCs w:val="27"/>
          <w:lang w:val="en-US"/>
        </w:rPr>
        <w:t>. O'Reilly Media, 2015.</w:t>
      </w:r>
    </w:p>
    <w:p w:rsidR="00C619C6" w:rsidRPr="00DD6C46" w:rsidRDefault="00C619C6" w:rsidP="00C619C6">
      <w:pPr>
        <w:pStyle w:val="a6"/>
        <w:spacing w:before="0" w:beforeAutospacing="0" w:after="180" w:afterAutospacing="0"/>
        <w:ind w:left="450" w:hanging="450"/>
        <w:rPr>
          <w:color w:val="000000"/>
          <w:sz w:val="27"/>
          <w:szCs w:val="27"/>
          <w:lang w:val="en-US"/>
        </w:rPr>
      </w:pPr>
      <w:r w:rsidRPr="00DD6C46">
        <w:rPr>
          <w:color w:val="000000"/>
          <w:sz w:val="27"/>
          <w:szCs w:val="27"/>
          <w:lang w:val="en-US"/>
        </w:rPr>
        <w:t>[</w:t>
      </w:r>
      <w:proofErr w:type="gramStart"/>
      <w:r w:rsidRPr="00DD6C46">
        <w:rPr>
          <w:color w:val="000000"/>
          <w:sz w:val="27"/>
          <w:szCs w:val="27"/>
          <w:lang w:val="en-US"/>
        </w:rPr>
        <w:t>4]R.</w:t>
      </w:r>
      <w:proofErr w:type="gramEnd"/>
      <w:r w:rsidRPr="00DD6C46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DD6C46">
        <w:rPr>
          <w:color w:val="000000"/>
          <w:sz w:val="27"/>
          <w:szCs w:val="27"/>
          <w:lang w:val="en-US"/>
        </w:rPr>
        <w:t>Sileika</w:t>
      </w:r>
      <w:proofErr w:type="spellEnd"/>
      <w:r w:rsidRPr="00DD6C46">
        <w:rPr>
          <w:color w:val="000000"/>
          <w:sz w:val="27"/>
          <w:szCs w:val="27"/>
          <w:lang w:val="en-US"/>
        </w:rPr>
        <w:t xml:space="preserve">, D. Parkes, M. Lowman, C. Andres, S. Anglin, M. </w:t>
      </w:r>
      <w:proofErr w:type="spellStart"/>
      <w:r w:rsidRPr="00DD6C46">
        <w:rPr>
          <w:color w:val="000000"/>
          <w:sz w:val="27"/>
          <w:szCs w:val="27"/>
          <w:lang w:val="en-US"/>
        </w:rPr>
        <w:t>Beckner</w:t>
      </w:r>
      <w:proofErr w:type="spellEnd"/>
      <w:r w:rsidRPr="00DD6C46">
        <w:rPr>
          <w:color w:val="000000"/>
          <w:sz w:val="27"/>
          <w:szCs w:val="27"/>
          <w:lang w:val="en-US"/>
        </w:rPr>
        <w:t xml:space="preserve">, E. Buckingham, G. Cornell, J. </w:t>
      </w:r>
      <w:proofErr w:type="spellStart"/>
      <w:r w:rsidRPr="00DD6C46">
        <w:rPr>
          <w:color w:val="000000"/>
          <w:sz w:val="27"/>
          <w:szCs w:val="27"/>
          <w:lang w:val="en-US"/>
        </w:rPr>
        <w:t>Gennick</w:t>
      </w:r>
      <w:proofErr w:type="spellEnd"/>
      <w:r w:rsidRPr="00DD6C46">
        <w:rPr>
          <w:color w:val="000000"/>
          <w:sz w:val="27"/>
          <w:szCs w:val="27"/>
          <w:lang w:val="en-US"/>
        </w:rPr>
        <w:t xml:space="preserve">, J. </w:t>
      </w:r>
      <w:proofErr w:type="spellStart"/>
      <w:r w:rsidRPr="00DD6C46">
        <w:rPr>
          <w:color w:val="000000"/>
          <w:sz w:val="27"/>
          <w:szCs w:val="27"/>
          <w:lang w:val="en-US"/>
        </w:rPr>
        <w:t>Hassell</w:t>
      </w:r>
      <w:proofErr w:type="spellEnd"/>
      <w:r w:rsidRPr="00DD6C46">
        <w:rPr>
          <w:color w:val="000000"/>
          <w:sz w:val="27"/>
          <w:szCs w:val="27"/>
          <w:lang w:val="en-US"/>
        </w:rPr>
        <w:t xml:space="preserve">, M. </w:t>
      </w:r>
      <w:proofErr w:type="spellStart"/>
      <w:r w:rsidRPr="00DD6C46">
        <w:rPr>
          <w:color w:val="000000"/>
          <w:sz w:val="27"/>
          <w:szCs w:val="27"/>
          <w:lang w:val="en-US"/>
        </w:rPr>
        <w:t>Moodie</w:t>
      </w:r>
      <w:proofErr w:type="spellEnd"/>
      <w:r w:rsidRPr="00DD6C46">
        <w:rPr>
          <w:color w:val="000000"/>
          <w:sz w:val="27"/>
          <w:szCs w:val="27"/>
          <w:lang w:val="en-US"/>
        </w:rPr>
        <w:t xml:space="preserve">, J. Pepper, F. </w:t>
      </w:r>
      <w:proofErr w:type="spellStart"/>
      <w:r w:rsidRPr="00DD6C46">
        <w:rPr>
          <w:color w:val="000000"/>
          <w:sz w:val="27"/>
          <w:szCs w:val="27"/>
          <w:lang w:val="en-US"/>
        </w:rPr>
        <w:t>Pohlmann</w:t>
      </w:r>
      <w:proofErr w:type="spellEnd"/>
      <w:r w:rsidRPr="00DD6C46">
        <w:rPr>
          <w:color w:val="000000"/>
          <w:sz w:val="27"/>
          <w:szCs w:val="27"/>
          <w:lang w:val="en-US"/>
        </w:rPr>
        <w:t xml:space="preserve">, D. </w:t>
      </w:r>
      <w:proofErr w:type="spellStart"/>
      <w:r w:rsidRPr="00DD6C46">
        <w:rPr>
          <w:color w:val="000000"/>
          <w:sz w:val="27"/>
          <w:szCs w:val="27"/>
          <w:lang w:val="en-US"/>
        </w:rPr>
        <w:t>Pundick</w:t>
      </w:r>
      <w:proofErr w:type="spellEnd"/>
      <w:r w:rsidRPr="00DD6C46">
        <w:rPr>
          <w:color w:val="000000"/>
          <w:sz w:val="27"/>
          <w:szCs w:val="27"/>
          <w:lang w:val="en-US"/>
        </w:rPr>
        <w:t xml:space="preserve">, B. </w:t>
      </w:r>
      <w:proofErr w:type="spellStart"/>
      <w:r w:rsidRPr="00DD6C46">
        <w:rPr>
          <w:color w:val="000000"/>
          <w:sz w:val="27"/>
          <w:szCs w:val="27"/>
          <w:lang w:val="en-US"/>
        </w:rPr>
        <w:t>Renow</w:t>
      </w:r>
      <w:proofErr w:type="spellEnd"/>
      <w:r w:rsidRPr="00DD6C46">
        <w:rPr>
          <w:color w:val="000000"/>
          <w:sz w:val="27"/>
          <w:szCs w:val="27"/>
          <w:lang w:val="en-US"/>
        </w:rPr>
        <w:t xml:space="preserve">-Clarke, D. </w:t>
      </w:r>
      <w:proofErr w:type="spellStart"/>
      <w:r w:rsidRPr="00DD6C46">
        <w:rPr>
          <w:color w:val="000000"/>
          <w:sz w:val="27"/>
          <w:szCs w:val="27"/>
          <w:lang w:val="en-US"/>
        </w:rPr>
        <w:t>Shakeshaft</w:t>
      </w:r>
      <w:proofErr w:type="spellEnd"/>
      <w:r w:rsidRPr="00DD6C46">
        <w:rPr>
          <w:color w:val="000000"/>
          <w:sz w:val="27"/>
          <w:szCs w:val="27"/>
          <w:lang w:val="en-US"/>
        </w:rPr>
        <w:t>, M. Wade, T. Welsh, M. Tobin, J. Blackwell, J. Compton, H. Lang and M. Smith, </w:t>
      </w:r>
      <w:r w:rsidRPr="00DD6C46">
        <w:rPr>
          <w:i/>
          <w:iCs/>
          <w:color w:val="000000"/>
          <w:sz w:val="27"/>
          <w:szCs w:val="27"/>
          <w:lang w:val="en-US"/>
        </w:rPr>
        <w:t>Pro Python System Administration</w:t>
      </w:r>
      <w:r w:rsidRPr="00DD6C46">
        <w:rPr>
          <w:color w:val="000000"/>
          <w:sz w:val="27"/>
          <w:szCs w:val="27"/>
          <w:lang w:val="en-US"/>
        </w:rPr>
        <w:t xml:space="preserve">. Berkeley, CA: </w:t>
      </w:r>
      <w:proofErr w:type="spellStart"/>
      <w:r w:rsidRPr="00DD6C46">
        <w:rPr>
          <w:color w:val="000000"/>
          <w:sz w:val="27"/>
          <w:szCs w:val="27"/>
          <w:lang w:val="en-US"/>
        </w:rPr>
        <w:t>Apress</w:t>
      </w:r>
      <w:proofErr w:type="spellEnd"/>
      <w:r w:rsidRPr="00DD6C46">
        <w:rPr>
          <w:color w:val="000000"/>
          <w:sz w:val="27"/>
          <w:szCs w:val="27"/>
          <w:lang w:val="en-US"/>
        </w:rPr>
        <w:t>, 2010.</w:t>
      </w:r>
    </w:p>
    <w:p w:rsidR="0014034D" w:rsidRPr="00DD6C46" w:rsidRDefault="005037A2">
      <w:pPr>
        <w:pStyle w:val="2"/>
        <w:ind w:left="225" w:right="703"/>
        <w:rPr>
          <w:lang w:val="en-US"/>
        </w:rPr>
      </w:pPr>
      <w:r w:rsidRPr="00DD6C46">
        <w:rPr>
          <w:lang w:val="en-US"/>
        </w:rPr>
        <w:lastRenderedPageBreak/>
        <w:t xml:space="preserve">15. </w:t>
      </w:r>
      <w:proofErr w:type="spellStart"/>
      <w:r w:rsidRPr="002A0A84">
        <w:t>Інформаційні</w:t>
      </w:r>
      <w:proofErr w:type="spellEnd"/>
      <w:r w:rsidRPr="00DD6C46">
        <w:rPr>
          <w:lang w:val="en-US"/>
        </w:rPr>
        <w:t xml:space="preserve"> </w:t>
      </w:r>
      <w:proofErr w:type="spellStart"/>
      <w:r w:rsidRPr="002A0A84">
        <w:t>ресурси</w:t>
      </w:r>
      <w:proofErr w:type="spellEnd"/>
      <w:r w:rsidRPr="00DD6C46">
        <w:rPr>
          <w:b w:val="0"/>
          <w:lang w:val="en-US"/>
        </w:rPr>
        <w:t xml:space="preserve"> </w:t>
      </w:r>
      <w:r w:rsidRPr="00DD6C46">
        <w:rPr>
          <w:lang w:val="en-US"/>
        </w:rPr>
        <w:t xml:space="preserve">  </w:t>
      </w:r>
    </w:p>
    <w:p w:rsidR="00C619C6" w:rsidRPr="00DD6C46" w:rsidRDefault="00C619C6" w:rsidP="00C619C6">
      <w:pPr>
        <w:pStyle w:val="a6"/>
        <w:spacing w:before="0" w:beforeAutospacing="0" w:after="180" w:afterAutospacing="0"/>
        <w:ind w:left="450" w:hanging="450"/>
        <w:rPr>
          <w:color w:val="000000"/>
          <w:sz w:val="27"/>
          <w:szCs w:val="27"/>
          <w:lang w:val="en-US"/>
        </w:rPr>
      </w:pPr>
      <w:r w:rsidRPr="00DD6C46">
        <w:rPr>
          <w:color w:val="000000"/>
          <w:sz w:val="27"/>
          <w:szCs w:val="27"/>
          <w:lang w:val="en-US"/>
        </w:rPr>
        <w:t>[5]"SQL Server 2017 on Windows and Linux | Microsoft". [Online]. Available: https://www.microsoft.com/en-us/sql-server/sql-server-2017. [Accessed: 2018].</w:t>
      </w:r>
    </w:p>
    <w:p w:rsidR="00C619C6" w:rsidRPr="00DD6C46" w:rsidRDefault="00C619C6" w:rsidP="00C619C6">
      <w:pPr>
        <w:pStyle w:val="a6"/>
        <w:spacing w:before="0" w:beforeAutospacing="0" w:after="180" w:afterAutospacing="0"/>
        <w:ind w:left="450" w:hanging="450"/>
        <w:rPr>
          <w:color w:val="000000"/>
          <w:sz w:val="27"/>
          <w:szCs w:val="27"/>
          <w:lang w:val="en-US"/>
        </w:rPr>
      </w:pPr>
      <w:r w:rsidRPr="00DD6C46">
        <w:rPr>
          <w:color w:val="000000"/>
          <w:sz w:val="27"/>
          <w:szCs w:val="27"/>
          <w:lang w:val="en-US"/>
        </w:rPr>
        <w:t>[6]"Microsoft SQL Server Download - softpedia.com". [Online]. Available: http://www.softpedia.com/get/Internet/Servers/Database-Utils/Microsoft-SQL-Server.shtml. [Accessed: 2018].</w:t>
      </w:r>
    </w:p>
    <w:p w:rsidR="00C619C6" w:rsidRPr="00DD6C46" w:rsidRDefault="00C619C6" w:rsidP="00C619C6">
      <w:pPr>
        <w:pStyle w:val="a6"/>
        <w:spacing w:before="0" w:beforeAutospacing="0" w:after="180" w:afterAutospacing="0"/>
        <w:ind w:left="450" w:hanging="450"/>
        <w:rPr>
          <w:color w:val="000000"/>
          <w:sz w:val="27"/>
          <w:szCs w:val="27"/>
          <w:lang w:val="en-US"/>
        </w:rPr>
      </w:pPr>
      <w:r w:rsidRPr="00DD6C46">
        <w:rPr>
          <w:color w:val="000000"/>
          <w:sz w:val="27"/>
          <w:szCs w:val="27"/>
          <w:lang w:val="en-US"/>
        </w:rPr>
        <w:t>[7]"Microsoft Data Platform | Microsoft". [Online]. Available: https://www.microsoft.com/en-us/sql-server/. [Accessed: 2018].</w:t>
      </w:r>
    </w:p>
    <w:p w:rsidR="00C619C6" w:rsidRPr="00DD6C46" w:rsidRDefault="00C619C6" w:rsidP="00C619C6">
      <w:pPr>
        <w:pStyle w:val="a6"/>
        <w:spacing w:before="0" w:beforeAutospacing="0" w:after="180" w:afterAutospacing="0"/>
        <w:ind w:left="450" w:hanging="450"/>
        <w:rPr>
          <w:color w:val="000000"/>
          <w:sz w:val="27"/>
          <w:szCs w:val="27"/>
          <w:lang w:val="en-US"/>
        </w:rPr>
      </w:pPr>
      <w:r w:rsidRPr="00DD6C46">
        <w:rPr>
          <w:color w:val="000000"/>
          <w:sz w:val="27"/>
          <w:szCs w:val="27"/>
          <w:lang w:val="en-US"/>
        </w:rPr>
        <w:t>[8]"SQL Server Training Courses - Microsoft Virtual Academy". [Online]. Available: https://mva.microsoft.com/product-training/sql-server. [Accessed: 2018].</w:t>
      </w:r>
    </w:p>
    <w:p w:rsidR="00C619C6" w:rsidRPr="00DD6C46" w:rsidRDefault="00C619C6" w:rsidP="00C619C6">
      <w:pPr>
        <w:pStyle w:val="a6"/>
        <w:spacing w:before="0" w:beforeAutospacing="0" w:after="180" w:afterAutospacing="0"/>
        <w:ind w:left="450" w:hanging="450"/>
        <w:rPr>
          <w:color w:val="000000"/>
          <w:sz w:val="27"/>
          <w:szCs w:val="27"/>
          <w:lang w:val="en-US"/>
        </w:rPr>
      </w:pPr>
      <w:r w:rsidRPr="00DD6C46">
        <w:rPr>
          <w:color w:val="000000"/>
          <w:sz w:val="27"/>
          <w:szCs w:val="27"/>
          <w:lang w:val="en-US"/>
        </w:rPr>
        <w:t>[9]"</w:t>
      </w:r>
      <w:proofErr w:type="gramStart"/>
      <w:r w:rsidRPr="00DD6C46">
        <w:rPr>
          <w:color w:val="000000"/>
          <w:sz w:val="27"/>
          <w:szCs w:val="27"/>
          <w:lang w:val="en-US"/>
        </w:rPr>
        <w:t>MySQL :</w:t>
      </w:r>
      <w:proofErr w:type="gramEnd"/>
      <w:r w:rsidRPr="00DD6C46">
        <w:rPr>
          <w:color w:val="000000"/>
          <w:sz w:val="27"/>
          <w:szCs w:val="27"/>
          <w:lang w:val="en-US"/>
        </w:rPr>
        <w:t>: Download MySQL Community Server". [Online]. Available: https://dev.mysql.com/downloads/mysql/. [Accessed: 2018].</w:t>
      </w:r>
    </w:p>
    <w:p w:rsidR="00C619C6" w:rsidRPr="00DD6C46" w:rsidRDefault="00C619C6" w:rsidP="00C619C6">
      <w:pPr>
        <w:pStyle w:val="a6"/>
        <w:spacing w:before="0" w:beforeAutospacing="0" w:after="180" w:afterAutospacing="0"/>
        <w:ind w:left="450" w:hanging="450"/>
        <w:rPr>
          <w:color w:val="000000"/>
          <w:sz w:val="27"/>
          <w:szCs w:val="27"/>
          <w:lang w:val="en-US"/>
        </w:rPr>
      </w:pPr>
      <w:r w:rsidRPr="00DD6C46">
        <w:rPr>
          <w:color w:val="000000"/>
          <w:sz w:val="27"/>
          <w:szCs w:val="27"/>
          <w:lang w:val="en-US"/>
        </w:rPr>
        <w:t>[10]"MySQL". [Online]. Available: https://www.mysql.com/. [Accessed: 2018].</w:t>
      </w:r>
    </w:p>
    <w:p w:rsidR="00C619C6" w:rsidRPr="00DD6C46" w:rsidRDefault="00C619C6" w:rsidP="00C619C6">
      <w:pPr>
        <w:pStyle w:val="a6"/>
        <w:spacing w:before="0" w:beforeAutospacing="0" w:after="180" w:afterAutospacing="0"/>
        <w:ind w:left="450" w:hanging="450"/>
        <w:rPr>
          <w:color w:val="000000"/>
          <w:sz w:val="27"/>
          <w:szCs w:val="27"/>
          <w:lang w:val="en-US"/>
        </w:rPr>
      </w:pPr>
      <w:r w:rsidRPr="00DD6C46">
        <w:rPr>
          <w:color w:val="000000"/>
          <w:sz w:val="27"/>
          <w:szCs w:val="27"/>
          <w:lang w:val="en-US"/>
        </w:rPr>
        <w:t>[11]"</w:t>
      </w:r>
      <w:proofErr w:type="gramStart"/>
      <w:r w:rsidRPr="00DD6C46">
        <w:rPr>
          <w:color w:val="000000"/>
          <w:sz w:val="27"/>
          <w:szCs w:val="27"/>
          <w:lang w:val="en-US"/>
        </w:rPr>
        <w:t>MySQL :</w:t>
      </w:r>
      <w:proofErr w:type="gramEnd"/>
      <w:r w:rsidRPr="00DD6C46">
        <w:rPr>
          <w:color w:val="000000"/>
          <w:sz w:val="27"/>
          <w:szCs w:val="27"/>
          <w:lang w:val="en-US"/>
        </w:rPr>
        <w:t>: Developer Zone". [Online]. Available: https://dev.mysql.com/. [Accessed: 2018].</w:t>
      </w:r>
    </w:p>
    <w:p w:rsidR="00C619C6" w:rsidRPr="00DD6C46" w:rsidRDefault="00C619C6" w:rsidP="00C619C6">
      <w:pPr>
        <w:pStyle w:val="a6"/>
        <w:spacing w:before="0" w:beforeAutospacing="0" w:after="180" w:afterAutospacing="0"/>
        <w:ind w:left="450" w:hanging="450"/>
        <w:rPr>
          <w:color w:val="000000"/>
          <w:sz w:val="27"/>
          <w:szCs w:val="27"/>
          <w:lang w:val="en-US"/>
        </w:rPr>
      </w:pPr>
      <w:r w:rsidRPr="00DD6C46">
        <w:rPr>
          <w:color w:val="000000"/>
          <w:sz w:val="27"/>
          <w:szCs w:val="27"/>
          <w:lang w:val="en-US"/>
        </w:rPr>
        <w:t>[12]"SQL Server - Online Courses, Classes, Training, Tutorials ...". [Online]. Available: https://www.lynda.com/SQL-Server-training-tutorials/456-0.html. [Accessed: 2018].</w:t>
      </w:r>
    </w:p>
    <w:p w:rsidR="00C619C6" w:rsidRPr="002A0A84" w:rsidRDefault="00C619C6" w:rsidP="00C619C6">
      <w:pPr>
        <w:pStyle w:val="a6"/>
        <w:spacing w:before="0" w:beforeAutospacing="0" w:after="180" w:afterAutospacing="0"/>
        <w:ind w:left="450" w:hanging="450"/>
        <w:rPr>
          <w:color w:val="000000"/>
          <w:sz w:val="27"/>
          <w:szCs w:val="27"/>
        </w:rPr>
      </w:pPr>
      <w:r w:rsidRPr="00DD6C46">
        <w:rPr>
          <w:color w:val="000000"/>
          <w:sz w:val="27"/>
          <w:szCs w:val="27"/>
          <w:lang w:val="en-US"/>
        </w:rPr>
        <w:t xml:space="preserve">[13]"MySQL Bugs". [Online]. Available: https://bugs.mysql.com/. </w:t>
      </w:r>
      <w:r w:rsidRPr="002A0A84">
        <w:rPr>
          <w:color w:val="000000"/>
          <w:sz w:val="27"/>
          <w:szCs w:val="27"/>
        </w:rPr>
        <w:t>[</w:t>
      </w:r>
      <w:proofErr w:type="spellStart"/>
      <w:r w:rsidRPr="002A0A84">
        <w:rPr>
          <w:color w:val="000000"/>
          <w:sz w:val="27"/>
          <w:szCs w:val="27"/>
        </w:rPr>
        <w:t>Accessed</w:t>
      </w:r>
      <w:proofErr w:type="spellEnd"/>
      <w:r w:rsidRPr="002A0A84">
        <w:rPr>
          <w:color w:val="000000"/>
          <w:sz w:val="27"/>
          <w:szCs w:val="27"/>
        </w:rPr>
        <w:t>: 2018].</w:t>
      </w:r>
    </w:p>
    <w:p w:rsidR="0014034D" w:rsidRPr="002A0A84" w:rsidRDefault="005037A2">
      <w:pPr>
        <w:spacing w:after="44" w:line="269" w:lineRule="auto"/>
        <w:ind w:left="730" w:hanging="10"/>
        <w:jc w:val="both"/>
        <w:rPr>
          <w:rFonts w:ascii="Times New Roman" w:hAnsi="Times New Roman" w:cs="Times New Roman"/>
        </w:rPr>
      </w:pPr>
      <w:r w:rsidRPr="002A0A84">
        <w:rPr>
          <w:rFonts w:ascii="Times New Roman" w:hAnsi="Times New Roman" w:cs="Times New Roman"/>
        </w:rPr>
        <w:t xml:space="preserve"> </w:t>
      </w:r>
    </w:p>
    <w:sectPr w:rsidR="0014034D" w:rsidRPr="002A0A84">
      <w:headerReference w:type="even" r:id="rId11"/>
      <w:headerReference w:type="default" r:id="rId12"/>
      <w:headerReference w:type="first" r:id="rId13"/>
      <w:pgSz w:w="11906" w:h="16838"/>
      <w:pgMar w:top="1767" w:right="132" w:bottom="1528" w:left="16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C9A" w:rsidRDefault="00F80C9A">
      <w:pPr>
        <w:spacing w:after="0" w:line="240" w:lineRule="auto"/>
      </w:pPr>
      <w:r>
        <w:separator/>
      </w:r>
    </w:p>
  </w:endnote>
  <w:endnote w:type="continuationSeparator" w:id="0">
    <w:p w:rsidR="00F80C9A" w:rsidRDefault="00F8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C9A" w:rsidRDefault="00F80C9A">
      <w:pPr>
        <w:spacing w:after="0" w:line="240" w:lineRule="auto"/>
      </w:pPr>
      <w:r>
        <w:separator/>
      </w:r>
    </w:p>
  </w:footnote>
  <w:footnote w:type="continuationSeparator" w:id="0">
    <w:p w:rsidR="00F80C9A" w:rsidRDefault="00F8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7A2" w:rsidRDefault="005037A2">
    <w:pPr>
      <w:spacing w:after="0"/>
      <w:ind w:left="-1688" w:right="11270"/>
    </w:pPr>
  </w:p>
  <w:p w:rsidR="005037A2" w:rsidRDefault="005037A2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9224" name="Group 192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cx1="http://schemas.microsoft.com/office/drawing/2015/9/8/chartex">
          <w:pict>
            <v:group id="Group 1922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841" w:tblpY="727"/>
      <w:tblOverlap w:val="never"/>
      <w:tblW w:w="9501" w:type="dxa"/>
      <w:tblInd w:w="0" w:type="dxa"/>
      <w:tblCellMar>
        <w:top w:w="53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644"/>
      <w:gridCol w:w="7857"/>
    </w:tblGrid>
    <w:tr w:rsidR="005037A2">
      <w:trPr>
        <w:trHeight w:val="725"/>
      </w:trPr>
      <w:tc>
        <w:tcPr>
          <w:tcW w:w="12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037A2" w:rsidRPr="00D47E9C" w:rsidRDefault="00D47E9C">
          <w:pPr>
            <w:ind w:right="1"/>
            <w:jc w:val="center"/>
            <w:rPr>
              <w:lang w:val="uk-UA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</w:rPr>
            <w:t>Житомирська</w:t>
          </w:r>
          <w:proofErr w:type="spellEnd"/>
          <w:r>
            <w:rPr>
              <w:rFonts w:ascii="Times New Roman" w:eastAsia="Times New Roman" w:hAnsi="Times New Roman" w:cs="Times New Roman"/>
              <w:b/>
            </w:rPr>
            <w:t xml:space="preserve"> пол</w:t>
          </w:r>
          <w:proofErr w:type="spellStart"/>
          <w:r>
            <w:rPr>
              <w:rFonts w:ascii="Times New Roman" w:eastAsia="Times New Roman" w:hAnsi="Times New Roman" w:cs="Times New Roman"/>
              <w:b/>
              <w:lang w:val="uk-UA"/>
            </w:rPr>
            <w:t>ітехніка</w:t>
          </w:r>
          <w:proofErr w:type="spellEnd"/>
        </w:p>
      </w:tc>
      <w:tc>
        <w:tcPr>
          <w:tcW w:w="8224" w:type="dxa"/>
          <w:tcBorders>
            <w:top w:val="single" w:sz="6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</w:tcPr>
        <w:p w:rsidR="005037A2" w:rsidRDefault="005037A2">
          <w:pPr>
            <w:spacing w:after="17"/>
            <w:ind w:right="9"/>
            <w:jc w:val="center"/>
          </w:pP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Міністерство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освіти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і науки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України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</w:p>
        <w:p w:rsidR="005037A2" w:rsidRPr="00D47E9C" w:rsidRDefault="00D47E9C" w:rsidP="00D47E9C">
          <w:pPr>
            <w:ind w:right="8"/>
            <w:jc w:val="center"/>
            <w:rPr>
              <w:lang w:val="uk-UA"/>
            </w:rPr>
          </w:pP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Державний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  <w:proofErr w:type="spellStart"/>
          <w:r w:rsidR="005037A2">
            <w:rPr>
              <w:rFonts w:ascii="Arial" w:eastAsia="Arial" w:hAnsi="Arial" w:cs="Arial"/>
              <w:b/>
              <w:color w:val="333399"/>
              <w:sz w:val="24"/>
            </w:rPr>
            <w:t>університет</w:t>
          </w:r>
          <w:proofErr w:type="spellEnd"/>
          <w:r w:rsidR="005037A2">
            <w:rPr>
              <w:rFonts w:ascii="Times New Roman" w:eastAsia="Times New Roman" w:hAnsi="Times New Roman" w:cs="Times New Roman"/>
              <w:b/>
              <w:color w:val="333399"/>
              <w:sz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333399"/>
              <w:sz w:val="24"/>
              <w:lang w:val="uk-UA"/>
            </w:rPr>
            <w:t>«</w:t>
          </w:r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Житомирська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політехніка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>»</w:t>
          </w:r>
        </w:p>
      </w:tc>
    </w:tr>
  </w:tbl>
  <w:p w:rsidR="005037A2" w:rsidRDefault="005037A2" w:rsidP="005037A2">
    <w:pPr>
      <w:spacing w:after="0"/>
      <w:ind w:left="175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9195" name="Group 191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cx1="http://schemas.microsoft.com/office/drawing/2015/9/8/chartex">
          <w:pict>
            <v:group id="Group 1919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841" w:tblpY="727"/>
      <w:tblOverlap w:val="never"/>
      <w:tblW w:w="9501" w:type="dxa"/>
      <w:tblInd w:w="0" w:type="dxa"/>
      <w:tblCellMar>
        <w:top w:w="53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277"/>
      <w:gridCol w:w="8224"/>
    </w:tblGrid>
    <w:tr w:rsidR="005037A2">
      <w:trPr>
        <w:trHeight w:val="725"/>
      </w:trPr>
      <w:tc>
        <w:tcPr>
          <w:tcW w:w="12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037A2" w:rsidRDefault="005037A2">
          <w:pPr>
            <w:ind w:right="1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>ЖДТУ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8224" w:type="dxa"/>
          <w:tcBorders>
            <w:top w:val="single" w:sz="6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</w:tcPr>
        <w:p w:rsidR="005037A2" w:rsidRDefault="005037A2">
          <w:pPr>
            <w:spacing w:after="17"/>
            <w:ind w:right="9"/>
            <w:jc w:val="center"/>
          </w:pP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Міністерство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освіти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і науки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України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</w:p>
        <w:p w:rsidR="005037A2" w:rsidRDefault="005037A2">
          <w:pPr>
            <w:ind w:right="8"/>
            <w:jc w:val="center"/>
          </w:pP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Житомирський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державний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технологічний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університет</w:t>
          </w:r>
          <w:proofErr w:type="spellEnd"/>
          <w:r>
            <w:rPr>
              <w:rFonts w:ascii="Times New Roman" w:eastAsia="Times New Roman" w:hAnsi="Times New Roman" w:cs="Times New Roman"/>
              <w:b/>
              <w:color w:val="333399"/>
              <w:sz w:val="24"/>
            </w:rPr>
            <w:t xml:space="preserve"> </w:t>
          </w:r>
        </w:p>
      </w:tc>
    </w:tr>
  </w:tbl>
  <w:p w:rsidR="005037A2" w:rsidRDefault="005037A2">
    <w:pPr>
      <w:spacing w:after="0"/>
      <w:ind w:left="-1688" w:right="11270"/>
    </w:pPr>
  </w:p>
  <w:p w:rsidR="005037A2" w:rsidRDefault="005037A2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9152" name="Group 191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cx1="http://schemas.microsoft.com/office/drawing/2015/9/8/chartex">
          <w:pict>
            <v:group id="Group 1915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841" w:tblpY="727"/>
      <w:tblOverlap w:val="never"/>
      <w:tblW w:w="9501" w:type="dxa"/>
      <w:tblInd w:w="0" w:type="dxa"/>
      <w:tblCellMar>
        <w:top w:w="53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277"/>
      <w:gridCol w:w="8224"/>
    </w:tblGrid>
    <w:tr w:rsidR="005037A2">
      <w:trPr>
        <w:trHeight w:val="725"/>
      </w:trPr>
      <w:tc>
        <w:tcPr>
          <w:tcW w:w="12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037A2" w:rsidRDefault="005037A2">
          <w:pPr>
            <w:ind w:right="1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>ЖДТУ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8224" w:type="dxa"/>
          <w:tcBorders>
            <w:top w:val="single" w:sz="6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</w:tcPr>
        <w:p w:rsidR="005037A2" w:rsidRDefault="005037A2">
          <w:pPr>
            <w:spacing w:after="17"/>
            <w:ind w:right="9"/>
            <w:jc w:val="center"/>
          </w:pP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Міністерство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освіти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і науки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України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</w:p>
        <w:p w:rsidR="005037A2" w:rsidRDefault="005037A2">
          <w:pPr>
            <w:ind w:right="8"/>
            <w:jc w:val="center"/>
          </w:pP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Житомирський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державний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технологічний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університет</w:t>
          </w:r>
          <w:proofErr w:type="spellEnd"/>
          <w:r>
            <w:rPr>
              <w:rFonts w:ascii="Times New Roman" w:eastAsia="Times New Roman" w:hAnsi="Times New Roman" w:cs="Times New Roman"/>
              <w:b/>
              <w:color w:val="333399"/>
              <w:sz w:val="24"/>
            </w:rPr>
            <w:t xml:space="preserve"> </w:t>
          </w:r>
        </w:p>
      </w:tc>
    </w:tr>
  </w:tbl>
  <w:p w:rsidR="005037A2" w:rsidRDefault="005037A2">
    <w:pPr>
      <w:spacing w:after="0"/>
      <w:ind w:right="329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 </w:t>
    </w:r>
  </w:p>
  <w:p w:rsidR="005037A2" w:rsidRDefault="005037A2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9354" name="Group 193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cx1="http://schemas.microsoft.com/office/drawing/2015/9/8/chartex">
          <w:pict>
            <v:group id="Group 1935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841" w:tblpY="727"/>
      <w:tblOverlap w:val="never"/>
      <w:tblW w:w="9501" w:type="dxa"/>
      <w:tblInd w:w="0" w:type="dxa"/>
      <w:tblCellMar>
        <w:top w:w="53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277"/>
      <w:gridCol w:w="8224"/>
    </w:tblGrid>
    <w:tr w:rsidR="005037A2">
      <w:trPr>
        <w:trHeight w:val="725"/>
      </w:trPr>
      <w:tc>
        <w:tcPr>
          <w:tcW w:w="12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037A2" w:rsidRDefault="005037A2">
          <w:pPr>
            <w:ind w:right="1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>ЖДТУ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8224" w:type="dxa"/>
          <w:tcBorders>
            <w:top w:val="single" w:sz="6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</w:tcPr>
        <w:p w:rsidR="005037A2" w:rsidRDefault="005037A2">
          <w:pPr>
            <w:spacing w:after="17"/>
            <w:ind w:right="9"/>
            <w:jc w:val="center"/>
          </w:pP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Міністерство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освіти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і науки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України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</w:p>
        <w:p w:rsidR="005037A2" w:rsidRDefault="005037A2">
          <w:pPr>
            <w:ind w:right="8"/>
            <w:jc w:val="center"/>
          </w:pP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Житомирський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державний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технологічний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університет</w:t>
          </w:r>
          <w:proofErr w:type="spellEnd"/>
          <w:r>
            <w:rPr>
              <w:rFonts w:ascii="Times New Roman" w:eastAsia="Times New Roman" w:hAnsi="Times New Roman" w:cs="Times New Roman"/>
              <w:b/>
              <w:color w:val="333399"/>
              <w:sz w:val="24"/>
            </w:rPr>
            <w:t xml:space="preserve"> </w:t>
          </w:r>
        </w:p>
      </w:tc>
    </w:tr>
  </w:tbl>
  <w:p w:rsidR="005037A2" w:rsidRDefault="005037A2">
    <w:pPr>
      <w:spacing w:after="0"/>
      <w:ind w:right="329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 </w:t>
    </w:r>
  </w:p>
  <w:p w:rsidR="005037A2" w:rsidRDefault="005037A2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9311" name="Group 193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cx1="http://schemas.microsoft.com/office/drawing/2015/9/8/chartex">
          <w:pict>
            <v:group id="Group 19311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841" w:tblpY="727"/>
      <w:tblOverlap w:val="never"/>
      <w:tblW w:w="9501" w:type="dxa"/>
      <w:tblInd w:w="0" w:type="dxa"/>
      <w:tblCellMar>
        <w:top w:w="53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277"/>
      <w:gridCol w:w="8224"/>
    </w:tblGrid>
    <w:tr w:rsidR="005037A2">
      <w:trPr>
        <w:trHeight w:val="725"/>
      </w:trPr>
      <w:tc>
        <w:tcPr>
          <w:tcW w:w="12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037A2" w:rsidRDefault="005037A2">
          <w:pPr>
            <w:ind w:right="1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>ЖДТУ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8224" w:type="dxa"/>
          <w:tcBorders>
            <w:top w:val="single" w:sz="6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</w:tcPr>
        <w:p w:rsidR="005037A2" w:rsidRDefault="005037A2">
          <w:pPr>
            <w:spacing w:after="17"/>
            <w:ind w:right="9"/>
            <w:jc w:val="center"/>
          </w:pP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Міністерство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освіти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і науки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України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</w:p>
        <w:p w:rsidR="005037A2" w:rsidRDefault="005037A2">
          <w:pPr>
            <w:ind w:right="8"/>
            <w:jc w:val="center"/>
          </w:pP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Житомирський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державний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технологічний</w:t>
          </w:r>
          <w:proofErr w:type="spellEnd"/>
          <w:r>
            <w:rPr>
              <w:rFonts w:ascii="Arial" w:eastAsia="Arial" w:hAnsi="Arial" w:cs="Arial"/>
              <w:b/>
              <w:color w:val="333399"/>
              <w:sz w:val="24"/>
            </w:rPr>
            <w:t xml:space="preserve"> </w:t>
          </w:r>
          <w:proofErr w:type="spellStart"/>
          <w:r>
            <w:rPr>
              <w:rFonts w:ascii="Arial" w:eastAsia="Arial" w:hAnsi="Arial" w:cs="Arial"/>
              <w:b/>
              <w:color w:val="333399"/>
              <w:sz w:val="24"/>
            </w:rPr>
            <w:t>університет</w:t>
          </w:r>
          <w:proofErr w:type="spellEnd"/>
          <w:r>
            <w:rPr>
              <w:rFonts w:ascii="Times New Roman" w:eastAsia="Times New Roman" w:hAnsi="Times New Roman" w:cs="Times New Roman"/>
              <w:b/>
              <w:color w:val="333399"/>
              <w:sz w:val="24"/>
            </w:rPr>
            <w:t xml:space="preserve"> </w:t>
          </w:r>
        </w:p>
      </w:tc>
    </w:tr>
  </w:tbl>
  <w:p w:rsidR="005037A2" w:rsidRDefault="005037A2">
    <w:pPr>
      <w:spacing w:after="0"/>
      <w:ind w:right="329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 </w:t>
    </w:r>
  </w:p>
  <w:p w:rsidR="005037A2" w:rsidRDefault="005037A2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9268" name="Group 192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cx1="http://schemas.microsoft.com/office/drawing/2015/9/8/chartex">
          <w:pict>
            <v:group id="Group 19268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DA2"/>
    <w:multiLevelType w:val="hybridMultilevel"/>
    <w:tmpl w:val="E9CCE520"/>
    <w:lvl w:ilvl="0" w:tplc="C30C34BC">
      <w:start w:val="1"/>
      <w:numFmt w:val="bullet"/>
      <w:lvlText w:val=""/>
      <w:lvlJc w:val="left"/>
      <w:pPr>
        <w:ind w:left="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7430D2">
      <w:start w:val="1"/>
      <w:numFmt w:val="bullet"/>
      <w:lvlText w:val="o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E6142A">
      <w:start w:val="1"/>
      <w:numFmt w:val="bullet"/>
      <w:lvlText w:val="▪"/>
      <w:lvlJc w:val="left"/>
      <w:pPr>
        <w:ind w:left="25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28F4A8">
      <w:start w:val="1"/>
      <w:numFmt w:val="bullet"/>
      <w:lvlText w:val="•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6847B0">
      <w:start w:val="1"/>
      <w:numFmt w:val="bullet"/>
      <w:lvlText w:val="o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FCFC4C">
      <w:start w:val="1"/>
      <w:numFmt w:val="bullet"/>
      <w:lvlText w:val="▪"/>
      <w:lvlJc w:val="left"/>
      <w:pPr>
        <w:ind w:left="4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069B60">
      <w:start w:val="1"/>
      <w:numFmt w:val="bullet"/>
      <w:lvlText w:val="•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40501E">
      <w:start w:val="1"/>
      <w:numFmt w:val="bullet"/>
      <w:lvlText w:val="o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8EEC5E">
      <w:start w:val="1"/>
      <w:numFmt w:val="bullet"/>
      <w:lvlText w:val="▪"/>
      <w:lvlJc w:val="left"/>
      <w:pPr>
        <w:ind w:left="68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1023CF"/>
    <w:multiLevelType w:val="hybridMultilevel"/>
    <w:tmpl w:val="0FBAAE4E"/>
    <w:lvl w:ilvl="0" w:tplc="73FACD72">
      <w:numFmt w:val="bullet"/>
      <w:lvlText w:val="-"/>
      <w:lvlJc w:val="left"/>
      <w:pPr>
        <w:ind w:left="108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" w15:restartNumberingAfterBreak="0">
    <w:nsid w:val="286574AF"/>
    <w:multiLevelType w:val="hybridMultilevel"/>
    <w:tmpl w:val="3B00D858"/>
    <w:lvl w:ilvl="0" w:tplc="5FB61D62">
      <w:start w:val="1"/>
      <w:numFmt w:val="bullet"/>
      <w:lvlText w:val=""/>
      <w:lvlJc w:val="left"/>
      <w:pPr>
        <w:ind w:left="7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40214A">
      <w:start w:val="1"/>
      <w:numFmt w:val="bullet"/>
      <w:lvlText w:val="o"/>
      <w:lvlJc w:val="left"/>
      <w:pPr>
        <w:ind w:left="1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DEA434">
      <w:start w:val="1"/>
      <w:numFmt w:val="bullet"/>
      <w:lvlText w:val="▪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B487F2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6208FC">
      <w:start w:val="1"/>
      <w:numFmt w:val="bullet"/>
      <w:lvlText w:val="o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2ABCCC">
      <w:start w:val="1"/>
      <w:numFmt w:val="bullet"/>
      <w:lvlText w:val="▪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C01D80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624EB6">
      <w:start w:val="1"/>
      <w:numFmt w:val="bullet"/>
      <w:lvlText w:val="o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782670">
      <w:start w:val="1"/>
      <w:numFmt w:val="bullet"/>
      <w:lvlText w:val="▪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643592"/>
    <w:multiLevelType w:val="hybridMultilevel"/>
    <w:tmpl w:val="9C8670D2"/>
    <w:lvl w:ilvl="0" w:tplc="7C8212E8">
      <w:start w:val="1"/>
      <w:numFmt w:val="bullet"/>
      <w:lvlText w:val="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4" w15:restartNumberingAfterBreak="0">
    <w:nsid w:val="3C1C4CDA"/>
    <w:multiLevelType w:val="hybridMultilevel"/>
    <w:tmpl w:val="2A2C2A96"/>
    <w:lvl w:ilvl="0" w:tplc="0A943F30">
      <w:start w:val="4"/>
      <w:numFmt w:val="decimal"/>
      <w:lvlText w:val="%1."/>
      <w:lvlJc w:val="left"/>
      <w:pPr>
        <w:ind w:left="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AADC28">
      <w:start w:val="1"/>
      <w:numFmt w:val="lowerLetter"/>
      <w:lvlText w:val="%2"/>
      <w:lvlJc w:val="left"/>
      <w:pPr>
        <w:ind w:left="2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0C46A6">
      <w:start w:val="1"/>
      <w:numFmt w:val="lowerRoman"/>
      <w:lvlText w:val="%3"/>
      <w:lvlJc w:val="left"/>
      <w:pPr>
        <w:ind w:left="2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EA2C66">
      <w:start w:val="1"/>
      <w:numFmt w:val="decimal"/>
      <w:lvlText w:val="%4"/>
      <w:lvlJc w:val="left"/>
      <w:pPr>
        <w:ind w:left="3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CAD036">
      <w:start w:val="1"/>
      <w:numFmt w:val="lowerLetter"/>
      <w:lvlText w:val="%5"/>
      <w:lvlJc w:val="left"/>
      <w:pPr>
        <w:ind w:left="4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8E1332">
      <w:start w:val="1"/>
      <w:numFmt w:val="lowerRoman"/>
      <w:lvlText w:val="%6"/>
      <w:lvlJc w:val="left"/>
      <w:pPr>
        <w:ind w:left="49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28375A">
      <w:start w:val="1"/>
      <w:numFmt w:val="decimal"/>
      <w:lvlText w:val="%7"/>
      <w:lvlJc w:val="left"/>
      <w:pPr>
        <w:ind w:left="5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F62844">
      <w:start w:val="1"/>
      <w:numFmt w:val="lowerLetter"/>
      <w:lvlText w:val="%8"/>
      <w:lvlJc w:val="left"/>
      <w:pPr>
        <w:ind w:left="6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D6F158">
      <w:start w:val="1"/>
      <w:numFmt w:val="lowerRoman"/>
      <w:lvlText w:val="%9"/>
      <w:lvlJc w:val="left"/>
      <w:pPr>
        <w:ind w:left="7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7C3EAB"/>
    <w:multiLevelType w:val="multilevel"/>
    <w:tmpl w:val="CC10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B5410E"/>
    <w:multiLevelType w:val="hybridMultilevel"/>
    <w:tmpl w:val="EF32DFC0"/>
    <w:lvl w:ilvl="0" w:tplc="6638D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EA79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4886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D201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264C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000B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700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E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8815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6259EE"/>
    <w:multiLevelType w:val="hybridMultilevel"/>
    <w:tmpl w:val="939C66C2"/>
    <w:lvl w:ilvl="0" w:tplc="A35A59DA">
      <w:start w:val="6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5AB83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C2DAE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6C02A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26F3B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9A5CE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7ED88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D026B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20E67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F4250B"/>
    <w:multiLevelType w:val="hybridMultilevel"/>
    <w:tmpl w:val="8B164482"/>
    <w:lvl w:ilvl="0" w:tplc="0419000F">
      <w:start w:val="1"/>
      <w:numFmt w:val="decimal"/>
      <w:lvlText w:val="%1."/>
      <w:lvlJc w:val="left"/>
      <w:pPr>
        <w:ind w:left="835" w:hanging="360"/>
      </w:p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9" w15:restartNumberingAfterBreak="0">
    <w:nsid w:val="76BA186A"/>
    <w:multiLevelType w:val="hybridMultilevel"/>
    <w:tmpl w:val="7EECC826"/>
    <w:lvl w:ilvl="0" w:tplc="14DECD8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E4AB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54E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B23B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EE11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040A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C67D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8242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A292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D2C59F0"/>
    <w:multiLevelType w:val="hybridMultilevel"/>
    <w:tmpl w:val="19923B96"/>
    <w:lvl w:ilvl="0" w:tplc="6C2EB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86FA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7C22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C8CA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CFE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9EC8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28F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2D9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963F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D84492"/>
    <w:multiLevelType w:val="hybridMultilevel"/>
    <w:tmpl w:val="CF84AC18"/>
    <w:lvl w:ilvl="0" w:tplc="7F6CF03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28F8DE">
      <w:start w:val="1"/>
      <w:numFmt w:val="lowerLetter"/>
      <w:lvlText w:val="%2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B26378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662002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EEDE3E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106F2E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3ECD62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B88A52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76E084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1"/>
  </w:num>
  <w:num w:numId="5">
    <w:abstractNumId w:val="7"/>
  </w:num>
  <w:num w:numId="6">
    <w:abstractNumId w:val="9"/>
  </w:num>
  <w:num w:numId="7">
    <w:abstractNumId w:val="5"/>
  </w:num>
  <w:num w:numId="8">
    <w:abstractNumId w:val="3"/>
  </w:num>
  <w:num w:numId="9">
    <w:abstractNumId w:val="6"/>
  </w:num>
  <w:num w:numId="10">
    <w:abstractNumId w:val="1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4D"/>
    <w:rsid w:val="0014034D"/>
    <w:rsid w:val="00293425"/>
    <w:rsid w:val="002A0A84"/>
    <w:rsid w:val="002A5C2D"/>
    <w:rsid w:val="002D4D91"/>
    <w:rsid w:val="003D136A"/>
    <w:rsid w:val="004937AC"/>
    <w:rsid w:val="005037A2"/>
    <w:rsid w:val="005700FA"/>
    <w:rsid w:val="005F42E9"/>
    <w:rsid w:val="006375F2"/>
    <w:rsid w:val="00653B55"/>
    <w:rsid w:val="0070295A"/>
    <w:rsid w:val="00716BAF"/>
    <w:rsid w:val="00742864"/>
    <w:rsid w:val="008254E8"/>
    <w:rsid w:val="00836070"/>
    <w:rsid w:val="00850DB0"/>
    <w:rsid w:val="008F1F0F"/>
    <w:rsid w:val="00B01B37"/>
    <w:rsid w:val="00B64FC9"/>
    <w:rsid w:val="00C619C6"/>
    <w:rsid w:val="00D3082A"/>
    <w:rsid w:val="00D47E9C"/>
    <w:rsid w:val="00D76E9A"/>
    <w:rsid w:val="00DD6C46"/>
    <w:rsid w:val="00E75385"/>
    <w:rsid w:val="00E8566C"/>
    <w:rsid w:val="00F8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67231"/>
  <w15:docId w15:val="{83D6F78B-8803-4C08-9592-22EEC7A7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769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 w:line="266" w:lineRule="auto"/>
      <w:ind w:left="569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46" w:line="258" w:lineRule="auto"/>
      <w:ind w:left="39" w:hanging="10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503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037A2"/>
    <w:rPr>
      <w:rFonts w:ascii="Calibri" w:eastAsia="Calibri" w:hAnsi="Calibri" w:cs="Calibri"/>
      <w:color w:val="000000"/>
    </w:rPr>
  </w:style>
  <w:style w:type="paragraph" w:styleId="a5">
    <w:name w:val="List Paragraph"/>
    <w:basedOn w:val="a"/>
    <w:uiPriority w:val="34"/>
    <w:qFormat/>
    <w:rsid w:val="005037A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16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986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536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394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9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554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49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79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1722</Words>
  <Characters>9821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diakov.net</Company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sveta</cp:lastModifiedBy>
  <cp:revision>2</cp:revision>
  <cp:lastPrinted>2019-10-10T07:19:00Z</cp:lastPrinted>
  <dcterms:created xsi:type="dcterms:W3CDTF">2023-03-23T12:26:00Z</dcterms:created>
  <dcterms:modified xsi:type="dcterms:W3CDTF">2023-03-23T12:26:00Z</dcterms:modified>
</cp:coreProperties>
</file>