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BCD" w:rsidRPr="008F79FD" w:rsidRDefault="004F0A74" w:rsidP="001356F5">
      <w:pPr>
        <w:tabs>
          <w:tab w:val="left" w:pos="7920"/>
        </w:tabs>
        <w:spacing w:line="240" w:lineRule="auto"/>
        <w:ind w:firstLine="56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/>
        </w:rPr>
        <w:t xml:space="preserve">ТЕМА </w:t>
      </w:r>
      <w:r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  <w:lang w:val="uk-UA"/>
        </w:rPr>
        <w:t xml:space="preserve">. </w:t>
      </w:r>
      <w:r w:rsidR="00441C58" w:rsidRPr="001356F5">
        <w:rPr>
          <w:b/>
          <w:sz w:val="28"/>
          <w:szCs w:val="28"/>
        </w:rPr>
        <w:t>АНАЛІ</w:t>
      </w:r>
      <w:proofErr w:type="gramStart"/>
      <w:r w:rsidR="00441C58" w:rsidRPr="001356F5">
        <w:rPr>
          <w:b/>
          <w:sz w:val="28"/>
          <w:szCs w:val="28"/>
        </w:rPr>
        <w:t>З</w:t>
      </w:r>
      <w:proofErr w:type="gramEnd"/>
      <w:r w:rsidR="008F79FD">
        <w:rPr>
          <w:b/>
          <w:sz w:val="28"/>
          <w:szCs w:val="28"/>
        </w:rPr>
        <w:t xml:space="preserve"> </w:t>
      </w:r>
      <w:r w:rsidR="00A32685" w:rsidRPr="00A32685">
        <w:rPr>
          <w:b/>
          <w:sz w:val="28"/>
          <w:szCs w:val="28"/>
          <w:lang w:val="uk-UA"/>
        </w:rPr>
        <w:t>ОБОРОТНИХ АКТИВІВ ПІДПРИЄМСТВА</w:t>
      </w:r>
    </w:p>
    <w:p w:rsidR="00262BCD" w:rsidRPr="001356F5" w:rsidRDefault="00262BCD" w:rsidP="001356F5">
      <w:pPr>
        <w:tabs>
          <w:tab w:val="left" w:pos="7920"/>
        </w:tabs>
        <w:spacing w:line="240" w:lineRule="auto"/>
        <w:ind w:firstLine="567"/>
        <w:jc w:val="center"/>
        <w:rPr>
          <w:b/>
          <w:sz w:val="28"/>
          <w:szCs w:val="28"/>
          <w:lang w:val="uk-UA"/>
        </w:rPr>
      </w:pPr>
    </w:p>
    <w:p w:rsidR="009B5E2A" w:rsidRPr="00A32685" w:rsidRDefault="00441C58" w:rsidP="009B5E2A">
      <w:pPr>
        <w:shd w:val="clear" w:color="auto" w:fill="FFFFFF"/>
        <w:spacing w:line="240" w:lineRule="auto"/>
        <w:rPr>
          <w:rStyle w:val="FontStyle12"/>
          <w:rFonts w:eastAsia="Calibri"/>
          <w:b w:val="0"/>
          <w:sz w:val="28"/>
          <w:szCs w:val="28"/>
          <w:lang w:val="uk-UA" w:eastAsia="uk-UA"/>
        </w:rPr>
      </w:pPr>
      <w:r w:rsidRPr="001356F5">
        <w:rPr>
          <w:sz w:val="28"/>
          <w:szCs w:val="28"/>
        </w:rPr>
        <w:t xml:space="preserve">1. </w:t>
      </w:r>
      <w:proofErr w:type="spellStart"/>
      <w:r w:rsidR="009B5E2A" w:rsidRPr="009B5E2A">
        <w:rPr>
          <w:rStyle w:val="FontStyle12"/>
          <w:rFonts w:eastAsia="Calibri"/>
          <w:b w:val="0"/>
          <w:sz w:val="28"/>
          <w:szCs w:val="28"/>
          <w:lang w:eastAsia="uk-UA"/>
        </w:rPr>
        <w:t>Аналіз</w:t>
      </w:r>
      <w:proofErr w:type="spellEnd"/>
      <w:r w:rsidR="009B5E2A" w:rsidRPr="009B5E2A">
        <w:rPr>
          <w:rStyle w:val="FontStyle12"/>
          <w:rFonts w:eastAsia="Calibri"/>
          <w:b w:val="0"/>
          <w:sz w:val="28"/>
          <w:szCs w:val="28"/>
          <w:lang w:eastAsia="uk-UA"/>
        </w:rPr>
        <w:t xml:space="preserve"> </w:t>
      </w:r>
      <w:r w:rsidR="007A66DF">
        <w:rPr>
          <w:rStyle w:val="FontStyle12"/>
          <w:rFonts w:eastAsia="Calibri"/>
          <w:b w:val="0"/>
          <w:sz w:val="28"/>
          <w:szCs w:val="28"/>
          <w:lang w:val="uk-UA" w:eastAsia="uk-UA"/>
        </w:rPr>
        <w:t xml:space="preserve">складу і структури </w:t>
      </w:r>
      <w:r w:rsidR="00A32685">
        <w:rPr>
          <w:rStyle w:val="FontStyle12"/>
          <w:rFonts w:eastAsia="Calibri"/>
          <w:b w:val="0"/>
          <w:sz w:val="28"/>
          <w:szCs w:val="28"/>
          <w:lang w:val="uk-UA" w:eastAsia="uk-UA"/>
        </w:rPr>
        <w:t>оборотних активі</w:t>
      </w:r>
      <w:proofErr w:type="gramStart"/>
      <w:r w:rsidR="00A32685">
        <w:rPr>
          <w:rStyle w:val="FontStyle12"/>
          <w:rFonts w:eastAsia="Calibri"/>
          <w:b w:val="0"/>
          <w:sz w:val="28"/>
          <w:szCs w:val="28"/>
          <w:lang w:val="uk-UA" w:eastAsia="uk-UA"/>
        </w:rPr>
        <w:t>в</w:t>
      </w:r>
      <w:proofErr w:type="gramEnd"/>
    </w:p>
    <w:p w:rsidR="009B5E2A" w:rsidRPr="00A32685" w:rsidRDefault="009B5E2A" w:rsidP="009B5E2A">
      <w:pPr>
        <w:shd w:val="clear" w:color="auto" w:fill="FFFFFF"/>
        <w:spacing w:line="240" w:lineRule="auto"/>
        <w:rPr>
          <w:rStyle w:val="FontStyle12"/>
          <w:rFonts w:eastAsia="Calibri"/>
          <w:b w:val="0"/>
          <w:sz w:val="28"/>
          <w:szCs w:val="28"/>
          <w:lang w:val="uk-UA" w:eastAsia="uk-UA"/>
        </w:rPr>
      </w:pPr>
      <w:r w:rsidRPr="009B5E2A">
        <w:rPr>
          <w:rStyle w:val="FontStyle12"/>
          <w:rFonts w:eastAsia="Calibri"/>
          <w:b w:val="0"/>
          <w:sz w:val="28"/>
          <w:szCs w:val="28"/>
          <w:lang w:eastAsia="uk-UA"/>
        </w:rPr>
        <w:t>2.</w:t>
      </w:r>
      <w:r w:rsidRPr="009B5E2A">
        <w:rPr>
          <w:rFonts w:eastAsia="Calibri"/>
          <w:sz w:val="28"/>
          <w:szCs w:val="28"/>
        </w:rPr>
        <w:t xml:space="preserve"> </w:t>
      </w:r>
      <w:proofErr w:type="spellStart"/>
      <w:r w:rsidRPr="009B5E2A">
        <w:rPr>
          <w:rStyle w:val="FontStyle12"/>
          <w:rFonts w:eastAsia="Calibri"/>
          <w:b w:val="0"/>
          <w:sz w:val="28"/>
          <w:szCs w:val="28"/>
          <w:lang w:eastAsia="uk-UA"/>
        </w:rPr>
        <w:t>Аналіз</w:t>
      </w:r>
      <w:proofErr w:type="spellEnd"/>
      <w:r w:rsidRPr="009B5E2A">
        <w:rPr>
          <w:rStyle w:val="FontStyle12"/>
          <w:rFonts w:eastAsia="Calibri"/>
          <w:b w:val="0"/>
          <w:sz w:val="28"/>
          <w:szCs w:val="28"/>
          <w:lang w:eastAsia="uk-UA"/>
        </w:rPr>
        <w:t xml:space="preserve"> </w:t>
      </w:r>
      <w:r w:rsidR="00A324FB" w:rsidRPr="00A324FB">
        <w:rPr>
          <w:bCs/>
          <w:color w:val="000000"/>
          <w:sz w:val="28"/>
          <w:szCs w:val="28"/>
          <w:lang w:val="uk-UA"/>
        </w:rPr>
        <w:t xml:space="preserve">оборотності </w:t>
      </w:r>
      <w:r w:rsidR="00A324FB" w:rsidRPr="00A324FB">
        <w:rPr>
          <w:sz w:val="28"/>
          <w:szCs w:val="28"/>
          <w:lang w:val="uk-UA"/>
        </w:rPr>
        <w:t>оборотних</w:t>
      </w:r>
      <w:r w:rsidR="00A324FB" w:rsidRPr="00A324FB">
        <w:rPr>
          <w:bCs/>
          <w:color w:val="000000"/>
          <w:sz w:val="28"/>
          <w:szCs w:val="28"/>
          <w:lang w:val="uk-UA"/>
        </w:rPr>
        <w:t xml:space="preserve"> активі</w:t>
      </w:r>
      <w:proofErr w:type="gramStart"/>
      <w:r w:rsidR="00A324FB" w:rsidRPr="00A324FB">
        <w:rPr>
          <w:bCs/>
          <w:color w:val="000000"/>
          <w:sz w:val="28"/>
          <w:szCs w:val="28"/>
          <w:lang w:val="uk-UA"/>
        </w:rPr>
        <w:t>в</w:t>
      </w:r>
      <w:proofErr w:type="gramEnd"/>
    </w:p>
    <w:p w:rsidR="009B5E2A" w:rsidRPr="00A324FB" w:rsidRDefault="009B5E2A" w:rsidP="009B5E2A">
      <w:pPr>
        <w:shd w:val="clear" w:color="auto" w:fill="FFFFFF"/>
        <w:spacing w:line="240" w:lineRule="auto"/>
        <w:rPr>
          <w:rStyle w:val="FontStyle12"/>
          <w:rFonts w:eastAsia="Calibri"/>
          <w:b w:val="0"/>
          <w:sz w:val="28"/>
          <w:szCs w:val="28"/>
          <w:lang w:val="uk-UA" w:eastAsia="uk-UA"/>
        </w:rPr>
      </w:pPr>
      <w:r w:rsidRPr="009B5E2A">
        <w:rPr>
          <w:rStyle w:val="FontStyle12"/>
          <w:rFonts w:eastAsia="Calibri"/>
          <w:b w:val="0"/>
          <w:sz w:val="28"/>
          <w:szCs w:val="28"/>
          <w:lang w:eastAsia="uk-UA"/>
        </w:rPr>
        <w:t>3.</w:t>
      </w:r>
      <w:r w:rsidRPr="009B5E2A">
        <w:rPr>
          <w:rFonts w:eastAsia="Calibri"/>
          <w:sz w:val="28"/>
          <w:szCs w:val="28"/>
        </w:rPr>
        <w:t xml:space="preserve"> </w:t>
      </w:r>
      <w:proofErr w:type="spellStart"/>
      <w:r w:rsidRPr="009B5E2A">
        <w:rPr>
          <w:rStyle w:val="FontStyle12"/>
          <w:rFonts w:eastAsia="Calibri"/>
          <w:b w:val="0"/>
          <w:sz w:val="28"/>
          <w:szCs w:val="28"/>
          <w:lang w:eastAsia="uk-UA"/>
        </w:rPr>
        <w:t>Аналіз</w:t>
      </w:r>
      <w:proofErr w:type="spellEnd"/>
      <w:r w:rsidRPr="009B5E2A">
        <w:rPr>
          <w:rStyle w:val="FontStyle12"/>
          <w:rFonts w:eastAsia="Calibri"/>
          <w:b w:val="0"/>
          <w:sz w:val="28"/>
          <w:szCs w:val="28"/>
          <w:lang w:eastAsia="uk-UA"/>
        </w:rPr>
        <w:t xml:space="preserve"> </w:t>
      </w:r>
      <w:r w:rsidR="00A324FB">
        <w:rPr>
          <w:rStyle w:val="FontStyle12"/>
          <w:rFonts w:eastAsia="Calibri"/>
          <w:b w:val="0"/>
          <w:sz w:val="28"/>
          <w:szCs w:val="28"/>
          <w:lang w:val="uk-UA" w:eastAsia="uk-UA"/>
        </w:rPr>
        <w:t>ефективності використання оборотних активі</w:t>
      </w:r>
      <w:proofErr w:type="gramStart"/>
      <w:r w:rsidR="00A324FB">
        <w:rPr>
          <w:rStyle w:val="FontStyle12"/>
          <w:rFonts w:eastAsia="Calibri"/>
          <w:b w:val="0"/>
          <w:sz w:val="28"/>
          <w:szCs w:val="28"/>
          <w:lang w:val="uk-UA" w:eastAsia="uk-UA"/>
        </w:rPr>
        <w:t>в</w:t>
      </w:r>
      <w:proofErr w:type="gramEnd"/>
    </w:p>
    <w:p w:rsidR="001356F5" w:rsidRPr="001356F5" w:rsidRDefault="001356F5" w:rsidP="0049595B">
      <w:pPr>
        <w:spacing w:line="240" w:lineRule="auto"/>
        <w:ind w:firstLine="567"/>
        <w:rPr>
          <w:sz w:val="28"/>
          <w:szCs w:val="28"/>
        </w:rPr>
      </w:pPr>
    </w:p>
    <w:p w:rsidR="009B5E2A" w:rsidRPr="009B5E2A" w:rsidRDefault="009B5E2A" w:rsidP="009B5E2A">
      <w:pPr>
        <w:shd w:val="clear" w:color="auto" w:fill="FFFFFF"/>
        <w:spacing w:line="240" w:lineRule="auto"/>
        <w:ind w:firstLine="567"/>
        <w:rPr>
          <w:rStyle w:val="FontStyle12"/>
          <w:rFonts w:eastAsia="Calibri"/>
          <w:sz w:val="28"/>
          <w:szCs w:val="28"/>
          <w:lang w:eastAsia="uk-UA"/>
        </w:rPr>
      </w:pPr>
      <w:r w:rsidRPr="009B5E2A">
        <w:rPr>
          <w:b/>
          <w:sz w:val="28"/>
          <w:szCs w:val="28"/>
        </w:rPr>
        <w:t>1.</w:t>
      </w:r>
      <w:r w:rsidRPr="009B5E2A">
        <w:rPr>
          <w:sz w:val="28"/>
          <w:szCs w:val="28"/>
        </w:rPr>
        <w:t xml:space="preserve"> </w:t>
      </w:r>
      <w:proofErr w:type="spellStart"/>
      <w:r w:rsidRPr="00A32685">
        <w:rPr>
          <w:rStyle w:val="FontStyle12"/>
          <w:rFonts w:eastAsia="Calibri"/>
          <w:sz w:val="28"/>
          <w:szCs w:val="28"/>
          <w:lang w:eastAsia="uk-UA"/>
        </w:rPr>
        <w:t>Аналіз</w:t>
      </w:r>
      <w:proofErr w:type="spellEnd"/>
      <w:r w:rsidRPr="00A32685">
        <w:rPr>
          <w:rStyle w:val="FontStyle12"/>
          <w:rFonts w:eastAsia="Calibri"/>
          <w:sz w:val="28"/>
          <w:szCs w:val="28"/>
          <w:lang w:eastAsia="uk-UA"/>
        </w:rPr>
        <w:t xml:space="preserve"> </w:t>
      </w:r>
      <w:r w:rsidR="00A324FB">
        <w:rPr>
          <w:rStyle w:val="FontStyle12"/>
          <w:rFonts w:eastAsia="Calibri"/>
          <w:sz w:val="28"/>
          <w:szCs w:val="28"/>
          <w:lang w:val="uk-UA" w:eastAsia="uk-UA"/>
        </w:rPr>
        <w:t xml:space="preserve">складу і структури </w:t>
      </w:r>
      <w:r w:rsidR="00A32685" w:rsidRPr="00A32685">
        <w:rPr>
          <w:rStyle w:val="FontStyle12"/>
          <w:rFonts w:eastAsia="Calibri"/>
          <w:sz w:val="28"/>
          <w:szCs w:val="28"/>
          <w:lang w:val="uk-UA" w:eastAsia="uk-UA"/>
        </w:rPr>
        <w:t>оборотних активі</w:t>
      </w:r>
      <w:proofErr w:type="gramStart"/>
      <w:r w:rsidR="00A32685" w:rsidRPr="00A32685">
        <w:rPr>
          <w:rStyle w:val="FontStyle12"/>
          <w:rFonts w:eastAsia="Calibri"/>
          <w:sz w:val="28"/>
          <w:szCs w:val="28"/>
          <w:lang w:val="uk-UA" w:eastAsia="uk-UA"/>
        </w:rPr>
        <w:t>в</w:t>
      </w:r>
      <w:proofErr w:type="gramEnd"/>
    </w:p>
    <w:p w:rsidR="00A75136" w:rsidRDefault="00A75136" w:rsidP="0049595B">
      <w:pPr>
        <w:pStyle w:val="Default"/>
        <w:widowControl w:val="0"/>
        <w:ind w:firstLine="567"/>
        <w:jc w:val="both"/>
        <w:rPr>
          <w:sz w:val="28"/>
          <w:szCs w:val="28"/>
          <w:lang w:val="uk-UA" w:eastAsia="uk-UA"/>
        </w:rPr>
      </w:pPr>
    </w:p>
    <w:p w:rsidR="00B66567" w:rsidRDefault="00B66567" w:rsidP="00B66567">
      <w:pPr>
        <w:spacing w:line="264" w:lineRule="auto"/>
        <w:ind w:firstLine="567"/>
        <w:rPr>
          <w:sz w:val="28"/>
          <w:szCs w:val="28"/>
          <w:lang w:val="uk-UA"/>
        </w:rPr>
      </w:pPr>
      <w:r w:rsidRPr="0008477A">
        <w:rPr>
          <w:bCs/>
          <w:i/>
          <w:iCs/>
          <w:color w:val="000000"/>
          <w:sz w:val="28"/>
          <w:szCs w:val="28"/>
          <w:lang w:val="uk-UA"/>
        </w:rPr>
        <w:t>Мета аналізу</w:t>
      </w:r>
      <w:r w:rsidRPr="000A4511">
        <w:rPr>
          <w:b/>
          <w:bCs/>
          <w:i/>
          <w:iCs/>
          <w:color w:val="000000"/>
          <w:sz w:val="28"/>
          <w:szCs w:val="28"/>
          <w:lang w:val="uk-UA"/>
        </w:rPr>
        <w:t xml:space="preserve">: </w:t>
      </w:r>
      <w:r w:rsidRPr="00E45E2C">
        <w:rPr>
          <w:bCs/>
          <w:iCs/>
          <w:color w:val="000000"/>
          <w:sz w:val="28"/>
          <w:szCs w:val="28"/>
          <w:lang w:val="uk-UA"/>
        </w:rPr>
        <w:t>проаналізуват</w:t>
      </w:r>
      <w:r>
        <w:rPr>
          <w:bCs/>
          <w:iCs/>
          <w:color w:val="000000"/>
          <w:sz w:val="28"/>
          <w:szCs w:val="28"/>
          <w:lang w:val="uk-UA"/>
        </w:rPr>
        <w:t xml:space="preserve">и </w:t>
      </w:r>
      <w:r w:rsidR="00095554">
        <w:rPr>
          <w:bCs/>
          <w:iCs/>
          <w:color w:val="000000"/>
          <w:sz w:val="28"/>
          <w:szCs w:val="28"/>
          <w:lang w:val="uk-UA"/>
        </w:rPr>
        <w:t xml:space="preserve">стан </w:t>
      </w:r>
      <w:r w:rsidR="00095554" w:rsidRPr="009F5EBC">
        <w:rPr>
          <w:bCs/>
          <w:iCs/>
          <w:color w:val="000000"/>
          <w:sz w:val="28"/>
          <w:szCs w:val="28"/>
          <w:lang w:val="uk-UA"/>
        </w:rPr>
        <w:t xml:space="preserve">забезпечення підприємства </w:t>
      </w:r>
      <w:r w:rsidR="00095554">
        <w:rPr>
          <w:bCs/>
          <w:iCs/>
          <w:color w:val="000000"/>
          <w:sz w:val="28"/>
          <w:szCs w:val="28"/>
          <w:lang w:val="uk-UA"/>
        </w:rPr>
        <w:t xml:space="preserve">оборотними активами та рівень їх використання для розробки пропозицій щодо оптимізації величини, складу і структури даних активів, а також підвищення ефективності </w:t>
      </w:r>
      <w:r w:rsidR="00A324FB">
        <w:rPr>
          <w:bCs/>
          <w:iCs/>
          <w:color w:val="000000"/>
          <w:sz w:val="28"/>
          <w:szCs w:val="28"/>
          <w:lang w:val="uk-UA"/>
        </w:rPr>
        <w:t>функціонування підприємства</w:t>
      </w:r>
      <w:r w:rsidR="00095554">
        <w:rPr>
          <w:bCs/>
          <w:iCs/>
          <w:color w:val="000000"/>
          <w:sz w:val="28"/>
          <w:szCs w:val="28"/>
          <w:lang w:val="uk-UA"/>
        </w:rPr>
        <w:t>.</w:t>
      </w:r>
    </w:p>
    <w:p w:rsidR="00B66567" w:rsidRDefault="00B66567" w:rsidP="00B66567">
      <w:pPr>
        <w:spacing w:line="264" w:lineRule="auto"/>
        <w:ind w:firstLine="567"/>
        <w:rPr>
          <w:bCs/>
          <w:i/>
          <w:iCs/>
          <w:color w:val="000000"/>
          <w:sz w:val="28"/>
          <w:szCs w:val="28"/>
          <w:lang w:val="uk-UA"/>
        </w:rPr>
      </w:pPr>
      <w:r w:rsidRPr="0008477A">
        <w:rPr>
          <w:bCs/>
          <w:i/>
          <w:iCs/>
          <w:color w:val="000000"/>
          <w:sz w:val="28"/>
          <w:szCs w:val="28"/>
          <w:lang w:val="uk-UA"/>
        </w:rPr>
        <w:t>Основними джерелами інформації</w:t>
      </w:r>
      <w:r w:rsidRPr="00235D38">
        <w:rPr>
          <w:bCs/>
          <w:i/>
          <w:iCs/>
          <w:color w:val="000000"/>
          <w:sz w:val="28"/>
          <w:szCs w:val="28"/>
          <w:lang w:val="uk-UA"/>
        </w:rPr>
        <w:t xml:space="preserve"> </w:t>
      </w:r>
      <w:r w:rsidRPr="002507FF">
        <w:rPr>
          <w:bCs/>
          <w:iCs/>
          <w:color w:val="000000"/>
          <w:sz w:val="28"/>
          <w:szCs w:val="28"/>
          <w:lang w:val="uk-UA"/>
        </w:rPr>
        <w:t>є</w:t>
      </w:r>
      <w:r>
        <w:rPr>
          <w:bCs/>
          <w:i/>
          <w:iCs/>
          <w:color w:val="000000"/>
          <w:sz w:val="28"/>
          <w:szCs w:val="28"/>
          <w:lang w:val="uk-UA"/>
        </w:rPr>
        <w:t>:</w:t>
      </w:r>
      <w:r w:rsidRPr="00235D38">
        <w:rPr>
          <w:bCs/>
          <w:i/>
          <w:iCs/>
          <w:color w:val="000000"/>
          <w:sz w:val="28"/>
          <w:szCs w:val="28"/>
          <w:lang w:val="uk-UA"/>
        </w:rPr>
        <w:t xml:space="preserve"> </w:t>
      </w:r>
    </w:p>
    <w:p w:rsidR="00095554" w:rsidRPr="003E37BE" w:rsidRDefault="00095554" w:rsidP="00AF6C8E">
      <w:pPr>
        <w:numPr>
          <w:ilvl w:val="0"/>
          <w:numId w:val="17"/>
        </w:numPr>
        <w:tabs>
          <w:tab w:val="left" w:pos="993"/>
        </w:tabs>
        <w:adjustRightInd/>
        <w:spacing w:line="264" w:lineRule="auto"/>
        <w:ind w:left="0" w:firstLine="567"/>
        <w:textAlignment w:val="auto"/>
        <w:rPr>
          <w:color w:val="000000"/>
          <w:sz w:val="28"/>
          <w:szCs w:val="28"/>
          <w:lang w:val="uk-UA"/>
        </w:rPr>
      </w:pPr>
      <w:r w:rsidRPr="00305355">
        <w:rPr>
          <w:color w:val="000000"/>
          <w:sz w:val="28"/>
          <w:szCs w:val="28"/>
          <w:lang w:val="uk-UA"/>
        </w:rPr>
        <w:t>звіт</w:t>
      </w:r>
      <w:r>
        <w:rPr>
          <w:color w:val="000000"/>
          <w:sz w:val="28"/>
          <w:szCs w:val="28"/>
          <w:lang w:val="uk-UA"/>
        </w:rPr>
        <w:t>ність</w:t>
      </w:r>
      <w:r w:rsidRPr="00305355">
        <w:rPr>
          <w:color w:val="000000"/>
          <w:sz w:val="28"/>
          <w:szCs w:val="28"/>
          <w:lang w:val="uk-UA"/>
        </w:rPr>
        <w:t xml:space="preserve"> підприємства</w:t>
      </w:r>
      <w:r>
        <w:rPr>
          <w:color w:val="000000"/>
          <w:sz w:val="28"/>
          <w:szCs w:val="28"/>
          <w:lang w:val="uk-UA"/>
        </w:rPr>
        <w:t>:</w:t>
      </w:r>
      <w:r w:rsidRPr="00305355">
        <w:rPr>
          <w:color w:val="000000"/>
          <w:sz w:val="28"/>
          <w:szCs w:val="28"/>
          <w:lang w:val="uk-UA"/>
        </w:rPr>
        <w:t xml:space="preserve"> </w:t>
      </w:r>
      <w:r w:rsidR="007F77D1">
        <w:rPr>
          <w:color w:val="000000"/>
          <w:sz w:val="28"/>
          <w:szCs w:val="28"/>
          <w:lang w:val="uk-UA"/>
        </w:rPr>
        <w:t>форма № </w:t>
      </w:r>
      <w:r w:rsidRPr="002F6D59">
        <w:rPr>
          <w:color w:val="000000"/>
          <w:sz w:val="28"/>
          <w:szCs w:val="28"/>
          <w:lang w:val="uk-UA"/>
        </w:rPr>
        <w:t>1 «Баланс</w:t>
      </w:r>
      <w:r w:rsidR="007F77D1">
        <w:rPr>
          <w:color w:val="000000"/>
          <w:sz w:val="28"/>
          <w:szCs w:val="28"/>
          <w:lang w:val="uk-UA"/>
        </w:rPr>
        <w:t xml:space="preserve"> </w:t>
      </w:r>
      <w:r w:rsidR="007F77D1" w:rsidRPr="007F77D1">
        <w:rPr>
          <w:sz w:val="28"/>
          <w:szCs w:val="28"/>
          <w:lang w:val="uk-UA"/>
        </w:rPr>
        <w:t>(Звіт про фінансовий стан</w:t>
      </w:r>
      <w:r w:rsidR="007F77D1" w:rsidRPr="007F77D1">
        <w:rPr>
          <w:sz w:val="28"/>
          <w:szCs w:val="28"/>
        </w:rPr>
        <w:t>)</w:t>
      </w:r>
      <w:r w:rsidRPr="002F6D59">
        <w:rPr>
          <w:color w:val="000000"/>
          <w:sz w:val="28"/>
          <w:szCs w:val="28"/>
          <w:lang w:val="uk-UA"/>
        </w:rPr>
        <w:t>»</w:t>
      </w:r>
      <w:r>
        <w:rPr>
          <w:color w:val="000000"/>
          <w:sz w:val="28"/>
          <w:szCs w:val="28"/>
          <w:lang w:val="uk-UA"/>
        </w:rPr>
        <w:t xml:space="preserve">, </w:t>
      </w:r>
      <w:r w:rsidR="00113A7B">
        <w:rPr>
          <w:color w:val="000000"/>
          <w:sz w:val="28"/>
          <w:szCs w:val="28"/>
          <w:lang w:val="uk-UA"/>
        </w:rPr>
        <w:t>форма №2 «</w:t>
      </w:r>
      <w:r w:rsidR="00113A7B" w:rsidRPr="00113A7B">
        <w:rPr>
          <w:color w:val="000000"/>
          <w:sz w:val="28"/>
          <w:szCs w:val="28"/>
          <w:lang w:val="uk-UA"/>
        </w:rPr>
        <w:t>Звіт про фінансові результати (Звіт про сукупний дохід)</w:t>
      </w:r>
      <w:r w:rsidR="00113A7B">
        <w:rPr>
          <w:color w:val="000000"/>
          <w:sz w:val="28"/>
          <w:szCs w:val="28"/>
          <w:lang w:val="uk-UA"/>
        </w:rPr>
        <w:t xml:space="preserve">», </w:t>
      </w:r>
      <w:r w:rsidRPr="002F6D59">
        <w:rPr>
          <w:color w:val="000000"/>
          <w:sz w:val="28"/>
          <w:szCs w:val="28"/>
          <w:lang w:val="uk-UA"/>
        </w:rPr>
        <w:t>форма №</w:t>
      </w:r>
      <w:r w:rsidR="003E37BE">
        <w:rPr>
          <w:color w:val="000000"/>
          <w:sz w:val="28"/>
          <w:szCs w:val="28"/>
          <w:lang w:val="uk-UA"/>
        </w:rPr>
        <w:t> </w:t>
      </w:r>
      <w:r w:rsidR="00221D18">
        <w:rPr>
          <w:sz w:val="28"/>
          <w:szCs w:val="28"/>
          <w:lang w:val="uk-UA"/>
        </w:rPr>
        <w:t>5</w:t>
      </w:r>
      <w:r w:rsidR="003E37BE" w:rsidRPr="003E37BE">
        <w:rPr>
          <w:sz w:val="28"/>
          <w:szCs w:val="28"/>
          <w:lang w:val="uk-UA"/>
        </w:rPr>
        <w:t xml:space="preserve"> </w:t>
      </w:r>
      <w:r w:rsidR="003E37BE">
        <w:rPr>
          <w:sz w:val="28"/>
          <w:szCs w:val="28"/>
          <w:lang w:val="uk-UA"/>
        </w:rPr>
        <w:t>«</w:t>
      </w:r>
      <w:r w:rsidR="00221D18">
        <w:rPr>
          <w:sz w:val="28"/>
          <w:szCs w:val="28"/>
          <w:lang w:val="uk-UA"/>
        </w:rPr>
        <w:t>Примітки до річної фінансової звітності</w:t>
      </w:r>
      <w:r w:rsidR="003E37BE">
        <w:rPr>
          <w:sz w:val="28"/>
          <w:szCs w:val="28"/>
          <w:lang w:val="uk-UA"/>
        </w:rPr>
        <w:t>»</w:t>
      </w:r>
      <w:r w:rsidRPr="003E37BE">
        <w:rPr>
          <w:color w:val="000000"/>
          <w:sz w:val="28"/>
          <w:szCs w:val="28"/>
          <w:lang w:val="uk-UA"/>
        </w:rPr>
        <w:t>;</w:t>
      </w:r>
    </w:p>
    <w:p w:rsidR="00B66567" w:rsidRDefault="00095554" w:rsidP="00AF6C8E">
      <w:pPr>
        <w:numPr>
          <w:ilvl w:val="0"/>
          <w:numId w:val="17"/>
        </w:numPr>
        <w:tabs>
          <w:tab w:val="left" w:pos="993"/>
        </w:tabs>
        <w:adjustRightInd/>
        <w:spacing w:line="264" w:lineRule="auto"/>
        <w:ind w:left="0" w:firstLine="567"/>
        <w:textAlignment w:val="auto"/>
        <w:rPr>
          <w:sz w:val="28"/>
          <w:szCs w:val="28"/>
          <w:lang w:val="uk-UA"/>
        </w:rPr>
      </w:pPr>
      <w:r w:rsidRPr="002507FF">
        <w:rPr>
          <w:sz w:val="28"/>
          <w:szCs w:val="28"/>
          <w:lang w:val="uk-UA"/>
        </w:rPr>
        <w:t>план екон</w:t>
      </w:r>
      <w:r>
        <w:rPr>
          <w:sz w:val="28"/>
          <w:szCs w:val="28"/>
          <w:lang w:val="uk-UA"/>
        </w:rPr>
        <w:t xml:space="preserve">омічного і соціального розвитку підприємства, </w:t>
      </w:r>
      <w:r w:rsidRPr="004F1F10">
        <w:rPr>
          <w:sz w:val="28"/>
          <w:szCs w:val="28"/>
          <w:lang w:val="uk-UA"/>
        </w:rPr>
        <w:t xml:space="preserve">а також </w:t>
      </w:r>
      <w:r w:rsidRPr="008D693C">
        <w:rPr>
          <w:sz w:val="28"/>
          <w:szCs w:val="28"/>
          <w:lang w:val="uk-UA"/>
        </w:rPr>
        <w:t xml:space="preserve">дані </w:t>
      </w:r>
      <w:r>
        <w:rPr>
          <w:sz w:val="28"/>
          <w:szCs w:val="28"/>
          <w:lang w:val="uk-UA"/>
        </w:rPr>
        <w:t>бухгалтерського</w:t>
      </w:r>
      <w:r w:rsidRPr="008D693C">
        <w:rPr>
          <w:sz w:val="28"/>
          <w:szCs w:val="28"/>
          <w:lang w:val="uk-UA"/>
        </w:rPr>
        <w:t xml:space="preserve"> обліку</w:t>
      </w:r>
      <w:r>
        <w:rPr>
          <w:sz w:val="28"/>
          <w:szCs w:val="28"/>
          <w:lang w:val="uk-UA"/>
        </w:rPr>
        <w:t>;</w:t>
      </w:r>
    </w:p>
    <w:p w:rsidR="00095554" w:rsidRPr="00095554" w:rsidRDefault="00095554" w:rsidP="00095554">
      <w:pPr>
        <w:numPr>
          <w:ilvl w:val="0"/>
          <w:numId w:val="17"/>
        </w:numPr>
        <w:tabs>
          <w:tab w:val="left" w:pos="993"/>
        </w:tabs>
        <w:adjustRightInd/>
        <w:spacing w:line="264" w:lineRule="auto"/>
        <w:ind w:left="0" w:firstLine="567"/>
        <w:textAlignment w:val="auto"/>
        <w:rPr>
          <w:sz w:val="28"/>
          <w:szCs w:val="28"/>
          <w:lang w:val="uk-UA"/>
        </w:rPr>
      </w:pPr>
      <w:r w:rsidRPr="00095554">
        <w:rPr>
          <w:color w:val="000000"/>
          <w:sz w:val="28"/>
          <w:szCs w:val="28"/>
          <w:lang w:val="uk-UA"/>
        </w:rPr>
        <w:t>нормативно-технічні документи підприємства</w:t>
      </w:r>
      <w:r>
        <w:rPr>
          <w:color w:val="000000"/>
          <w:sz w:val="28"/>
          <w:szCs w:val="28"/>
          <w:lang w:val="uk-UA"/>
        </w:rPr>
        <w:t xml:space="preserve"> в частині використання </w:t>
      </w:r>
      <w:r w:rsidR="00113A7B">
        <w:rPr>
          <w:color w:val="000000"/>
          <w:sz w:val="28"/>
          <w:szCs w:val="28"/>
          <w:lang w:val="uk-UA"/>
        </w:rPr>
        <w:t>оборотних</w:t>
      </w:r>
      <w:r>
        <w:rPr>
          <w:color w:val="000000"/>
          <w:sz w:val="28"/>
          <w:szCs w:val="28"/>
          <w:lang w:val="uk-UA"/>
        </w:rPr>
        <w:t xml:space="preserve"> засобів.</w:t>
      </w:r>
    </w:p>
    <w:p w:rsidR="002674B0" w:rsidRDefault="002674B0" w:rsidP="00FC5737">
      <w:pPr>
        <w:spacing w:line="240" w:lineRule="auto"/>
        <w:ind w:firstLine="567"/>
        <w:rPr>
          <w:sz w:val="28"/>
          <w:szCs w:val="28"/>
          <w:lang w:val="uk-UA"/>
        </w:rPr>
      </w:pPr>
    </w:p>
    <w:p w:rsidR="00113A7B" w:rsidRPr="009C5CEB" w:rsidRDefault="00CC5093" w:rsidP="00FC5737">
      <w:pPr>
        <w:spacing w:line="240" w:lineRule="auto"/>
        <w:ind w:firstLine="567"/>
        <w:rPr>
          <w:sz w:val="28"/>
          <w:szCs w:val="28"/>
          <w:shd w:val="clear" w:color="auto" w:fill="FFFFFF"/>
          <w:lang w:val="uk-UA"/>
        </w:rPr>
      </w:pPr>
      <w:r>
        <w:rPr>
          <w:color w:val="202124"/>
          <w:sz w:val="28"/>
          <w:szCs w:val="28"/>
          <w:shd w:val="clear" w:color="auto" w:fill="FFFFFF"/>
          <w:lang w:val="uk-UA"/>
        </w:rPr>
        <w:t xml:space="preserve">Відповідно </w:t>
      </w:r>
      <w:r w:rsidRPr="009C5CEB">
        <w:rPr>
          <w:sz w:val="28"/>
          <w:szCs w:val="28"/>
          <w:shd w:val="clear" w:color="auto" w:fill="FFFFFF"/>
          <w:lang w:val="uk-UA"/>
        </w:rPr>
        <w:t xml:space="preserve">до </w:t>
      </w:r>
      <w:hyperlink r:id="rId7" w:anchor="n17" w:history="1">
        <w:proofErr w:type="spellStart"/>
        <w:r w:rsidRPr="009C5CEB">
          <w:rPr>
            <w:rStyle w:val="ae"/>
            <w:color w:val="auto"/>
            <w:sz w:val="28"/>
            <w:szCs w:val="28"/>
            <w:u w:val="none"/>
            <w:shd w:val="clear" w:color="auto" w:fill="FFFFFF"/>
          </w:rPr>
          <w:t>Національн</w:t>
        </w:r>
        <w:r w:rsidRPr="009C5CEB">
          <w:rPr>
            <w:rStyle w:val="ae"/>
            <w:color w:val="auto"/>
            <w:sz w:val="28"/>
            <w:szCs w:val="28"/>
            <w:u w:val="none"/>
            <w:shd w:val="clear" w:color="auto" w:fill="FFFFFF"/>
            <w:lang w:val="uk-UA"/>
          </w:rPr>
          <w:t>ого</w:t>
        </w:r>
        <w:proofErr w:type="spellEnd"/>
        <w:r w:rsidRPr="009C5CEB">
          <w:rPr>
            <w:rStyle w:val="ae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proofErr w:type="spellStart"/>
        <w:r w:rsidRPr="009C5CEB">
          <w:rPr>
            <w:rStyle w:val="ae"/>
            <w:color w:val="auto"/>
            <w:sz w:val="28"/>
            <w:szCs w:val="28"/>
            <w:u w:val="none"/>
            <w:shd w:val="clear" w:color="auto" w:fill="FFFFFF"/>
          </w:rPr>
          <w:t>положення</w:t>
        </w:r>
        <w:proofErr w:type="spellEnd"/>
        <w:r w:rsidRPr="009C5CEB">
          <w:rPr>
            <w:rStyle w:val="ae"/>
            <w:color w:val="auto"/>
            <w:sz w:val="28"/>
            <w:szCs w:val="28"/>
            <w:u w:val="none"/>
            <w:shd w:val="clear" w:color="auto" w:fill="FFFFFF"/>
          </w:rPr>
          <w:t xml:space="preserve"> (стандарт</w:t>
        </w:r>
        <w:r w:rsidRPr="009C5CEB">
          <w:rPr>
            <w:rStyle w:val="ae"/>
            <w:color w:val="auto"/>
            <w:sz w:val="28"/>
            <w:szCs w:val="28"/>
            <w:u w:val="none"/>
            <w:shd w:val="clear" w:color="auto" w:fill="FFFFFF"/>
            <w:lang w:val="uk-UA"/>
          </w:rPr>
          <w:t>у</w:t>
        </w:r>
        <w:r w:rsidRPr="009C5CEB">
          <w:rPr>
            <w:rStyle w:val="ae"/>
            <w:color w:val="auto"/>
            <w:sz w:val="28"/>
            <w:szCs w:val="28"/>
            <w:u w:val="none"/>
            <w:shd w:val="clear" w:color="auto" w:fill="FFFFFF"/>
          </w:rPr>
          <w:t xml:space="preserve">) </w:t>
        </w:r>
        <w:proofErr w:type="spellStart"/>
        <w:r w:rsidRPr="009C5CEB">
          <w:rPr>
            <w:rStyle w:val="ae"/>
            <w:color w:val="auto"/>
            <w:sz w:val="28"/>
            <w:szCs w:val="28"/>
            <w:u w:val="none"/>
            <w:shd w:val="clear" w:color="auto" w:fill="FFFFFF"/>
          </w:rPr>
          <w:t>бухгалтерського</w:t>
        </w:r>
        <w:proofErr w:type="spellEnd"/>
        <w:r w:rsidRPr="009C5CEB">
          <w:rPr>
            <w:rStyle w:val="ae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proofErr w:type="spellStart"/>
        <w:r w:rsidRPr="009C5CEB">
          <w:rPr>
            <w:rStyle w:val="ae"/>
            <w:color w:val="auto"/>
            <w:sz w:val="28"/>
            <w:szCs w:val="28"/>
            <w:u w:val="none"/>
            <w:shd w:val="clear" w:color="auto" w:fill="FFFFFF"/>
          </w:rPr>
          <w:t>обліку</w:t>
        </w:r>
        <w:proofErr w:type="spellEnd"/>
        <w:r w:rsidRPr="009C5CEB">
          <w:rPr>
            <w:rStyle w:val="ae"/>
            <w:color w:val="auto"/>
            <w:sz w:val="28"/>
            <w:szCs w:val="28"/>
            <w:u w:val="none"/>
            <w:shd w:val="clear" w:color="auto" w:fill="FFFFFF"/>
          </w:rPr>
          <w:t xml:space="preserve"> 1 «</w:t>
        </w:r>
        <w:proofErr w:type="spellStart"/>
        <w:r w:rsidRPr="009C5CEB">
          <w:rPr>
            <w:rStyle w:val="ae"/>
            <w:color w:val="auto"/>
            <w:sz w:val="28"/>
            <w:szCs w:val="28"/>
            <w:u w:val="none"/>
            <w:shd w:val="clear" w:color="auto" w:fill="FFFFFF"/>
          </w:rPr>
          <w:t>Загальні</w:t>
        </w:r>
        <w:proofErr w:type="spellEnd"/>
        <w:r w:rsidRPr="009C5CEB">
          <w:rPr>
            <w:rStyle w:val="ae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proofErr w:type="spellStart"/>
        <w:r w:rsidRPr="009C5CEB">
          <w:rPr>
            <w:rStyle w:val="ae"/>
            <w:color w:val="auto"/>
            <w:sz w:val="28"/>
            <w:szCs w:val="28"/>
            <w:u w:val="none"/>
            <w:shd w:val="clear" w:color="auto" w:fill="FFFFFF"/>
          </w:rPr>
          <w:t>вимоги</w:t>
        </w:r>
        <w:proofErr w:type="spellEnd"/>
        <w:r w:rsidRPr="009C5CEB">
          <w:rPr>
            <w:rStyle w:val="ae"/>
            <w:color w:val="auto"/>
            <w:sz w:val="28"/>
            <w:szCs w:val="28"/>
            <w:u w:val="none"/>
            <w:shd w:val="clear" w:color="auto" w:fill="FFFFFF"/>
          </w:rPr>
          <w:t xml:space="preserve"> до </w:t>
        </w:r>
        <w:proofErr w:type="spellStart"/>
        <w:r w:rsidRPr="009C5CEB">
          <w:rPr>
            <w:rStyle w:val="ae"/>
            <w:color w:val="auto"/>
            <w:sz w:val="28"/>
            <w:szCs w:val="28"/>
            <w:u w:val="none"/>
            <w:shd w:val="clear" w:color="auto" w:fill="FFFFFF"/>
          </w:rPr>
          <w:t>фінансової</w:t>
        </w:r>
        <w:proofErr w:type="spellEnd"/>
        <w:r w:rsidRPr="009C5CEB">
          <w:rPr>
            <w:rStyle w:val="ae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proofErr w:type="spellStart"/>
        <w:r w:rsidRPr="009C5CEB">
          <w:rPr>
            <w:rStyle w:val="ae"/>
            <w:color w:val="auto"/>
            <w:sz w:val="28"/>
            <w:szCs w:val="28"/>
            <w:u w:val="none"/>
            <w:shd w:val="clear" w:color="auto" w:fill="FFFFFF"/>
          </w:rPr>
          <w:t>звітності</w:t>
        </w:r>
        <w:proofErr w:type="spellEnd"/>
        <w:r w:rsidRPr="009C5CEB">
          <w:rPr>
            <w:rStyle w:val="ae"/>
            <w:color w:val="auto"/>
            <w:sz w:val="28"/>
            <w:szCs w:val="28"/>
            <w:u w:val="none"/>
            <w:shd w:val="clear" w:color="auto" w:fill="FFFFFF"/>
          </w:rPr>
          <w:t>»</w:t>
        </w:r>
      </w:hyperlink>
      <w:r w:rsidRPr="009C5CEB">
        <w:rPr>
          <w:sz w:val="28"/>
          <w:szCs w:val="28"/>
          <w:lang w:val="uk-UA"/>
        </w:rPr>
        <w:t xml:space="preserve"> о</w:t>
      </w:r>
      <w:r w:rsidRPr="009C5CEB">
        <w:rPr>
          <w:sz w:val="28"/>
          <w:szCs w:val="28"/>
          <w:shd w:val="clear" w:color="auto" w:fill="FFFFFF"/>
          <w:lang w:val="uk-UA"/>
        </w:rPr>
        <w:t xml:space="preserve">боротні активи – це </w:t>
      </w:r>
      <w:proofErr w:type="spellStart"/>
      <w:r w:rsidR="009C5CEB" w:rsidRPr="009C5CEB">
        <w:rPr>
          <w:sz w:val="28"/>
          <w:szCs w:val="28"/>
          <w:shd w:val="clear" w:color="auto" w:fill="FFFFFF"/>
        </w:rPr>
        <w:t>гроші</w:t>
      </w:r>
      <w:proofErr w:type="spellEnd"/>
      <w:r w:rsidR="009C5CEB" w:rsidRPr="009C5CEB">
        <w:rPr>
          <w:sz w:val="28"/>
          <w:szCs w:val="28"/>
          <w:shd w:val="clear" w:color="auto" w:fill="FFFFFF"/>
        </w:rPr>
        <w:t xml:space="preserve"> та </w:t>
      </w:r>
      <w:proofErr w:type="spellStart"/>
      <w:r w:rsidR="009C5CEB" w:rsidRPr="009C5CEB">
        <w:rPr>
          <w:sz w:val="28"/>
          <w:szCs w:val="28"/>
          <w:shd w:val="clear" w:color="auto" w:fill="FFFFFF"/>
        </w:rPr>
        <w:t>їх</w:t>
      </w:r>
      <w:proofErr w:type="spellEnd"/>
      <w:r w:rsidR="009C5CEB" w:rsidRPr="009C5CEB">
        <w:rPr>
          <w:sz w:val="28"/>
          <w:szCs w:val="28"/>
          <w:shd w:val="clear" w:color="auto" w:fill="FFFFFF"/>
        </w:rPr>
        <w:t xml:space="preserve"> </w:t>
      </w:r>
      <w:proofErr w:type="spellStart"/>
      <w:r w:rsidR="009C5CEB" w:rsidRPr="009C5CEB">
        <w:rPr>
          <w:sz w:val="28"/>
          <w:szCs w:val="28"/>
          <w:shd w:val="clear" w:color="auto" w:fill="FFFFFF"/>
        </w:rPr>
        <w:t>еквіваленти</w:t>
      </w:r>
      <w:proofErr w:type="spellEnd"/>
      <w:r w:rsidR="009C5CEB" w:rsidRPr="009C5CEB">
        <w:rPr>
          <w:sz w:val="28"/>
          <w:szCs w:val="28"/>
          <w:shd w:val="clear" w:color="auto" w:fill="FFFFFF"/>
        </w:rPr>
        <w:t xml:space="preserve">, </w:t>
      </w:r>
      <w:proofErr w:type="spellStart"/>
      <w:r w:rsidR="009C5CEB" w:rsidRPr="009C5CEB">
        <w:rPr>
          <w:sz w:val="28"/>
          <w:szCs w:val="28"/>
          <w:shd w:val="clear" w:color="auto" w:fill="FFFFFF"/>
        </w:rPr>
        <w:t>що</w:t>
      </w:r>
      <w:proofErr w:type="spellEnd"/>
      <w:r w:rsidR="009C5CEB" w:rsidRPr="009C5CEB">
        <w:rPr>
          <w:sz w:val="28"/>
          <w:szCs w:val="28"/>
          <w:shd w:val="clear" w:color="auto" w:fill="FFFFFF"/>
        </w:rPr>
        <w:t xml:space="preserve"> не </w:t>
      </w:r>
      <w:proofErr w:type="spellStart"/>
      <w:r w:rsidR="009C5CEB" w:rsidRPr="009C5CEB">
        <w:rPr>
          <w:sz w:val="28"/>
          <w:szCs w:val="28"/>
          <w:shd w:val="clear" w:color="auto" w:fill="FFFFFF"/>
        </w:rPr>
        <w:t>обмежені</w:t>
      </w:r>
      <w:proofErr w:type="spellEnd"/>
      <w:r w:rsidR="009C5CEB" w:rsidRPr="009C5CEB">
        <w:rPr>
          <w:sz w:val="28"/>
          <w:szCs w:val="28"/>
          <w:shd w:val="clear" w:color="auto" w:fill="FFFFFF"/>
        </w:rPr>
        <w:t xml:space="preserve"> у </w:t>
      </w:r>
      <w:proofErr w:type="spellStart"/>
      <w:r w:rsidR="009C5CEB" w:rsidRPr="009C5CEB">
        <w:rPr>
          <w:sz w:val="28"/>
          <w:szCs w:val="28"/>
          <w:shd w:val="clear" w:color="auto" w:fill="FFFFFF"/>
        </w:rPr>
        <w:t>використанні</w:t>
      </w:r>
      <w:proofErr w:type="spellEnd"/>
      <w:r w:rsidR="009C5CEB" w:rsidRPr="009C5CEB">
        <w:rPr>
          <w:sz w:val="28"/>
          <w:szCs w:val="28"/>
          <w:shd w:val="clear" w:color="auto" w:fill="FFFFFF"/>
        </w:rPr>
        <w:t xml:space="preserve">, а </w:t>
      </w:r>
      <w:proofErr w:type="spellStart"/>
      <w:r w:rsidR="009C5CEB" w:rsidRPr="009C5CEB">
        <w:rPr>
          <w:sz w:val="28"/>
          <w:szCs w:val="28"/>
          <w:shd w:val="clear" w:color="auto" w:fill="FFFFFF"/>
        </w:rPr>
        <w:t>також</w:t>
      </w:r>
      <w:proofErr w:type="spellEnd"/>
      <w:r w:rsidR="009C5CEB" w:rsidRPr="009C5CEB">
        <w:rPr>
          <w:sz w:val="28"/>
          <w:szCs w:val="28"/>
          <w:shd w:val="clear" w:color="auto" w:fill="FFFFFF"/>
        </w:rPr>
        <w:t xml:space="preserve"> </w:t>
      </w:r>
      <w:proofErr w:type="spellStart"/>
      <w:r w:rsidR="009C5CEB" w:rsidRPr="009C5CEB">
        <w:rPr>
          <w:sz w:val="28"/>
          <w:szCs w:val="28"/>
          <w:shd w:val="clear" w:color="auto" w:fill="FFFFFF"/>
        </w:rPr>
        <w:t>інші</w:t>
      </w:r>
      <w:proofErr w:type="spellEnd"/>
      <w:r w:rsidR="009C5CEB" w:rsidRPr="009C5CEB">
        <w:rPr>
          <w:sz w:val="28"/>
          <w:szCs w:val="28"/>
          <w:shd w:val="clear" w:color="auto" w:fill="FFFFFF"/>
        </w:rPr>
        <w:t xml:space="preserve"> </w:t>
      </w:r>
      <w:proofErr w:type="spellStart"/>
      <w:r w:rsidR="009C5CEB" w:rsidRPr="009C5CEB">
        <w:rPr>
          <w:sz w:val="28"/>
          <w:szCs w:val="28"/>
          <w:shd w:val="clear" w:color="auto" w:fill="FFFFFF"/>
        </w:rPr>
        <w:t>активи</w:t>
      </w:r>
      <w:proofErr w:type="spellEnd"/>
      <w:r w:rsidR="009C5CEB" w:rsidRPr="009C5CEB">
        <w:rPr>
          <w:sz w:val="28"/>
          <w:szCs w:val="28"/>
          <w:shd w:val="clear" w:color="auto" w:fill="FFFFFF"/>
        </w:rPr>
        <w:t xml:space="preserve">, </w:t>
      </w:r>
      <w:proofErr w:type="spellStart"/>
      <w:r w:rsidR="009C5CEB" w:rsidRPr="009C5CEB">
        <w:rPr>
          <w:sz w:val="28"/>
          <w:szCs w:val="28"/>
          <w:shd w:val="clear" w:color="auto" w:fill="FFFFFF"/>
        </w:rPr>
        <w:t>призначені</w:t>
      </w:r>
      <w:proofErr w:type="spellEnd"/>
      <w:r w:rsidR="009C5CEB" w:rsidRPr="009C5CEB">
        <w:rPr>
          <w:sz w:val="28"/>
          <w:szCs w:val="28"/>
          <w:shd w:val="clear" w:color="auto" w:fill="FFFFFF"/>
        </w:rPr>
        <w:t xml:space="preserve"> для </w:t>
      </w:r>
      <w:proofErr w:type="spellStart"/>
      <w:r w:rsidR="009C5CEB" w:rsidRPr="009C5CEB">
        <w:rPr>
          <w:sz w:val="28"/>
          <w:szCs w:val="28"/>
          <w:shd w:val="clear" w:color="auto" w:fill="FFFFFF"/>
        </w:rPr>
        <w:t>реалізації</w:t>
      </w:r>
      <w:proofErr w:type="spellEnd"/>
      <w:r w:rsidR="009C5CEB" w:rsidRPr="009C5CEB">
        <w:rPr>
          <w:sz w:val="28"/>
          <w:szCs w:val="28"/>
          <w:shd w:val="clear" w:color="auto" w:fill="FFFFFF"/>
        </w:rPr>
        <w:t xml:space="preserve"> </w:t>
      </w:r>
      <w:proofErr w:type="spellStart"/>
      <w:r w:rsidR="009C5CEB" w:rsidRPr="009C5CEB">
        <w:rPr>
          <w:sz w:val="28"/>
          <w:szCs w:val="28"/>
          <w:shd w:val="clear" w:color="auto" w:fill="FFFFFF"/>
        </w:rPr>
        <w:t>чи</w:t>
      </w:r>
      <w:proofErr w:type="spellEnd"/>
      <w:r w:rsidR="009C5CEB" w:rsidRPr="009C5CEB">
        <w:rPr>
          <w:sz w:val="28"/>
          <w:szCs w:val="28"/>
          <w:shd w:val="clear" w:color="auto" w:fill="FFFFFF"/>
        </w:rPr>
        <w:t xml:space="preserve"> </w:t>
      </w:r>
      <w:proofErr w:type="spellStart"/>
      <w:r w:rsidR="009C5CEB" w:rsidRPr="009C5CEB">
        <w:rPr>
          <w:sz w:val="28"/>
          <w:szCs w:val="28"/>
          <w:shd w:val="clear" w:color="auto" w:fill="FFFFFF"/>
        </w:rPr>
        <w:t>використання</w:t>
      </w:r>
      <w:proofErr w:type="spellEnd"/>
      <w:r w:rsidR="009C5CEB" w:rsidRPr="009C5CEB">
        <w:rPr>
          <w:sz w:val="28"/>
          <w:szCs w:val="28"/>
          <w:shd w:val="clear" w:color="auto" w:fill="FFFFFF"/>
        </w:rPr>
        <w:t xml:space="preserve"> </w:t>
      </w:r>
      <w:proofErr w:type="spellStart"/>
      <w:r w:rsidR="009C5CEB" w:rsidRPr="009C5CEB">
        <w:rPr>
          <w:sz w:val="28"/>
          <w:szCs w:val="28"/>
          <w:shd w:val="clear" w:color="auto" w:fill="FFFFFF"/>
        </w:rPr>
        <w:t>протягом</w:t>
      </w:r>
      <w:proofErr w:type="spellEnd"/>
      <w:r w:rsidR="009C5CEB" w:rsidRPr="009C5CEB">
        <w:rPr>
          <w:sz w:val="28"/>
          <w:szCs w:val="28"/>
          <w:shd w:val="clear" w:color="auto" w:fill="FFFFFF"/>
        </w:rPr>
        <w:t xml:space="preserve"> </w:t>
      </w:r>
      <w:proofErr w:type="spellStart"/>
      <w:r w:rsidR="009C5CEB" w:rsidRPr="009C5CEB">
        <w:rPr>
          <w:sz w:val="28"/>
          <w:szCs w:val="28"/>
          <w:shd w:val="clear" w:color="auto" w:fill="FFFFFF"/>
        </w:rPr>
        <w:t>операційного</w:t>
      </w:r>
      <w:proofErr w:type="spellEnd"/>
      <w:r w:rsidR="009C5CEB" w:rsidRPr="009C5CEB">
        <w:rPr>
          <w:sz w:val="28"/>
          <w:szCs w:val="28"/>
          <w:shd w:val="clear" w:color="auto" w:fill="FFFFFF"/>
        </w:rPr>
        <w:t xml:space="preserve"> циклу </w:t>
      </w:r>
      <w:proofErr w:type="spellStart"/>
      <w:r w:rsidR="009C5CEB" w:rsidRPr="009C5CEB">
        <w:rPr>
          <w:sz w:val="28"/>
          <w:szCs w:val="28"/>
          <w:shd w:val="clear" w:color="auto" w:fill="FFFFFF"/>
        </w:rPr>
        <w:t>чи</w:t>
      </w:r>
      <w:proofErr w:type="spellEnd"/>
      <w:r w:rsidR="009C5CEB" w:rsidRPr="009C5CEB">
        <w:rPr>
          <w:sz w:val="28"/>
          <w:szCs w:val="28"/>
          <w:shd w:val="clear" w:color="auto" w:fill="FFFFFF"/>
        </w:rPr>
        <w:t xml:space="preserve"> </w:t>
      </w:r>
      <w:proofErr w:type="spellStart"/>
      <w:r w:rsidR="009C5CEB" w:rsidRPr="009C5CEB">
        <w:rPr>
          <w:sz w:val="28"/>
          <w:szCs w:val="28"/>
          <w:shd w:val="clear" w:color="auto" w:fill="FFFFFF"/>
        </w:rPr>
        <w:t>протягом</w:t>
      </w:r>
      <w:proofErr w:type="spellEnd"/>
      <w:r w:rsidR="009C5CEB" w:rsidRPr="009C5CEB">
        <w:rPr>
          <w:sz w:val="28"/>
          <w:szCs w:val="28"/>
          <w:shd w:val="clear" w:color="auto" w:fill="FFFFFF"/>
        </w:rPr>
        <w:t xml:space="preserve"> </w:t>
      </w:r>
      <w:proofErr w:type="spellStart"/>
      <w:r w:rsidR="009C5CEB" w:rsidRPr="009C5CEB">
        <w:rPr>
          <w:sz w:val="28"/>
          <w:szCs w:val="28"/>
          <w:shd w:val="clear" w:color="auto" w:fill="FFFFFF"/>
        </w:rPr>
        <w:t>дванадцяти</w:t>
      </w:r>
      <w:proofErr w:type="spellEnd"/>
      <w:r w:rsidR="009C5CEB" w:rsidRPr="009C5CEB">
        <w:rPr>
          <w:sz w:val="28"/>
          <w:szCs w:val="28"/>
          <w:shd w:val="clear" w:color="auto" w:fill="FFFFFF"/>
        </w:rPr>
        <w:t xml:space="preserve"> </w:t>
      </w:r>
      <w:proofErr w:type="spellStart"/>
      <w:r w:rsidR="009C5CEB" w:rsidRPr="009C5CEB">
        <w:rPr>
          <w:sz w:val="28"/>
          <w:szCs w:val="28"/>
          <w:shd w:val="clear" w:color="auto" w:fill="FFFFFF"/>
        </w:rPr>
        <w:t>місяців</w:t>
      </w:r>
      <w:proofErr w:type="spellEnd"/>
      <w:r w:rsidR="009C5CEB" w:rsidRPr="009C5CEB">
        <w:rPr>
          <w:sz w:val="28"/>
          <w:szCs w:val="28"/>
          <w:shd w:val="clear" w:color="auto" w:fill="FFFFFF"/>
        </w:rPr>
        <w:t xml:space="preserve"> </w:t>
      </w:r>
      <w:proofErr w:type="spellStart"/>
      <w:r w:rsidR="009C5CEB" w:rsidRPr="009C5CEB">
        <w:rPr>
          <w:sz w:val="28"/>
          <w:szCs w:val="28"/>
          <w:shd w:val="clear" w:color="auto" w:fill="FFFFFF"/>
        </w:rPr>
        <w:t>з</w:t>
      </w:r>
      <w:proofErr w:type="spellEnd"/>
      <w:r w:rsidR="009C5CEB" w:rsidRPr="009C5CEB">
        <w:rPr>
          <w:sz w:val="28"/>
          <w:szCs w:val="28"/>
          <w:shd w:val="clear" w:color="auto" w:fill="FFFFFF"/>
        </w:rPr>
        <w:t xml:space="preserve"> </w:t>
      </w:r>
      <w:proofErr w:type="spellStart"/>
      <w:r w:rsidR="009C5CEB" w:rsidRPr="009C5CEB">
        <w:rPr>
          <w:sz w:val="28"/>
          <w:szCs w:val="28"/>
          <w:shd w:val="clear" w:color="auto" w:fill="FFFFFF"/>
        </w:rPr>
        <w:t>дати</w:t>
      </w:r>
      <w:proofErr w:type="spellEnd"/>
      <w:r w:rsidR="009C5CEB" w:rsidRPr="009C5CEB">
        <w:rPr>
          <w:sz w:val="28"/>
          <w:szCs w:val="28"/>
          <w:shd w:val="clear" w:color="auto" w:fill="FFFFFF"/>
        </w:rPr>
        <w:t xml:space="preserve"> балансу</w:t>
      </w:r>
      <w:r w:rsidRPr="009C5CEB">
        <w:rPr>
          <w:sz w:val="28"/>
          <w:szCs w:val="28"/>
          <w:shd w:val="clear" w:color="auto" w:fill="FFFFFF"/>
        </w:rPr>
        <w:t>.</w:t>
      </w:r>
    </w:p>
    <w:p w:rsidR="00CC5093" w:rsidRDefault="009C5CEB" w:rsidP="00BD7B7A">
      <w:pPr>
        <w:spacing w:line="240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складу оборотних активів підприємства належать:</w:t>
      </w:r>
    </w:p>
    <w:p w:rsidR="00253B99" w:rsidRPr="00253B99" w:rsidRDefault="00AF6C8E" w:rsidP="00BD7B7A">
      <w:pPr>
        <w:pStyle w:val="rvps2"/>
        <w:numPr>
          <w:ilvl w:val="0"/>
          <w:numId w:val="27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AF6C8E">
        <w:rPr>
          <w:sz w:val="28"/>
          <w:szCs w:val="28"/>
        </w:rPr>
        <w:t>Запаси</w:t>
      </w:r>
      <w:r w:rsidR="00580FF6">
        <w:rPr>
          <w:sz w:val="28"/>
          <w:szCs w:val="28"/>
        </w:rPr>
        <w:t xml:space="preserve"> – </w:t>
      </w:r>
      <w:r w:rsidR="00253B99" w:rsidRPr="00253B99">
        <w:rPr>
          <w:sz w:val="28"/>
          <w:szCs w:val="28"/>
          <w:shd w:val="clear" w:color="auto" w:fill="FFFFFF"/>
        </w:rPr>
        <w:t>готов</w:t>
      </w:r>
      <w:r w:rsidR="00253B99">
        <w:rPr>
          <w:sz w:val="28"/>
          <w:szCs w:val="28"/>
          <w:shd w:val="clear" w:color="auto" w:fill="FFFFFF"/>
        </w:rPr>
        <w:t>а продукція</w:t>
      </w:r>
      <w:r w:rsidR="00253B99" w:rsidRPr="00253B99">
        <w:rPr>
          <w:sz w:val="28"/>
          <w:szCs w:val="28"/>
          <w:shd w:val="clear" w:color="auto" w:fill="FFFFFF"/>
        </w:rPr>
        <w:t>, товар</w:t>
      </w:r>
      <w:r w:rsidR="00253B99">
        <w:rPr>
          <w:sz w:val="28"/>
          <w:szCs w:val="28"/>
          <w:shd w:val="clear" w:color="auto" w:fill="FFFFFF"/>
        </w:rPr>
        <w:t>и</w:t>
      </w:r>
      <w:r w:rsidR="00253B99" w:rsidRPr="00253B99">
        <w:rPr>
          <w:sz w:val="28"/>
          <w:szCs w:val="28"/>
          <w:shd w:val="clear" w:color="auto" w:fill="FFFFFF"/>
        </w:rPr>
        <w:t>, предмет</w:t>
      </w:r>
      <w:r w:rsidR="00253B99">
        <w:rPr>
          <w:sz w:val="28"/>
          <w:szCs w:val="28"/>
          <w:shd w:val="clear" w:color="auto" w:fill="FFFFFF"/>
        </w:rPr>
        <w:t>и</w:t>
      </w:r>
      <w:r w:rsidR="00253B99" w:rsidRPr="00253B99">
        <w:rPr>
          <w:sz w:val="28"/>
          <w:szCs w:val="28"/>
          <w:shd w:val="clear" w:color="auto" w:fill="FFFFFF"/>
        </w:rPr>
        <w:t xml:space="preserve"> праці, що призначені для обробки, переробки, використання у виробництві і для господарських потреб, а також засоб</w:t>
      </w:r>
      <w:r w:rsidR="00253B99">
        <w:rPr>
          <w:sz w:val="28"/>
          <w:szCs w:val="28"/>
          <w:shd w:val="clear" w:color="auto" w:fill="FFFFFF"/>
        </w:rPr>
        <w:t>и</w:t>
      </w:r>
      <w:r w:rsidR="00253B99" w:rsidRPr="00253B99">
        <w:rPr>
          <w:sz w:val="28"/>
          <w:szCs w:val="28"/>
          <w:shd w:val="clear" w:color="auto" w:fill="FFFFFF"/>
        </w:rPr>
        <w:t xml:space="preserve"> праці, які підприємство включає до складу малоцінних та швидкозношуваних предметів</w:t>
      </w:r>
      <w:r w:rsidR="00253B99">
        <w:rPr>
          <w:sz w:val="28"/>
          <w:szCs w:val="28"/>
          <w:shd w:val="clear" w:color="auto" w:fill="FFFFFF"/>
        </w:rPr>
        <w:t xml:space="preserve">. </w:t>
      </w:r>
      <w:r w:rsidR="00253B99">
        <w:rPr>
          <w:sz w:val="28"/>
          <w:szCs w:val="28"/>
        </w:rPr>
        <w:t>При цьому «Виробничі запаси»</w:t>
      </w:r>
      <w:r w:rsidR="00253B99" w:rsidRPr="00253B99">
        <w:rPr>
          <w:sz w:val="28"/>
          <w:szCs w:val="28"/>
        </w:rPr>
        <w:t xml:space="preserve"> </w:t>
      </w:r>
      <w:r w:rsidR="00253B99">
        <w:rPr>
          <w:sz w:val="28"/>
          <w:szCs w:val="28"/>
        </w:rPr>
        <w:t>включають</w:t>
      </w:r>
      <w:bookmarkStart w:id="0" w:name="n204"/>
      <w:bookmarkEnd w:id="0"/>
      <w:r w:rsidR="00253B99">
        <w:rPr>
          <w:sz w:val="28"/>
          <w:szCs w:val="28"/>
        </w:rPr>
        <w:t xml:space="preserve"> такі складові: сировина й матеріали; </w:t>
      </w:r>
      <w:bookmarkStart w:id="1" w:name="n205"/>
      <w:bookmarkEnd w:id="1"/>
      <w:r w:rsidR="00253B99">
        <w:rPr>
          <w:sz w:val="28"/>
          <w:szCs w:val="28"/>
        </w:rPr>
        <w:t>к</w:t>
      </w:r>
      <w:r w:rsidR="00253B99" w:rsidRPr="00253B99">
        <w:rPr>
          <w:sz w:val="28"/>
          <w:szCs w:val="28"/>
        </w:rPr>
        <w:t>упівельні напівф</w:t>
      </w:r>
      <w:r w:rsidR="00253B99">
        <w:rPr>
          <w:sz w:val="28"/>
          <w:szCs w:val="28"/>
        </w:rPr>
        <w:t xml:space="preserve">абрикати та комплектуючі вироби; </w:t>
      </w:r>
      <w:bookmarkStart w:id="2" w:name="n206"/>
      <w:bookmarkEnd w:id="2"/>
      <w:r w:rsidR="00253B99">
        <w:rPr>
          <w:sz w:val="28"/>
          <w:szCs w:val="28"/>
        </w:rPr>
        <w:t xml:space="preserve">паливо; </w:t>
      </w:r>
      <w:bookmarkStart w:id="3" w:name="n207"/>
      <w:bookmarkEnd w:id="3"/>
      <w:r w:rsidR="00253B99">
        <w:rPr>
          <w:sz w:val="28"/>
          <w:szCs w:val="28"/>
        </w:rPr>
        <w:t xml:space="preserve">тара й тарні матеріали; </w:t>
      </w:r>
      <w:bookmarkStart w:id="4" w:name="n208"/>
      <w:bookmarkEnd w:id="4"/>
      <w:r w:rsidR="00253B99">
        <w:rPr>
          <w:sz w:val="28"/>
          <w:szCs w:val="28"/>
        </w:rPr>
        <w:t xml:space="preserve">будівельні матеріали; </w:t>
      </w:r>
      <w:bookmarkStart w:id="5" w:name="n209"/>
      <w:bookmarkEnd w:id="5"/>
      <w:r w:rsidR="00253B99">
        <w:rPr>
          <w:sz w:val="28"/>
          <w:szCs w:val="28"/>
        </w:rPr>
        <w:t xml:space="preserve">матеріали, передані в переробку; </w:t>
      </w:r>
      <w:bookmarkStart w:id="6" w:name="n210"/>
      <w:bookmarkEnd w:id="6"/>
      <w:r w:rsidR="00253B99">
        <w:rPr>
          <w:sz w:val="28"/>
          <w:szCs w:val="28"/>
        </w:rPr>
        <w:t xml:space="preserve">запасні частини; </w:t>
      </w:r>
      <w:bookmarkStart w:id="7" w:name="n211"/>
      <w:bookmarkEnd w:id="7"/>
      <w:r w:rsidR="00253B99">
        <w:rPr>
          <w:sz w:val="28"/>
          <w:szCs w:val="28"/>
        </w:rPr>
        <w:t>м</w:t>
      </w:r>
      <w:r w:rsidR="00253B99" w:rsidRPr="00253B99">
        <w:rPr>
          <w:sz w:val="28"/>
          <w:szCs w:val="28"/>
        </w:rPr>
        <w:t>атеріали сіл</w:t>
      </w:r>
      <w:r w:rsidR="00253B99">
        <w:rPr>
          <w:sz w:val="28"/>
          <w:szCs w:val="28"/>
        </w:rPr>
        <w:t xml:space="preserve">ьськогосподарського призначення; </w:t>
      </w:r>
      <w:bookmarkStart w:id="8" w:name="n212"/>
      <w:bookmarkEnd w:id="8"/>
      <w:r w:rsidR="00F31F50">
        <w:rPr>
          <w:sz w:val="28"/>
          <w:szCs w:val="28"/>
        </w:rPr>
        <w:t>інші матеріали;</w:t>
      </w:r>
    </w:p>
    <w:p w:rsidR="00AF6C8E" w:rsidRPr="00F2008D" w:rsidRDefault="00AF6C8E" w:rsidP="00BD7B7A">
      <w:pPr>
        <w:pStyle w:val="af8"/>
        <w:numPr>
          <w:ilvl w:val="0"/>
          <w:numId w:val="27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AF6C8E">
        <w:rPr>
          <w:color w:val="000000"/>
          <w:sz w:val="28"/>
          <w:szCs w:val="28"/>
          <w:lang w:val="uk-UA"/>
        </w:rPr>
        <w:t>Поточні біологічні активи</w:t>
      </w:r>
      <w:r w:rsidR="00253B99">
        <w:rPr>
          <w:color w:val="000000"/>
          <w:sz w:val="28"/>
          <w:szCs w:val="28"/>
          <w:lang w:val="uk-UA"/>
        </w:rPr>
        <w:t xml:space="preserve"> –</w:t>
      </w:r>
      <w:r w:rsidR="00FC5737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253B99" w:rsidRPr="00253B99">
        <w:rPr>
          <w:sz w:val="28"/>
          <w:szCs w:val="28"/>
          <w:shd w:val="clear" w:color="auto" w:fill="FFFFFF"/>
        </w:rPr>
        <w:t>поточн</w:t>
      </w:r>
      <w:proofErr w:type="spellEnd"/>
      <w:r w:rsidR="00253B99">
        <w:rPr>
          <w:sz w:val="28"/>
          <w:szCs w:val="28"/>
          <w:shd w:val="clear" w:color="auto" w:fill="FFFFFF"/>
          <w:lang w:val="uk-UA"/>
        </w:rPr>
        <w:t>і</w:t>
      </w:r>
      <w:r w:rsidR="00253B99" w:rsidRPr="00253B99">
        <w:rPr>
          <w:sz w:val="28"/>
          <w:szCs w:val="28"/>
          <w:shd w:val="clear" w:color="auto" w:fill="FFFFFF"/>
        </w:rPr>
        <w:t xml:space="preserve"> </w:t>
      </w:r>
      <w:proofErr w:type="spellStart"/>
      <w:r w:rsidR="00253B99" w:rsidRPr="00253B99">
        <w:rPr>
          <w:sz w:val="28"/>
          <w:szCs w:val="28"/>
          <w:shd w:val="clear" w:color="auto" w:fill="FFFFFF"/>
        </w:rPr>
        <w:t>біологічн</w:t>
      </w:r>
      <w:proofErr w:type="spellEnd"/>
      <w:r w:rsidR="00253B99">
        <w:rPr>
          <w:sz w:val="28"/>
          <w:szCs w:val="28"/>
          <w:shd w:val="clear" w:color="auto" w:fill="FFFFFF"/>
          <w:lang w:val="uk-UA"/>
        </w:rPr>
        <w:t>і</w:t>
      </w:r>
      <w:r w:rsidR="00253B99" w:rsidRPr="00253B99">
        <w:rPr>
          <w:sz w:val="28"/>
          <w:szCs w:val="28"/>
          <w:shd w:val="clear" w:color="auto" w:fill="FFFFFF"/>
        </w:rPr>
        <w:t xml:space="preserve"> актив</w:t>
      </w:r>
      <w:r w:rsidR="00253B99">
        <w:rPr>
          <w:sz w:val="28"/>
          <w:szCs w:val="28"/>
          <w:shd w:val="clear" w:color="auto" w:fill="FFFFFF"/>
          <w:lang w:val="uk-UA"/>
        </w:rPr>
        <w:t>и</w:t>
      </w:r>
      <w:r w:rsidR="00253B99" w:rsidRPr="00253B99">
        <w:rPr>
          <w:sz w:val="28"/>
          <w:szCs w:val="28"/>
          <w:shd w:val="clear" w:color="auto" w:fill="FFFFFF"/>
        </w:rPr>
        <w:t xml:space="preserve"> </w:t>
      </w:r>
      <w:proofErr w:type="spellStart"/>
      <w:r w:rsidR="00253B99" w:rsidRPr="00253B99">
        <w:rPr>
          <w:sz w:val="28"/>
          <w:szCs w:val="28"/>
          <w:shd w:val="clear" w:color="auto" w:fill="FFFFFF"/>
        </w:rPr>
        <w:t>тваринництва</w:t>
      </w:r>
      <w:proofErr w:type="spellEnd"/>
      <w:r w:rsidR="00253B99" w:rsidRPr="00253B99">
        <w:rPr>
          <w:sz w:val="28"/>
          <w:szCs w:val="28"/>
          <w:shd w:val="clear" w:color="auto" w:fill="FFFFFF"/>
        </w:rPr>
        <w:t xml:space="preserve">, </w:t>
      </w:r>
      <w:proofErr w:type="spellStart"/>
      <w:r w:rsidR="00253B99" w:rsidRPr="00253B99">
        <w:rPr>
          <w:sz w:val="28"/>
          <w:szCs w:val="28"/>
          <w:shd w:val="clear" w:color="auto" w:fill="FFFFFF"/>
        </w:rPr>
        <w:t>зокрема</w:t>
      </w:r>
      <w:proofErr w:type="spellEnd"/>
      <w:r w:rsidR="00253B99" w:rsidRPr="00253B99">
        <w:rPr>
          <w:sz w:val="28"/>
          <w:szCs w:val="28"/>
          <w:shd w:val="clear" w:color="auto" w:fill="FFFFFF"/>
        </w:rPr>
        <w:t xml:space="preserve"> </w:t>
      </w:r>
      <w:proofErr w:type="spellStart"/>
      <w:r w:rsidR="00253B99" w:rsidRPr="00253B99">
        <w:rPr>
          <w:sz w:val="28"/>
          <w:szCs w:val="28"/>
          <w:shd w:val="clear" w:color="auto" w:fill="FFFFFF"/>
        </w:rPr>
        <w:t>тварин</w:t>
      </w:r>
      <w:proofErr w:type="spellEnd"/>
      <w:r w:rsidR="00253B99">
        <w:rPr>
          <w:sz w:val="28"/>
          <w:szCs w:val="28"/>
          <w:shd w:val="clear" w:color="auto" w:fill="FFFFFF"/>
          <w:lang w:val="uk-UA"/>
        </w:rPr>
        <w:t>и</w:t>
      </w:r>
      <w:r w:rsidR="00253B99" w:rsidRPr="00253B99">
        <w:rPr>
          <w:sz w:val="28"/>
          <w:szCs w:val="28"/>
          <w:shd w:val="clear" w:color="auto" w:fill="FFFFFF"/>
        </w:rPr>
        <w:t xml:space="preserve">, </w:t>
      </w:r>
      <w:proofErr w:type="spellStart"/>
      <w:r w:rsidR="00253B99" w:rsidRPr="00253B99">
        <w:rPr>
          <w:sz w:val="28"/>
          <w:szCs w:val="28"/>
          <w:shd w:val="clear" w:color="auto" w:fill="FFFFFF"/>
        </w:rPr>
        <w:t>що</w:t>
      </w:r>
      <w:proofErr w:type="spellEnd"/>
      <w:r w:rsidR="00253B99" w:rsidRPr="00253B99">
        <w:rPr>
          <w:sz w:val="28"/>
          <w:szCs w:val="28"/>
          <w:shd w:val="clear" w:color="auto" w:fill="FFFFFF"/>
        </w:rPr>
        <w:t xml:space="preserve"> </w:t>
      </w:r>
      <w:proofErr w:type="spellStart"/>
      <w:r w:rsidR="00253B99" w:rsidRPr="00253B99">
        <w:rPr>
          <w:sz w:val="28"/>
          <w:szCs w:val="28"/>
          <w:shd w:val="clear" w:color="auto" w:fill="FFFFFF"/>
        </w:rPr>
        <w:t>перебувають</w:t>
      </w:r>
      <w:proofErr w:type="spellEnd"/>
      <w:r w:rsidR="00253B99" w:rsidRPr="00253B99">
        <w:rPr>
          <w:sz w:val="28"/>
          <w:szCs w:val="28"/>
          <w:shd w:val="clear" w:color="auto" w:fill="FFFFFF"/>
        </w:rPr>
        <w:t xml:space="preserve"> на </w:t>
      </w:r>
      <w:proofErr w:type="spellStart"/>
      <w:r w:rsidR="00253B99" w:rsidRPr="00253B99">
        <w:rPr>
          <w:sz w:val="28"/>
          <w:szCs w:val="28"/>
          <w:shd w:val="clear" w:color="auto" w:fill="FFFFFF"/>
        </w:rPr>
        <w:t>вирощуванні</w:t>
      </w:r>
      <w:proofErr w:type="spellEnd"/>
      <w:r w:rsidR="00253B99" w:rsidRPr="00253B99">
        <w:rPr>
          <w:sz w:val="28"/>
          <w:szCs w:val="28"/>
          <w:shd w:val="clear" w:color="auto" w:fill="FFFFFF"/>
        </w:rPr>
        <w:t xml:space="preserve"> та </w:t>
      </w:r>
      <w:proofErr w:type="spellStart"/>
      <w:r w:rsidR="00253B99" w:rsidRPr="00253B99">
        <w:rPr>
          <w:sz w:val="28"/>
          <w:szCs w:val="28"/>
          <w:shd w:val="clear" w:color="auto" w:fill="FFFFFF"/>
        </w:rPr>
        <w:t>відгодівлі</w:t>
      </w:r>
      <w:proofErr w:type="spellEnd"/>
      <w:r w:rsidR="00253B99" w:rsidRPr="00253B99">
        <w:rPr>
          <w:sz w:val="28"/>
          <w:szCs w:val="28"/>
          <w:shd w:val="clear" w:color="auto" w:fill="FFFFFF"/>
        </w:rPr>
        <w:t>, птиц</w:t>
      </w:r>
      <w:r w:rsidR="00253B99">
        <w:rPr>
          <w:sz w:val="28"/>
          <w:szCs w:val="28"/>
          <w:shd w:val="clear" w:color="auto" w:fill="FFFFFF"/>
          <w:lang w:val="uk-UA"/>
        </w:rPr>
        <w:t>я</w:t>
      </w:r>
      <w:r w:rsidR="00253B99" w:rsidRPr="00253B99">
        <w:rPr>
          <w:sz w:val="28"/>
          <w:szCs w:val="28"/>
          <w:shd w:val="clear" w:color="auto" w:fill="FFFFFF"/>
        </w:rPr>
        <w:t xml:space="preserve">, </w:t>
      </w:r>
      <w:proofErr w:type="spellStart"/>
      <w:r w:rsidR="00253B99" w:rsidRPr="00253B99">
        <w:rPr>
          <w:sz w:val="28"/>
          <w:szCs w:val="28"/>
          <w:shd w:val="clear" w:color="auto" w:fill="FFFFFF"/>
        </w:rPr>
        <w:t>звірі</w:t>
      </w:r>
      <w:proofErr w:type="spellEnd"/>
      <w:r w:rsidR="00253B99" w:rsidRPr="00253B99">
        <w:rPr>
          <w:sz w:val="28"/>
          <w:szCs w:val="28"/>
          <w:shd w:val="clear" w:color="auto" w:fill="FFFFFF"/>
        </w:rPr>
        <w:t xml:space="preserve">, </w:t>
      </w:r>
      <w:proofErr w:type="spellStart"/>
      <w:r w:rsidR="00253B99" w:rsidRPr="00253B99">
        <w:rPr>
          <w:sz w:val="28"/>
          <w:szCs w:val="28"/>
          <w:shd w:val="clear" w:color="auto" w:fill="FFFFFF"/>
        </w:rPr>
        <w:t>кролі</w:t>
      </w:r>
      <w:proofErr w:type="spellEnd"/>
      <w:r w:rsidR="00253B99" w:rsidRPr="00253B99">
        <w:rPr>
          <w:sz w:val="28"/>
          <w:szCs w:val="28"/>
          <w:shd w:val="clear" w:color="auto" w:fill="FFFFFF"/>
        </w:rPr>
        <w:t xml:space="preserve">, </w:t>
      </w:r>
      <w:proofErr w:type="spellStart"/>
      <w:r w:rsidR="00253B99" w:rsidRPr="00253B99">
        <w:rPr>
          <w:sz w:val="28"/>
          <w:szCs w:val="28"/>
          <w:shd w:val="clear" w:color="auto" w:fill="FFFFFF"/>
        </w:rPr>
        <w:t>сім</w:t>
      </w:r>
      <w:proofErr w:type="spellEnd"/>
      <w:r w:rsidR="00253B99">
        <w:rPr>
          <w:sz w:val="28"/>
          <w:szCs w:val="28"/>
          <w:shd w:val="clear" w:color="auto" w:fill="FFFFFF"/>
          <w:lang w:val="en-US"/>
        </w:rPr>
        <w:t>’</w:t>
      </w:r>
      <w:r w:rsidR="00253B99">
        <w:rPr>
          <w:sz w:val="28"/>
          <w:szCs w:val="28"/>
          <w:shd w:val="clear" w:color="auto" w:fill="FFFFFF"/>
          <w:lang w:val="uk-UA"/>
        </w:rPr>
        <w:t>ї</w:t>
      </w:r>
      <w:r w:rsidR="00253B99" w:rsidRPr="00253B99">
        <w:rPr>
          <w:sz w:val="28"/>
          <w:szCs w:val="28"/>
          <w:shd w:val="clear" w:color="auto" w:fill="FFFFFF"/>
        </w:rPr>
        <w:t xml:space="preserve"> </w:t>
      </w:r>
      <w:proofErr w:type="spellStart"/>
      <w:r w:rsidR="00253B99" w:rsidRPr="00253B99">
        <w:rPr>
          <w:sz w:val="28"/>
          <w:szCs w:val="28"/>
          <w:shd w:val="clear" w:color="auto" w:fill="FFFFFF"/>
        </w:rPr>
        <w:t>бджіл</w:t>
      </w:r>
      <w:proofErr w:type="spellEnd"/>
      <w:r w:rsidR="00253B99" w:rsidRPr="00253B99">
        <w:rPr>
          <w:sz w:val="28"/>
          <w:szCs w:val="28"/>
          <w:shd w:val="clear" w:color="auto" w:fill="FFFFFF"/>
        </w:rPr>
        <w:t xml:space="preserve">, а </w:t>
      </w:r>
      <w:proofErr w:type="spellStart"/>
      <w:r w:rsidR="00253B99" w:rsidRPr="00253B99">
        <w:rPr>
          <w:sz w:val="28"/>
          <w:szCs w:val="28"/>
          <w:shd w:val="clear" w:color="auto" w:fill="FFFFFF"/>
        </w:rPr>
        <w:t>також</w:t>
      </w:r>
      <w:proofErr w:type="spellEnd"/>
      <w:r w:rsidR="00253B99" w:rsidRPr="00253B99">
        <w:rPr>
          <w:sz w:val="28"/>
          <w:szCs w:val="28"/>
          <w:shd w:val="clear" w:color="auto" w:fill="FFFFFF"/>
        </w:rPr>
        <w:t xml:space="preserve"> худоб</w:t>
      </w:r>
      <w:r w:rsidR="00253B99">
        <w:rPr>
          <w:sz w:val="28"/>
          <w:szCs w:val="28"/>
          <w:shd w:val="clear" w:color="auto" w:fill="FFFFFF"/>
          <w:lang w:val="uk-UA"/>
        </w:rPr>
        <w:t>а</w:t>
      </w:r>
      <w:r w:rsidR="00253B99" w:rsidRPr="00253B99">
        <w:rPr>
          <w:sz w:val="28"/>
          <w:szCs w:val="28"/>
          <w:shd w:val="clear" w:color="auto" w:fill="FFFFFF"/>
        </w:rPr>
        <w:t xml:space="preserve">, </w:t>
      </w:r>
      <w:proofErr w:type="spellStart"/>
      <w:r w:rsidR="00253B99" w:rsidRPr="00253B99">
        <w:rPr>
          <w:sz w:val="28"/>
          <w:szCs w:val="28"/>
          <w:shd w:val="clear" w:color="auto" w:fill="FFFFFF"/>
        </w:rPr>
        <w:t>вибракуван</w:t>
      </w:r>
      <w:proofErr w:type="spellEnd"/>
      <w:r w:rsidR="00253B99">
        <w:rPr>
          <w:sz w:val="28"/>
          <w:szCs w:val="28"/>
          <w:shd w:val="clear" w:color="auto" w:fill="FFFFFF"/>
          <w:lang w:val="uk-UA"/>
        </w:rPr>
        <w:t>а</w:t>
      </w:r>
      <w:r w:rsidR="00253B99" w:rsidRPr="00253B99">
        <w:rPr>
          <w:sz w:val="28"/>
          <w:szCs w:val="28"/>
          <w:shd w:val="clear" w:color="auto" w:fill="FFFFFF"/>
        </w:rPr>
        <w:t xml:space="preserve"> </w:t>
      </w:r>
      <w:proofErr w:type="spellStart"/>
      <w:r w:rsidR="00253B99" w:rsidRPr="00253B99">
        <w:rPr>
          <w:sz w:val="28"/>
          <w:szCs w:val="28"/>
          <w:shd w:val="clear" w:color="auto" w:fill="FFFFFF"/>
        </w:rPr>
        <w:t>з</w:t>
      </w:r>
      <w:proofErr w:type="spellEnd"/>
      <w:r w:rsidR="00253B99" w:rsidRPr="00253B99">
        <w:rPr>
          <w:sz w:val="28"/>
          <w:szCs w:val="28"/>
          <w:shd w:val="clear" w:color="auto" w:fill="FFFFFF"/>
        </w:rPr>
        <w:t xml:space="preserve"> основного стада </w:t>
      </w:r>
      <w:proofErr w:type="spellStart"/>
      <w:r w:rsidR="00253B99" w:rsidRPr="00253B99">
        <w:rPr>
          <w:sz w:val="28"/>
          <w:szCs w:val="28"/>
          <w:shd w:val="clear" w:color="auto" w:fill="FFFFFF"/>
        </w:rPr>
        <w:t>й</w:t>
      </w:r>
      <w:proofErr w:type="spellEnd"/>
      <w:r w:rsidR="00253B99" w:rsidRPr="00253B99">
        <w:rPr>
          <w:sz w:val="28"/>
          <w:szCs w:val="28"/>
          <w:shd w:val="clear" w:color="auto" w:fill="FFFFFF"/>
        </w:rPr>
        <w:t xml:space="preserve"> </w:t>
      </w:r>
      <w:proofErr w:type="spellStart"/>
      <w:r w:rsidR="00253B99" w:rsidRPr="00253B99">
        <w:rPr>
          <w:sz w:val="28"/>
          <w:szCs w:val="28"/>
          <w:shd w:val="clear" w:color="auto" w:fill="FFFFFF"/>
        </w:rPr>
        <w:t>реалізован</w:t>
      </w:r>
      <w:proofErr w:type="spellEnd"/>
      <w:r w:rsidR="00253B99">
        <w:rPr>
          <w:sz w:val="28"/>
          <w:szCs w:val="28"/>
          <w:shd w:val="clear" w:color="auto" w:fill="FFFFFF"/>
          <w:lang w:val="uk-UA"/>
        </w:rPr>
        <w:t>а</w:t>
      </w:r>
      <w:r w:rsidR="00253B99" w:rsidRPr="00253B99">
        <w:rPr>
          <w:sz w:val="28"/>
          <w:szCs w:val="28"/>
          <w:shd w:val="clear" w:color="auto" w:fill="FFFFFF"/>
        </w:rPr>
        <w:t xml:space="preserve"> без </w:t>
      </w:r>
      <w:proofErr w:type="spellStart"/>
      <w:r w:rsidR="00253B99" w:rsidRPr="00F2008D">
        <w:rPr>
          <w:sz w:val="28"/>
          <w:szCs w:val="28"/>
          <w:shd w:val="clear" w:color="auto" w:fill="FFFFFF"/>
        </w:rPr>
        <w:t>ставлення</w:t>
      </w:r>
      <w:proofErr w:type="spellEnd"/>
      <w:r w:rsidR="00253B99" w:rsidRPr="00F2008D">
        <w:rPr>
          <w:sz w:val="28"/>
          <w:szCs w:val="28"/>
          <w:shd w:val="clear" w:color="auto" w:fill="FFFFFF"/>
        </w:rPr>
        <w:t xml:space="preserve"> на </w:t>
      </w:r>
      <w:proofErr w:type="spellStart"/>
      <w:r w:rsidR="00253B99" w:rsidRPr="00F2008D">
        <w:rPr>
          <w:sz w:val="28"/>
          <w:szCs w:val="28"/>
          <w:shd w:val="clear" w:color="auto" w:fill="FFFFFF"/>
        </w:rPr>
        <w:t>відгодівлю</w:t>
      </w:r>
      <w:proofErr w:type="spellEnd"/>
      <w:r w:rsidR="00253B99" w:rsidRPr="00F2008D">
        <w:rPr>
          <w:sz w:val="28"/>
          <w:szCs w:val="28"/>
          <w:shd w:val="clear" w:color="auto" w:fill="FFFFFF"/>
        </w:rPr>
        <w:t xml:space="preserve">, </w:t>
      </w:r>
      <w:proofErr w:type="spellStart"/>
      <w:r w:rsidR="00253B99" w:rsidRPr="00F2008D">
        <w:rPr>
          <w:sz w:val="28"/>
          <w:szCs w:val="28"/>
          <w:shd w:val="clear" w:color="auto" w:fill="FFFFFF"/>
        </w:rPr>
        <w:t>тварин</w:t>
      </w:r>
      <w:proofErr w:type="spellEnd"/>
      <w:r w:rsidR="00253B99" w:rsidRPr="00F2008D">
        <w:rPr>
          <w:sz w:val="28"/>
          <w:szCs w:val="28"/>
          <w:shd w:val="clear" w:color="auto" w:fill="FFFFFF"/>
          <w:lang w:val="uk-UA"/>
        </w:rPr>
        <w:t>и</w:t>
      </w:r>
      <w:r w:rsidR="00253B99" w:rsidRPr="00F2008D">
        <w:rPr>
          <w:sz w:val="28"/>
          <w:szCs w:val="28"/>
          <w:shd w:val="clear" w:color="auto" w:fill="FFFFFF"/>
        </w:rPr>
        <w:t xml:space="preserve">, </w:t>
      </w:r>
      <w:proofErr w:type="spellStart"/>
      <w:r w:rsidR="00253B99" w:rsidRPr="00F2008D">
        <w:rPr>
          <w:sz w:val="28"/>
          <w:szCs w:val="28"/>
          <w:shd w:val="clear" w:color="auto" w:fill="FFFFFF"/>
        </w:rPr>
        <w:t>прийнят</w:t>
      </w:r>
      <w:proofErr w:type="spellEnd"/>
      <w:r w:rsidR="00253B99" w:rsidRPr="00F2008D">
        <w:rPr>
          <w:sz w:val="28"/>
          <w:szCs w:val="28"/>
          <w:shd w:val="clear" w:color="auto" w:fill="FFFFFF"/>
          <w:lang w:val="uk-UA"/>
        </w:rPr>
        <w:t>і</w:t>
      </w:r>
      <w:r w:rsidR="00253B99" w:rsidRPr="00F2008D">
        <w:rPr>
          <w:sz w:val="28"/>
          <w:szCs w:val="28"/>
          <w:shd w:val="clear" w:color="auto" w:fill="FFFFFF"/>
        </w:rPr>
        <w:t xml:space="preserve"> </w:t>
      </w:r>
      <w:proofErr w:type="spellStart"/>
      <w:r w:rsidR="00253B99" w:rsidRPr="00F2008D">
        <w:rPr>
          <w:sz w:val="28"/>
          <w:szCs w:val="28"/>
          <w:shd w:val="clear" w:color="auto" w:fill="FFFFFF"/>
        </w:rPr>
        <w:t>від</w:t>
      </w:r>
      <w:proofErr w:type="spellEnd"/>
      <w:r w:rsidR="00253B99" w:rsidRPr="00F2008D">
        <w:rPr>
          <w:sz w:val="28"/>
          <w:szCs w:val="28"/>
          <w:shd w:val="clear" w:color="auto" w:fill="FFFFFF"/>
        </w:rPr>
        <w:t xml:space="preserve"> </w:t>
      </w:r>
      <w:proofErr w:type="spellStart"/>
      <w:r w:rsidR="00253B99" w:rsidRPr="00F2008D">
        <w:rPr>
          <w:sz w:val="28"/>
          <w:szCs w:val="28"/>
          <w:shd w:val="clear" w:color="auto" w:fill="FFFFFF"/>
        </w:rPr>
        <w:t>населення</w:t>
      </w:r>
      <w:proofErr w:type="spellEnd"/>
      <w:r w:rsidR="00253B99" w:rsidRPr="00F2008D">
        <w:rPr>
          <w:sz w:val="28"/>
          <w:szCs w:val="28"/>
          <w:shd w:val="clear" w:color="auto" w:fill="FFFFFF"/>
        </w:rPr>
        <w:t xml:space="preserve"> для </w:t>
      </w:r>
      <w:proofErr w:type="spellStart"/>
      <w:r w:rsidR="00253B99" w:rsidRPr="00F2008D">
        <w:rPr>
          <w:sz w:val="28"/>
          <w:szCs w:val="28"/>
          <w:shd w:val="clear" w:color="auto" w:fill="FFFFFF"/>
        </w:rPr>
        <w:t>реалізації</w:t>
      </w:r>
      <w:proofErr w:type="spellEnd"/>
      <w:r w:rsidR="00253B99" w:rsidRPr="00F2008D">
        <w:rPr>
          <w:sz w:val="28"/>
          <w:szCs w:val="28"/>
          <w:shd w:val="clear" w:color="auto" w:fill="FFFFFF"/>
        </w:rPr>
        <w:t xml:space="preserve">, та </w:t>
      </w:r>
      <w:proofErr w:type="spellStart"/>
      <w:r w:rsidR="00253B99" w:rsidRPr="00F2008D">
        <w:rPr>
          <w:sz w:val="28"/>
          <w:szCs w:val="28"/>
          <w:shd w:val="clear" w:color="auto" w:fill="FFFFFF"/>
        </w:rPr>
        <w:t>рослинництва</w:t>
      </w:r>
      <w:proofErr w:type="spellEnd"/>
      <w:r w:rsidR="00253B99" w:rsidRPr="00F2008D">
        <w:rPr>
          <w:sz w:val="28"/>
          <w:szCs w:val="28"/>
          <w:shd w:val="clear" w:color="auto" w:fill="FFFFFF"/>
          <w:lang w:val="uk-UA"/>
        </w:rPr>
        <w:t xml:space="preserve"> – </w:t>
      </w:r>
      <w:proofErr w:type="spellStart"/>
      <w:r w:rsidR="00253B99" w:rsidRPr="00F2008D">
        <w:rPr>
          <w:sz w:val="28"/>
          <w:szCs w:val="28"/>
          <w:shd w:val="clear" w:color="auto" w:fill="FFFFFF"/>
        </w:rPr>
        <w:t>зернові</w:t>
      </w:r>
      <w:proofErr w:type="spellEnd"/>
      <w:r w:rsidR="00253B99" w:rsidRPr="00F2008D">
        <w:rPr>
          <w:sz w:val="28"/>
          <w:szCs w:val="28"/>
          <w:shd w:val="clear" w:color="auto" w:fill="FFFFFF"/>
        </w:rPr>
        <w:t xml:space="preserve">, </w:t>
      </w:r>
      <w:proofErr w:type="spellStart"/>
      <w:r w:rsidR="00253B99" w:rsidRPr="00F2008D">
        <w:rPr>
          <w:sz w:val="28"/>
          <w:szCs w:val="28"/>
          <w:shd w:val="clear" w:color="auto" w:fill="FFFFFF"/>
        </w:rPr>
        <w:t>технічні</w:t>
      </w:r>
      <w:proofErr w:type="spellEnd"/>
      <w:r w:rsidR="00253B99" w:rsidRPr="00F2008D">
        <w:rPr>
          <w:sz w:val="28"/>
          <w:szCs w:val="28"/>
          <w:shd w:val="clear" w:color="auto" w:fill="FFFFFF"/>
        </w:rPr>
        <w:t xml:space="preserve">, </w:t>
      </w:r>
      <w:proofErr w:type="spellStart"/>
      <w:r w:rsidR="00253B99" w:rsidRPr="00F2008D">
        <w:rPr>
          <w:sz w:val="28"/>
          <w:szCs w:val="28"/>
          <w:shd w:val="clear" w:color="auto" w:fill="FFFFFF"/>
        </w:rPr>
        <w:t>овочеві</w:t>
      </w:r>
      <w:proofErr w:type="spellEnd"/>
      <w:r w:rsidR="00253B99" w:rsidRPr="00F2008D">
        <w:rPr>
          <w:sz w:val="28"/>
          <w:szCs w:val="28"/>
          <w:shd w:val="clear" w:color="auto" w:fill="FFFFFF"/>
        </w:rPr>
        <w:t xml:space="preserve"> та </w:t>
      </w:r>
      <w:proofErr w:type="spellStart"/>
      <w:r w:rsidR="00253B99" w:rsidRPr="00F2008D">
        <w:rPr>
          <w:sz w:val="28"/>
          <w:szCs w:val="28"/>
          <w:shd w:val="clear" w:color="auto" w:fill="FFFFFF"/>
        </w:rPr>
        <w:t>інші</w:t>
      </w:r>
      <w:proofErr w:type="spellEnd"/>
      <w:r w:rsidR="00253B99" w:rsidRPr="00F2008D">
        <w:rPr>
          <w:sz w:val="28"/>
          <w:szCs w:val="28"/>
          <w:shd w:val="clear" w:color="auto" w:fill="FFFFFF"/>
        </w:rPr>
        <w:t xml:space="preserve"> </w:t>
      </w:r>
      <w:proofErr w:type="spellStart"/>
      <w:r w:rsidR="00253B99" w:rsidRPr="00F2008D">
        <w:rPr>
          <w:sz w:val="28"/>
          <w:szCs w:val="28"/>
          <w:shd w:val="clear" w:color="auto" w:fill="FFFFFF"/>
        </w:rPr>
        <w:t>культури</w:t>
      </w:r>
      <w:proofErr w:type="spellEnd"/>
      <w:r w:rsidR="00F31F50" w:rsidRPr="00F2008D">
        <w:rPr>
          <w:sz w:val="28"/>
          <w:szCs w:val="28"/>
          <w:shd w:val="clear" w:color="auto" w:fill="FFFFFF"/>
          <w:lang w:val="uk-UA"/>
        </w:rPr>
        <w:t>;</w:t>
      </w:r>
    </w:p>
    <w:p w:rsidR="00AF6C8E" w:rsidRPr="00F2008D" w:rsidRDefault="00AF6C8E" w:rsidP="00BD7B7A">
      <w:pPr>
        <w:pStyle w:val="HTML"/>
        <w:numPr>
          <w:ilvl w:val="0"/>
          <w:numId w:val="27"/>
        </w:numPr>
        <w:shd w:val="clear" w:color="auto" w:fill="FFFFFF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008D">
        <w:rPr>
          <w:rFonts w:ascii="Times New Roman" w:hAnsi="Times New Roman" w:cs="Times New Roman"/>
          <w:color w:val="000000"/>
          <w:sz w:val="28"/>
          <w:szCs w:val="28"/>
        </w:rPr>
        <w:t>Дебіторська заборгованість за продукцію, товари, роботи, послуги</w:t>
      </w:r>
      <w:r w:rsidR="00F31F50" w:rsidRPr="00F2008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F2008D">
        <w:rPr>
          <w:rFonts w:ascii="Times New Roman" w:hAnsi="Times New Roman" w:cs="Times New Roman"/>
          <w:color w:val="000000"/>
          <w:sz w:val="28"/>
          <w:szCs w:val="28"/>
        </w:rPr>
        <w:t>за розрахунками</w:t>
      </w:r>
      <w:r w:rsidR="00F31F50" w:rsidRPr="00F2008D">
        <w:rPr>
          <w:rFonts w:ascii="Times New Roman" w:hAnsi="Times New Roman" w:cs="Times New Roman"/>
          <w:color w:val="000000"/>
          <w:sz w:val="28"/>
          <w:szCs w:val="28"/>
        </w:rPr>
        <w:t xml:space="preserve"> тощо</w:t>
      </w:r>
      <w:r w:rsidR="00B606A1" w:rsidRPr="00F2008D">
        <w:rPr>
          <w:rFonts w:ascii="Times New Roman" w:hAnsi="Times New Roman" w:cs="Times New Roman"/>
          <w:color w:val="000000"/>
          <w:sz w:val="28"/>
          <w:szCs w:val="28"/>
        </w:rPr>
        <w:t>. Дебіторська заборгованість</w:t>
      </w:r>
      <w:r w:rsidR="00FC5737" w:rsidRPr="00F2008D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B606A1" w:rsidRPr="00F200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сума заборгованості дебіторів підприємству на певну дату. Поточна дебіторська заборгованість – сума дебіторської заборгованості, яка виникає в ході нормального операційного </w:t>
      </w:r>
      <w:r w:rsidR="00B606A1" w:rsidRPr="00F2008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циклу або буде погашена протягом дванадцяти місяців з дати балансу</w:t>
      </w:r>
      <w:r w:rsidR="00F2008D" w:rsidRPr="00F200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F200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Поділ </w:t>
      </w:r>
      <w:r w:rsidR="00F2008D">
        <w:rPr>
          <w:rFonts w:ascii="Times New Roman" w:hAnsi="Times New Roman" w:cs="Times New Roman"/>
          <w:sz w:val="28"/>
          <w:szCs w:val="28"/>
        </w:rPr>
        <w:t xml:space="preserve">дебіторської заборгованості </w:t>
      </w:r>
      <w:r w:rsidR="00F2008D" w:rsidRPr="00F2008D">
        <w:rPr>
          <w:rFonts w:ascii="Times New Roman" w:hAnsi="Times New Roman" w:cs="Times New Roman"/>
          <w:sz w:val="28"/>
          <w:szCs w:val="28"/>
        </w:rPr>
        <w:t xml:space="preserve">за продукцію, </w:t>
      </w:r>
      <w:r w:rsidR="00F2008D">
        <w:rPr>
          <w:rFonts w:ascii="Times New Roman" w:hAnsi="Times New Roman" w:cs="Times New Roman"/>
          <w:sz w:val="28"/>
          <w:szCs w:val="28"/>
        </w:rPr>
        <w:t xml:space="preserve">товари, роботи, послуги здійснюється групуванням </w:t>
      </w:r>
      <w:r w:rsidR="00F2008D" w:rsidRPr="00F2008D">
        <w:rPr>
          <w:rFonts w:ascii="Times New Roman" w:hAnsi="Times New Roman" w:cs="Times New Roman"/>
          <w:sz w:val="28"/>
          <w:szCs w:val="28"/>
        </w:rPr>
        <w:t xml:space="preserve">дебіторської </w:t>
      </w:r>
      <w:r w:rsidR="00F2008D">
        <w:rPr>
          <w:rFonts w:ascii="Times New Roman" w:hAnsi="Times New Roman" w:cs="Times New Roman"/>
          <w:sz w:val="28"/>
          <w:szCs w:val="28"/>
        </w:rPr>
        <w:t>заборгованості за</w:t>
      </w:r>
      <w:r w:rsidR="00F2008D" w:rsidRPr="00F2008D">
        <w:rPr>
          <w:rFonts w:ascii="Times New Roman" w:hAnsi="Times New Roman" w:cs="Times New Roman"/>
          <w:sz w:val="28"/>
          <w:szCs w:val="28"/>
        </w:rPr>
        <w:t xml:space="preserve"> строками </w:t>
      </w:r>
      <w:r w:rsidR="00F2008D">
        <w:rPr>
          <w:rFonts w:ascii="Times New Roman" w:hAnsi="Times New Roman" w:cs="Times New Roman"/>
          <w:sz w:val="28"/>
          <w:szCs w:val="28"/>
        </w:rPr>
        <w:t xml:space="preserve">її непогашення із </w:t>
      </w:r>
      <w:r w:rsidR="00F2008D" w:rsidRPr="00F2008D">
        <w:rPr>
          <w:rFonts w:ascii="Times New Roman" w:hAnsi="Times New Roman" w:cs="Times New Roman"/>
          <w:sz w:val="28"/>
          <w:szCs w:val="28"/>
        </w:rPr>
        <w:t xml:space="preserve">встановленням </w:t>
      </w:r>
      <w:r w:rsidR="00F2008D">
        <w:rPr>
          <w:rFonts w:ascii="Times New Roman" w:hAnsi="Times New Roman" w:cs="Times New Roman"/>
          <w:sz w:val="28"/>
          <w:szCs w:val="28"/>
        </w:rPr>
        <w:t>коефіцієнта сумнівності</w:t>
      </w:r>
      <w:r w:rsidR="00F2008D" w:rsidRPr="00F2008D">
        <w:rPr>
          <w:rFonts w:ascii="Times New Roman" w:hAnsi="Times New Roman" w:cs="Times New Roman"/>
          <w:sz w:val="28"/>
          <w:szCs w:val="28"/>
        </w:rPr>
        <w:t xml:space="preserve"> для кожної групи. Коефіцієнт сумнівності </w:t>
      </w:r>
      <w:r w:rsidR="00F2008D">
        <w:rPr>
          <w:rFonts w:ascii="Times New Roman" w:hAnsi="Times New Roman" w:cs="Times New Roman"/>
          <w:sz w:val="28"/>
          <w:szCs w:val="28"/>
        </w:rPr>
        <w:t>встановлюється</w:t>
      </w:r>
      <w:r w:rsidR="00F2008D" w:rsidRPr="00F2008D">
        <w:rPr>
          <w:rFonts w:ascii="Times New Roman" w:hAnsi="Times New Roman" w:cs="Times New Roman"/>
          <w:sz w:val="28"/>
          <w:szCs w:val="28"/>
        </w:rPr>
        <w:t xml:space="preserve"> під</w:t>
      </w:r>
      <w:r w:rsidR="00F2008D">
        <w:rPr>
          <w:rFonts w:ascii="Times New Roman" w:hAnsi="Times New Roman" w:cs="Times New Roman"/>
          <w:sz w:val="28"/>
          <w:szCs w:val="28"/>
        </w:rPr>
        <w:t xml:space="preserve">приємством, виходячи з фактичної </w:t>
      </w:r>
      <w:r w:rsidR="00F2008D" w:rsidRPr="00F2008D">
        <w:rPr>
          <w:rFonts w:ascii="Times New Roman" w:hAnsi="Times New Roman" w:cs="Times New Roman"/>
          <w:sz w:val="28"/>
          <w:szCs w:val="28"/>
        </w:rPr>
        <w:t xml:space="preserve">суми </w:t>
      </w:r>
      <w:r w:rsidR="00F2008D">
        <w:rPr>
          <w:rFonts w:ascii="Times New Roman" w:hAnsi="Times New Roman" w:cs="Times New Roman"/>
          <w:sz w:val="28"/>
          <w:szCs w:val="28"/>
        </w:rPr>
        <w:t>безнадійної дебіторської заборгованості за попередні</w:t>
      </w:r>
      <w:r w:rsidR="00F2008D" w:rsidRPr="00F2008D">
        <w:rPr>
          <w:rFonts w:ascii="Times New Roman" w:hAnsi="Times New Roman" w:cs="Times New Roman"/>
          <w:sz w:val="28"/>
          <w:szCs w:val="28"/>
        </w:rPr>
        <w:t xml:space="preserve"> звітні </w:t>
      </w:r>
      <w:r w:rsidR="00F2008D">
        <w:rPr>
          <w:rFonts w:ascii="Times New Roman" w:hAnsi="Times New Roman" w:cs="Times New Roman"/>
          <w:sz w:val="28"/>
          <w:szCs w:val="28"/>
        </w:rPr>
        <w:t xml:space="preserve">періоди. Коефіцієнт сумнівності, як правило, </w:t>
      </w:r>
      <w:proofErr w:type="spellStart"/>
      <w:r w:rsidR="00F2008D">
        <w:rPr>
          <w:rFonts w:ascii="Times New Roman" w:hAnsi="Times New Roman" w:cs="Times New Roman"/>
          <w:sz w:val="28"/>
          <w:szCs w:val="28"/>
        </w:rPr>
        <w:t>зроста</w:t>
      </w:r>
      <w:proofErr w:type="spellEnd"/>
      <w:r w:rsidR="00F2008D" w:rsidRPr="00F2008D">
        <w:rPr>
          <w:rFonts w:ascii="Times New Roman" w:hAnsi="Times New Roman" w:cs="Times New Roman"/>
          <w:sz w:val="28"/>
          <w:szCs w:val="28"/>
        </w:rPr>
        <w:t xml:space="preserve"> зі </w:t>
      </w:r>
      <w:r w:rsidR="00F2008D">
        <w:rPr>
          <w:rFonts w:ascii="Times New Roman" w:hAnsi="Times New Roman" w:cs="Times New Roman"/>
          <w:sz w:val="28"/>
          <w:szCs w:val="28"/>
        </w:rPr>
        <w:t>збільшенням строків непогашення дебіторської</w:t>
      </w:r>
      <w:r w:rsidR="00F2008D" w:rsidRPr="00F2008D">
        <w:rPr>
          <w:rFonts w:ascii="Times New Roman" w:hAnsi="Times New Roman" w:cs="Times New Roman"/>
          <w:sz w:val="28"/>
          <w:szCs w:val="28"/>
        </w:rPr>
        <w:t xml:space="preserve"> заборгованості. Велич</w:t>
      </w:r>
      <w:r w:rsidR="00F2008D">
        <w:rPr>
          <w:rFonts w:ascii="Times New Roman" w:hAnsi="Times New Roman" w:cs="Times New Roman"/>
          <w:sz w:val="28"/>
          <w:szCs w:val="28"/>
        </w:rPr>
        <w:t>ина резерву сумнівних</w:t>
      </w:r>
      <w:r w:rsidR="00F2008D" w:rsidRPr="00F2008D">
        <w:rPr>
          <w:rFonts w:ascii="Times New Roman" w:hAnsi="Times New Roman" w:cs="Times New Roman"/>
          <w:sz w:val="28"/>
          <w:szCs w:val="28"/>
        </w:rPr>
        <w:t xml:space="preserve"> боргів визначається як сума добутків </w:t>
      </w:r>
      <w:bookmarkStart w:id="9" w:name="o44"/>
      <w:bookmarkEnd w:id="9"/>
      <w:r w:rsidR="00F2008D" w:rsidRPr="00F2008D">
        <w:rPr>
          <w:rFonts w:ascii="Times New Roman" w:hAnsi="Times New Roman" w:cs="Times New Roman"/>
          <w:sz w:val="28"/>
          <w:szCs w:val="28"/>
        </w:rPr>
        <w:t xml:space="preserve">поточної дебіторської заборгованості за продукцію, товари, роботи, </w:t>
      </w:r>
      <w:r w:rsidR="00F2008D">
        <w:rPr>
          <w:rFonts w:ascii="Times New Roman" w:hAnsi="Times New Roman" w:cs="Times New Roman"/>
          <w:sz w:val="28"/>
          <w:szCs w:val="28"/>
        </w:rPr>
        <w:t>послуги відповідної</w:t>
      </w:r>
      <w:r w:rsidR="00F2008D" w:rsidRPr="00F2008D">
        <w:rPr>
          <w:rFonts w:ascii="Times New Roman" w:hAnsi="Times New Roman" w:cs="Times New Roman"/>
          <w:sz w:val="28"/>
          <w:szCs w:val="28"/>
        </w:rPr>
        <w:t xml:space="preserve"> групи та коефіцієнта сумнівності відповідної </w:t>
      </w:r>
      <w:r w:rsidR="00F2008D">
        <w:rPr>
          <w:rFonts w:ascii="Times New Roman" w:hAnsi="Times New Roman" w:cs="Times New Roman"/>
          <w:sz w:val="28"/>
          <w:szCs w:val="28"/>
        </w:rPr>
        <w:t>групи</w:t>
      </w:r>
      <w:r w:rsidR="00F31F50" w:rsidRPr="00F2008D">
        <w:rPr>
          <w:rFonts w:ascii="Times New Roman" w:hAnsi="Times New Roman" w:cs="Times New Roman"/>
          <w:sz w:val="28"/>
          <w:szCs w:val="28"/>
        </w:rPr>
        <w:t>;</w:t>
      </w:r>
    </w:p>
    <w:p w:rsidR="00AF6C8E" w:rsidRPr="00FC5737" w:rsidRDefault="00AF6C8E" w:rsidP="00BD7B7A">
      <w:pPr>
        <w:pStyle w:val="af8"/>
        <w:numPr>
          <w:ilvl w:val="0"/>
          <w:numId w:val="27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FC5737">
        <w:rPr>
          <w:sz w:val="28"/>
          <w:szCs w:val="28"/>
          <w:lang w:val="uk-UA"/>
        </w:rPr>
        <w:t>Поточні фінансові інвестиції</w:t>
      </w:r>
      <w:r w:rsidR="00F31F50" w:rsidRPr="00FC5737">
        <w:rPr>
          <w:sz w:val="28"/>
          <w:szCs w:val="28"/>
          <w:lang w:val="uk-UA"/>
        </w:rPr>
        <w:t xml:space="preserve"> – </w:t>
      </w:r>
      <w:proofErr w:type="spellStart"/>
      <w:r w:rsidR="00FC5737" w:rsidRPr="00FC5737">
        <w:rPr>
          <w:bCs/>
          <w:sz w:val="28"/>
          <w:szCs w:val="28"/>
          <w:shd w:val="clear" w:color="auto" w:fill="FFFFFF"/>
        </w:rPr>
        <w:t>фінансові</w:t>
      </w:r>
      <w:proofErr w:type="spellEnd"/>
      <w:r w:rsidR="00FC5737" w:rsidRPr="00FC5737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FC5737" w:rsidRPr="00FC5737">
        <w:rPr>
          <w:bCs/>
          <w:sz w:val="28"/>
          <w:szCs w:val="28"/>
          <w:shd w:val="clear" w:color="auto" w:fill="FFFFFF"/>
        </w:rPr>
        <w:t>інвестиції</w:t>
      </w:r>
      <w:proofErr w:type="spellEnd"/>
      <w:r w:rsidR="00FC5737" w:rsidRPr="00FC5737">
        <w:rPr>
          <w:sz w:val="28"/>
          <w:szCs w:val="28"/>
          <w:shd w:val="clear" w:color="auto" w:fill="FFFFFF"/>
        </w:rPr>
        <w:t xml:space="preserve"> на </w:t>
      </w:r>
      <w:proofErr w:type="spellStart"/>
      <w:r w:rsidR="00FC5737" w:rsidRPr="00FC5737">
        <w:rPr>
          <w:sz w:val="28"/>
          <w:szCs w:val="28"/>
          <w:shd w:val="clear" w:color="auto" w:fill="FFFFFF"/>
        </w:rPr>
        <w:t>термін</w:t>
      </w:r>
      <w:proofErr w:type="spellEnd"/>
      <w:r w:rsidR="00FC5737" w:rsidRPr="00FC5737">
        <w:rPr>
          <w:sz w:val="28"/>
          <w:szCs w:val="28"/>
          <w:shd w:val="clear" w:color="auto" w:fill="FFFFFF"/>
        </w:rPr>
        <w:t xml:space="preserve">, </w:t>
      </w:r>
      <w:proofErr w:type="spellStart"/>
      <w:r w:rsidR="00FC5737" w:rsidRPr="00FC5737">
        <w:rPr>
          <w:sz w:val="28"/>
          <w:szCs w:val="28"/>
          <w:shd w:val="clear" w:color="auto" w:fill="FFFFFF"/>
        </w:rPr>
        <w:t>що</w:t>
      </w:r>
      <w:proofErr w:type="spellEnd"/>
      <w:r w:rsidR="00FC5737" w:rsidRPr="00FC5737">
        <w:rPr>
          <w:sz w:val="28"/>
          <w:szCs w:val="28"/>
          <w:shd w:val="clear" w:color="auto" w:fill="FFFFFF"/>
        </w:rPr>
        <w:t xml:space="preserve"> не </w:t>
      </w:r>
      <w:proofErr w:type="spellStart"/>
      <w:r w:rsidR="00FC5737" w:rsidRPr="00FC5737">
        <w:rPr>
          <w:sz w:val="28"/>
          <w:szCs w:val="28"/>
          <w:shd w:val="clear" w:color="auto" w:fill="FFFFFF"/>
        </w:rPr>
        <w:t>перевищує</w:t>
      </w:r>
      <w:proofErr w:type="spellEnd"/>
      <w:r w:rsidR="00FC5737" w:rsidRPr="00FC5737">
        <w:rPr>
          <w:sz w:val="28"/>
          <w:szCs w:val="28"/>
          <w:shd w:val="clear" w:color="auto" w:fill="FFFFFF"/>
        </w:rPr>
        <w:t xml:space="preserve"> один </w:t>
      </w:r>
      <w:proofErr w:type="spellStart"/>
      <w:r w:rsidR="00FC5737" w:rsidRPr="00FC5737">
        <w:rPr>
          <w:sz w:val="28"/>
          <w:szCs w:val="28"/>
          <w:shd w:val="clear" w:color="auto" w:fill="FFFFFF"/>
        </w:rPr>
        <w:t>рік</w:t>
      </w:r>
      <w:proofErr w:type="spellEnd"/>
      <w:r w:rsidR="00FC5737" w:rsidRPr="00FC5737">
        <w:rPr>
          <w:sz w:val="28"/>
          <w:szCs w:val="28"/>
          <w:shd w:val="clear" w:color="auto" w:fill="FFFFFF"/>
        </w:rPr>
        <w:t xml:space="preserve">, </w:t>
      </w:r>
      <w:proofErr w:type="spellStart"/>
      <w:r w:rsidR="00FC5737" w:rsidRPr="00FC5737">
        <w:rPr>
          <w:sz w:val="28"/>
          <w:szCs w:val="28"/>
          <w:shd w:val="clear" w:color="auto" w:fill="FFFFFF"/>
        </w:rPr>
        <w:t>які</w:t>
      </w:r>
      <w:proofErr w:type="spellEnd"/>
      <w:r w:rsidR="00FC5737" w:rsidRPr="00FC5737">
        <w:rPr>
          <w:sz w:val="28"/>
          <w:szCs w:val="28"/>
          <w:shd w:val="clear" w:color="auto" w:fill="FFFFFF"/>
        </w:rPr>
        <w:t xml:space="preserve"> </w:t>
      </w:r>
      <w:proofErr w:type="spellStart"/>
      <w:r w:rsidR="00FC5737" w:rsidRPr="00FC5737">
        <w:rPr>
          <w:sz w:val="28"/>
          <w:szCs w:val="28"/>
          <w:shd w:val="clear" w:color="auto" w:fill="FFFFFF"/>
        </w:rPr>
        <w:t>можуть</w:t>
      </w:r>
      <w:proofErr w:type="spellEnd"/>
      <w:r w:rsidR="00FC5737" w:rsidRPr="00FC5737">
        <w:rPr>
          <w:sz w:val="28"/>
          <w:szCs w:val="28"/>
          <w:shd w:val="clear" w:color="auto" w:fill="FFFFFF"/>
        </w:rPr>
        <w:t xml:space="preserve"> бути </w:t>
      </w:r>
      <w:proofErr w:type="spellStart"/>
      <w:r w:rsidR="00FC5737" w:rsidRPr="00FC5737">
        <w:rPr>
          <w:sz w:val="28"/>
          <w:szCs w:val="28"/>
          <w:shd w:val="clear" w:color="auto" w:fill="FFFFFF"/>
        </w:rPr>
        <w:t>вільно</w:t>
      </w:r>
      <w:proofErr w:type="spellEnd"/>
      <w:r w:rsidR="00FC5737" w:rsidRPr="00FC5737">
        <w:rPr>
          <w:sz w:val="28"/>
          <w:szCs w:val="28"/>
          <w:shd w:val="clear" w:color="auto" w:fill="FFFFFF"/>
        </w:rPr>
        <w:t xml:space="preserve"> </w:t>
      </w:r>
      <w:proofErr w:type="spellStart"/>
      <w:r w:rsidR="00FC5737" w:rsidRPr="00FC5737">
        <w:rPr>
          <w:sz w:val="28"/>
          <w:szCs w:val="28"/>
          <w:shd w:val="clear" w:color="auto" w:fill="FFFFFF"/>
        </w:rPr>
        <w:t>реалізовані</w:t>
      </w:r>
      <w:proofErr w:type="spellEnd"/>
      <w:r w:rsidR="00FC5737" w:rsidRPr="00FC5737">
        <w:rPr>
          <w:sz w:val="28"/>
          <w:szCs w:val="28"/>
          <w:shd w:val="clear" w:color="auto" w:fill="FFFFFF"/>
        </w:rPr>
        <w:t xml:space="preserve"> в </w:t>
      </w:r>
      <w:proofErr w:type="spellStart"/>
      <w:r w:rsidR="00FC5737" w:rsidRPr="00FC5737">
        <w:rPr>
          <w:sz w:val="28"/>
          <w:szCs w:val="28"/>
          <w:shd w:val="clear" w:color="auto" w:fill="FFFFFF"/>
        </w:rPr>
        <w:t>будь-який</w:t>
      </w:r>
      <w:proofErr w:type="spellEnd"/>
      <w:r w:rsidR="00FC5737" w:rsidRPr="00FC5737">
        <w:rPr>
          <w:sz w:val="28"/>
          <w:szCs w:val="28"/>
          <w:shd w:val="clear" w:color="auto" w:fill="FFFFFF"/>
        </w:rPr>
        <w:t xml:space="preserve"> момент (</w:t>
      </w:r>
      <w:proofErr w:type="spellStart"/>
      <w:r w:rsidR="00FC5737" w:rsidRPr="00FC5737">
        <w:rPr>
          <w:sz w:val="28"/>
          <w:szCs w:val="28"/>
          <w:shd w:val="clear" w:color="auto" w:fill="FFFFFF"/>
        </w:rPr>
        <w:t>крім</w:t>
      </w:r>
      <w:proofErr w:type="spellEnd"/>
      <w:r w:rsidR="00FC5737" w:rsidRPr="00FC5737">
        <w:rPr>
          <w:sz w:val="28"/>
          <w:szCs w:val="28"/>
          <w:shd w:val="clear" w:color="auto" w:fill="FFFFFF"/>
        </w:rPr>
        <w:t> </w:t>
      </w:r>
      <w:proofErr w:type="spellStart"/>
      <w:r w:rsidR="00FC5737" w:rsidRPr="00FC5737">
        <w:rPr>
          <w:bCs/>
          <w:sz w:val="28"/>
          <w:szCs w:val="28"/>
          <w:shd w:val="clear" w:color="auto" w:fill="FFFFFF"/>
        </w:rPr>
        <w:t>інвестицій</w:t>
      </w:r>
      <w:proofErr w:type="spellEnd"/>
      <w:r w:rsidR="00FC5737" w:rsidRPr="00FC5737">
        <w:rPr>
          <w:sz w:val="28"/>
          <w:szCs w:val="28"/>
          <w:shd w:val="clear" w:color="auto" w:fill="FFFFFF"/>
        </w:rPr>
        <w:t xml:space="preserve">, </w:t>
      </w:r>
      <w:proofErr w:type="spellStart"/>
      <w:r w:rsidR="00FC5737" w:rsidRPr="00FC5737">
        <w:rPr>
          <w:sz w:val="28"/>
          <w:szCs w:val="28"/>
          <w:shd w:val="clear" w:color="auto" w:fill="FFFFFF"/>
        </w:rPr>
        <w:t>котрі</w:t>
      </w:r>
      <w:proofErr w:type="spellEnd"/>
      <w:r w:rsidR="00FC5737" w:rsidRPr="00FC5737">
        <w:rPr>
          <w:sz w:val="28"/>
          <w:szCs w:val="28"/>
          <w:shd w:val="clear" w:color="auto" w:fill="FFFFFF"/>
        </w:rPr>
        <w:t xml:space="preserve"> </w:t>
      </w:r>
      <w:proofErr w:type="spellStart"/>
      <w:r w:rsidR="00FC5737" w:rsidRPr="00FC5737">
        <w:rPr>
          <w:sz w:val="28"/>
          <w:szCs w:val="28"/>
          <w:shd w:val="clear" w:color="auto" w:fill="FFFFFF"/>
        </w:rPr>
        <w:t>є</w:t>
      </w:r>
      <w:proofErr w:type="spellEnd"/>
      <w:r w:rsidR="00FC5737" w:rsidRPr="00FC5737">
        <w:rPr>
          <w:sz w:val="28"/>
          <w:szCs w:val="28"/>
          <w:shd w:val="clear" w:color="auto" w:fill="FFFFFF"/>
        </w:rPr>
        <w:t xml:space="preserve"> </w:t>
      </w:r>
      <w:proofErr w:type="spellStart"/>
      <w:r w:rsidR="00FC5737" w:rsidRPr="00FC5737">
        <w:rPr>
          <w:sz w:val="28"/>
          <w:szCs w:val="28"/>
          <w:shd w:val="clear" w:color="auto" w:fill="FFFFFF"/>
        </w:rPr>
        <w:t>еквівалентами</w:t>
      </w:r>
      <w:proofErr w:type="spellEnd"/>
      <w:r w:rsidR="00FC5737" w:rsidRPr="00FC5737">
        <w:rPr>
          <w:sz w:val="28"/>
          <w:szCs w:val="28"/>
          <w:shd w:val="clear" w:color="auto" w:fill="FFFFFF"/>
        </w:rPr>
        <w:t xml:space="preserve"> </w:t>
      </w:r>
      <w:proofErr w:type="spellStart"/>
      <w:r w:rsidR="00FC5737" w:rsidRPr="00FC5737">
        <w:rPr>
          <w:sz w:val="28"/>
          <w:szCs w:val="28"/>
          <w:shd w:val="clear" w:color="auto" w:fill="FFFFFF"/>
        </w:rPr>
        <w:t>грошових</w:t>
      </w:r>
      <w:proofErr w:type="spellEnd"/>
      <w:r w:rsidR="00FC5737" w:rsidRPr="00FC5737">
        <w:rPr>
          <w:sz w:val="28"/>
          <w:szCs w:val="28"/>
          <w:shd w:val="clear" w:color="auto" w:fill="FFFFFF"/>
        </w:rPr>
        <w:t xml:space="preserve"> </w:t>
      </w:r>
      <w:proofErr w:type="spellStart"/>
      <w:r w:rsidR="00FC5737" w:rsidRPr="00FC5737">
        <w:rPr>
          <w:sz w:val="28"/>
          <w:szCs w:val="28"/>
          <w:shd w:val="clear" w:color="auto" w:fill="FFFFFF"/>
        </w:rPr>
        <w:t>коштів</w:t>
      </w:r>
      <w:proofErr w:type="spellEnd"/>
      <w:r w:rsidR="00FC5737" w:rsidRPr="00FC5737">
        <w:rPr>
          <w:sz w:val="28"/>
          <w:szCs w:val="28"/>
          <w:shd w:val="clear" w:color="auto" w:fill="FFFFFF"/>
        </w:rPr>
        <w:t>)</w:t>
      </w:r>
      <w:r w:rsidR="00FC5737" w:rsidRPr="00FC5737">
        <w:rPr>
          <w:sz w:val="28"/>
          <w:szCs w:val="28"/>
          <w:shd w:val="clear" w:color="auto" w:fill="FFFFFF"/>
          <w:lang w:val="uk-UA"/>
        </w:rPr>
        <w:t>;</w:t>
      </w:r>
    </w:p>
    <w:p w:rsidR="00AF6C8E" w:rsidRPr="007C0171" w:rsidRDefault="00AF6C8E" w:rsidP="00BD7B7A">
      <w:pPr>
        <w:pStyle w:val="af8"/>
        <w:numPr>
          <w:ilvl w:val="0"/>
          <w:numId w:val="27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FC5737">
        <w:rPr>
          <w:color w:val="000000"/>
          <w:sz w:val="28"/>
          <w:szCs w:val="28"/>
          <w:lang w:val="uk-UA"/>
        </w:rPr>
        <w:t>Гроші та їх еквіваленти</w:t>
      </w:r>
      <w:r w:rsidR="00020A23" w:rsidRPr="00FC5737">
        <w:rPr>
          <w:color w:val="000000"/>
          <w:sz w:val="28"/>
          <w:szCs w:val="28"/>
          <w:lang w:val="uk-UA"/>
        </w:rPr>
        <w:t xml:space="preserve"> – </w:t>
      </w:r>
      <w:proofErr w:type="spellStart"/>
      <w:r w:rsidR="007C0171" w:rsidRPr="00FC5737">
        <w:rPr>
          <w:sz w:val="28"/>
          <w:szCs w:val="28"/>
          <w:shd w:val="clear" w:color="auto" w:fill="FFFFFF"/>
        </w:rPr>
        <w:t>грошов</w:t>
      </w:r>
      <w:proofErr w:type="spellEnd"/>
      <w:r w:rsidR="007C0171" w:rsidRPr="00FC5737">
        <w:rPr>
          <w:sz w:val="28"/>
          <w:szCs w:val="28"/>
          <w:shd w:val="clear" w:color="auto" w:fill="FFFFFF"/>
          <w:lang w:val="uk-UA"/>
        </w:rPr>
        <w:t>і</w:t>
      </w:r>
      <w:r w:rsidR="007C0171" w:rsidRPr="007C0171">
        <w:rPr>
          <w:sz w:val="28"/>
          <w:szCs w:val="28"/>
          <w:shd w:val="clear" w:color="auto" w:fill="FFFFFF"/>
        </w:rPr>
        <w:t xml:space="preserve"> кошт</w:t>
      </w:r>
      <w:r w:rsidR="007C0171">
        <w:rPr>
          <w:sz w:val="28"/>
          <w:szCs w:val="28"/>
          <w:shd w:val="clear" w:color="auto" w:fill="FFFFFF"/>
          <w:lang w:val="uk-UA"/>
        </w:rPr>
        <w:t>и</w:t>
      </w:r>
      <w:r w:rsidR="007C0171">
        <w:rPr>
          <w:sz w:val="28"/>
          <w:szCs w:val="28"/>
          <w:shd w:val="clear" w:color="auto" w:fill="FFFFFF"/>
        </w:rPr>
        <w:t xml:space="preserve"> </w:t>
      </w:r>
      <w:r w:rsidR="007C0171" w:rsidRPr="007C0171">
        <w:rPr>
          <w:sz w:val="28"/>
          <w:szCs w:val="28"/>
          <w:shd w:val="clear" w:color="auto" w:fill="FFFFFF"/>
        </w:rPr>
        <w:t xml:space="preserve">у </w:t>
      </w:r>
      <w:proofErr w:type="spellStart"/>
      <w:r w:rsidR="007C0171" w:rsidRPr="007C0171">
        <w:rPr>
          <w:sz w:val="28"/>
          <w:szCs w:val="28"/>
          <w:shd w:val="clear" w:color="auto" w:fill="FFFFFF"/>
        </w:rPr>
        <w:t>національній</w:t>
      </w:r>
      <w:proofErr w:type="spellEnd"/>
      <w:r w:rsidR="007C0171" w:rsidRPr="007C0171">
        <w:rPr>
          <w:sz w:val="28"/>
          <w:szCs w:val="28"/>
          <w:shd w:val="clear" w:color="auto" w:fill="FFFFFF"/>
        </w:rPr>
        <w:t xml:space="preserve"> та </w:t>
      </w:r>
      <w:proofErr w:type="spellStart"/>
      <w:r w:rsidR="007C0171" w:rsidRPr="007C0171">
        <w:rPr>
          <w:sz w:val="28"/>
          <w:szCs w:val="28"/>
          <w:shd w:val="clear" w:color="auto" w:fill="FFFFFF"/>
        </w:rPr>
        <w:t>іноземній</w:t>
      </w:r>
      <w:proofErr w:type="spellEnd"/>
      <w:r w:rsidR="007C0171" w:rsidRPr="007C0171">
        <w:rPr>
          <w:sz w:val="28"/>
          <w:szCs w:val="28"/>
          <w:shd w:val="clear" w:color="auto" w:fill="FFFFFF"/>
        </w:rPr>
        <w:t xml:space="preserve"> </w:t>
      </w:r>
      <w:proofErr w:type="spellStart"/>
      <w:r w:rsidR="007C0171" w:rsidRPr="007C0171">
        <w:rPr>
          <w:sz w:val="28"/>
          <w:szCs w:val="28"/>
          <w:shd w:val="clear" w:color="auto" w:fill="FFFFFF"/>
        </w:rPr>
        <w:t>валюті</w:t>
      </w:r>
      <w:proofErr w:type="spellEnd"/>
      <w:r w:rsidR="007C0171" w:rsidRPr="007C0171">
        <w:rPr>
          <w:sz w:val="28"/>
          <w:szCs w:val="28"/>
          <w:shd w:val="clear" w:color="auto" w:fill="FFFFFF"/>
        </w:rPr>
        <w:t xml:space="preserve"> у </w:t>
      </w:r>
      <w:proofErr w:type="spellStart"/>
      <w:r w:rsidR="007C0171" w:rsidRPr="007C0171">
        <w:rPr>
          <w:sz w:val="28"/>
          <w:szCs w:val="28"/>
          <w:shd w:val="clear" w:color="auto" w:fill="FFFFFF"/>
        </w:rPr>
        <w:t>касах</w:t>
      </w:r>
      <w:proofErr w:type="spellEnd"/>
      <w:r w:rsidR="007C0171" w:rsidRPr="007C0171">
        <w:rPr>
          <w:sz w:val="28"/>
          <w:szCs w:val="28"/>
          <w:shd w:val="clear" w:color="auto" w:fill="FFFFFF"/>
        </w:rPr>
        <w:t xml:space="preserve">, на </w:t>
      </w:r>
      <w:proofErr w:type="spellStart"/>
      <w:r w:rsidR="007C0171" w:rsidRPr="007C0171">
        <w:rPr>
          <w:sz w:val="28"/>
          <w:szCs w:val="28"/>
          <w:shd w:val="clear" w:color="auto" w:fill="FFFFFF"/>
        </w:rPr>
        <w:t>розрахункових</w:t>
      </w:r>
      <w:proofErr w:type="spellEnd"/>
      <w:r w:rsidR="007C0171" w:rsidRPr="007C0171">
        <w:rPr>
          <w:sz w:val="28"/>
          <w:szCs w:val="28"/>
          <w:shd w:val="clear" w:color="auto" w:fill="FFFFFF"/>
        </w:rPr>
        <w:t xml:space="preserve"> (</w:t>
      </w:r>
      <w:proofErr w:type="spellStart"/>
      <w:r w:rsidR="007C0171" w:rsidRPr="007C0171">
        <w:rPr>
          <w:sz w:val="28"/>
          <w:szCs w:val="28"/>
          <w:shd w:val="clear" w:color="auto" w:fill="FFFFFF"/>
        </w:rPr>
        <w:t>поточних</w:t>
      </w:r>
      <w:proofErr w:type="spellEnd"/>
      <w:r w:rsidR="007C0171" w:rsidRPr="007C0171">
        <w:rPr>
          <w:sz w:val="28"/>
          <w:szCs w:val="28"/>
          <w:shd w:val="clear" w:color="auto" w:fill="FFFFFF"/>
        </w:rPr>
        <w:t xml:space="preserve">), </w:t>
      </w:r>
      <w:proofErr w:type="spellStart"/>
      <w:r w:rsidR="007C0171" w:rsidRPr="007C0171">
        <w:rPr>
          <w:sz w:val="28"/>
          <w:szCs w:val="28"/>
          <w:shd w:val="clear" w:color="auto" w:fill="FFFFFF"/>
        </w:rPr>
        <w:t>валю</w:t>
      </w:r>
      <w:r w:rsidR="007C0171">
        <w:rPr>
          <w:sz w:val="28"/>
          <w:szCs w:val="28"/>
          <w:shd w:val="clear" w:color="auto" w:fill="FFFFFF"/>
        </w:rPr>
        <w:t>тних</w:t>
      </w:r>
      <w:proofErr w:type="spellEnd"/>
      <w:r w:rsidR="007C0171">
        <w:rPr>
          <w:sz w:val="28"/>
          <w:szCs w:val="28"/>
          <w:shd w:val="clear" w:color="auto" w:fill="FFFFFF"/>
        </w:rPr>
        <w:t xml:space="preserve"> та </w:t>
      </w:r>
      <w:proofErr w:type="spellStart"/>
      <w:r w:rsidR="007C0171">
        <w:rPr>
          <w:sz w:val="28"/>
          <w:szCs w:val="28"/>
          <w:shd w:val="clear" w:color="auto" w:fill="FFFFFF"/>
        </w:rPr>
        <w:t>інших</w:t>
      </w:r>
      <w:proofErr w:type="spellEnd"/>
      <w:r w:rsidR="007C0171">
        <w:rPr>
          <w:sz w:val="28"/>
          <w:szCs w:val="28"/>
          <w:shd w:val="clear" w:color="auto" w:fill="FFFFFF"/>
        </w:rPr>
        <w:t xml:space="preserve"> </w:t>
      </w:r>
      <w:proofErr w:type="spellStart"/>
      <w:r w:rsidR="007C0171">
        <w:rPr>
          <w:sz w:val="28"/>
          <w:szCs w:val="28"/>
          <w:shd w:val="clear" w:color="auto" w:fill="FFFFFF"/>
        </w:rPr>
        <w:t>рахунках</w:t>
      </w:r>
      <w:proofErr w:type="spellEnd"/>
      <w:r w:rsidR="007C0171">
        <w:rPr>
          <w:sz w:val="28"/>
          <w:szCs w:val="28"/>
          <w:shd w:val="clear" w:color="auto" w:fill="FFFFFF"/>
        </w:rPr>
        <w:t xml:space="preserve"> у банках</w:t>
      </w:r>
      <w:r w:rsidR="007C0171" w:rsidRPr="007C0171">
        <w:rPr>
          <w:sz w:val="28"/>
          <w:szCs w:val="28"/>
          <w:shd w:val="clear" w:color="auto" w:fill="FFFFFF"/>
        </w:rPr>
        <w:t xml:space="preserve">, </w:t>
      </w:r>
      <w:proofErr w:type="spellStart"/>
      <w:r w:rsidR="007C0171" w:rsidRPr="007C0171">
        <w:rPr>
          <w:sz w:val="28"/>
          <w:szCs w:val="28"/>
          <w:shd w:val="clear" w:color="auto" w:fill="FFFFFF"/>
        </w:rPr>
        <w:t>електронн</w:t>
      </w:r>
      <w:proofErr w:type="spellEnd"/>
      <w:r w:rsidR="007C0171">
        <w:rPr>
          <w:sz w:val="28"/>
          <w:szCs w:val="28"/>
          <w:shd w:val="clear" w:color="auto" w:fill="FFFFFF"/>
          <w:lang w:val="uk-UA"/>
        </w:rPr>
        <w:t>і</w:t>
      </w:r>
      <w:r w:rsidR="007C0171" w:rsidRPr="007C0171">
        <w:rPr>
          <w:sz w:val="28"/>
          <w:szCs w:val="28"/>
          <w:shd w:val="clear" w:color="auto" w:fill="FFFFFF"/>
        </w:rPr>
        <w:t xml:space="preserve"> грош</w:t>
      </w:r>
      <w:r w:rsidR="007C0171">
        <w:rPr>
          <w:sz w:val="28"/>
          <w:szCs w:val="28"/>
          <w:shd w:val="clear" w:color="auto" w:fill="FFFFFF"/>
          <w:lang w:val="uk-UA"/>
        </w:rPr>
        <w:t>і</w:t>
      </w:r>
      <w:r w:rsidR="007C0171" w:rsidRPr="007C0171">
        <w:rPr>
          <w:sz w:val="28"/>
          <w:szCs w:val="28"/>
          <w:shd w:val="clear" w:color="auto" w:fill="FFFFFF"/>
        </w:rPr>
        <w:t xml:space="preserve">, </w:t>
      </w:r>
      <w:proofErr w:type="spellStart"/>
      <w:r w:rsidR="007C0171" w:rsidRPr="007C0171">
        <w:rPr>
          <w:sz w:val="28"/>
          <w:szCs w:val="28"/>
          <w:shd w:val="clear" w:color="auto" w:fill="FFFFFF"/>
        </w:rPr>
        <w:t>грошов</w:t>
      </w:r>
      <w:proofErr w:type="spellEnd"/>
      <w:r w:rsidR="007C0171">
        <w:rPr>
          <w:sz w:val="28"/>
          <w:szCs w:val="28"/>
          <w:shd w:val="clear" w:color="auto" w:fill="FFFFFF"/>
          <w:lang w:val="uk-UA"/>
        </w:rPr>
        <w:t>і</w:t>
      </w:r>
      <w:r w:rsidR="007C0171" w:rsidRPr="007C0171">
        <w:rPr>
          <w:sz w:val="28"/>
          <w:szCs w:val="28"/>
          <w:shd w:val="clear" w:color="auto" w:fill="FFFFFF"/>
        </w:rPr>
        <w:t xml:space="preserve"> документ</w:t>
      </w:r>
      <w:r w:rsidR="007C0171">
        <w:rPr>
          <w:sz w:val="28"/>
          <w:szCs w:val="28"/>
          <w:shd w:val="clear" w:color="auto" w:fill="FFFFFF"/>
          <w:lang w:val="uk-UA"/>
        </w:rPr>
        <w:t>и;</w:t>
      </w:r>
    </w:p>
    <w:p w:rsidR="00020A23" w:rsidRPr="00020A23" w:rsidRDefault="00AF6C8E" w:rsidP="00BD7B7A">
      <w:pPr>
        <w:pStyle w:val="rvps2"/>
        <w:numPr>
          <w:ilvl w:val="0"/>
          <w:numId w:val="27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AF6C8E">
        <w:rPr>
          <w:bCs/>
          <w:color w:val="000000"/>
          <w:sz w:val="28"/>
          <w:szCs w:val="28"/>
        </w:rPr>
        <w:t>Витрати майбутніх періодів</w:t>
      </w:r>
      <w:r w:rsidR="00020A23">
        <w:rPr>
          <w:bCs/>
          <w:color w:val="000000"/>
          <w:sz w:val="28"/>
          <w:szCs w:val="28"/>
        </w:rPr>
        <w:t xml:space="preserve"> </w:t>
      </w:r>
      <w:r w:rsidR="00020A23" w:rsidRPr="00020A23">
        <w:rPr>
          <w:bCs/>
          <w:sz w:val="28"/>
          <w:szCs w:val="28"/>
        </w:rPr>
        <w:t xml:space="preserve">– </w:t>
      </w:r>
      <w:r w:rsidR="00020A23" w:rsidRPr="00020A23">
        <w:rPr>
          <w:sz w:val="28"/>
          <w:szCs w:val="28"/>
        </w:rPr>
        <w:t>витрат</w:t>
      </w:r>
      <w:r w:rsidR="00020A23">
        <w:rPr>
          <w:sz w:val="28"/>
          <w:szCs w:val="28"/>
        </w:rPr>
        <w:t>и</w:t>
      </w:r>
      <w:r w:rsidR="00020A23" w:rsidRPr="00020A23">
        <w:rPr>
          <w:sz w:val="28"/>
          <w:szCs w:val="28"/>
        </w:rPr>
        <w:t xml:space="preserve"> у звітному періоді, які підлягають віднесенню на витрати в майбутніх звітних періодах.</w:t>
      </w:r>
      <w:r w:rsidR="00020A23">
        <w:rPr>
          <w:sz w:val="28"/>
          <w:szCs w:val="28"/>
        </w:rPr>
        <w:t xml:space="preserve"> </w:t>
      </w:r>
      <w:bookmarkStart w:id="10" w:name="n443"/>
      <w:bookmarkEnd w:id="10"/>
      <w:r w:rsidR="00020A23" w:rsidRPr="00020A23">
        <w:rPr>
          <w:sz w:val="28"/>
          <w:szCs w:val="28"/>
        </w:rPr>
        <w:t xml:space="preserve">До </w:t>
      </w:r>
      <w:r w:rsidR="00020A23">
        <w:rPr>
          <w:sz w:val="28"/>
          <w:szCs w:val="28"/>
        </w:rPr>
        <w:t xml:space="preserve">таких витрат </w:t>
      </w:r>
      <w:r w:rsidR="00020A23" w:rsidRPr="00020A23">
        <w:rPr>
          <w:sz w:val="28"/>
          <w:szCs w:val="28"/>
        </w:rPr>
        <w:t>відносяться витрати, пов'язані з підготовчими до виробництва роботами в сезонних галузях промисловості; з освоєнням нових виробництв та агрегатів; сплачені авансом орендні платежі; оплата страхового поліса; оплата торгового патенту; передплата на газети, журнали, періо</w:t>
      </w:r>
      <w:r w:rsidR="00020A23">
        <w:rPr>
          <w:sz w:val="28"/>
          <w:szCs w:val="28"/>
        </w:rPr>
        <w:t>дичні та довідкові видання тощо;</w:t>
      </w:r>
    </w:p>
    <w:p w:rsidR="00AF6C8E" w:rsidRPr="00AF6C8E" w:rsidRDefault="00AF6C8E" w:rsidP="00BD7B7A">
      <w:pPr>
        <w:pStyle w:val="af8"/>
        <w:numPr>
          <w:ilvl w:val="0"/>
          <w:numId w:val="27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  <w:lang w:val="uk-UA"/>
        </w:rPr>
      </w:pPr>
      <w:r w:rsidRPr="00AF6C8E">
        <w:rPr>
          <w:color w:val="000000"/>
          <w:sz w:val="28"/>
          <w:szCs w:val="28"/>
          <w:lang w:val="uk-UA"/>
        </w:rPr>
        <w:t xml:space="preserve">Інші оборотні </w:t>
      </w:r>
      <w:r w:rsidR="00580FF6">
        <w:rPr>
          <w:color w:val="000000"/>
          <w:sz w:val="28"/>
          <w:szCs w:val="28"/>
          <w:lang w:val="uk-UA"/>
        </w:rPr>
        <w:t>активи</w:t>
      </w:r>
      <w:r w:rsidR="007C0171">
        <w:rPr>
          <w:color w:val="000000"/>
          <w:sz w:val="28"/>
          <w:szCs w:val="28"/>
          <w:lang w:val="uk-UA"/>
        </w:rPr>
        <w:t>.</w:t>
      </w:r>
    </w:p>
    <w:p w:rsidR="00383BA6" w:rsidRDefault="00383BA6" w:rsidP="00383BA6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  <w:r w:rsidRPr="00C10B7C">
        <w:rPr>
          <w:b w:val="0"/>
          <w:sz w:val="28"/>
          <w:szCs w:val="28"/>
        </w:rPr>
        <w:t xml:space="preserve">Аналіз </w:t>
      </w:r>
      <w:r w:rsidRPr="00383BA6">
        <w:rPr>
          <w:b w:val="0"/>
          <w:sz w:val="28"/>
          <w:szCs w:val="28"/>
        </w:rPr>
        <w:t>оборотних</w:t>
      </w:r>
      <w:r w:rsidRPr="00383BA6">
        <w:rPr>
          <w:b w:val="0"/>
          <w:bCs/>
          <w:color w:val="000000"/>
          <w:sz w:val="28"/>
          <w:szCs w:val="28"/>
        </w:rPr>
        <w:t xml:space="preserve"> активів</w:t>
      </w:r>
      <w:r w:rsidRPr="00084586">
        <w:rPr>
          <w:bCs/>
          <w:color w:val="000000"/>
          <w:sz w:val="28"/>
          <w:szCs w:val="28"/>
        </w:rPr>
        <w:t xml:space="preserve"> </w:t>
      </w:r>
      <w:r w:rsidRPr="00C10B7C">
        <w:rPr>
          <w:b w:val="0"/>
          <w:sz w:val="28"/>
          <w:szCs w:val="28"/>
        </w:rPr>
        <w:t>починають із</w:t>
      </w:r>
      <w:r w:rsidRPr="00955078">
        <w:rPr>
          <w:b w:val="0"/>
          <w:i/>
          <w:sz w:val="28"/>
          <w:szCs w:val="28"/>
        </w:rPr>
        <w:t xml:space="preserve"> </w:t>
      </w:r>
      <w:r>
        <w:rPr>
          <w:b w:val="0"/>
          <w:i/>
          <w:sz w:val="28"/>
          <w:szCs w:val="28"/>
        </w:rPr>
        <w:t>дослідження їх</w:t>
      </w:r>
      <w:r w:rsidRPr="00955078">
        <w:rPr>
          <w:b w:val="0"/>
          <w:i/>
          <w:sz w:val="28"/>
          <w:szCs w:val="28"/>
        </w:rPr>
        <w:t xml:space="preserve"> </w:t>
      </w:r>
      <w:r>
        <w:rPr>
          <w:b w:val="0"/>
          <w:i/>
          <w:sz w:val="28"/>
          <w:szCs w:val="28"/>
        </w:rPr>
        <w:t>складу та</w:t>
      </w:r>
      <w:r w:rsidRPr="00955078">
        <w:rPr>
          <w:b w:val="0"/>
          <w:i/>
          <w:sz w:val="28"/>
          <w:szCs w:val="28"/>
        </w:rPr>
        <w:t xml:space="preserve"> структури</w:t>
      </w:r>
      <w:r w:rsidRPr="00945884">
        <w:rPr>
          <w:b w:val="0"/>
          <w:sz w:val="28"/>
          <w:szCs w:val="28"/>
        </w:rPr>
        <w:t xml:space="preserve">. Для цього </w:t>
      </w:r>
      <w:r>
        <w:rPr>
          <w:b w:val="0"/>
          <w:sz w:val="28"/>
          <w:szCs w:val="28"/>
        </w:rPr>
        <w:t>застосовують показники, які наведено в табл.1.</w:t>
      </w:r>
    </w:p>
    <w:p w:rsidR="00BD7B7A" w:rsidRDefault="00BD7B7A" w:rsidP="00BD7B7A">
      <w:pPr>
        <w:shd w:val="clear" w:color="auto" w:fill="FFFFFF"/>
        <w:autoSpaceDE w:val="0"/>
        <w:autoSpaceDN w:val="0"/>
        <w:spacing w:line="264" w:lineRule="auto"/>
        <w:ind w:firstLine="540"/>
        <w:jc w:val="right"/>
        <w:rPr>
          <w:bCs/>
          <w:i/>
          <w:color w:val="000000"/>
          <w:sz w:val="28"/>
          <w:szCs w:val="28"/>
          <w:lang w:val="uk-UA"/>
        </w:rPr>
      </w:pPr>
      <w:r w:rsidRPr="0067358B">
        <w:rPr>
          <w:bCs/>
          <w:i/>
          <w:color w:val="000000"/>
          <w:sz w:val="28"/>
          <w:szCs w:val="28"/>
          <w:lang w:val="uk-UA"/>
        </w:rPr>
        <w:t xml:space="preserve">Таблиця </w:t>
      </w:r>
      <w:r>
        <w:rPr>
          <w:bCs/>
          <w:i/>
          <w:color w:val="000000"/>
          <w:sz w:val="28"/>
          <w:szCs w:val="28"/>
          <w:lang w:val="uk-UA"/>
        </w:rPr>
        <w:t>1</w:t>
      </w:r>
    </w:p>
    <w:p w:rsidR="00BD7B7A" w:rsidRDefault="00176820" w:rsidP="00BD7B7A">
      <w:pPr>
        <w:shd w:val="clear" w:color="auto" w:fill="FFFFFF"/>
        <w:autoSpaceDE w:val="0"/>
        <w:autoSpaceDN w:val="0"/>
        <w:spacing w:line="360" w:lineRule="auto"/>
        <w:ind w:firstLine="54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</w:t>
      </w:r>
      <w:r w:rsidR="00BD7B7A">
        <w:rPr>
          <w:b/>
          <w:bCs/>
          <w:color w:val="000000"/>
          <w:sz w:val="28"/>
          <w:szCs w:val="28"/>
          <w:lang w:val="uk-UA"/>
        </w:rPr>
        <w:t>клад</w:t>
      </w:r>
      <w:r w:rsidR="00BD7B7A" w:rsidRPr="00084586"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 xml:space="preserve">і структура </w:t>
      </w:r>
      <w:r w:rsidR="00BD7B7A" w:rsidRPr="00C25E2C">
        <w:rPr>
          <w:b/>
          <w:sz w:val="28"/>
          <w:szCs w:val="28"/>
          <w:lang w:val="uk-UA"/>
        </w:rPr>
        <w:t>оборотних</w:t>
      </w:r>
      <w:r w:rsidR="00BD7B7A" w:rsidRPr="00C25E2C">
        <w:rPr>
          <w:b/>
          <w:bCs/>
          <w:color w:val="000000"/>
          <w:sz w:val="28"/>
          <w:szCs w:val="28"/>
          <w:lang w:val="uk-UA"/>
        </w:rPr>
        <w:t xml:space="preserve"> </w:t>
      </w:r>
      <w:r w:rsidR="00383BA6">
        <w:rPr>
          <w:b/>
          <w:bCs/>
          <w:color w:val="000000"/>
          <w:sz w:val="28"/>
          <w:szCs w:val="28"/>
          <w:lang w:val="uk-UA"/>
        </w:rPr>
        <w:t>активів</w:t>
      </w:r>
      <w:r w:rsidR="00BD7B7A" w:rsidRPr="00084586">
        <w:rPr>
          <w:b/>
          <w:bCs/>
          <w:color w:val="000000"/>
          <w:sz w:val="28"/>
          <w:szCs w:val="28"/>
          <w:lang w:val="uk-UA"/>
        </w:rPr>
        <w:t xml:space="preserve"> </w:t>
      </w:r>
      <w:r w:rsidR="00BD7B7A" w:rsidRPr="00F851E4">
        <w:rPr>
          <w:b/>
          <w:bCs/>
          <w:color w:val="000000"/>
          <w:sz w:val="28"/>
          <w:szCs w:val="28"/>
          <w:lang w:val="uk-UA"/>
        </w:rPr>
        <w:t>підприємства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05"/>
        <w:gridCol w:w="1077"/>
        <w:gridCol w:w="966"/>
        <w:gridCol w:w="964"/>
        <w:gridCol w:w="838"/>
        <w:gridCol w:w="838"/>
        <w:gridCol w:w="834"/>
        <w:gridCol w:w="832"/>
      </w:tblGrid>
      <w:tr w:rsidR="00176820" w:rsidRPr="00C25E2C" w:rsidTr="00176820">
        <w:trPr>
          <w:trHeight w:val="283"/>
          <w:jc w:val="center"/>
        </w:trPr>
        <w:tc>
          <w:tcPr>
            <w:tcW w:w="1779" w:type="pct"/>
            <w:vMerge w:val="restart"/>
            <w:shd w:val="clear" w:color="auto" w:fill="auto"/>
            <w:vAlign w:val="center"/>
          </w:tcPr>
          <w:p w:rsidR="00176820" w:rsidRPr="00C25E2C" w:rsidRDefault="0017682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C25E2C">
              <w:rPr>
                <w:bCs/>
                <w:color w:val="000000"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1037" w:type="pct"/>
            <w:gridSpan w:val="2"/>
            <w:shd w:val="clear" w:color="auto" w:fill="auto"/>
            <w:vAlign w:val="center"/>
          </w:tcPr>
          <w:p w:rsidR="00176820" w:rsidRDefault="0017682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Б</w:t>
            </w:r>
            <w:r w:rsidRPr="00C25E2C">
              <w:rPr>
                <w:bCs/>
                <w:color w:val="000000"/>
                <w:sz w:val="24"/>
                <w:szCs w:val="24"/>
                <w:lang w:val="uk-UA"/>
              </w:rPr>
              <w:t xml:space="preserve">азисний 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п</w:t>
            </w:r>
            <w:r w:rsidRPr="00C25E2C">
              <w:rPr>
                <w:bCs/>
                <w:color w:val="000000"/>
                <w:sz w:val="24"/>
                <w:szCs w:val="24"/>
                <w:lang w:val="uk-UA"/>
              </w:rPr>
              <w:t>еріод</w:t>
            </w:r>
          </w:p>
        </w:tc>
        <w:tc>
          <w:tcPr>
            <w:tcW w:w="914" w:type="pct"/>
            <w:gridSpan w:val="2"/>
            <w:shd w:val="clear" w:color="auto" w:fill="auto"/>
            <w:vAlign w:val="center"/>
          </w:tcPr>
          <w:p w:rsidR="00176820" w:rsidRPr="00C25E2C" w:rsidRDefault="0017682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З</w:t>
            </w:r>
            <w:r w:rsidRPr="00C25E2C">
              <w:rPr>
                <w:bCs/>
                <w:color w:val="000000"/>
                <w:sz w:val="24"/>
                <w:szCs w:val="24"/>
                <w:lang w:val="uk-UA"/>
              </w:rPr>
              <w:t>вітний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 період</w:t>
            </w:r>
          </w:p>
        </w:tc>
        <w:tc>
          <w:tcPr>
            <w:tcW w:w="1270" w:type="pct"/>
            <w:gridSpan w:val="3"/>
            <w:shd w:val="clear" w:color="auto" w:fill="auto"/>
            <w:vAlign w:val="center"/>
          </w:tcPr>
          <w:p w:rsidR="00176820" w:rsidRPr="00C25E2C" w:rsidRDefault="0017682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C25E2C">
              <w:rPr>
                <w:bCs/>
                <w:color w:val="000000"/>
                <w:sz w:val="24"/>
                <w:szCs w:val="24"/>
                <w:lang w:val="uk-UA"/>
              </w:rPr>
              <w:t>Зміна показника</w:t>
            </w:r>
          </w:p>
        </w:tc>
      </w:tr>
      <w:tr w:rsidR="00176820" w:rsidRPr="00C25E2C" w:rsidTr="00176820">
        <w:trPr>
          <w:trHeight w:val="283"/>
          <w:jc w:val="center"/>
        </w:trPr>
        <w:tc>
          <w:tcPr>
            <w:tcW w:w="1779" w:type="pct"/>
            <w:vMerge/>
            <w:shd w:val="clear" w:color="auto" w:fill="auto"/>
            <w:vAlign w:val="center"/>
          </w:tcPr>
          <w:p w:rsidR="00176820" w:rsidRPr="00C25E2C" w:rsidRDefault="0017682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:rsidR="00176820" w:rsidRPr="00C25E2C" w:rsidRDefault="00176820" w:rsidP="0017682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490" w:type="pct"/>
            <w:vAlign w:val="center"/>
          </w:tcPr>
          <w:p w:rsidR="00176820" w:rsidRPr="00C25E2C" w:rsidRDefault="00176820" w:rsidP="0017682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%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176820" w:rsidRPr="00C25E2C" w:rsidRDefault="00176820" w:rsidP="00176820">
            <w:pPr>
              <w:autoSpaceDE w:val="0"/>
              <w:autoSpaceDN w:val="0"/>
              <w:spacing w:line="240" w:lineRule="auto"/>
              <w:ind w:left="-57" w:right="-57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425" w:type="pct"/>
            <w:vAlign w:val="center"/>
          </w:tcPr>
          <w:p w:rsidR="00176820" w:rsidRPr="00C25E2C" w:rsidRDefault="00176820" w:rsidP="00176820">
            <w:pPr>
              <w:autoSpaceDE w:val="0"/>
              <w:autoSpaceDN w:val="0"/>
              <w:spacing w:line="240" w:lineRule="auto"/>
              <w:ind w:left="-57" w:right="-57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%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176820" w:rsidRPr="00C25E2C" w:rsidRDefault="0017682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C25E2C">
              <w:rPr>
                <w:bCs/>
                <w:color w:val="000000"/>
                <w:sz w:val="24"/>
                <w:szCs w:val="24"/>
                <w:lang w:val="uk-UA"/>
              </w:rPr>
              <w:t>+/-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176820" w:rsidRPr="00C25E2C" w:rsidRDefault="0017682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C25E2C">
              <w:rPr>
                <w:bCs/>
                <w:color w:val="000000"/>
                <w:sz w:val="24"/>
                <w:szCs w:val="24"/>
                <w:lang w:val="uk-UA"/>
              </w:rPr>
              <w:t>%</w:t>
            </w:r>
          </w:p>
        </w:tc>
        <w:tc>
          <w:tcPr>
            <w:tcW w:w="421" w:type="pct"/>
            <w:vAlign w:val="center"/>
          </w:tcPr>
          <w:p w:rsidR="00176820" w:rsidRPr="00C25E2C" w:rsidRDefault="00176820" w:rsidP="0017682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  <w:lang w:val="uk-UA"/>
              </w:rPr>
              <w:t>п.с</w:t>
            </w:r>
            <w:proofErr w:type="spellEnd"/>
            <w:r>
              <w:rPr>
                <w:bCs/>
                <w:color w:val="000000"/>
                <w:sz w:val="24"/>
                <w:szCs w:val="24"/>
                <w:lang w:val="uk-UA"/>
              </w:rPr>
              <w:t>.</w:t>
            </w:r>
          </w:p>
        </w:tc>
      </w:tr>
      <w:tr w:rsidR="00176820" w:rsidRPr="00C25E2C" w:rsidTr="00176820">
        <w:trPr>
          <w:trHeight w:val="283"/>
          <w:jc w:val="center"/>
        </w:trPr>
        <w:tc>
          <w:tcPr>
            <w:tcW w:w="1779" w:type="pct"/>
            <w:shd w:val="clear" w:color="auto" w:fill="auto"/>
            <w:vAlign w:val="center"/>
          </w:tcPr>
          <w:p w:rsidR="00176820" w:rsidRPr="00C25E2C" w:rsidRDefault="00176820" w:rsidP="00764897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C25E2C">
              <w:rPr>
                <w:sz w:val="24"/>
                <w:szCs w:val="24"/>
                <w:lang w:val="uk-UA"/>
              </w:rPr>
              <w:t>Запаси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176820" w:rsidRPr="00C25E2C" w:rsidRDefault="0017682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0" w:type="pct"/>
          </w:tcPr>
          <w:p w:rsidR="00176820" w:rsidRPr="00C25E2C" w:rsidRDefault="0017682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176820" w:rsidRPr="00C25E2C" w:rsidRDefault="0017682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5" w:type="pct"/>
          </w:tcPr>
          <w:p w:rsidR="00176820" w:rsidRPr="00C25E2C" w:rsidRDefault="0017682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5" w:type="pct"/>
            <w:shd w:val="clear" w:color="auto" w:fill="auto"/>
            <w:vAlign w:val="center"/>
          </w:tcPr>
          <w:p w:rsidR="00176820" w:rsidRPr="00C25E2C" w:rsidRDefault="0017682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176820" w:rsidRPr="00C25E2C" w:rsidRDefault="0017682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1" w:type="pct"/>
          </w:tcPr>
          <w:p w:rsidR="00176820" w:rsidRPr="00C25E2C" w:rsidRDefault="0017682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176820" w:rsidRPr="00C25E2C" w:rsidTr="00176820">
        <w:trPr>
          <w:trHeight w:val="283"/>
          <w:jc w:val="center"/>
        </w:trPr>
        <w:tc>
          <w:tcPr>
            <w:tcW w:w="1779" w:type="pct"/>
            <w:shd w:val="clear" w:color="auto" w:fill="auto"/>
            <w:vAlign w:val="center"/>
          </w:tcPr>
          <w:p w:rsidR="00176820" w:rsidRPr="00C25E2C" w:rsidRDefault="00176820" w:rsidP="00764897">
            <w:pPr>
              <w:pStyle w:val="af8"/>
              <w:spacing w:before="0" w:beforeAutospacing="0" w:after="0" w:afterAutospacing="0"/>
              <w:rPr>
                <w:lang w:val="uk-UA"/>
              </w:rPr>
            </w:pPr>
            <w:r w:rsidRPr="00C25E2C">
              <w:rPr>
                <w:color w:val="000000"/>
                <w:lang w:val="uk-UA"/>
              </w:rPr>
              <w:t>Поточні біологічні активи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176820" w:rsidRPr="00C25E2C" w:rsidRDefault="0017682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0" w:type="pct"/>
          </w:tcPr>
          <w:p w:rsidR="00176820" w:rsidRPr="00C25E2C" w:rsidRDefault="0017682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176820" w:rsidRPr="00C25E2C" w:rsidRDefault="0017682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5" w:type="pct"/>
          </w:tcPr>
          <w:p w:rsidR="00176820" w:rsidRPr="00C25E2C" w:rsidRDefault="0017682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5" w:type="pct"/>
            <w:shd w:val="clear" w:color="auto" w:fill="auto"/>
            <w:vAlign w:val="center"/>
          </w:tcPr>
          <w:p w:rsidR="00176820" w:rsidRPr="00C25E2C" w:rsidRDefault="0017682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176820" w:rsidRPr="00C25E2C" w:rsidRDefault="0017682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1" w:type="pct"/>
          </w:tcPr>
          <w:p w:rsidR="00176820" w:rsidRPr="00C25E2C" w:rsidRDefault="0017682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176820" w:rsidRPr="00C25E2C" w:rsidTr="00176820">
        <w:trPr>
          <w:trHeight w:val="283"/>
          <w:jc w:val="center"/>
        </w:trPr>
        <w:tc>
          <w:tcPr>
            <w:tcW w:w="1779" w:type="pct"/>
            <w:shd w:val="clear" w:color="auto" w:fill="auto"/>
            <w:vAlign w:val="center"/>
          </w:tcPr>
          <w:p w:rsidR="00176820" w:rsidRPr="00C25E2C" w:rsidRDefault="00176820" w:rsidP="00764897">
            <w:pPr>
              <w:pStyle w:val="af8"/>
              <w:spacing w:before="0" w:beforeAutospacing="0" w:after="0" w:afterAutospacing="0"/>
              <w:rPr>
                <w:lang w:val="uk-UA"/>
              </w:rPr>
            </w:pPr>
            <w:r w:rsidRPr="00C25E2C">
              <w:rPr>
                <w:color w:val="000000"/>
                <w:lang w:val="uk-UA"/>
              </w:rPr>
              <w:t>Дебіторська заборгованість за продукцію, товари, роботи, послуги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176820" w:rsidRPr="00C25E2C" w:rsidRDefault="0017682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0" w:type="pct"/>
          </w:tcPr>
          <w:p w:rsidR="00176820" w:rsidRPr="00C25E2C" w:rsidRDefault="0017682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176820" w:rsidRPr="00C25E2C" w:rsidRDefault="0017682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5" w:type="pct"/>
          </w:tcPr>
          <w:p w:rsidR="00176820" w:rsidRPr="00C25E2C" w:rsidRDefault="0017682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5" w:type="pct"/>
            <w:shd w:val="clear" w:color="auto" w:fill="auto"/>
            <w:vAlign w:val="center"/>
          </w:tcPr>
          <w:p w:rsidR="00176820" w:rsidRPr="00C25E2C" w:rsidRDefault="0017682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176820" w:rsidRPr="00C25E2C" w:rsidRDefault="0017682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1" w:type="pct"/>
          </w:tcPr>
          <w:p w:rsidR="00176820" w:rsidRPr="00C25E2C" w:rsidRDefault="0017682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176820" w:rsidRPr="00C25E2C" w:rsidTr="00176820">
        <w:trPr>
          <w:trHeight w:val="283"/>
          <w:jc w:val="center"/>
        </w:trPr>
        <w:tc>
          <w:tcPr>
            <w:tcW w:w="1779" w:type="pct"/>
            <w:shd w:val="clear" w:color="auto" w:fill="auto"/>
            <w:vAlign w:val="center"/>
          </w:tcPr>
          <w:p w:rsidR="00176820" w:rsidRPr="00C25E2C" w:rsidRDefault="00176820" w:rsidP="00764897">
            <w:pPr>
              <w:pStyle w:val="af8"/>
              <w:spacing w:before="0" w:beforeAutospacing="0" w:after="0" w:afterAutospacing="0"/>
              <w:rPr>
                <w:lang w:val="uk-UA"/>
              </w:rPr>
            </w:pPr>
            <w:r w:rsidRPr="00C25E2C">
              <w:rPr>
                <w:color w:val="000000"/>
                <w:lang w:val="uk-UA"/>
              </w:rPr>
              <w:t>Дебіторська заборгованість за розрахунками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176820" w:rsidRPr="00C25E2C" w:rsidRDefault="0017682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0" w:type="pct"/>
          </w:tcPr>
          <w:p w:rsidR="00176820" w:rsidRPr="00C25E2C" w:rsidRDefault="0017682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176820" w:rsidRPr="00C25E2C" w:rsidRDefault="0017682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5" w:type="pct"/>
          </w:tcPr>
          <w:p w:rsidR="00176820" w:rsidRPr="00C25E2C" w:rsidRDefault="0017682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5" w:type="pct"/>
            <w:shd w:val="clear" w:color="auto" w:fill="auto"/>
            <w:vAlign w:val="center"/>
          </w:tcPr>
          <w:p w:rsidR="00176820" w:rsidRPr="00C25E2C" w:rsidRDefault="0017682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176820" w:rsidRPr="00C25E2C" w:rsidRDefault="0017682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1" w:type="pct"/>
          </w:tcPr>
          <w:p w:rsidR="00176820" w:rsidRPr="00C25E2C" w:rsidRDefault="0017682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176820" w:rsidRPr="00C25E2C" w:rsidTr="00176820">
        <w:trPr>
          <w:trHeight w:val="283"/>
          <w:jc w:val="center"/>
        </w:trPr>
        <w:tc>
          <w:tcPr>
            <w:tcW w:w="1779" w:type="pct"/>
            <w:shd w:val="clear" w:color="auto" w:fill="auto"/>
            <w:vAlign w:val="center"/>
          </w:tcPr>
          <w:p w:rsidR="00176820" w:rsidRPr="00C25E2C" w:rsidRDefault="00176820" w:rsidP="00764897">
            <w:pPr>
              <w:pStyle w:val="af8"/>
              <w:spacing w:before="0" w:beforeAutospacing="0" w:after="0" w:afterAutospacing="0"/>
              <w:rPr>
                <w:lang w:val="uk-UA"/>
              </w:rPr>
            </w:pPr>
            <w:r w:rsidRPr="00C25E2C">
              <w:rPr>
                <w:color w:val="000000"/>
                <w:lang w:val="uk-UA"/>
              </w:rPr>
              <w:t>Інша поточна дебіторська заборгованість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176820" w:rsidRPr="00C25E2C" w:rsidRDefault="0017682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0" w:type="pct"/>
          </w:tcPr>
          <w:p w:rsidR="00176820" w:rsidRPr="00C25E2C" w:rsidRDefault="0017682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176820" w:rsidRPr="00C25E2C" w:rsidRDefault="0017682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5" w:type="pct"/>
          </w:tcPr>
          <w:p w:rsidR="00176820" w:rsidRPr="00C25E2C" w:rsidRDefault="0017682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5" w:type="pct"/>
            <w:shd w:val="clear" w:color="auto" w:fill="auto"/>
            <w:vAlign w:val="center"/>
          </w:tcPr>
          <w:p w:rsidR="00176820" w:rsidRPr="00C25E2C" w:rsidRDefault="0017682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176820" w:rsidRPr="00C25E2C" w:rsidRDefault="0017682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1" w:type="pct"/>
          </w:tcPr>
          <w:p w:rsidR="00176820" w:rsidRPr="00C25E2C" w:rsidRDefault="0017682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176820" w:rsidRPr="00C25E2C" w:rsidTr="00176820">
        <w:trPr>
          <w:trHeight w:val="283"/>
          <w:jc w:val="center"/>
        </w:trPr>
        <w:tc>
          <w:tcPr>
            <w:tcW w:w="1779" w:type="pct"/>
            <w:shd w:val="clear" w:color="auto" w:fill="auto"/>
            <w:vAlign w:val="center"/>
          </w:tcPr>
          <w:p w:rsidR="00176820" w:rsidRPr="00C25E2C" w:rsidRDefault="00176820" w:rsidP="00764897">
            <w:pPr>
              <w:pStyle w:val="af8"/>
              <w:spacing w:before="0" w:beforeAutospacing="0" w:after="0" w:afterAutospacing="0"/>
              <w:rPr>
                <w:lang w:val="uk-UA"/>
              </w:rPr>
            </w:pPr>
            <w:r w:rsidRPr="00C25E2C">
              <w:rPr>
                <w:color w:val="000000"/>
                <w:lang w:val="uk-UA"/>
              </w:rPr>
              <w:t>Поточні фінансові інвестиції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176820" w:rsidRPr="00C25E2C" w:rsidRDefault="0017682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0" w:type="pct"/>
          </w:tcPr>
          <w:p w:rsidR="00176820" w:rsidRPr="00C25E2C" w:rsidRDefault="0017682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176820" w:rsidRPr="00C25E2C" w:rsidRDefault="0017682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5" w:type="pct"/>
          </w:tcPr>
          <w:p w:rsidR="00176820" w:rsidRPr="00C25E2C" w:rsidRDefault="0017682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5" w:type="pct"/>
            <w:shd w:val="clear" w:color="auto" w:fill="auto"/>
            <w:vAlign w:val="center"/>
          </w:tcPr>
          <w:p w:rsidR="00176820" w:rsidRPr="00C25E2C" w:rsidRDefault="0017682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176820" w:rsidRPr="00C25E2C" w:rsidRDefault="0017682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1" w:type="pct"/>
          </w:tcPr>
          <w:p w:rsidR="00176820" w:rsidRPr="00C25E2C" w:rsidRDefault="0017682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176820" w:rsidRPr="00C25E2C" w:rsidTr="00176820">
        <w:trPr>
          <w:trHeight w:val="283"/>
          <w:jc w:val="center"/>
        </w:trPr>
        <w:tc>
          <w:tcPr>
            <w:tcW w:w="1779" w:type="pct"/>
            <w:shd w:val="clear" w:color="auto" w:fill="auto"/>
            <w:vAlign w:val="center"/>
          </w:tcPr>
          <w:p w:rsidR="00176820" w:rsidRPr="00C25E2C" w:rsidRDefault="00176820" w:rsidP="00764897">
            <w:pPr>
              <w:pStyle w:val="af8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C25E2C">
              <w:rPr>
                <w:color w:val="000000"/>
                <w:lang w:val="uk-UA"/>
              </w:rPr>
              <w:t>Гроші та їх еквіваленти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176820" w:rsidRPr="00C25E2C" w:rsidRDefault="0017682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0" w:type="pct"/>
          </w:tcPr>
          <w:p w:rsidR="00176820" w:rsidRPr="00C25E2C" w:rsidRDefault="0017682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176820" w:rsidRPr="00C25E2C" w:rsidRDefault="0017682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5" w:type="pct"/>
          </w:tcPr>
          <w:p w:rsidR="00176820" w:rsidRPr="00C25E2C" w:rsidRDefault="0017682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5" w:type="pct"/>
            <w:shd w:val="clear" w:color="auto" w:fill="auto"/>
            <w:vAlign w:val="center"/>
          </w:tcPr>
          <w:p w:rsidR="00176820" w:rsidRPr="00C25E2C" w:rsidRDefault="0017682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176820" w:rsidRPr="00C25E2C" w:rsidRDefault="0017682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1" w:type="pct"/>
          </w:tcPr>
          <w:p w:rsidR="00176820" w:rsidRPr="00C25E2C" w:rsidRDefault="0017682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176820" w:rsidRPr="00C25E2C" w:rsidTr="00176820">
        <w:trPr>
          <w:trHeight w:val="283"/>
          <w:jc w:val="center"/>
        </w:trPr>
        <w:tc>
          <w:tcPr>
            <w:tcW w:w="1779" w:type="pct"/>
            <w:shd w:val="clear" w:color="auto" w:fill="auto"/>
            <w:vAlign w:val="center"/>
          </w:tcPr>
          <w:p w:rsidR="00176820" w:rsidRPr="00C25E2C" w:rsidRDefault="00176820" w:rsidP="00764897">
            <w:pPr>
              <w:pStyle w:val="af8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C25E2C">
              <w:rPr>
                <w:bCs/>
                <w:color w:val="000000"/>
                <w:lang w:val="uk-UA"/>
              </w:rPr>
              <w:t>Витрати майбутніх періодів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176820" w:rsidRPr="00C25E2C" w:rsidRDefault="0017682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0" w:type="pct"/>
          </w:tcPr>
          <w:p w:rsidR="00176820" w:rsidRPr="00C25E2C" w:rsidRDefault="0017682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176820" w:rsidRPr="00C25E2C" w:rsidRDefault="0017682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5" w:type="pct"/>
          </w:tcPr>
          <w:p w:rsidR="00176820" w:rsidRPr="00C25E2C" w:rsidRDefault="0017682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5" w:type="pct"/>
            <w:shd w:val="clear" w:color="auto" w:fill="auto"/>
            <w:vAlign w:val="center"/>
          </w:tcPr>
          <w:p w:rsidR="00176820" w:rsidRPr="00C25E2C" w:rsidRDefault="0017682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176820" w:rsidRPr="00C25E2C" w:rsidRDefault="0017682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1" w:type="pct"/>
          </w:tcPr>
          <w:p w:rsidR="00176820" w:rsidRPr="00C25E2C" w:rsidRDefault="0017682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176820" w:rsidRPr="00C25E2C" w:rsidTr="00176820">
        <w:trPr>
          <w:trHeight w:val="283"/>
          <w:jc w:val="center"/>
        </w:trPr>
        <w:tc>
          <w:tcPr>
            <w:tcW w:w="1779" w:type="pct"/>
            <w:shd w:val="clear" w:color="auto" w:fill="auto"/>
            <w:vAlign w:val="center"/>
          </w:tcPr>
          <w:p w:rsidR="00176820" w:rsidRPr="00C25E2C" w:rsidRDefault="00176820" w:rsidP="00764897">
            <w:pPr>
              <w:pStyle w:val="af8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C25E2C">
              <w:rPr>
                <w:color w:val="000000"/>
                <w:lang w:val="uk-UA"/>
              </w:rPr>
              <w:t xml:space="preserve">Інші оборотні </w:t>
            </w:r>
            <w:r>
              <w:rPr>
                <w:color w:val="000000"/>
                <w:lang w:val="uk-UA"/>
              </w:rPr>
              <w:t>засоби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176820" w:rsidRPr="00C25E2C" w:rsidRDefault="0017682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0" w:type="pct"/>
          </w:tcPr>
          <w:p w:rsidR="00176820" w:rsidRPr="00C25E2C" w:rsidRDefault="0017682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176820" w:rsidRPr="00C25E2C" w:rsidRDefault="0017682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5" w:type="pct"/>
          </w:tcPr>
          <w:p w:rsidR="00176820" w:rsidRPr="00C25E2C" w:rsidRDefault="0017682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5" w:type="pct"/>
            <w:shd w:val="clear" w:color="auto" w:fill="auto"/>
            <w:vAlign w:val="center"/>
          </w:tcPr>
          <w:p w:rsidR="00176820" w:rsidRPr="00C25E2C" w:rsidRDefault="0017682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176820" w:rsidRPr="00C25E2C" w:rsidRDefault="0017682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1" w:type="pct"/>
          </w:tcPr>
          <w:p w:rsidR="00176820" w:rsidRPr="00C25E2C" w:rsidRDefault="0017682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176820" w:rsidRPr="00C25E2C" w:rsidTr="00176820">
        <w:trPr>
          <w:trHeight w:val="283"/>
          <w:jc w:val="center"/>
        </w:trPr>
        <w:tc>
          <w:tcPr>
            <w:tcW w:w="1779" w:type="pct"/>
            <w:shd w:val="clear" w:color="auto" w:fill="auto"/>
            <w:vAlign w:val="center"/>
          </w:tcPr>
          <w:p w:rsidR="00176820" w:rsidRPr="00C25E2C" w:rsidRDefault="00176820" w:rsidP="00764897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C25E2C">
              <w:rPr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176820" w:rsidRPr="00C25E2C" w:rsidRDefault="0017682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0" w:type="pct"/>
          </w:tcPr>
          <w:p w:rsidR="00176820" w:rsidRPr="00C25E2C" w:rsidRDefault="0017682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176820" w:rsidRPr="00C25E2C" w:rsidRDefault="0017682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5" w:type="pct"/>
          </w:tcPr>
          <w:p w:rsidR="00176820" w:rsidRPr="00C25E2C" w:rsidRDefault="0017682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5" w:type="pct"/>
            <w:shd w:val="clear" w:color="auto" w:fill="auto"/>
            <w:vAlign w:val="center"/>
          </w:tcPr>
          <w:p w:rsidR="00176820" w:rsidRPr="00C25E2C" w:rsidRDefault="0017682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176820" w:rsidRPr="00C25E2C" w:rsidRDefault="0017682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1" w:type="pct"/>
          </w:tcPr>
          <w:p w:rsidR="00176820" w:rsidRPr="00C25E2C" w:rsidRDefault="0017682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383BA6" w:rsidRPr="00383BA6" w:rsidRDefault="00383BA6" w:rsidP="00383BA6">
      <w:pPr>
        <w:spacing w:line="264" w:lineRule="auto"/>
        <w:ind w:firstLine="567"/>
        <w:rPr>
          <w:sz w:val="28"/>
          <w:szCs w:val="28"/>
          <w:lang w:val="uk-UA"/>
        </w:rPr>
      </w:pPr>
      <w:r w:rsidRPr="00383BA6">
        <w:rPr>
          <w:sz w:val="28"/>
          <w:szCs w:val="28"/>
          <w:lang w:val="uk-UA"/>
        </w:rPr>
        <w:lastRenderedPageBreak/>
        <w:t xml:space="preserve">Методика аналізу </w:t>
      </w:r>
      <w:r>
        <w:rPr>
          <w:sz w:val="28"/>
          <w:szCs w:val="28"/>
          <w:lang w:val="uk-UA"/>
        </w:rPr>
        <w:t>–</w:t>
      </w:r>
      <w:r w:rsidRPr="00383BA6">
        <w:rPr>
          <w:sz w:val="28"/>
          <w:szCs w:val="28"/>
          <w:lang w:val="uk-UA"/>
        </w:rPr>
        <w:t xml:space="preserve"> прийом порівняння. Основними базами дослідження є: планові значення, дані минулих періодів, дані в середньому одного підприємства регіону (галузі).</w:t>
      </w:r>
    </w:p>
    <w:p w:rsidR="00BD7B7A" w:rsidRDefault="00383BA6" w:rsidP="00BD7B7A">
      <w:pPr>
        <w:shd w:val="clear" w:color="auto" w:fill="FFFFFF"/>
        <w:autoSpaceDE w:val="0"/>
        <w:autoSpaceDN w:val="0"/>
        <w:spacing w:line="264" w:lineRule="auto"/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Ключовим складовим елементом оборотних активів є запаси.</w:t>
      </w:r>
      <w:r w:rsidR="00BD7B7A">
        <w:rPr>
          <w:sz w:val="28"/>
          <w:szCs w:val="28"/>
          <w:lang w:val="uk-UA"/>
        </w:rPr>
        <w:t xml:space="preserve"> Аналіз цього ресурсу </w:t>
      </w:r>
      <w:r>
        <w:rPr>
          <w:sz w:val="28"/>
          <w:szCs w:val="28"/>
          <w:lang w:val="uk-UA"/>
        </w:rPr>
        <w:t>проводять за показниками, які наведено в</w:t>
      </w:r>
      <w:r w:rsidR="00BD7B7A">
        <w:rPr>
          <w:sz w:val="28"/>
          <w:szCs w:val="28"/>
          <w:lang w:val="uk-UA"/>
        </w:rPr>
        <w:t xml:space="preserve"> табл. 2.</w:t>
      </w:r>
    </w:p>
    <w:p w:rsidR="00BD7B7A" w:rsidRDefault="00BD7B7A" w:rsidP="00BD7B7A">
      <w:pPr>
        <w:shd w:val="clear" w:color="auto" w:fill="FFFFFF"/>
        <w:autoSpaceDE w:val="0"/>
        <w:autoSpaceDN w:val="0"/>
        <w:spacing w:line="264" w:lineRule="auto"/>
        <w:ind w:firstLine="540"/>
        <w:jc w:val="right"/>
        <w:rPr>
          <w:bCs/>
          <w:i/>
          <w:color w:val="000000"/>
          <w:sz w:val="28"/>
          <w:szCs w:val="28"/>
          <w:lang w:val="uk-UA"/>
        </w:rPr>
      </w:pPr>
      <w:r w:rsidRPr="0067358B">
        <w:rPr>
          <w:bCs/>
          <w:i/>
          <w:color w:val="000000"/>
          <w:sz w:val="28"/>
          <w:szCs w:val="28"/>
          <w:lang w:val="uk-UA"/>
        </w:rPr>
        <w:t xml:space="preserve">Таблиця </w:t>
      </w:r>
      <w:r>
        <w:rPr>
          <w:bCs/>
          <w:i/>
          <w:color w:val="000000"/>
          <w:sz w:val="28"/>
          <w:szCs w:val="28"/>
          <w:lang w:val="uk-UA"/>
        </w:rPr>
        <w:t>2</w:t>
      </w:r>
    </w:p>
    <w:p w:rsidR="00F75E75" w:rsidRDefault="00F75E75" w:rsidP="00F75E75">
      <w:pPr>
        <w:shd w:val="clear" w:color="auto" w:fill="FFFFFF"/>
        <w:autoSpaceDE w:val="0"/>
        <w:autoSpaceDN w:val="0"/>
        <w:spacing w:line="360" w:lineRule="auto"/>
        <w:ind w:firstLine="54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Склад</w:t>
      </w:r>
      <w:r w:rsidRPr="00084586"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>і структура запасів</w:t>
      </w:r>
      <w:r w:rsidRPr="00084586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F851E4">
        <w:rPr>
          <w:b/>
          <w:bCs/>
          <w:color w:val="000000"/>
          <w:sz w:val="28"/>
          <w:szCs w:val="28"/>
          <w:lang w:val="uk-UA"/>
        </w:rPr>
        <w:t>підприємства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97"/>
        <w:gridCol w:w="1074"/>
        <w:gridCol w:w="970"/>
        <w:gridCol w:w="1084"/>
        <w:gridCol w:w="719"/>
        <w:gridCol w:w="838"/>
        <w:gridCol w:w="834"/>
        <w:gridCol w:w="838"/>
      </w:tblGrid>
      <w:tr w:rsidR="00F75E75" w:rsidRPr="00C25E2C" w:rsidTr="009A70BC">
        <w:trPr>
          <w:trHeight w:val="340"/>
          <w:jc w:val="center"/>
        </w:trPr>
        <w:tc>
          <w:tcPr>
            <w:tcW w:w="1775" w:type="pct"/>
            <w:vMerge w:val="restart"/>
            <w:shd w:val="clear" w:color="auto" w:fill="auto"/>
            <w:vAlign w:val="center"/>
          </w:tcPr>
          <w:p w:rsidR="00F75E75" w:rsidRPr="00C25E2C" w:rsidRDefault="00F75E75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C25E2C">
              <w:rPr>
                <w:bCs/>
                <w:color w:val="000000"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1037" w:type="pct"/>
            <w:gridSpan w:val="2"/>
            <w:shd w:val="clear" w:color="auto" w:fill="auto"/>
            <w:vAlign w:val="center"/>
          </w:tcPr>
          <w:p w:rsidR="00F75E75" w:rsidRDefault="00F75E75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Б</w:t>
            </w:r>
            <w:r w:rsidRPr="00C25E2C">
              <w:rPr>
                <w:bCs/>
                <w:color w:val="000000"/>
                <w:sz w:val="24"/>
                <w:szCs w:val="24"/>
                <w:lang w:val="uk-UA"/>
              </w:rPr>
              <w:t xml:space="preserve">азисний 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п</w:t>
            </w:r>
            <w:r w:rsidRPr="00C25E2C">
              <w:rPr>
                <w:bCs/>
                <w:color w:val="000000"/>
                <w:sz w:val="24"/>
                <w:szCs w:val="24"/>
                <w:lang w:val="uk-UA"/>
              </w:rPr>
              <w:t>еріод</w:t>
            </w:r>
          </w:p>
        </w:tc>
        <w:tc>
          <w:tcPr>
            <w:tcW w:w="915" w:type="pct"/>
            <w:gridSpan w:val="2"/>
            <w:shd w:val="clear" w:color="auto" w:fill="auto"/>
            <w:vAlign w:val="center"/>
          </w:tcPr>
          <w:p w:rsidR="00F75E75" w:rsidRPr="00C25E2C" w:rsidRDefault="00F75E75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З</w:t>
            </w:r>
            <w:r w:rsidRPr="00C25E2C">
              <w:rPr>
                <w:bCs/>
                <w:color w:val="000000"/>
                <w:sz w:val="24"/>
                <w:szCs w:val="24"/>
                <w:lang w:val="uk-UA"/>
              </w:rPr>
              <w:t>вітний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 період</w:t>
            </w:r>
          </w:p>
        </w:tc>
        <w:tc>
          <w:tcPr>
            <w:tcW w:w="1273" w:type="pct"/>
            <w:gridSpan w:val="3"/>
            <w:shd w:val="clear" w:color="auto" w:fill="auto"/>
            <w:vAlign w:val="center"/>
          </w:tcPr>
          <w:p w:rsidR="00F75E75" w:rsidRPr="00C25E2C" w:rsidRDefault="00F75E75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C25E2C">
              <w:rPr>
                <w:bCs/>
                <w:color w:val="000000"/>
                <w:sz w:val="24"/>
                <w:szCs w:val="24"/>
                <w:lang w:val="uk-UA"/>
              </w:rPr>
              <w:t>Зміна показника</w:t>
            </w:r>
          </w:p>
        </w:tc>
      </w:tr>
      <w:tr w:rsidR="00F75E75" w:rsidRPr="00C25E2C" w:rsidTr="009A70BC">
        <w:trPr>
          <w:trHeight w:val="340"/>
          <w:jc w:val="center"/>
        </w:trPr>
        <w:tc>
          <w:tcPr>
            <w:tcW w:w="1775" w:type="pct"/>
            <w:vMerge/>
            <w:shd w:val="clear" w:color="auto" w:fill="auto"/>
            <w:vAlign w:val="center"/>
          </w:tcPr>
          <w:p w:rsidR="00F75E75" w:rsidRPr="00C25E2C" w:rsidRDefault="00F75E75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:rsidR="00F75E75" w:rsidRPr="00C25E2C" w:rsidRDefault="00F75E75" w:rsidP="009A70BC">
            <w:pPr>
              <w:autoSpaceDE w:val="0"/>
              <w:autoSpaceDN w:val="0"/>
              <w:spacing w:line="240" w:lineRule="auto"/>
              <w:ind w:left="-57" w:right="-57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492" w:type="pct"/>
            <w:vAlign w:val="center"/>
          </w:tcPr>
          <w:p w:rsidR="00F75E75" w:rsidRPr="00C25E2C" w:rsidRDefault="00F75E75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%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F75E75" w:rsidRPr="00C25E2C" w:rsidRDefault="00F75E75" w:rsidP="009A70BC">
            <w:pPr>
              <w:autoSpaceDE w:val="0"/>
              <w:autoSpaceDN w:val="0"/>
              <w:spacing w:line="240" w:lineRule="auto"/>
              <w:ind w:left="-57" w:right="-57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365" w:type="pct"/>
            <w:vAlign w:val="center"/>
          </w:tcPr>
          <w:p w:rsidR="00F75E75" w:rsidRPr="00C25E2C" w:rsidRDefault="00F75E75" w:rsidP="009A70BC">
            <w:pPr>
              <w:autoSpaceDE w:val="0"/>
              <w:autoSpaceDN w:val="0"/>
              <w:spacing w:line="240" w:lineRule="auto"/>
              <w:ind w:left="-57" w:right="-57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%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F75E75" w:rsidRPr="00C25E2C" w:rsidRDefault="00F75E75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C25E2C">
              <w:rPr>
                <w:bCs/>
                <w:color w:val="000000"/>
                <w:sz w:val="24"/>
                <w:szCs w:val="24"/>
                <w:lang w:val="uk-UA"/>
              </w:rPr>
              <w:t>+/-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F75E75" w:rsidRPr="00C25E2C" w:rsidRDefault="00F75E75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C25E2C">
              <w:rPr>
                <w:bCs/>
                <w:color w:val="000000"/>
                <w:sz w:val="24"/>
                <w:szCs w:val="24"/>
                <w:lang w:val="uk-UA"/>
              </w:rPr>
              <w:t>%</w:t>
            </w:r>
          </w:p>
        </w:tc>
        <w:tc>
          <w:tcPr>
            <w:tcW w:w="424" w:type="pct"/>
            <w:vAlign w:val="center"/>
          </w:tcPr>
          <w:p w:rsidR="00F75E75" w:rsidRPr="00C25E2C" w:rsidRDefault="00F75E75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  <w:lang w:val="uk-UA"/>
              </w:rPr>
              <w:t>п.с</w:t>
            </w:r>
            <w:proofErr w:type="spellEnd"/>
            <w:r>
              <w:rPr>
                <w:bCs/>
                <w:color w:val="000000"/>
                <w:sz w:val="24"/>
                <w:szCs w:val="24"/>
                <w:lang w:val="uk-UA"/>
              </w:rPr>
              <w:t>.</w:t>
            </w:r>
          </w:p>
        </w:tc>
      </w:tr>
      <w:tr w:rsidR="00F75E75" w:rsidRPr="00C25E2C" w:rsidTr="009A70BC">
        <w:trPr>
          <w:trHeight w:val="340"/>
          <w:jc w:val="center"/>
        </w:trPr>
        <w:tc>
          <w:tcPr>
            <w:tcW w:w="1775" w:type="pct"/>
            <w:shd w:val="clear" w:color="auto" w:fill="auto"/>
            <w:vAlign w:val="center"/>
          </w:tcPr>
          <w:p w:rsidR="00F75E75" w:rsidRPr="00EE624A" w:rsidRDefault="00F75E75" w:rsidP="009A70BC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EE624A">
              <w:rPr>
                <w:sz w:val="24"/>
                <w:szCs w:val="24"/>
                <w:lang w:val="uk-UA"/>
              </w:rPr>
              <w:t>Сировина і матеріали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F75E75" w:rsidRPr="00C25E2C" w:rsidRDefault="00F75E75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</w:tcPr>
          <w:p w:rsidR="00F75E75" w:rsidRPr="00C25E2C" w:rsidRDefault="00F75E75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F75E75" w:rsidRPr="00C25E2C" w:rsidRDefault="00F75E75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F75E75" w:rsidRPr="00C25E2C" w:rsidRDefault="00F75E75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5" w:type="pct"/>
            <w:shd w:val="clear" w:color="auto" w:fill="auto"/>
            <w:vAlign w:val="center"/>
          </w:tcPr>
          <w:p w:rsidR="00F75E75" w:rsidRPr="00C25E2C" w:rsidRDefault="00F75E75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F75E75" w:rsidRPr="00C25E2C" w:rsidRDefault="00F75E75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4" w:type="pct"/>
          </w:tcPr>
          <w:p w:rsidR="00F75E75" w:rsidRPr="00C25E2C" w:rsidRDefault="00F75E75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F75E75" w:rsidRPr="00C25E2C" w:rsidTr="009A70BC">
        <w:trPr>
          <w:trHeight w:val="340"/>
          <w:jc w:val="center"/>
        </w:trPr>
        <w:tc>
          <w:tcPr>
            <w:tcW w:w="1775" w:type="pct"/>
            <w:shd w:val="clear" w:color="auto" w:fill="auto"/>
            <w:vAlign w:val="center"/>
          </w:tcPr>
          <w:p w:rsidR="00F75E75" w:rsidRPr="00EE624A" w:rsidRDefault="00F75E75" w:rsidP="009A70BC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EE624A">
              <w:rPr>
                <w:sz w:val="24"/>
                <w:szCs w:val="24"/>
                <w:lang w:val="uk-UA"/>
              </w:rPr>
              <w:t>Покупні напівфабрикати та комплектуючі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F75E75" w:rsidRPr="00C25E2C" w:rsidRDefault="00F75E75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</w:tcPr>
          <w:p w:rsidR="00F75E75" w:rsidRPr="00C25E2C" w:rsidRDefault="00F75E75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F75E75" w:rsidRPr="00C25E2C" w:rsidRDefault="00F75E75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F75E75" w:rsidRPr="00C25E2C" w:rsidRDefault="00F75E75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5" w:type="pct"/>
            <w:shd w:val="clear" w:color="auto" w:fill="auto"/>
            <w:vAlign w:val="center"/>
          </w:tcPr>
          <w:p w:rsidR="00F75E75" w:rsidRPr="00C25E2C" w:rsidRDefault="00F75E75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F75E75" w:rsidRPr="00C25E2C" w:rsidRDefault="00F75E75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4" w:type="pct"/>
          </w:tcPr>
          <w:p w:rsidR="00F75E75" w:rsidRPr="00C25E2C" w:rsidRDefault="00F75E75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F75E75" w:rsidRPr="00C25E2C" w:rsidTr="009A70BC">
        <w:trPr>
          <w:trHeight w:val="340"/>
          <w:jc w:val="center"/>
        </w:trPr>
        <w:tc>
          <w:tcPr>
            <w:tcW w:w="1775" w:type="pct"/>
            <w:shd w:val="clear" w:color="auto" w:fill="auto"/>
            <w:vAlign w:val="center"/>
          </w:tcPr>
          <w:p w:rsidR="00F75E75" w:rsidRPr="00EE624A" w:rsidRDefault="00F75E75" w:rsidP="009A70BC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EE624A">
              <w:rPr>
                <w:sz w:val="24"/>
                <w:szCs w:val="24"/>
                <w:lang w:val="uk-UA"/>
              </w:rPr>
              <w:t>Паливо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F75E75" w:rsidRPr="00C25E2C" w:rsidRDefault="00F75E75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</w:tcPr>
          <w:p w:rsidR="00F75E75" w:rsidRPr="00C25E2C" w:rsidRDefault="00F75E75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F75E75" w:rsidRPr="00C25E2C" w:rsidRDefault="00F75E75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F75E75" w:rsidRPr="00C25E2C" w:rsidRDefault="00F75E75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5" w:type="pct"/>
            <w:shd w:val="clear" w:color="auto" w:fill="auto"/>
            <w:vAlign w:val="center"/>
          </w:tcPr>
          <w:p w:rsidR="00F75E75" w:rsidRPr="00C25E2C" w:rsidRDefault="00F75E75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F75E75" w:rsidRPr="00C25E2C" w:rsidRDefault="00F75E75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4" w:type="pct"/>
          </w:tcPr>
          <w:p w:rsidR="00F75E75" w:rsidRPr="00C25E2C" w:rsidRDefault="00F75E75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F75E75" w:rsidRPr="00C25E2C" w:rsidTr="009A70BC">
        <w:trPr>
          <w:trHeight w:val="340"/>
          <w:jc w:val="center"/>
        </w:trPr>
        <w:tc>
          <w:tcPr>
            <w:tcW w:w="1775" w:type="pct"/>
            <w:shd w:val="clear" w:color="auto" w:fill="auto"/>
            <w:vAlign w:val="center"/>
          </w:tcPr>
          <w:p w:rsidR="00F75E75" w:rsidRPr="00EE624A" w:rsidRDefault="00F75E75" w:rsidP="009A70BC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EE624A">
              <w:rPr>
                <w:sz w:val="24"/>
                <w:szCs w:val="24"/>
                <w:lang w:val="uk-UA"/>
              </w:rPr>
              <w:t>Тара й тарні матеріали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F75E75" w:rsidRPr="00C25E2C" w:rsidRDefault="00F75E75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</w:tcPr>
          <w:p w:rsidR="00F75E75" w:rsidRPr="00C25E2C" w:rsidRDefault="00F75E75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F75E75" w:rsidRPr="00C25E2C" w:rsidRDefault="00F75E75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F75E75" w:rsidRPr="00C25E2C" w:rsidRDefault="00F75E75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5" w:type="pct"/>
            <w:shd w:val="clear" w:color="auto" w:fill="auto"/>
            <w:vAlign w:val="center"/>
          </w:tcPr>
          <w:p w:rsidR="00F75E75" w:rsidRPr="00C25E2C" w:rsidRDefault="00F75E75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F75E75" w:rsidRPr="00C25E2C" w:rsidRDefault="00F75E75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4" w:type="pct"/>
          </w:tcPr>
          <w:p w:rsidR="00F75E75" w:rsidRPr="00C25E2C" w:rsidRDefault="00F75E75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F75E75" w:rsidRPr="00C25E2C" w:rsidTr="009A70BC">
        <w:trPr>
          <w:trHeight w:val="340"/>
          <w:jc w:val="center"/>
        </w:trPr>
        <w:tc>
          <w:tcPr>
            <w:tcW w:w="1775" w:type="pct"/>
            <w:shd w:val="clear" w:color="auto" w:fill="auto"/>
            <w:vAlign w:val="center"/>
          </w:tcPr>
          <w:p w:rsidR="00F75E75" w:rsidRPr="00EE624A" w:rsidRDefault="00F75E75" w:rsidP="009A70BC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EE624A">
              <w:rPr>
                <w:sz w:val="24"/>
                <w:szCs w:val="24"/>
                <w:lang w:val="uk-UA"/>
              </w:rPr>
              <w:t>Будівельні матеріали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F75E75" w:rsidRPr="00C25E2C" w:rsidRDefault="00F75E75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</w:tcPr>
          <w:p w:rsidR="00F75E75" w:rsidRPr="00C25E2C" w:rsidRDefault="00F75E75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F75E75" w:rsidRPr="00C25E2C" w:rsidRDefault="00F75E75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F75E75" w:rsidRPr="00C25E2C" w:rsidRDefault="00F75E75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5" w:type="pct"/>
            <w:shd w:val="clear" w:color="auto" w:fill="auto"/>
            <w:vAlign w:val="center"/>
          </w:tcPr>
          <w:p w:rsidR="00F75E75" w:rsidRPr="00C25E2C" w:rsidRDefault="00F75E75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F75E75" w:rsidRPr="00C25E2C" w:rsidRDefault="00F75E75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4" w:type="pct"/>
          </w:tcPr>
          <w:p w:rsidR="00F75E75" w:rsidRPr="00C25E2C" w:rsidRDefault="00F75E75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F75E75" w:rsidRPr="00C25E2C" w:rsidTr="009A70BC">
        <w:trPr>
          <w:trHeight w:val="340"/>
          <w:jc w:val="center"/>
        </w:trPr>
        <w:tc>
          <w:tcPr>
            <w:tcW w:w="1775" w:type="pct"/>
            <w:shd w:val="clear" w:color="auto" w:fill="auto"/>
            <w:vAlign w:val="center"/>
          </w:tcPr>
          <w:p w:rsidR="00F75E75" w:rsidRPr="00EE624A" w:rsidRDefault="00F75E75" w:rsidP="009A70BC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EE624A">
              <w:rPr>
                <w:sz w:val="24"/>
                <w:szCs w:val="24"/>
                <w:lang w:val="uk-UA"/>
              </w:rPr>
              <w:t>Запасні частини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F75E75" w:rsidRPr="00C25E2C" w:rsidRDefault="00F75E75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</w:tcPr>
          <w:p w:rsidR="00F75E75" w:rsidRPr="00C25E2C" w:rsidRDefault="00F75E75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F75E75" w:rsidRPr="00C25E2C" w:rsidRDefault="00F75E75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F75E75" w:rsidRPr="00C25E2C" w:rsidRDefault="00F75E75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5" w:type="pct"/>
            <w:shd w:val="clear" w:color="auto" w:fill="auto"/>
            <w:vAlign w:val="center"/>
          </w:tcPr>
          <w:p w:rsidR="00F75E75" w:rsidRPr="00C25E2C" w:rsidRDefault="00F75E75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F75E75" w:rsidRPr="00C25E2C" w:rsidRDefault="00F75E75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4" w:type="pct"/>
          </w:tcPr>
          <w:p w:rsidR="00F75E75" w:rsidRPr="00C25E2C" w:rsidRDefault="00F75E75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F75E75" w:rsidRPr="00C25E2C" w:rsidTr="009A70BC">
        <w:trPr>
          <w:trHeight w:val="340"/>
          <w:jc w:val="center"/>
        </w:trPr>
        <w:tc>
          <w:tcPr>
            <w:tcW w:w="1775" w:type="pct"/>
            <w:shd w:val="clear" w:color="auto" w:fill="auto"/>
            <w:vAlign w:val="center"/>
          </w:tcPr>
          <w:p w:rsidR="00F75E75" w:rsidRPr="00EE624A" w:rsidRDefault="00F75E75" w:rsidP="009A70BC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Інші матеріальні запаси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F75E75" w:rsidRPr="00C25E2C" w:rsidRDefault="00F75E75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</w:tcPr>
          <w:p w:rsidR="00F75E75" w:rsidRPr="00C25E2C" w:rsidRDefault="00F75E75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F75E75" w:rsidRPr="00C25E2C" w:rsidRDefault="00F75E75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F75E75" w:rsidRPr="00C25E2C" w:rsidRDefault="00F75E75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5" w:type="pct"/>
            <w:shd w:val="clear" w:color="auto" w:fill="auto"/>
            <w:vAlign w:val="center"/>
          </w:tcPr>
          <w:p w:rsidR="00F75E75" w:rsidRPr="00C25E2C" w:rsidRDefault="00F75E75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F75E75" w:rsidRPr="00C25E2C" w:rsidRDefault="00F75E75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4" w:type="pct"/>
          </w:tcPr>
          <w:p w:rsidR="00F75E75" w:rsidRPr="00C25E2C" w:rsidRDefault="00F75E75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F75E75" w:rsidRPr="00C25E2C" w:rsidTr="009A70BC">
        <w:trPr>
          <w:trHeight w:val="340"/>
          <w:jc w:val="center"/>
        </w:trPr>
        <w:tc>
          <w:tcPr>
            <w:tcW w:w="1775" w:type="pct"/>
            <w:shd w:val="clear" w:color="auto" w:fill="auto"/>
            <w:vAlign w:val="center"/>
          </w:tcPr>
          <w:p w:rsidR="00F75E75" w:rsidRPr="00EE624A" w:rsidRDefault="00F75E75" w:rsidP="009A70BC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F75E75" w:rsidRPr="00C25E2C" w:rsidRDefault="00F75E75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</w:tcPr>
          <w:p w:rsidR="00F75E75" w:rsidRPr="00C25E2C" w:rsidRDefault="00F75E75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F75E75" w:rsidRPr="00C25E2C" w:rsidRDefault="00F75E75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F75E75" w:rsidRPr="00C25E2C" w:rsidRDefault="00F75E75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5" w:type="pct"/>
            <w:shd w:val="clear" w:color="auto" w:fill="auto"/>
            <w:vAlign w:val="center"/>
          </w:tcPr>
          <w:p w:rsidR="00F75E75" w:rsidRPr="00C25E2C" w:rsidRDefault="00F75E75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F75E75" w:rsidRPr="00C25E2C" w:rsidRDefault="00F75E75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4" w:type="pct"/>
          </w:tcPr>
          <w:p w:rsidR="00F75E75" w:rsidRPr="00C25E2C" w:rsidRDefault="00F75E75" w:rsidP="009A70BC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F75E75" w:rsidRDefault="00F75E75" w:rsidP="00F75E75">
      <w:pPr>
        <w:shd w:val="clear" w:color="auto" w:fill="FFFFFF"/>
        <w:autoSpaceDE w:val="0"/>
        <w:autoSpaceDN w:val="0"/>
        <w:spacing w:line="264" w:lineRule="auto"/>
        <w:ind w:firstLine="540"/>
        <w:rPr>
          <w:bCs/>
          <w:iCs/>
          <w:color w:val="000000"/>
          <w:sz w:val="28"/>
          <w:szCs w:val="28"/>
          <w:lang w:val="uk-UA"/>
        </w:rPr>
      </w:pPr>
    </w:p>
    <w:p w:rsidR="00383BA6" w:rsidRPr="00383BA6" w:rsidRDefault="00383BA6" w:rsidP="00383BA6">
      <w:pPr>
        <w:spacing w:line="264" w:lineRule="auto"/>
        <w:ind w:firstLine="567"/>
        <w:rPr>
          <w:sz w:val="28"/>
          <w:szCs w:val="28"/>
          <w:lang w:val="uk-UA"/>
        </w:rPr>
      </w:pPr>
      <w:r w:rsidRPr="00383BA6">
        <w:rPr>
          <w:sz w:val="28"/>
          <w:szCs w:val="28"/>
          <w:lang w:val="uk-UA"/>
        </w:rPr>
        <w:t xml:space="preserve">Методика аналізу </w:t>
      </w:r>
      <w:r>
        <w:rPr>
          <w:sz w:val="28"/>
          <w:szCs w:val="28"/>
          <w:lang w:val="uk-UA"/>
        </w:rPr>
        <w:t>аналогічна</w:t>
      </w:r>
      <w:r w:rsidRPr="00383BA6">
        <w:rPr>
          <w:sz w:val="28"/>
          <w:szCs w:val="28"/>
          <w:lang w:val="uk-UA"/>
        </w:rPr>
        <w:t>.</w:t>
      </w:r>
    </w:p>
    <w:p w:rsidR="00172061" w:rsidRDefault="00383BA6" w:rsidP="001C5463">
      <w:pPr>
        <w:spacing w:line="264" w:lineRule="auto"/>
        <w:ind w:firstLine="567"/>
        <w:rPr>
          <w:bCs/>
          <w:iCs/>
          <w:color w:val="000000"/>
          <w:sz w:val="28"/>
          <w:szCs w:val="28"/>
          <w:lang w:val="uk-UA"/>
        </w:rPr>
      </w:pPr>
      <w:r>
        <w:rPr>
          <w:bCs/>
          <w:iCs/>
          <w:color w:val="000000"/>
          <w:sz w:val="28"/>
          <w:szCs w:val="28"/>
          <w:lang w:val="uk-UA"/>
        </w:rPr>
        <w:t xml:space="preserve">За результатами аналізу формують висновки </w:t>
      </w:r>
      <w:r w:rsidR="001C5463">
        <w:rPr>
          <w:bCs/>
          <w:iCs/>
          <w:color w:val="000000"/>
          <w:sz w:val="28"/>
          <w:szCs w:val="28"/>
          <w:lang w:val="uk-UA"/>
        </w:rPr>
        <w:t xml:space="preserve">та пропозиції </w:t>
      </w:r>
      <w:r>
        <w:rPr>
          <w:bCs/>
          <w:iCs/>
          <w:color w:val="000000"/>
          <w:sz w:val="28"/>
          <w:szCs w:val="28"/>
          <w:lang w:val="uk-UA"/>
        </w:rPr>
        <w:t>щодо оптимізації ск</w:t>
      </w:r>
      <w:r w:rsidR="001C5463">
        <w:rPr>
          <w:bCs/>
          <w:iCs/>
          <w:color w:val="000000"/>
          <w:sz w:val="28"/>
          <w:szCs w:val="28"/>
          <w:lang w:val="uk-UA"/>
        </w:rPr>
        <w:t>ла</w:t>
      </w:r>
      <w:r>
        <w:rPr>
          <w:bCs/>
          <w:iCs/>
          <w:color w:val="000000"/>
          <w:sz w:val="28"/>
          <w:szCs w:val="28"/>
          <w:lang w:val="uk-UA"/>
        </w:rPr>
        <w:t xml:space="preserve">ду і структури </w:t>
      </w:r>
      <w:r w:rsidR="001C5463">
        <w:rPr>
          <w:bCs/>
          <w:iCs/>
          <w:color w:val="000000"/>
          <w:sz w:val="28"/>
          <w:szCs w:val="28"/>
          <w:lang w:val="uk-UA"/>
        </w:rPr>
        <w:t xml:space="preserve">оборотних активів. </w:t>
      </w:r>
    </w:p>
    <w:p w:rsidR="00172061" w:rsidRDefault="00172061" w:rsidP="001C5463">
      <w:pPr>
        <w:spacing w:line="264" w:lineRule="auto"/>
        <w:ind w:firstLine="567"/>
        <w:rPr>
          <w:bCs/>
          <w:iCs/>
          <w:color w:val="000000"/>
          <w:sz w:val="28"/>
          <w:szCs w:val="28"/>
          <w:lang w:val="uk-UA"/>
        </w:rPr>
      </w:pPr>
    </w:p>
    <w:p w:rsidR="00172061" w:rsidRPr="005A6251" w:rsidRDefault="00172061" w:rsidP="001C5463">
      <w:pPr>
        <w:spacing w:line="264" w:lineRule="auto"/>
        <w:ind w:firstLine="567"/>
        <w:rPr>
          <w:b/>
          <w:bCs/>
          <w:iCs/>
          <w:color w:val="000000"/>
          <w:sz w:val="28"/>
          <w:szCs w:val="28"/>
          <w:lang w:val="uk-UA"/>
        </w:rPr>
      </w:pPr>
      <w:r w:rsidRPr="00172061">
        <w:rPr>
          <w:rStyle w:val="FontStyle12"/>
          <w:rFonts w:eastAsia="Calibri"/>
          <w:sz w:val="28"/>
          <w:szCs w:val="28"/>
          <w:lang w:eastAsia="uk-UA"/>
        </w:rPr>
        <w:t>2.</w:t>
      </w:r>
      <w:r w:rsidRPr="00172061">
        <w:rPr>
          <w:rFonts w:eastAsia="Calibri"/>
          <w:sz w:val="28"/>
          <w:szCs w:val="28"/>
        </w:rPr>
        <w:t xml:space="preserve"> </w:t>
      </w:r>
      <w:proofErr w:type="spellStart"/>
      <w:r w:rsidRPr="00172061">
        <w:rPr>
          <w:rStyle w:val="FontStyle12"/>
          <w:rFonts w:eastAsia="Calibri"/>
          <w:sz w:val="28"/>
          <w:szCs w:val="28"/>
          <w:lang w:eastAsia="uk-UA"/>
        </w:rPr>
        <w:t>Аналіз</w:t>
      </w:r>
      <w:proofErr w:type="spellEnd"/>
      <w:r w:rsidRPr="00172061">
        <w:rPr>
          <w:rStyle w:val="FontStyle12"/>
          <w:rFonts w:eastAsia="Calibri"/>
          <w:sz w:val="28"/>
          <w:szCs w:val="28"/>
          <w:lang w:eastAsia="uk-UA"/>
        </w:rPr>
        <w:t xml:space="preserve"> </w:t>
      </w:r>
      <w:r w:rsidRPr="005A6251">
        <w:rPr>
          <w:b/>
          <w:bCs/>
          <w:color w:val="000000"/>
          <w:sz w:val="28"/>
          <w:szCs w:val="28"/>
          <w:lang w:val="uk-UA"/>
        </w:rPr>
        <w:t xml:space="preserve">оборотності </w:t>
      </w:r>
      <w:r w:rsidRPr="005A6251">
        <w:rPr>
          <w:b/>
          <w:sz w:val="28"/>
          <w:szCs w:val="28"/>
          <w:lang w:val="uk-UA"/>
        </w:rPr>
        <w:t>оборотних</w:t>
      </w:r>
      <w:r w:rsidRPr="005A6251">
        <w:rPr>
          <w:b/>
          <w:bCs/>
          <w:color w:val="000000"/>
          <w:sz w:val="28"/>
          <w:szCs w:val="28"/>
          <w:lang w:val="uk-UA"/>
        </w:rPr>
        <w:t xml:space="preserve"> активі</w:t>
      </w:r>
      <w:proofErr w:type="gramStart"/>
      <w:r w:rsidRPr="005A6251">
        <w:rPr>
          <w:b/>
          <w:bCs/>
          <w:color w:val="000000"/>
          <w:sz w:val="28"/>
          <w:szCs w:val="28"/>
          <w:lang w:val="uk-UA"/>
        </w:rPr>
        <w:t>в</w:t>
      </w:r>
      <w:proofErr w:type="gramEnd"/>
    </w:p>
    <w:p w:rsidR="00172061" w:rsidRDefault="00172061" w:rsidP="001C5463">
      <w:pPr>
        <w:spacing w:line="264" w:lineRule="auto"/>
        <w:ind w:firstLine="567"/>
        <w:rPr>
          <w:bCs/>
          <w:iCs/>
          <w:color w:val="000000"/>
          <w:sz w:val="28"/>
          <w:szCs w:val="28"/>
          <w:lang w:val="uk-UA"/>
        </w:rPr>
      </w:pPr>
    </w:p>
    <w:p w:rsidR="001C5463" w:rsidRDefault="005A6251" w:rsidP="001C5463">
      <w:pPr>
        <w:spacing w:line="264" w:lineRule="auto"/>
        <w:ind w:firstLine="567"/>
        <w:rPr>
          <w:sz w:val="28"/>
          <w:szCs w:val="28"/>
          <w:lang w:val="uk-UA"/>
        </w:rPr>
      </w:pPr>
      <w:r>
        <w:rPr>
          <w:bCs/>
          <w:iCs/>
          <w:color w:val="000000"/>
          <w:sz w:val="28"/>
          <w:szCs w:val="28"/>
          <w:lang w:val="uk-UA"/>
        </w:rPr>
        <w:t>Під час аналізу</w:t>
      </w:r>
      <w:r w:rsidR="001C5463">
        <w:rPr>
          <w:bCs/>
          <w:iCs/>
          <w:color w:val="000000"/>
          <w:sz w:val="28"/>
          <w:szCs w:val="28"/>
          <w:lang w:val="uk-UA"/>
        </w:rPr>
        <w:t xml:space="preserve"> враховують, що потреба в оборотних активах </w:t>
      </w:r>
      <w:r w:rsidR="001C5463">
        <w:rPr>
          <w:sz w:val="28"/>
          <w:szCs w:val="28"/>
          <w:lang w:val="uk-UA"/>
        </w:rPr>
        <w:t>істотно залежать від часу їх перебування на кожній стадії кругообігу:</w:t>
      </w:r>
    </w:p>
    <w:p w:rsidR="001C5463" w:rsidRDefault="001C5463" w:rsidP="001C5463">
      <w:pPr>
        <w:spacing w:line="264" w:lineRule="auto"/>
        <w:ind w:firstLine="567"/>
        <w:rPr>
          <w:sz w:val="28"/>
          <w:szCs w:val="28"/>
          <w:lang w:val="uk-UA"/>
        </w:rPr>
      </w:pPr>
    </w:p>
    <w:p w:rsidR="001C5463" w:rsidRPr="001E2060" w:rsidRDefault="001C5463" w:rsidP="001C5463">
      <w:pPr>
        <w:spacing w:line="264" w:lineRule="auto"/>
        <w:ind w:firstLine="567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ГК – </w:t>
      </w:r>
      <w:proofErr w:type="spellStart"/>
      <w:r>
        <w:rPr>
          <w:sz w:val="28"/>
          <w:szCs w:val="28"/>
          <w:lang w:val="uk-UA"/>
        </w:rPr>
        <w:t>МЗ</w:t>
      </w:r>
      <w:proofErr w:type="spellEnd"/>
      <w:r>
        <w:rPr>
          <w:sz w:val="28"/>
          <w:szCs w:val="28"/>
          <w:lang w:val="uk-UA"/>
        </w:rPr>
        <w:t xml:space="preserve"> – П – </w:t>
      </w:r>
      <w:proofErr w:type="spellStart"/>
      <w:r>
        <w:rPr>
          <w:sz w:val="28"/>
          <w:szCs w:val="28"/>
          <w:lang w:val="uk-UA"/>
        </w:rPr>
        <w:t>ДЗ</w:t>
      </w:r>
      <w:proofErr w:type="spellEnd"/>
      <w:r>
        <w:rPr>
          <w:sz w:val="28"/>
          <w:szCs w:val="28"/>
          <w:lang w:val="uk-UA"/>
        </w:rPr>
        <w:t xml:space="preserve"> – ГК</w:t>
      </w:r>
      <w:r>
        <w:rPr>
          <w:sz w:val="28"/>
          <w:szCs w:val="28"/>
          <w:vertAlign w:val="superscript"/>
          <w:lang w:val="uk-UA"/>
        </w:rPr>
        <w:t>*</w:t>
      </w:r>
      <w:r>
        <w:rPr>
          <w:sz w:val="28"/>
          <w:szCs w:val="28"/>
          <w:lang w:val="uk-UA"/>
        </w:rPr>
        <w:t xml:space="preserve">                                       (1)</w:t>
      </w:r>
    </w:p>
    <w:p w:rsidR="001C5463" w:rsidRPr="001C5463" w:rsidRDefault="001C5463" w:rsidP="001C5463">
      <w:pPr>
        <w:spacing w:line="264" w:lineRule="auto"/>
        <w:ind w:firstLine="567"/>
        <w:rPr>
          <w:sz w:val="28"/>
          <w:szCs w:val="28"/>
          <w:lang w:val="uk-UA"/>
        </w:rPr>
      </w:pPr>
    </w:p>
    <w:p w:rsidR="001C5463" w:rsidRPr="001E2060" w:rsidRDefault="001C5463" w:rsidP="001C5463">
      <w:pPr>
        <w:spacing w:line="264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де ГК – грошові кошти; </w:t>
      </w:r>
      <w:proofErr w:type="spellStart"/>
      <w:r>
        <w:rPr>
          <w:sz w:val="28"/>
          <w:szCs w:val="28"/>
          <w:lang w:val="uk-UA"/>
        </w:rPr>
        <w:t>МЗ</w:t>
      </w:r>
      <w:proofErr w:type="spellEnd"/>
      <w:r>
        <w:rPr>
          <w:sz w:val="28"/>
          <w:szCs w:val="28"/>
          <w:lang w:val="uk-UA"/>
        </w:rPr>
        <w:t xml:space="preserve"> – матеріальні запаси; П – вироблена продукція; </w:t>
      </w:r>
      <w:proofErr w:type="spellStart"/>
      <w:r>
        <w:rPr>
          <w:sz w:val="28"/>
          <w:szCs w:val="28"/>
          <w:lang w:val="uk-UA"/>
        </w:rPr>
        <w:t>ДЗ</w:t>
      </w:r>
      <w:proofErr w:type="spellEnd"/>
      <w:r>
        <w:rPr>
          <w:sz w:val="28"/>
          <w:szCs w:val="28"/>
          <w:lang w:val="uk-UA"/>
        </w:rPr>
        <w:t xml:space="preserve"> – дебіторська заборгованість (кошти у розрахунках); ГК</w:t>
      </w:r>
      <w:r>
        <w:rPr>
          <w:sz w:val="28"/>
          <w:szCs w:val="28"/>
          <w:vertAlign w:val="superscript"/>
          <w:lang w:val="uk-UA"/>
        </w:rPr>
        <w:t>*</w:t>
      </w:r>
      <w:r>
        <w:rPr>
          <w:sz w:val="28"/>
          <w:szCs w:val="28"/>
          <w:lang w:val="uk-UA"/>
        </w:rPr>
        <w:t xml:space="preserve"> </w:t>
      </w:r>
      <w:r w:rsidRPr="001E2060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грошові кошти із добавленою вартістю.</w:t>
      </w:r>
    </w:p>
    <w:p w:rsidR="001C5463" w:rsidRDefault="001C5463" w:rsidP="001C5463">
      <w:pPr>
        <w:spacing w:line="264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Чим менший час повного кругообігу, тим меншою буде величина необхідних для безперервного виробництва </w:t>
      </w:r>
      <w:r w:rsidR="000C2E4F">
        <w:rPr>
          <w:bCs/>
          <w:iCs/>
          <w:color w:val="000000"/>
          <w:sz w:val="28"/>
          <w:szCs w:val="28"/>
          <w:lang w:val="uk-UA"/>
        </w:rPr>
        <w:t>оборотних активів</w:t>
      </w:r>
      <w:r>
        <w:rPr>
          <w:sz w:val="28"/>
          <w:szCs w:val="28"/>
          <w:lang w:val="uk-UA"/>
        </w:rPr>
        <w:t xml:space="preserve">, і навпаки. Виходячи з цього, </w:t>
      </w:r>
      <w:r w:rsidR="000C2E4F">
        <w:rPr>
          <w:sz w:val="28"/>
          <w:szCs w:val="28"/>
          <w:lang w:val="uk-UA"/>
        </w:rPr>
        <w:t>наступним</w:t>
      </w:r>
      <w:r>
        <w:rPr>
          <w:sz w:val="28"/>
          <w:szCs w:val="28"/>
          <w:lang w:val="uk-UA"/>
        </w:rPr>
        <w:t xml:space="preserve"> етапом аналізу є </w:t>
      </w:r>
      <w:r w:rsidRPr="00084586">
        <w:rPr>
          <w:i/>
          <w:sz w:val="28"/>
          <w:szCs w:val="28"/>
          <w:lang w:val="uk-UA"/>
        </w:rPr>
        <w:t xml:space="preserve">дослідження </w:t>
      </w:r>
      <w:r>
        <w:rPr>
          <w:i/>
          <w:sz w:val="28"/>
          <w:szCs w:val="28"/>
          <w:lang w:val="uk-UA"/>
        </w:rPr>
        <w:t>оборотності</w:t>
      </w:r>
      <w:r w:rsidRPr="00084586">
        <w:rPr>
          <w:i/>
          <w:sz w:val="28"/>
          <w:szCs w:val="28"/>
          <w:lang w:val="uk-UA"/>
        </w:rPr>
        <w:t xml:space="preserve"> </w:t>
      </w:r>
      <w:r w:rsidR="000C2E4F" w:rsidRPr="000C2E4F">
        <w:rPr>
          <w:bCs/>
          <w:i/>
          <w:iCs/>
          <w:color w:val="000000"/>
          <w:sz w:val="28"/>
          <w:szCs w:val="28"/>
          <w:lang w:val="uk-UA"/>
        </w:rPr>
        <w:t>оборотних активів</w:t>
      </w:r>
      <w:r>
        <w:rPr>
          <w:sz w:val="28"/>
          <w:szCs w:val="28"/>
          <w:lang w:val="uk-UA"/>
        </w:rPr>
        <w:t xml:space="preserve">. З цією метою застосовують </w:t>
      </w:r>
      <w:r w:rsidR="000C2E4F">
        <w:rPr>
          <w:sz w:val="28"/>
          <w:szCs w:val="28"/>
          <w:lang w:val="uk-UA"/>
        </w:rPr>
        <w:t>показники, які наведено в табл. 3</w:t>
      </w:r>
      <w:r>
        <w:rPr>
          <w:sz w:val="28"/>
          <w:szCs w:val="28"/>
          <w:lang w:val="uk-UA"/>
        </w:rPr>
        <w:t>.</w:t>
      </w:r>
    </w:p>
    <w:p w:rsidR="00E528D5" w:rsidRDefault="00E528D5" w:rsidP="001C5463">
      <w:pPr>
        <w:spacing w:line="264" w:lineRule="auto"/>
        <w:ind w:firstLine="567"/>
        <w:rPr>
          <w:bCs/>
          <w:color w:val="000000"/>
          <w:sz w:val="28"/>
          <w:szCs w:val="28"/>
          <w:lang w:val="uk-UA"/>
        </w:rPr>
      </w:pPr>
      <w:r w:rsidRPr="00E528D5">
        <w:rPr>
          <w:sz w:val="28"/>
          <w:szCs w:val="28"/>
          <w:lang w:val="uk-UA"/>
        </w:rPr>
        <w:t>Коефіцієнт обороту оборотних</w:t>
      </w:r>
      <w:r w:rsidRPr="00E528D5"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>активів (</w:t>
      </w:r>
      <w:r w:rsidRPr="00E528D5">
        <w:rPr>
          <w:bCs/>
          <w:color w:val="000000"/>
          <w:sz w:val="28"/>
          <w:szCs w:val="28"/>
          <w:lang w:val="uk-UA"/>
        </w:rPr>
        <w:t>засобів</w:t>
      </w:r>
      <w:r>
        <w:rPr>
          <w:bCs/>
          <w:color w:val="000000"/>
          <w:sz w:val="28"/>
          <w:szCs w:val="28"/>
          <w:lang w:val="uk-UA"/>
        </w:rPr>
        <w:t xml:space="preserve">) визначається шляхом відношення </w:t>
      </w:r>
      <w:r w:rsidRPr="00E528D5">
        <w:rPr>
          <w:bCs/>
          <w:color w:val="000000"/>
          <w:sz w:val="28"/>
          <w:szCs w:val="28"/>
          <w:lang w:val="uk-UA"/>
        </w:rPr>
        <w:t xml:space="preserve">суми </w:t>
      </w:r>
      <w:r>
        <w:rPr>
          <w:sz w:val="28"/>
          <w:szCs w:val="28"/>
          <w:lang w:val="uk-UA"/>
        </w:rPr>
        <w:t>м</w:t>
      </w:r>
      <w:r w:rsidRPr="00E528D5">
        <w:rPr>
          <w:sz w:val="28"/>
          <w:szCs w:val="28"/>
          <w:lang w:val="uk-UA"/>
        </w:rPr>
        <w:t>атеріальн</w:t>
      </w:r>
      <w:r>
        <w:rPr>
          <w:sz w:val="28"/>
          <w:szCs w:val="28"/>
          <w:lang w:val="uk-UA"/>
        </w:rPr>
        <w:t>их витрат</w:t>
      </w:r>
      <w:r w:rsidRPr="00E528D5">
        <w:rPr>
          <w:sz w:val="28"/>
          <w:szCs w:val="28"/>
          <w:lang w:val="uk-UA"/>
        </w:rPr>
        <w:t xml:space="preserve"> (без амортизації, витрат на оплату праці і послуг зі сторони) до </w:t>
      </w:r>
      <w:r>
        <w:rPr>
          <w:sz w:val="28"/>
          <w:szCs w:val="28"/>
          <w:lang w:val="uk-UA"/>
        </w:rPr>
        <w:t>с</w:t>
      </w:r>
      <w:r w:rsidRPr="00E528D5">
        <w:rPr>
          <w:sz w:val="28"/>
          <w:szCs w:val="28"/>
          <w:lang w:val="uk-UA"/>
        </w:rPr>
        <w:t>ередньорічн</w:t>
      </w:r>
      <w:r>
        <w:rPr>
          <w:sz w:val="28"/>
          <w:szCs w:val="28"/>
          <w:lang w:val="uk-UA"/>
        </w:rPr>
        <w:t>ої</w:t>
      </w:r>
      <w:r w:rsidRPr="00E528D5">
        <w:rPr>
          <w:sz w:val="28"/>
          <w:szCs w:val="28"/>
          <w:lang w:val="uk-UA"/>
        </w:rPr>
        <w:t xml:space="preserve"> варт</w:t>
      </w:r>
      <w:r>
        <w:rPr>
          <w:sz w:val="28"/>
          <w:szCs w:val="28"/>
          <w:lang w:val="uk-UA"/>
        </w:rPr>
        <w:t>о</w:t>
      </w:r>
      <w:r w:rsidRPr="00E528D5">
        <w:rPr>
          <w:sz w:val="28"/>
          <w:szCs w:val="28"/>
          <w:lang w:val="uk-UA"/>
        </w:rPr>
        <w:t>ст</w:t>
      </w:r>
      <w:r>
        <w:rPr>
          <w:sz w:val="28"/>
          <w:szCs w:val="28"/>
          <w:lang w:val="uk-UA"/>
        </w:rPr>
        <w:t>і</w:t>
      </w:r>
      <w:r w:rsidRPr="00E528D5">
        <w:rPr>
          <w:sz w:val="28"/>
          <w:szCs w:val="28"/>
          <w:lang w:val="uk-UA"/>
        </w:rPr>
        <w:t xml:space="preserve"> оборотних</w:t>
      </w:r>
      <w:r w:rsidRPr="00E528D5"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>активів (</w:t>
      </w:r>
      <w:r w:rsidRPr="00E528D5">
        <w:rPr>
          <w:bCs/>
          <w:color w:val="000000"/>
          <w:sz w:val="28"/>
          <w:szCs w:val="28"/>
          <w:lang w:val="uk-UA"/>
        </w:rPr>
        <w:t>засобів</w:t>
      </w:r>
      <w:r>
        <w:rPr>
          <w:bCs/>
          <w:color w:val="000000"/>
          <w:sz w:val="28"/>
          <w:szCs w:val="28"/>
          <w:lang w:val="uk-UA"/>
        </w:rPr>
        <w:t>).</w:t>
      </w:r>
    </w:p>
    <w:p w:rsidR="00E528D5" w:rsidRDefault="00E528D5" w:rsidP="00251257">
      <w:pPr>
        <w:spacing w:line="264" w:lineRule="auto"/>
        <w:ind w:firstLine="567"/>
        <w:jc w:val="right"/>
        <w:rPr>
          <w:bCs/>
          <w:i/>
          <w:color w:val="000000"/>
          <w:sz w:val="28"/>
          <w:szCs w:val="28"/>
          <w:lang w:val="uk-UA"/>
        </w:rPr>
      </w:pPr>
      <w:r w:rsidRPr="0067358B">
        <w:rPr>
          <w:bCs/>
          <w:i/>
          <w:color w:val="000000"/>
          <w:sz w:val="28"/>
          <w:szCs w:val="28"/>
          <w:lang w:val="uk-UA"/>
        </w:rPr>
        <w:lastRenderedPageBreak/>
        <w:t xml:space="preserve">Таблиця </w:t>
      </w:r>
      <w:r>
        <w:rPr>
          <w:bCs/>
          <w:i/>
          <w:color w:val="000000"/>
          <w:sz w:val="28"/>
          <w:szCs w:val="28"/>
          <w:lang w:val="uk-UA"/>
        </w:rPr>
        <w:t>3</w:t>
      </w:r>
    </w:p>
    <w:p w:rsidR="00E528D5" w:rsidRDefault="00E528D5" w:rsidP="00E528D5">
      <w:pPr>
        <w:shd w:val="clear" w:color="auto" w:fill="FFFFFF"/>
        <w:autoSpaceDE w:val="0"/>
        <w:autoSpaceDN w:val="0"/>
        <w:spacing w:line="360" w:lineRule="auto"/>
        <w:ind w:firstLine="54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Аналіз оборотності</w:t>
      </w:r>
      <w:r w:rsidRPr="00084586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8730D0">
        <w:rPr>
          <w:b/>
          <w:sz w:val="28"/>
          <w:szCs w:val="28"/>
          <w:lang w:val="uk-UA"/>
        </w:rPr>
        <w:t>оборотних</w:t>
      </w:r>
      <w:r w:rsidRPr="008730D0"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>активів</w:t>
      </w:r>
      <w:r w:rsidRPr="008730D0">
        <w:rPr>
          <w:b/>
          <w:bCs/>
          <w:color w:val="000000"/>
          <w:sz w:val="28"/>
          <w:szCs w:val="28"/>
          <w:lang w:val="uk-UA"/>
        </w:rPr>
        <w:t xml:space="preserve"> підприємства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62"/>
        <w:gridCol w:w="1240"/>
        <w:gridCol w:w="1242"/>
        <w:gridCol w:w="1155"/>
        <w:gridCol w:w="1155"/>
      </w:tblGrid>
      <w:tr w:rsidR="00E528D5" w:rsidRPr="0026020A" w:rsidTr="00764897">
        <w:trPr>
          <w:trHeight w:val="340"/>
          <w:jc w:val="center"/>
        </w:trPr>
        <w:tc>
          <w:tcPr>
            <w:tcW w:w="2569" w:type="pct"/>
            <w:vMerge w:val="restart"/>
            <w:shd w:val="clear" w:color="auto" w:fill="auto"/>
            <w:vAlign w:val="center"/>
          </w:tcPr>
          <w:p w:rsidR="00E528D5" w:rsidRPr="0026020A" w:rsidRDefault="00E528D5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1259" w:type="pct"/>
            <w:gridSpan w:val="2"/>
            <w:shd w:val="clear" w:color="auto" w:fill="auto"/>
            <w:vAlign w:val="center"/>
          </w:tcPr>
          <w:p w:rsidR="00E528D5" w:rsidRPr="0026020A" w:rsidRDefault="00E528D5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Період</w:t>
            </w:r>
          </w:p>
        </w:tc>
        <w:tc>
          <w:tcPr>
            <w:tcW w:w="1172" w:type="pct"/>
            <w:gridSpan w:val="2"/>
            <w:shd w:val="clear" w:color="auto" w:fill="auto"/>
            <w:vAlign w:val="center"/>
          </w:tcPr>
          <w:p w:rsidR="00E528D5" w:rsidRPr="0026020A" w:rsidRDefault="00E528D5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Зміна показника</w:t>
            </w:r>
          </w:p>
        </w:tc>
      </w:tr>
      <w:tr w:rsidR="00E528D5" w:rsidRPr="0026020A" w:rsidTr="00764897">
        <w:trPr>
          <w:trHeight w:val="340"/>
          <w:jc w:val="center"/>
        </w:trPr>
        <w:tc>
          <w:tcPr>
            <w:tcW w:w="2569" w:type="pct"/>
            <w:vMerge/>
            <w:shd w:val="clear" w:color="auto" w:fill="auto"/>
            <w:vAlign w:val="center"/>
          </w:tcPr>
          <w:p w:rsidR="00E528D5" w:rsidRPr="0026020A" w:rsidRDefault="00E528D5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E528D5" w:rsidRPr="0026020A" w:rsidRDefault="00E528D5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базисний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E528D5" w:rsidRPr="0026020A" w:rsidRDefault="00E528D5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звітний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E528D5" w:rsidRPr="0026020A" w:rsidRDefault="00E528D5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+/-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E528D5" w:rsidRPr="0026020A" w:rsidRDefault="00E528D5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%</w:t>
            </w:r>
          </w:p>
        </w:tc>
      </w:tr>
      <w:tr w:rsidR="00E528D5" w:rsidRPr="0026020A" w:rsidTr="00764897">
        <w:trPr>
          <w:trHeight w:val="340"/>
          <w:jc w:val="center"/>
        </w:trPr>
        <w:tc>
          <w:tcPr>
            <w:tcW w:w="2569" w:type="pct"/>
            <w:shd w:val="clear" w:color="auto" w:fill="auto"/>
            <w:vAlign w:val="center"/>
          </w:tcPr>
          <w:p w:rsidR="00E528D5" w:rsidRPr="00084586" w:rsidRDefault="00E528D5" w:rsidP="00764897">
            <w:pPr>
              <w:spacing w:line="240" w:lineRule="auto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Середньорічна вартість </w:t>
            </w:r>
            <w:r w:rsidRPr="008730D0">
              <w:rPr>
                <w:sz w:val="24"/>
                <w:szCs w:val="24"/>
                <w:lang w:val="uk-UA"/>
              </w:rPr>
              <w:t>оборотних</w:t>
            </w:r>
            <w:r w:rsidRPr="008730D0">
              <w:rPr>
                <w:bCs/>
                <w:color w:val="000000"/>
                <w:sz w:val="24"/>
                <w:szCs w:val="24"/>
                <w:lang w:val="uk-UA"/>
              </w:rPr>
              <w:t xml:space="preserve"> засобів</w:t>
            </w:r>
            <w:r>
              <w:rPr>
                <w:sz w:val="24"/>
                <w:szCs w:val="24"/>
                <w:lang w:val="uk-UA"/>
              </w:rPr>
              <w:t xml:space="preserve">, тис. </w:t>
            </w:r>
            <w:proofErr w:type="spellStart"/>
            <w:r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629" w:type="pct"/>
            <w:shd w:val="clear" w:color="auto" w:fill="auto"/>
            <w:vAlign w:val="center"/>
          </w:tcPr>
          <w:p w:rsidR="00E528D5" w:rsidRPr="0026020A" w:rsidRDefault="00E528D5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E528D5" w:rsidRPr="0026020A" w:rsidRDefault="00E528D5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:rsidR="00E528D5" w:rsidRPr="0026020A" w:rsidRDefault="00E528D5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:rsidR="00E528D5" w:rsidRPr="0026020A" w:rsidRDefault="00E528D5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E528D5" w:rsidRPr="0026020A" w:rsidTr="00764897">
        <w:trPr>
          <w:trHeight w:val="340"/>
          <w:jc w:val="center"/>
        </w:trPr>
        <w:tc>
          <w:tcPr>
            <w:tcW w:w="2569" w:type="pct"/>
            <w:shd w:val="clear" w:color="auto" w:fill="auto"/>
            <w:vAlign w:val="center"/>
          </w:tcPr>
          <w:p w:rsidR="00E528D5" w:rsidRPr="00084586" w:rsidRDefault="00E528D5" w:rsidP="00764897">
            <w:pPr>
              <w:spacing w:line="240" w:lineRule="auto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Матеріальні витрати (без амортизації, витрат на оплату праці і послуг зі сторони), тис. </w:t>
            </w:r>
            <w:proofErr w:type="spellStart"/>
            <w:r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629" w:type="pct"/>
            <w:shd w:val="clear" w:color="auto" w:fill="auto"/>
            <w:vAlign w:val="center"/>
          </w:tcPr>
          <w:p w:rsidR="00E528D5" w:rsidRPr="0026020A" w:rsidRDefault="00E528D5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E528D5" w:rsidRPr="0026020A" w:rsidRDefault="00E528D5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:rsidR="00E528D5" w:rsidRPr="0026020A" w:rsidRDefault="00E528D5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:rsidR="00E528D5" w:rsidRPr="0026020A" w:rsidRDefault="00E528D5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E528D5" w:rsidRPr="0026020A" w:rsidTr="00764897">
        <w:trPr>
          <w:trHeight w:val="340"/>
          <w:jc w:val="center"/>
        </w:trPr>
        <w:tc>
          <w:tcPr>
            <w:tcW w:w="2569" w:type="pct"/>
            <w:shd w:val="clear" w:color="auto" w:fill="auto"/>
            <w:vAlign w:val="center"/>
          </w:tcPr>
          <w:p w:rsidR="00E528D5" w:rsidRPr="00084586" w:rsidRDefault="00E528D5" w:rsidP="00764897">
            <w:pPr>
              <w:spacing w:line="240" w:lineRule="auto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Коефіцієнт обороту </w:t>
            </w:r>
            <w:r w:rsidRPr="008730D0">
              <w:rPr>
                <w:sz w:val="24"/>
                <w:szCs w:val="24"/>
                <w:lang w:val="uk-UA"/>
              </w:rPr>
              <w:t>оборотних</w:t>
            </w:r>
            <w:r w:rsidRPr="008730D0">
              <w:rPr>
                <w:bCs/>
                <w:color w:val="000000"/>
                <w:sz w:val="24"/>
                <w:szCs w:val="24"/>
                <w:lang w:val="uk-UA"/>
              </w:rPr>
              <w:t xml:space="preserve"> засобів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E528D5" w:rsidRPr="0026020A" w:rsidRDefault="00E528D5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E528D5" w:rsidRPr="0026020A" w:rsidRDefault="00E528D5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:rsidR="00E528D5" w:rsidRPr="0026020A" w:rsidRDefault="00E528D5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:rsidR="00E528D5" w:rsidRPr="0026020A" w:rsidRDefault="00E528D5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E528D5" w:rsidRPr="0026020A" w:rsidTr="00764897">
        <w:trPr>
          <w:trHeight w:val="340"/>
          <w:jc w:val="center"/>
        </w:trPr>
        <w:tc>
          <w:tcPr>
            <w:tcW w:w="2569" w:type="pct"/>
            <w:shd w:val="clear" w:color="auto" w:fill="auto"/>
            <w:vAlign w:val="center"/>
          </w:tcPr>
          <w:p w:rsidR="00E528D5" w:rsidRPr="00084586" w:rsidRDefault="00E528D5" w:rsidP="00764897">
            <w:pPr>
              <w:spacing w:line="240" w:lineRule="auto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Тривалість обороту </w:t>
            </w:r>
            <w:r w:rsidRPr="008730D0">
              <w:rPr>
                <w:sz w:val="24"/>
                <w:szCs w:val="24"/>
                <w:lang w:val="uk-UA"/>
              </w:rPr>
              <w:t>оборотних</w:t>
            </w:r>
            <w:r w:rsidRPr="008730D0">
              <w:rPr>
                <w:bCs/>
                <w:color w:val="000000"/>
                <w:sz w:val="24"/>
                <w:szCs w:val="24"/>
                <w:lang w:val="uk-UA"/>
              </w:rPr>
              <w:t xml:space="preserve"> засобів</w:t>
            </w:r>
            <w:r>
              <w:rPr>
                <w:sz w:val="24"/>
                <w:szCs w:val="24"/>
                <w:lang w:val="uk-UA"/>
              </w:rPr>
              <w:t>, днів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E528D5" w:rsidRPr="0026020A" w:rsidRDefault="00E528D5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E528D5" w:rsidRPr="0026020A" w:rsidRDefault="00E528D5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:rsidR="00E528D5" w:rsidRPr="0026020A" w:rsidRDefault="00E528D5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:rsidR="00E528D5" w:rsidRPr="0026020A" w:rsidRDefault="00E528D5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E528D5" w:rsidRPr="0026020A" w:rsidTr="00764897">
        <w:trPr>
          <w:trHeight w:val="340"/>
          <w:jc w:val="center"/>
        </w:trPr>
        <w:tc>
          <w:tcPr>
            <w:tcW w:w="2569" w:type="pct"/>
            <w:shd w:val="clear" w:color="auto" w:fill="auto"/>
            <w:vAlign w:val="center"/>
          </w:tcPr>
          <w:p w:rsidR="00E528D5" w:rsidRPr="00084586" w:rsidRDefault="00E528D5" w:rsidP="00764897">
            <w:pPr>
              <w:spacing w:line="240" w:lineRule="auto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Коефіцієнт закріплення </w:t>
            </w:r>
            <w:r w:rsidRPr="008730D0">
              <w:rPr>
                <w:sz w:val="24"/>
                <w:szCs w:val="24"/>
                <w:lang w:val="uk-UA"/>
              </w:rPr>
              <w:t>оборотних</w:t>
            </w:r>
            <w:r w:rsidRPr="008730D0">
              <w:rPr>
                <w:bCs/>
                <w:color w:val="000000"/>
                <w:sz w:val="24"/>
                <w:szCs w:val="24"/>
                <w:lang w:val="uk-UA"/>
              </w:rPr>
              <w:t xml:space="preserve"> засобів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E528D5" w:rsidRPr="0026020A" w:rsidRDefault="00E528D5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E528D5" w:rsidRPr="0026020A" w:rsidRDefault="00E528D5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:rsidR="00E528D5" w:rsidRPr="0026020A" w:rsidRDefault="00E528D5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:rsidR="00E528D5" w:rsidRPr="0026020A" w:rsidRDefault="00E528D5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E528D5" w:rsidRPr="0026020A" w:rsidTr="00764897">
        <w:trPr>
          <w:trHeight w:val="340"/>
          <w:jc w:val="center"/>
        </w:trPr>
        <w:tc>
          <w:tcPr>
            <w:tcW w:w="2569" w:type="pct"/>
            <w:shd w:val="clear" w:color="auto" w:fill="auto"/>
            <w:vAlign w:val="center"/>
          </w:tcPr>
          <w:p w:rsidR="00E528D5" w:rsidRPr="00084586" w:rsidRDefault="00E528D5" w:rsidP="00764897">
            <w:pPr>
              <w:spacing w:line="240" w:lineRule="auto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Вивільнення (-) або додаткова потреба (+) </w:t>
            </w:r>
            <w:r w:rsidRPr="008730D0">
              <w:rPr>
                <w:sz w:val="24"/>
                <w:szCs w:val="24"/>
                <w:lang w:val="uk-UA"/>
              </w:rPr>
              <w:t>оборотних</w:t>
            </w:r>
            <w:r w:rsidRPr="008730D0">
              <w:rPr>
                <w:bCs/>
                <w:color w:val="000000"/>
                <w:sz w:val="24"/>
                <w:szCs w:val="24"/>
                <w:lang w:val="uk-UA"/>
              </w:rPr>
              <w:t xml:space="preserve"> засобів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E528D5" w:rsidRPr="0026020A" w:rsidRDefault="00E528D5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E528D5" w:rsidRPr="0026020A" w:rsidRDefault="00E528D5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:rsidR="00E528D5" w:rsidRPr="0026020A" w:rsidRDefault="00E528D5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E528D5" w:rsidRPr="0026020A" w:rsidRDefault="00E528D5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</w:tr>
    </w:tbl>
    <w:p w:rsidR="00383BA6" w:rsidRDefault="00383BA6" w:rsidP="00BD7B7A">
      <w:pPr>
        <w:shd w:val="clear" w:color="auto" w:fill="FFFFFF"/>
        <w:autoSpaceDE w:val="0"/>
        <w:autoSpaceDN w:val="0"/>
        <w:spacing w:line="264" w:lineRule="auto"/>
        <w:ind w:firstLine="540"/>
        <w:rPr>
          <w:bCs/>
          <w:iCs/>
          <w:color w:val="000000"/>
          <w:sz w:val="28"/>
          <w:szCs w:val="28"/>
          <w:lang w:val="uk-UA"/>
        </w:rPr>
      </w:pPr>
    </w:p>
    <w:p w:rsidR="00BE49B6" w:rsidRDefault="00BE49B6" w:rsidP="00BE49B6">
      <w:pPr>
        <w:spacing w:line="264" w:lineRule="auto"/>
        <w:ind w:firstLine="567"/>
        <w:rPr>
          <w:bCs/>
          <w:color w:val="000000"/>
          <w:sz w:val="28"/>
          <w:szCs w:val="28"/>
          <w:lang w:val="uk-UA"/>
        </w:rPr>
      </w:pPr>
      <w:r w:rsidRPr="00E528D5">
        <w:rPr>
          <w:sz w:val="28"/>
          <w:szCs w:val="28"/>
          <w:lang w:val="uk-UA"/>
        </w:rPr>
        <w:t>Тривалість обороту оборотних</w:t>
      </w:r>
      <w:r w:rsidRPr="00E528D5"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>активів (</w:t>
      </w:r>
      <w:r w:rsidRPr="00E528D5">
        <w:rPr>
          <w:bCs/>
          <w:color w:val="000000"/>
          <w:sz w:val="28"/>
          <w:szCs w:val="28"/>
          <w:lang w:val="uk-UA"/>
        </w:rPr>
        <w:t>засобів</w:t>
      </w:r>
      <w:r>
        <w:rPr>
          <w:bCs/>
          <w:color w:val="000000"/>
          <w:sz w:val="28"/>
          <w:szCs w:val="28"/>
          <w:lang w:val="uk-UA"/>
        </w:rPr>
        <w:t xml:space="preserve">) є результатом відношення 365 днів до </w:t>
      </w:r>
      <w:r>
        <w:rPr>
          <w:sz w:val="28"/>
          <w:szCs w:val="28"/>
          <w:lang w:val="uk-UA"/>
        </w:rPr>
        <w:t>к</w:t>
      </w:r>
      <w:r w:rsidRPr="00E528D5">
        <w:rPr>
          <w:sz w:val="28"/>
          <w:szCs w:val="28"/>
          <w:lang w:val="uk-UA"/>
        </w:rPr>
        <w:t>оефіцієнт</w:t>
      </w:r>
      <w:r>
        <w:rPr>
          <w:sz w:val="28"/>
          <w:szCs w:val="28"/>
          <w:lang w:val="uk-UA"/>
        </w:rPr>
        <w:t>а</w:t>
      </w:r>
      <w:r w:rsidRPr="00E528D5">
        <w:rPr>
          <w:sz w:val="28"/>
          <w:szCs w:val="28"/>
          <w:lang w:val="uk-UA"/>
        </w:rPr>
        <w:t xml:space="preserve"> обороту оборотних</w:t>
      </w:r>
      <w:r w:rsidRPr="00E528D5"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>активів (</w:t>
      </w:r>
      <w:r w:rsidRPr="00E528D5">
        <w:rPr>
          <w:bCs/>
          <w:color w:val="000000"/>
          <w:sz w:val="28"/>
          <w:szCs w:val="28"/>
          <w:lang w:val="uk-UA"/>
        </w:rPr>
        <w:t>засобів</w:t>
      </w:r>
      <w:r>
        <w:rPr>
          <w:bCs/>
          <w:color w:val="000000"/>
          <w:sz w:val="28"/>
          <w:szCs w:val="28"/>
          <w:lang w:val="uk-UA"/>
        </w:rPr>
        <w:t>).</w:t>
      </w:r>
    </w:p>
    <w:p w:rsidR="005A6251" w:rsidRDefault="005A6251" w:rsidP="005A6251">
      <w:pPr>
        <w:spacing w:line="264" w:lineRule="auto"/>
        <w:ind w:firstLine="567"/>
        <w:rPr>
          <w:bCs/>
          <w:color w:val="000000"/>
          <w:sz w:val="28"/>
          <w:szCs w:val="28"/>
          <w:lang w:val="uk-UA"/>
        </w:rPr>
      </w:pPr>
      <w:r w:rsidRPr="00E528D5">
        <w:rPr>
          <w:sz w:val="28"/>
          <w:szCs w:val="28"/>
          <w:lang w:val="uk-UA"/>
        </w:rPr>
        <w:t>Коефіцієнт закріплення оборотних</w:t>
      </w:r>
      <w:r w:rsidRPr="00E528D5"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>активів (</w:t>
      </w:r>
      <w:r w:rsidRPr="00E528D5">
        <w:rPr>
          <w:bCs/>
          <w:color w:val="000000"/>
          <w:sz w:val="28"/>
          <w:szCs w:val="28"/>
          <w:lang w:val="uk-UA"/>
        </w:rPr>
        <w:t>засобів</w:t>
      </w:r>
      <w:r>
        <w:rPr>
          <w:bCs/>
          <w:color w:val="000000"/>
          <w:sz w:val="28"/>
          <w:szCs w:val="28"/>
          <w:lang w:val="uk-UA"/>
        </w:rPr>
        <w:t xml:space="preserve">) розраховують як відношення </w:t>
      </w:r>
      <w:r>
        <w:rPr>
          <w:sz w:val="28"/>
          <w:szCs w:val="28"/>
          <w:lang w:val="uk-UA"/>
        </w:rPr>
        <w:t>с</w:t>
      </w:r>
      <w:r w:rsidRPr="00E528D5">
        <w:rPr>
          <w:sz w:val="28"/>
          <w:szCs w:val="28"/>
          <w:lang w:val="uk-UA"/>
        </w:rPr>
        <w:t>ередньорічн</w:t>
      </w:r>
      <w:r>
        <w:rPr>
          <w:sz w:val="28"/>
          <w:szCs w:val="28"/>
          <w:lang w:val="uk-UA"/>
        </w:rPr>
        <w:t>ої</w:t>
      </w:r>
      <w:r w:rsidRPr="00E528D5">
        <w:rPr>
          <w:sz w:val="28"/>
          <w:szCs w:val="28"/>
          <w:lang w:val="uk-UA"/>
        </w:rPr>
        <w:t xml:space="preserve"> варт</w:t>
      </w:r>
      <w:r>
        <w:rPr>
          <w:sz w:val="28"/>
          <w:szCs w:val="28"/>
          <w:lang w:val="uk-UA"/>
        </w:rPr>
        <w:t>о</w:t>
      </w:r>
      <w:r w:rsidRPr="00E528D5">
        <w:rPr>
          <w:sz w:val="28"/>
          <w:szCs w:val="28"/>
          <w:lang w:val="uk-UA"/>
        </w:rPr>
        <w:t>ст</w:t>
      </w:r>
      <w:r>
        <w:rPr>
          <w:sz w:val="28"/>
          <w:szCs w:val="28"/>
          <w:lang w:val="uk-UA"/>
        </w:rPr>
        <w:t>і</w:t>
      </w:r>
      <w:r w:rsidRPr="00E528D5">
        <w:rPr>
          <w:sz w:val="28"/>
          <w:szCs w:val="28"/>
          <w:lang w:val="uk-UA"/>
        </w:rPr>
        <w:t xml:space="preserve"> оборотних</w:t>
      </w:r>
      <w:r w:rsidRPr="00E528D5"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>активів (</w:t>
      </w:r>
      <w:r w:rsidRPr="00E528D5">
        <w:rPr>
          <w:bCs/>
          <w:color w:val="000000"/>
          <w:sz w:val="28"/>
          <w:szCs w:val="28"/>
          <w:lang w:val="uk-UA"/>
        </w:rPr>
        <w:t>засобів</w:t>
      </w:r>
      <w:r>
        <w:rPr>
          <w:bCs/>
          <w:color w:val="000000"/>
          <w:sz w:val="28"/>
          <w:szCs w:val="28"/>
          <w:lang w:val="uk-UA"/>
        </w:rPr>
        <w:t xml:space="preserve">) до </w:t>
      </w:r>
      <w:r w:rsidRPr="00E528D5">
        <w:rPr>
          <w:bCs/>
          <w:color w:val="000000"/>
          <w:sz w:val="28"/>
          <w:szCs w:val="28"/>
          <w:lang w:val="uk-UA"/>
        </w:rPr>
        <w:t xml:space="preserve">суми </w:t>
      </w:r>
      <w:r>
        <w:rPr>
          <w:sz w:val="28"/>
          <w:szCs w:val="28"/>
          <w:lang w:val="uk-UA"/>
        </w:rPr>
        <w:t>м</w:t>
      </w:r>
      <w:r w:rsidRPr="00E528D5">
        <w:rPr>
          <w:sz w:val="28"/>
          <w:szCs w:val="28"/>
          <w:lang w:val="uk-UA"/>
        </w:rPr>
        <w:t>атеріальн</w:t>
      </w:r>
      <w:r>
        <w:rPr>
          <w:sz w:val="28"/>
          <w:szCs w:val="28"/>
          <w:lang w:val="uk-UA"/>
        </w:rPr>
        <w:t>их витрат</w:t>
      </w:r>
      <w:r w:rsidRPr="00E528D5">
        <w:rPr>
          <w:sz w:val="28"/>
          <w:szCs w:val="28"/>
          <w:lang w:val="uk-UA"/>
        </w:rPr>
        <w:t xml:space="preserve"> (без амортизації, витрат на оплату праці і послуг зі сторони)</w:t>
      </w:r>
      <w:r>
        <w:rPr>
          <w:bCs/>
          <w:color w:val="000000"/>
          <w:sz w:val="28"/>
          <w:szCs w:val="28"/>
          <w:lang w:val="uk-UA"/>
        </w:rPr>
        <w:t>.</w:t>
      </w:r>
    </w:p>
    <w:p w:rsidR="005A6251" w:rsidRDefault="005A6251" w:rsidP="005A6251">
      <w:pPr>
        <w:spacing w:line="264" w:lineRule="auto"/>
        <w:ind w:firstLine="567"/>
        <w:rPr>
          <w:bCs/>
          <w:color w:val="000000"/>
          <w:sz w:val="28"/>
          <w:szCs w:val="28"/>
          <w:lang w:val="uk-UA"/>
        </w:rPr>
      </w:pPr>
      <w:r w:rsidRPr="00251257">
        <w:rPr>
          <w:sz w:val="28"/>
          <w:szCs w:val="28"/>
          <w:lang w:val="uk-UA"/>
        </w:rPr>
        <w:t>Вивільнення (-) або додаткова потреба (+) оборотних</w:t>
      </w:r>
      <w:r w:rsidRPr="00251257">
        <w:rPr>
          <w:bCs/>
          <w:color w:val="000000"/>
          <w:sz w:val="28"/>
          <w:szCs w:val="28"/>
          <w:lang w:val="uk-UA"/>
        </w:rPr>
        <w:t xml:space="preserve"> засобів</w:t>
      </w:r>
      <w:r>
        <w:rPr>
          <w:bCs/>
          <w:color w:val="000000"/>
          <w:sz w:val="28"/>
          <w:szCs w:val="28"/>
          <w:lang w:val="uk-UA"/>
        </w:rPr>
        <w:t xml:space="preserve"> визначається за формулою:</w:t>
      </w:r>
    </w:p>
    <w:p w:rsidR="005A6251" w:rsidRDefault="005A6251" w:rsidP="005A6251">
      <w:pPr>
        <w:spacing w:line="264" w:lineRule="auto"/>
        <w:ind w:firstLine="567"/>
        <w:jc w:val="right"/>
        <w:rPr>
          <w:bCs/>
          <w:color w:val="000000"/>
          <w:sz w:val="28"/>
          <w:szCs w:val="28"/>
          <w:lang w:val="uk-UA"/>
        </w:rPr>
      </w:pPr>
      <w:proofErr w:type="spellStart"/>
      <w:r>
        <w:rPr>
          <w:bCs/>
          <w:color w:val="000000"/>
          <w:sz w:val="28"/>
          <w:szCs w:val="28"/>
          <w:lang w:val="uk-UA"/>
        </w:rPr>
        <w:t>В</w:t>
      </w:r>
      <w:r>
        <w:rPr>
          <w:bCs/>
          <w:color w:val="000000"/>
          <w:sz w:val="28"/>
          <w:szCs w:val="28"/>
          <w:vertAlign w:val="subscript"/>
          <w:lang w:val="uk-UA"/>
        </w:rPr>
        <w:t>ОбЗ</w:t>
      </w:r>
      <w:proofErr w:type="spellEnd"/>
      <w:r>
        <w:rPr>
          <w:bCs/>
          <w:color w:val="000000"/>
          <w:sz w:val="28"/>
          <w:szCs w:val="28"/>
          <w:lang w:val="uk-UA"/>
        </w:rPr>
        <w:t xml:space="preserve"> = </w:t>
      </w:r>
      <w:proofErr w:type="spellStart"/>
      <w:r>
        <w:rPr>
          <w:bCs/>
          <w:color w:val="000000"/>
          <w:sz w:val="28"/>
          <w:szCs w:val="28"/>
          <w:lang w:val="uk-UA"/>
        </w:rPr>
        <w:t>МВ</w:t>
      </w:r>
      <w:r w:rsidRPr="00251257">
        <w:rPr>
          <w:bCs/>
          <w:color w:val="000000"/>
          <w:sz w:val="28"/>
          <w:szCs w:val="28"/>
          <w:vertAlign w:val="subscript"/>
          <w:lang w:val="uk-UA"/>
        </w:rPr>
        <w:t>1</w:t>
      </w:r>
      <w:proofErr w:type="spellEnd"/>
      <w:r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sym w:font="Symbol" w:char="F0D7"/>
      </w:r>
      <w:r>
        <w:rPr>
          <w:bCs/>
          <w:color w:val="000000"/>
          <w:sz w:val="28"/>
          <w:szCs w:val="28"/>
          <w:lang w:val="uk-UA"/>
        </w:rPr>
        <w:t xml:space="preserve"> (Кз</w:t>
      </w:r>
      <w:r w:rsidRPr="00251257">
        <w:rPr>
          <w:bCs/>
          <w:color w:val="000000"/>
          <w:sz w:val="28"/>
          <w:szCs w:val="28"/>
          <w:vertAlign w:val="subscript"/>
          <w:lang w:val="uk-UA"/>
        </w:rPr>
        <w:t>1</w:t>
      </w:r>
      <w:r>
        <w:rPr>
          <w:bCs/>
          <w:color w:val="000000"/>
          <w:sz w:val="28"/>
          <w:szCs w:val="28"/>
          <w:lang w:val="uk-UA"/>
        </w:rPr>
        <w:t xml:space="preserve"> – Кз</w:t>
      </w:r>
      <w:r w:rsidRPr="00251257">
        <w:rPr>
          <w:bCs/>
          <w:color w:val="000000"/>
          <w:sz w:val="28"/>
          <w:szCs w:val="28"/>
          <w:vertAlign w:val="subscript"/>
          <w:lang w:val="uk-UA"/>
        </w:rPr>
        <w:t>0</w:t>
      </w:r>
      <w:r>
        <w:rPr>
          <w:bCs/>
          <w:color w:val="000000"/>
          <w:sz w:val="28"/>
          <w:szCs w:val="28"/>
          <w:lang w:val="uk-UA"/>
        </w:rPr>
        <w:t>)                                        (2)</w:t>
      </w:r>
    </w:p>
    <w:p w:rsidR="005A6251" w:rsidRDefault="005A6251" w:rsidP="005A6251">
      <w:pPr>
        <w:spacing w:line="264" w:lineRule="auto"/>
        <w:ind w:firstLine="567"/>
        <w:jc w:val="right"/>
        <w:rPr>
          <w:bCs/>
          <w:color w:val="000000"/>
          <w:sz w:val="28"/>
          <w:szCs w:val="28"/>
          <w:lang w:val="uk-UA"/>
        </w:rPr>
      </w:pPr>
    </w:p>
    <w:p w:rsidR="005A6251" w:rsidRDefault="005A6251" w:rsidP="005A6251">
      <w:pPr>
        <w:spacing w:line="264" w:lineRule="auto"/>
        <w:ind w:firstLine="567"/>
        <w:rPr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де </w:t>
      </w:r>
      <w:proofErr w:type="spellStart"/>
      <w:r>
        <w:rPr>
          <w:bCs/>
          <w:color w:val="000000"/>
          <w:sz w:val="28"/>
          <w:szCs w:val="28"/>
          <w:lang w:val="uk-UA"/>
        </w:rPr>
        <w:t>МВ</w:t>
      </w:r>
      <w:r w:rsidRPr="00251257">
        <w:rPr>
          <w:bCs/>
          <w:color w:val="000000"/>
          <w:sz w:val="28"/>
          <w:szCs w:val="28"/>
          <w:vertAlign w:val="subscript"/>
          <w:lang w:val="uk-UA"/>
        </w:rPr>
        <w:t>1</w:t>
      </w:r>
      <w:proofErr w:type="spellEnd"/>
      <w:r>
        <w:rPr>
          <w:sz w:val="28"/>
          <w:szCs w:val="28"/>
          <w:lang w:val="uk-UA"/>
        </w:rPr>
        <w:t xml:space="preserve"> – </w:t>
      </w:r>
      <w:r w:rsidRPr="00E528D5">
        <w:rPr>
          <w:bCs/>
          <w:color w:val="000000"/>
          <w:sz w:val="28"/>
          <w:szCs w:val="28"/>
          <w:lang w:val="uk-UA"/>
        </w:rPr>
        <w:t>сум</w:t>
      </w:r>
      <w:r>
        <w:rPr>
          <w:bCs/>
          <w:color w:val="000000"/>
          <w:sz w:val="28"/>
          <w:szCs w:val="28"/>
          <w:lang w:val="uk-UA"/>
        </w:rPr>
        <w:t>а</w:t>
      </w:r>
      <w:r w:rsidRPr="00E528D5"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</w:t>
      </w:r>
      <w:r w:rsidRPr="00E528D5">
        <w:rPr>
          <w:sz w:val="28"/>
          <w:szCs w:val="28"/>
          <w:lang w:val="uk-UA"/>
        </w:rPr>
        <w:t>атеріальн</w:t>
      </w:r>
      <w:r>
        <w:rPr>
          <w:sz w:val="28"/>
          <w:szCs w:val="28"/>
          <w:lang w:val="uk-UA"/>
        </w:rPr>
        <w:t>их витрат</w:t>
      </w:r>
      <w:r w:rsidRPr="00E528D5">
        <w:rPr>
          <w:sz w:val="28"/>
          <w:szCs w:val="28"/>
          <w:lang w:val="uk-UA"/>
        </w:rPr>
        <w:t xml:space="preserve"> (без амортизації, витрат на оплату праці і послуг зі сторони)</w:t>
      </w:r>
      <w:r w:rsidRPr="00251257">
        <w:rPr>
          <w:bCs/>
          <w:color w:val="000000"/>
          <w:sz w:val="28"/>
          <w:szCs w:val="28"/>
          <w:lang w:val="uk-UA"/>
        </w:rPr>
        <w:t xml:space="preserve"> у звітному періоді; Кз</w:t>
      </w:r>
      <w:r w:rsidRPr="00251257">
        <w:rPr>
          <w:bCs/>
          <w:color w:val="000000"/>
          <w:sz w:val="28"/>
          <w:szCs w:val="28"/>
          <w:vertAlign w:val="subscript"/>
          <w:lang w:val="uk-UA"/>
        </w:rPr>
        <w:t>1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251257">
        <w:rPr>
          <w:bCs/>
          <w:color w:val="000000"/>
          <w:sz w:val="28"/>
          <w:szCs w:val="28"/>
          <w:lang w:val="uk-UA"/>
        </w:rPr>
        <w:t>і</w:t>
      </w:r>
      <w:r>
        <w:rPr>
          <w:bCs/>
          <w:color w:val="000000"/>
          <w:sz w:val="28"/>
          <w:szCs w:val="28"/>
          <w:lang w:val="uk-UA"/>
        </w:rPr>
        <w:t xml:space="preserve"> Кз</w:t>
      </w:r>
      <w:r w:rsidRPr="00251257">
        <w:rPr>
          <w:bCs/>
          <w:color w:val="000000"/>
          <w:sz w:val="28"/>
          <w:szCs w:val="28"/>
          <w:vertAlign w:val="subscript"/>
          <w:lang w:val="uk-UA"/>
        </w:rPr>
        <w:t>0</w:t>
      </w:r>
      <w:r>
        <w:rPr>
          <w:bCs/>
          <w:color w:val="000000"/>
          <w:sz w:val="28"/>
          <w:szCs w:val="28"/>
          <w:lang w:val="uk-UA"/>
        </w:rPr>
        <w:t xml:space="preserve"> – к</w:t>
      </w:r>
      <w:r w:rsidRPr="00E528D5">
        <w:rPr>
          <w:sz w:val="28"/>
          <w:szCs w:val="28"/>
          <w:lang w:val="uk-UA"/>
        </w:rPr>
        <w:t>оефіцієнт закріплення оборотних</w:t>
      </w:r>
      <w:r w:rsidRPr="00E528D5"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>активів (</w:t>
      </w:r>
      <w:r w:rsidRPr="00E528D5">
        <w:rPr>
          <w:bCs/>
          <w:color w:val="000000"/>
          <w:sz w:val="28"/>
          <w:szCs w:val="28"/>
          <w:lang w:val="uk-UA"/>
        </w:rPr>
        <w:t>засобів</w:t>
      </w:r>
      <w:r>
        <w:rPr>
          <w:bCs/>
          <w:color w:val="000000"/>
          <w:sz w:val="28"/>
          <w:szCs w:val="28"/>
          <w:lang w:val="uk-UA"/>
        </w:rPr>
        <w:t xml:space="preserve">) відповідно у </w:t>
      </w:r>
      <w:r w:rsidRPr="00251257">
        <w:rPr>
          <w:bCs/>
          <w:color w:val="000000"/>
          <w:sz w:val="28"/>
          <w:szCs w:val="28"/>
          <w:lang w:val="uk-UA"/>
        </w:rPr>
        <w:t xml:space="preserve">звітному </w:t>
      </w:r>
      <w:r>
        <w:rPr>
          <w:bCs/>
          <w:color w:val="000000"/>
          <w:sz w:val="28"/>
          <w:szCs w:val="28"/>
          <w:lang w:val="uk-UA"/>
        </w:rPr>
        <w:t xml:space="preserve">і базовому </w:t>
      </w:r>
      <w:r w:rsidRPr="00251257">
        <w:rPr>
          <w:bCs/>
          <w:color w:val="000000"/>
          <w:sz w:val="28"/>
          <w:szCs w:val="28"/>
          <w:lang w:val="uk-UA"/>
        </w:rPr>
        <w:t>період</w:t>
      </w:r>
      <w:r>
        <w:rPr>
          <w:bCs/>
          <w:color w:val="000000"/>
          <w:sz w:val="28"/>
          <w:szCs w:val="28"/>
          <w:lang w:val="uk-UA"/>
        </w:rPr>
        <w:t>ах.</w:t>
      </w:r>
    </w:p>
    <w:p w:rsidR="00A73215" w:rsidRPr="00251257" w:rsidRDefault="00A73215" w:rsidP="005A6251">
      <w:pPr>
        <w:spacing w:line="264" w:lineRule="auto"/>
        <w:ind w:firstLine="567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За результатами аналізу формують висновки та пропозиції щодо прискорення оборотності оборотних активів (засобів) підприємства.</w:t>
      </w:r>
    </w:p>
    <w:p w:rsidR="005A6251" w:rsidRDefault="005A6251" w:rsidP="00393218">
      <w:pPr>
        <w:spacing w:line="264" w:lineRule="auto"/>
        <w:ind w:firstLine="567"/>
        <w:rPr>
          <w:sz w:val="28"/>
          <w:szCs w:val="28"/>
          <w:lang w:val="uk-UA"/>
        </w:rPr>
      </w:pPr>
    </w:p>
    <w:p w:rsidR="005A6251" w:rsidRPr="00D80FD5" w:rsidRDefault="00D80FD5" w:rsidP="00393218">
      <w:pPr>
        <w:spacing w:line="264" w:lineRule="auto"/>
        <w:ind w:firstLine="567"/>
        <w:rPr>
          <w:sz w:val="28"/>
          <w:szCs w:val="28"/>
          <w:lang w:val="uk-UA"/>
        </w:rPr>
      </w:pPr>
      <w:r w:rsidRPr="00D80FD5">
        <w:rPr>
          <w:rStyle w:val="FontStyle12"/>
          <w:rFonts w:eastAsia="Calibri"/>
          <w:sz w:val="28"/>
          <w:szCs w:val="28"/>
          <w:lang w:eastAsia="uk-UA"/>
        </w:rPr>
        <w:t>3.</w:t>
      </w:r>
      <w:r w:rsidRPr="00D80FD5">
        <w:rPr>
          <w:rFonts w:eastAsia="Calibri"/>
          <w:sz w:val="28"/>
          <w:szCs w:val="28"/>
        </w:rPr>
        <w:t xml:space="preserve"> </w:t>
      </w:r>
      <w:proofErr w:type="spellStart"/>
      <w:r w:rsidRPr="00D80FD5">
        <w:rPr>
          <w:rStyle w:val="FontStyle12"/>
          <w:rFonts w:eastAsia="Calibri"/>
          <w:sz w:val="28"/>
          <w:szCs w:val="28"/>
          <w:lang w:eastAsia="uk-UA"/>
        </w:rPr>
        <w:t>Аналіз</w:t>
      </w:r>
      <w:proofErr w:type="spellEnd"/>
      <w:r w:rsidRPr="00D80FD5">
        <w:rPr>
          <w:rStyle w:val="FontStyle12"/>
          <w:rFonts w:eastAsia="Calibri"/>
          <w:sz w:val="28"/>
          <w:szCs w:val="28"/>
          <w:lang w:eastAsia="uk-UA"/>
        </w:rPr>
        <w:t xml:space="preserve"> </w:t>
      </w:r>
      <w:r w:rsidRPr="00D80FD5">
        <w:rPr>
          <w:rStyle w:val="FontStyle12"/>
          <w:rFonts w:eastAsia="Calibri"/>
          <w:sz w:val="28"/>
          <w:szCs w:val="28"/>
          <w:lang w:val="uk-UA" w:eastAsia="uk-UA"/>
        </w:rPr>
        <w:t>ефективності використання оборотних активі</w:t>
      </w:r>
      <w:proofErr w:type="gramStart"/>
      <w:r w:rsidRPr="00D80FD5">
        <w:rPr>
          <w:rStyle w:val="FontStyle12"/>
          <w:rFonts w:eastAsia="Calibri"/>
          <w:sz w:val="28"/>
          <w:szCs w:val="28"/>
          <w:lang w:val="uk-UA" w:eastAsia="uk-UA"/>
        </w:rPr>
        <w:t>в</w:t>
      </w:r>
      <w:proofErr w:type="gramEnd"/>
    </w:p>
    <w:p w:rsidR="005A6251" w:rsidRDefault="005A6251" w:rsidP="00393218">
      <w:pPr>
        <w:spacing w:line="264" w:lineRule="auto"/>
        <w:ind w:firstLine="567"/>
        <w:rPr>
          <w:sz w:val="28"/>
          <w:szCs w:val="28"/>
          <w:lang w:val="uk-UA"/>
        </w:rPr>
      </w:pPr>
    </w:p>
    <w:p w:rsidR="00393218" w:rsidRDefault="00393218" w:rsidP="00393218">
      <w:pPr>
        <w:spacing w:line="264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Наступний етап аналізу – дослідження </w:t>
      </w:r>
      <w:r w:rsidRPr="00E22FD9">
        <w:rPr>
          <w:i/>
          <w:sz w:val="28"/>
          <w:szCs w:val="28"/>
          <w:lang w:val="uk-UA"/>
        </w:rPr>
        <w:t xml:space="preserve">ефективності використання </w:t>
      </w:r>
      <w:r w:rsidRPr="00393218">
        <w:rPr>
          <w:i/>
          <w:sz w:val="28"/>
          <w:szCs w:val="28"/>
          <w:lang w:val="uk-UA"/>
        </w:rPr>
        <w:t>оборотних</w:t>
      </w:r>
      <w:r w:rsidRPr="00393218">
        <w:rPr>
          <w:bCs/>
          <w:i/>
          <w:color w:val="000000"/>
          <w:sz w:val="28"/>
          <w:szCs w:val="28"/>
          <w:lang w:val="uk-UA"/>
        </w:rPr>
        <w:t xml:space="preserve"> активів (засобів)</w:t>
      </w:r>
      <w:r>
        <w:rPr>
          <w:sz w:val="28"/>
          <w:szCs w:val="28"/>
          <w:lang w:val="uk-UA"/>
        </w:rPr>
        <w:t xml:space="preserve">. У процесі аналізу використовують показники ефективності авансованих (через величину </w:t>
      </w:r>
      <w:r w:rsidRPr="00E528D5">
        <w:rPr>
          <w:sz w:val="28"/>
          <w:szCs w:val="28"/>
          <w:lang w:val="uk-UA"/>
        </w:rPr>
        <w:t>оборотних</w:t>
      </w:r>
      <w:r w:rsidRPr="00E528D5"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>активів</w:t>
      </w:r>
      <w:r>
        <w:rPr>
          <w:sz w:val="28"/>
          <w:szCs w:val="28"/>
          <w:lang w:val="uk-UA"/>
        </w:rPr>
        <w:t xml:space="preserve">) і </w:t>
      </w:r>
      <w:proofErr w:type="spellStart"/>
      <w:r>
        <w:rPr>
          <w:sz w:val="28"/>
          <w:szCs w:val="28"/>
          <w:lang w:val="uk-UA"/>
        </w:rPr>
        <w:t>виробничо</w:t>
      </w:r>
      <w:proofErr w:type="spellEnd"/>
      <w:r>
        <w:rPr>
          <w:sz w:val="28"/>
          <w:szCs w:val="28"/>
          <w:lang w:val="uk-UA"/>
        </w:rPr>
        <w:t xml:space="preserve"> спожитих (через суму матеріальних витрат) ресурсів. </w:t>
      </w:r>
    </w:p>
    <w:p w:rsidR="001C5463" w:rsidRDefault="00393218" w:rsidP="00393218">
      <w:pPr>
        <w:shd w:val="clear" w:color="auto" w:fill="FFFFFF"/>
        <w:autoSpaceDE w:val="0"/>
        <w:autoSpaceDN w:val="0"/>
        <w:spacing w:line="264" w:lineRule="auto"/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Аналіз проводять шляхом порівняння </w:t>
      </w:r>
      <w:r w:rsidR="0099141E">
        <w:rPr>
          <w:sz w:val="28"/>
          <w:szCs w:val="28"/>
          <w:lang w:val="uk-UA"/>
        </w:rPr>
        <w:t xml:space="preserve">фактичних </w:t>
      </w:r>
      <w:r>
        <w:rPr>
          <w:sz w:val="28"/>
          <w:szCs w:val="28"/>
          <w:lang w:val="uk-UA"/>
        </w:rPr>
        <w:t xml:space="preserve">даних </w:t>
      </w:r>
      <w:r w:rsidR="0099141E">
        <w:rPr>
          <w:sz w:val="28"/>
          <w:szCs w:val="28"/>
          <w:lang w:val="uk-UA"/>
        </w:rPr>
        <w:t>звітного періоду з плановими, даними</w:t>
      </w:r>
      <w:r>
        <w:rPr>
          <w:sz w:val="28"/>
          <w:szCs w:val="28"/>
          <w:lang w:val="uk-UA"/>
        </w:rPr>
        <w:t xml:space="preserve"> минулого чи базисного періоду (табл. 4).</w:t>
      </w:r>
    </w:p>
    <w:p w:rsidR="00A73215" w:rsidRDefault="00A73215">
      <w:pPr>
        <w:widowControl/>
        <w:adjustRightInd/>
        <w:spacing w:after="200" w:line="276" w:lineRule="auto"/>
        <w:jc w:val="left"/>
        <w:textAlignment w:val="auto"/>
        <w:rPr>
          <w:bCs/>
          <w:i/>
          <w:color w:val="000000"/>
          <w:sz w:val="28"/>
          <w:szCs w:val="28"/>
          <w:lang w:val="uk-UA"/>
        </w:rPr>
      </w:pPr>
      <w:r>
        <w:rPr>
          <w:bCs/>
          <w:i/>
          <w:color w:val="000000"/>
          <w:sz w:val="28"/>
          <w:szCs w:val="28"/>
          <w:lang w:val="uk-UA"/>
        </w:rPr>
        <w:br w:type="page"/>
      </w:r>
    </w:p>
    <w:p w:rsidR="00870040" w:rsidRDefault="00870040" w:rsidP="00870040">
      <w:pPr>
        <w:shd w:val="clear" w:color="auto" w:fill="FFFFFF"/>
        <w:autoSpaceDE w:val="0"/>
        <w:autoSpaceDN w:val="0"/>
        <w:spacing w:line="264" w:lineRule="auto"/>
        <w:ind w:firstLine="540"/>
        <w:jc w:val="right"/>
        <w:rPr>
          <w:bCs/>
          <w:i/>
          <w:color w:val="000000"/>
          <w:sz w:val="28"/>
          <w:szCs w:val="28"/>
          <w:lang w:val="uk-UA"/>
        </w:rPr>
      </w:pPr>
      <w:r w:rsidRPr="0067358B">
        <w:rPr>
          <w:bCs/>
          <w:i/>
          <w:color w:val="000000"/>
          <w:sz w:val="28"/>
          <w:szCs w:val="28"/>
          <w:lang w:val="uk-UA"/>
        </w:rPr>
        <w:lastRenderedPageBreak/>
        <w:t xml:space="preserve">Таблиця </w:t>
      </w:r>
      <w:r>
        <w:rPr>
          <w:bCs/>
          <w:i/>
          <w:color w:val="000000"/>
          <w:sz w:val="28"/>
          <w:szCs w:val="28"/>
          <w:lang w:val="uk-UA"/>
        </w:rPr>
        <w:t>4</w:t>
      </w:r>
    </w:p>
    <w:p w:rsidR="00870040" w:rsidRDefault="00870040" w:rsidP="00870040">
      <w:pPr>
        <w:shd w:val="clear" w:color="auto" w:fill="FFFFFF"/>
        <w:autoSpaceDE w:val="0"/>
        <w:autoSpaceDN w:val="0"/>
        <w:spacing w:line="360" w:lineRule="auto"/>
        <w:ind w:firstLine="540"/>
        <w:jc w:val="center"/>
        <w:rPr>
          <w:b/>
          <w:bCs/>
          <w:color w:val="000000"/>
          <w:sz w:val="28"/>
          <w:szCs w:val="28"/>
          <w:lang w:val="uk-UA"/>
        </w:rPr>
      </w:pPr>
      <w:r w:rsidRPr="003514D3">
        <w:rPr>
          <w:b/>
          <w:bCs/>
          <w:color w:val="000000"/>
          <w:sz w:val="28"/>
          <w:szCs w:val="28"/>
          <w:lang w:val="uk-UA"/>
        </w:rPr>
        <w:t xml:space="preserve">Ефективність </w:t>
      </w:r>
      <w:r w:rsidRPr="0085748F">
        <w:rPr>
          <w:b/>
          <w:bCs/>
          <w:color w:val="000000"/>
          <w:sz w:val="28"/>
          <w:szCs w:val="28"/>
          <w:lang w:val="uk-UA"/>
        </w:rPr>
        <w:t xml:space="preserve">використання </w:t>
      </w:r>
      <w:r w:rsidRPr="00146141">
        <w:rPr>
          <w:b/>
          <w:sz w:val="28"/>
          <w:szCs w:val="28"/>
          <w:lang w:val="uk-UA"/>
        </w:rPr>
        <w:t>оборотних засобів</w:t>
      </w:r>
      <w:r w:rsidRPr="0085748F">
        <w:rPr>
          <w:b/>
          <w:bCs/>
          <w:color w:val="000000"/>
          <w:sz w:val="28"/>
          <w:szCs w:val="28"/>
          <w:lang w:val="uk-UA"/>
        </w:rPr>
        <w:t xml:space="preserve"> підприємства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99"/>
        <w:gridCol w:w="1295"/>
        <w:gridCol w:w="1246"/>
        <w:gridCol w:w="979"/>
        <w:gridCol w:w="1035"/>
      </w:tblGrid>
      <w:tr w:rsidR="00870040" w:rsidRPr="0085748F" w:rsidTr="00326ACF">
        <w:trPr>
          <w:trHeight w:val="397"/>
          <w:tblHeader/>
          <w:jc w:val="center"/>
        </w:trPr>
        <w:tc>
          <w:tcPr>
            <w:tcW w:w="2689" w:type="pct"/>
            <w:vMerge w:val="restart"/>
            <w:shd w:val="clear" w:color="auto" w:fill="auto"/>
            <w:vAlign w:val="center"/>
          </w:tcPr>
          <w:p w:rsidR="00870040" w:rsidRPr="0085748F" w:rsidRDefault="0087004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85748F">
              <w:rPr>
                <w:bCs/>
                <w:color w:val="000000"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1289" w:type="pct"/>
            <w:gridSpan w:val="2"/>
            <w:shd w:val="clear" w:color="auto" w:fill="auto"/>
            <w:vAlign w:val="center"/>
          </w:tcPr>
          <w:p w:rsidR="00870040" w:rsidRPr="0085748F" w:rsidRDefault="0087004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85748F">
              <w:rPr>
                <w:bCs/>
                <w:color w:val="000000"/>
                <w:sz w:val="24"/>
                <w:szCs w:val="24"/>
                <w:lang w:val="uk-UA"/>
              </w:rPr>
              <w:t>Період</w:t>
            </w:r>
          </w:p>
        </w:tc>
        <w:tc>
          <w:tcPr>
            <w:tcW w:w="1021" w:type="pct"/>
            <w:gridSpan w:val="2"/>
            <w:shd w:val="clear" w:color="auto" w:fill="auto"/>
            <w:vAlign w:val="center"/>
          </w:tcPr>
          <w:p w:rsidR="00870040" w:rsidRPr="0085748F" w:rsidRDefault="0087004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85748F">
              <w:rPr>
                <w:bCs/>
                <w:color w:val="000000"/>
                <w:sz w:val="24"/>
                <w:szCs w:val="24"/>
                <w:lang w:val="uk-UA"/>
              </w:rPr>
              <w:t>Зміна показника</w:t>
            </w:r>
          </w:p>
        </w:tc>
      </w:tr>
      <w:tr w:rsidR="00870040" w:rsidRPr="0085748F" w:rsidTr="00326ACF">
        <w:trPr>
          <w:trHeight w:val="397"/>
          <w:tblHeader/>
          <w:jc w:val="center"/>
        </w:trPr>
        <w:tc>
          <w:tcPr>
            <w:tcW w:w="2689" w:type="pct"/>
            <w:vMerge/>
            <w:shd w:val="clear" w:color="auto" w:fill="auto"/>
            <w:vAlign w:val="center"/>
          </w:tcPr>
          <w:p w:rsidR="00870040" w:rsidRPr="0085748F" w:rsidRDefault="0087004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7" w:type="pct"/>
            <w:shd w:val="clear" w:color="auto" w:fill="auto"/>
            <w:vAlign w:val="center"/>
          </w:tcPr>
          <w:p w:rsidR="00870040" w:rsidRPr="0085748F" w:rsidRDefault="0087004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85748F">
              <w:rPr>
                <w:bCs/>
                <w:color w:val="000000"/>
                <w:sz w:val="24"/>
                <w:szCs w:val="24"/>
                <w:lang w:val="uk-UA"/>
              </w:rPr>
              <w:t>базисний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870040" w:rsidRPr="0085748F" w:rsidRDefault="0087004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85748F">
              <w:rPr>
                <w:bCs/>
                <w:color w:val="000000"/>
                <w:sz w:val="24"/>
                <w:szCs w:val="24"/>
                <w:lang w:val="uk-UA"/>
              </w:rPr>
              <w:t>звітний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870040" w:rsidRPr="0085748F" w:rsidRDefault="0087004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85748F">
              <w:rPr>
                <w:bCs/>
                <w:color w:val="000000"/>
                <w:sz w:val="24"/>
                <w:szCs w:val="24"/>
                <w:lang w:val="uk-UA"/>
              </w:rPr>
              <w:t>+/-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870040" w:rsidRPr="0085748F" w:rsidRDefault="0087004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85748F">
              <w:rPr>
                <w:bCs/>
                <w:color w:val="000000"/>
                <w:sz w:val="24"/>
                <w:szCs w:val="24"/>
                <w:lang w:val="uk-UA"/>
              </w:rPr>
              <w:t>%</w:t>
            </w:r>
          </w:p>
        </w:tc>
      </w:tr>
      <w:tr w:rsidR="00870040" w:rsidRPr="0085748F" w:rsidTr="005D5BDE">
        <w:trPr>
          <w:trHeight w:val="397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870040" w:rsidRPr="0085748F" w:rsidRDefault="0087004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i/>
                <w:color w:val="000000"/>
                <w:sz w:val="24"/>
                <w:szCs w:val="24"/>
                <w:lang w:val="uk-UA"/>
              </w:rPr>
            </w:pPr>
            <w:r w:rsidRPr="0085748F">
              <w:rPr>
                <w:bCs/>
                <w:i/>
                <w:color w:val="000000"/>
                <w:sz w:val="24"/>
                <w:szCs w:val="24"/>
                <w:lang w:val="uk-UA"/>
              </w:rPr>
              <w:t xml:space="preserve">Ефективність </w:t>
            </w:r>
            <w:r w:rsidRPr="003F32A9">
              <w:rPr>
                <w:bCs/>
                <w:i/>
                <w:color w:val="000000"/>
                <w:sz w:val="24"/>
                <w:szCs w:val="24"/>
                <w:lang w:val="uk-UA"/>
              </w:rPr>
              <w:t xml:space="preserve">авансованих </w:t>
            </w:r>
            <w:r w:rsidRPr="003F32A9">
              <w:rPr>
                <w:i/>
                <w:sz w:val="24"/>
                <w:szCs w:val="24"/>
                <w:lang w:val="uk-UA"/>
              </w:rPr>
              <w:t>оборотних засобів</w:t>
            </w:r>
          </w:p>
        </w:tc>
      </w:tr>
      <w:tr w:rsidR="00870040" w:rsidRPr="0085748F" w:rsidTr="005D5BDE">
        <w:trPr>
          <w:trHeight w:val="397"/>
          <w:jc w:val="center"/>
        </w:trPr>
        <w:tc>
          <w:tcPr>
            <w:tcW w:w="2689" w:type="pct"/>
            <w:shd w:val="clear" w:color="auto" w:fill="auto"/>
            <w:vAlign w:val="center"/>
          </w:tcPr>
          <w:p w:rsidR="00870040" w:rsidRPr="0085748F" w:rsidRDefault="00870040" w:rsidP="00764897">
            <w:pPr>
              <w:autoSpaceDE w:val="0"/>
              <w:autoSpaceDN w:val="0"/>
              <w:spacing w:line="240" w:lineRule="auto"/>
              <w:rPr>
                <w:bCs/>
                <w:color w:val="000000"/>
                <w:sz w:val="24"/>
                <w:szCs w:val="24"/>
                <w:lang w:val="uk-UA"/>
              </w:rPr>
            </w:pPr>
            <w:r w:rsidRPr="0085748F">
              <w:rPr>
                <w:bCs/>
                <w:color w:val="000000"/>
                <w:sz w:val="24"/>
                <w:szCs w:val="24"/>
                <w:lang w:val="uk-UA"/>
              </w:rPr>
              <w:t xml:space="preserve">Віддача </w:t>
            </w:r>
            <w:r w:rsidRPr="00146141">
              <w:rPr>
                <w:sz w:val="24"/>
                <w:szCs w:val="24"/>
                <w:lang w:val="uk-UA"/>
              </w:rPr>
              <w:t>оборотних засобів</w:t>
            </w:r>
            <w:r w:rsidRPr="0085748F">
              <w:rPr>
                <w:bCs/>
                <w:color w:val="000000"/>
                <w:sz w:val="24"/>
                <w:szCs w:val="24"/>
                <w:lang w:val="uk-UA"/>
              </w:rPr>
              <w:t xml:space="preserve"> за валовою продукцією, </w:t>
            </w:r>
            <w:proofErr w:type="spellStart"/>
            <w:r w:rsidRPr="0085748F">
              <w:rPr>
                <w:bCs/>
                <w:color w:val="000000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657" w:type="pct"/>
            <w:shd w:val="clear" w:color="auto" w:fill="auto"/>
            <w:vAlign w:val="center"/>
          </w:tcPr>
          <w:p w:rsidR="00870040" w:rsidRPr="0085748F" w:rsidRDefault="0087004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2" w:type="pct"/>
            <w:shd w:val="clear" w:color="auto" w:fill="auto"/>
            <w:vAlign w:val="center"/>
          </w:tcPr>
          <w:p w:rsidR="00870040" w:rsidRPr="0085748F" w:rsidRDefault="0087004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7" w:type="pct"/>
            <w:shd w:val="clear" w:color="auto" w:fill="auto"/>
            <w:vAlign w:val="center"/>
          </w:tcPr>
          <w:p w:rsidR="00870040" w:rsidRPr="0085748F" w:rsidRDefault="0087004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70040" w:rsidRPr="0085748F" w:rsidRDefault="0087004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870040" w:rsidRPr="0085748F" w:rsidTr="005D5BDE">
        <w:trPr>
          <w:trHeight w:val="397"/>
          <w:jc w:val="center"/>
        </w:trPr>
        <w:tc>
          <w:tcPr>
            <w:tcW w:w="2689" w:type="pct"/>
            <w:shd w:val="clear" w:color="auto" w:fill="auto"/>
            <w:vAlign w:val="center"/>
          </w:tcPr>
          <w:p w:rsidR="00870040" w:rsidRPr="0085748F" w:rsidRDefault="00870040" w:rsidP="00764897">
            <w:pPr>
              <w:shd w:val="clear" w:color="auto" w:fill="FFFFFF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85748F">
              <w:rPr>
                <w:sz w:val="24"/>
                <w:szCs w:val="24"/>
                <w:lang w:val="uk-UA"/>
              </w:rPr>
              <w:t xml:space="preserve">Віддача </w:t>
            </w:r>
            <w:r w:rsidRPr="00146141">
              <w:rPr>
                <w:sz w:val="24"/>
                <w:szCs w:val="24"/>
                <w:lang w:val="uk-UA"/>
              </w:rPr>
              <w:t>оборотних засобів</w:t>
            </w:r>
            <w:r w:rsidRPr="0085748F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85748F">
              <w:rPr>
                <w:sz w:val="24"/>
                <w:szCs w:val="24"/>
                <w:lang w:val="uk-UA"/>
              </w:rPr>
              <w:t xml:space="preserve">за чистим доходом (виручкою) від реалізації продукції, </w:t>
            </w:r>
            <w:proofErr w:type="spellStart"/>
            <w:r w:rsidRPr="0085748F"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657" w:type="pct"/>
            <w:shd w:val="clear" w:color="auto" w:fill="auto"/>
            <w:vAlign w:val="center"/>
          </w:tcPr>
          <w:p w:rsidR="00870040" w:rsidRPr="0085748F" w:rsidRDefault="0087004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2" w:type="pct"/>
            <w:shd w:val="clear" w:color="auto" w:fill="auto"/>
            <w:vAlign w:val="center"/>
          </w:tcPr>
          <w:p w:rsidR="00870040" w:rsidRPr="0085748F" w:rsidRDefault="0087004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7" w:type="pct"/>
            <w:shd w:val="clear" w:color="auto" w:fill="auto"/>
            <w:vAlign w:val="center"/>
          </w:tcPr>
          <w:p w:rsidR="00870040" w:rsidRPr="0085748F" w:rsidRDefault="0087004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70040" w:rsidRPr="0085748F" w:rsidRDefault="0087004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870040" w:rsidRPr="0085748F" w:rsidTr="005D5BDE">
        <w:trPr>
          <w:trHeight w:val="397"/>
          <w:jc w:val="center"/>
        </w:trPr>
        <w:tc>
          <w:tcPr>
            <w:tcW w:w="2689" w:type="pct"/>
            <w:shd w:val="clear" w:color="auto" w:fill="auto"/>
            <w:vAlign w:val="center"/>
          </w:tcPr>
          <w:p w:rsidR="00870040" w:rsidRPr="0085748F" w:rsidRDefault="00870040" w:rsidP="00764897">
            <w:pPr>
              <w:shd w:val="clear" w:color="auto" w:fill="FFFFFF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85748F">
              <w:rPr>
                <w:sz w:val="24"/>
                <w:szCs w:val="24"/>
                <w:lang w:val="uk-UA"/>
              </w:rPr>
              <w:t xml:space="preserve">Віддача </w:t>
            </w:r>
            <w:r w:rsidRPr="00146141">
              <w:rPr>
                <w:sz w:val="24"/>
                <w:szCs w:val="24"/>
                <w:lang w:val="uk-UA"/>
              </w:rPr>
              <w:t>оборотних засобів</w:t>
            </w:r>
            <w:r w:rsidRPr="0085748F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85748F">
              <w:rPr>
                <w:sz w:val="24"/>
                <w:szCs w:val="24"/>
                <w:lang w:val="uk-UA"/>
              </w:rPr>
              <w:t xml:space="preserve">за прибутком, </w:t>
            </w:r>
            <w:proofErr w:type="spellStart"/>
            <w:r w:rsidRPr="0085748F"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657" w:type="pct"/>
            <w:shd w:val="clear" w:color="auto" w:fill="auto"/>
            <w:vAlign w:val="center"/>
          </w:tcPr>
          <w:p w:rsidR="00870040" w:rsidRPr="0085748F" w:rsidRDefault="0087004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2" w:type="pct"/>
            <w:shd w:val="clear" w:color="auto" w:fill="auto"/>
            <w:vAlign w:val="center"/>
          </w:tcPr>
          <w:p w:rsidR="00870040" w:rsidRPr="0085748F" w:rsidRDefault="0087004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7" w:type="pct"/>
            <w:shd w:val="clear" w:color="auto" w:fill="auto"/>
            <w:vAlign w:val="center"/>
          </w:tcPr>
          <w:p w:rsidR="00870040" w:rsidRPr="0085748F" w:rsidRDefault="0087004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70040" w:rsidRPr="0085748F" w:rsidRDefault="0087004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870040" w:rsidRPr="0085748F" w:rsidTr="005D5BDE">
        <w:trPr>
          <w:trHeight w:val="397"/>
          <w:jc w:val="center"/>
        </w:trPr>
        <w:tc>
          <w:tcPr>
            <w:tcW w:w="2689" w:type="pct"/>
            <w:shd w:val="clear" w:color="auto" w:fill="auto"/>
            <w:vAlign w:val="center"/>
          </w:tcPr>
          <w:p w:rsidR="00870040" w:rsidRPr="0085748F" w:rsidRDefault="00870040" w:rsidP="00764897">
            <w:pPr>
              <w:autoSpaceDE w:val="0"/>
              <w:autoSpaceDN w:val="0"/>
              <w:spacing w:line="240" w:lineRule="auto"/>
              <w:rPr>
                <w:bCs/>
                <w:color w:val="000000"/>
                <w:sz w:val="24"/>
                <w:szCs w:val="24"/>
                <w:lang w:val="uk-UA"/>
              </w:rPr>
            </w:pPr>
            <w:r w:rsidRPr="0085748F">
              <w:rPr>
                <w:bCs/>
                <w:color w:val="000000"/>
                <w:sz w:val="24"/>
                <w:szCs w:val="24"/>
                <w:lang w:val="uk-UA"/>
              </w:rPr>
              <w:t xml:space="preserve">Місткість </w:t>
            </w:r>
            <w:r w:rsidRPr="00146141">
              <w:rPr>
                <w:sz w:val="24"/>
                <w:szCs w:val="24"/>
                <w:lang w:val="uk-UA"/>
              </w:rPr>
              <w:t>оборотних засобів</w:t>
            </w:r>
            <w:r w:rsidRPr="0085748F">
              <w:rPr>
                <w:bCs/>
                <w:color w:val="000000"/>
                <w:sz w:val="24"/>
                <w:szCs w:val="24"/>
                <w:lang w:val="uk-UA"/>
              </w:rPr>
              <w:t xml:space="preserve"> за валовою продукцією, </w:t>
            </w:r>
            <w:proofErr w:type="spellStart"/>
            <w:r w:rsidRPr="0085748F">
              <w:rPr>
                <w:bCs/>
                <w:color w:val="000000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657" w:type="pct"/>
            <w:shd w:val="clear" w:color="auto" w:fill="auto"/>
            <w:vAlign w:val="center"/>
          </w:tcPr>
          <w:p w:rsidR="00870040" w:rsidRPr="0085748F" w:rsidRDefault="0087004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2" w:type="pct"/>
            <w:shd w:val="clear" w:color="auto" w:fill="auto"/>
            <w:vAlign w:val="center"/>
          </w:tcPr>
          <w:p w:rsidR="00870040" w:rsidRPr="0085748F" w:rsidRDefault="0087004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7" w:type="pct"/>
            <w:shd w:val="clear" w:color="auto" w:fill="auto"/>
            <w:vAlign w:val="center"/>
          </w:tcPr>
          <w:p w:rsidR="00870040" w:rsidRPr="0085748F" w:rsidRDefault="0087004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70040" w:rsidRPr="0085748F" w:rsidRDefault="0087004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870040" w:rsidRPr="0085748F" w:rsidTr="005D5BDE">
        <w:trPr>
          <w:trHeight w:val="397"/>
          <w:jc w:val="center"/>
        </w:trPr>
        <w:tc>
          <w:tcPr>
            <w:tcW w:w="2689" w:type="pct"/>
            <w:shd w:val="clear" w:color="auto" w:fill="auto"/>
            <w:vAlign w:val="center"/>
          </w:tcPr>
          <w:p w:rsidR="00870040" w:rsidRPr="0085748F" w:rsidRDefault="00870040" w:rsidP="00764897">
            <w:pPr>
              <w:shd w:val="clear" w:color="auto" w:fill="FFFFFF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85748F">
              <w:rPr>
                <w:sz w:val="24"/>
                <w:szCs w:val="24"/>
                <w:lang w:val="uk-UA"/>
              </w:rPr>
              <w:t xml:space="preserve">Місткість </w:t>
            </w:r>
            <w:r w:rsidRPr="00146141">
              <w:rPr>
                <w:sz w:val="24"/>
                <w:szCs w:val="24"/>
                <w:lang w:val="uk-UA"/>
              </w:rPr>
              <w:t>оборотних засобів</w:t>
            </w:r>
            <w:r w:rsidRPr="0085748F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85748F">
              <w:rPr>
                <w:sz w:val="24"/>
                <w:szCs w:val="24"/>
                <w:lang w:val="uk-UA"/>
              </w:rPr>
              <w:t xml:space="preserve">за чистим доходом (виручкою) від реалізації продукції, </w:t>
            </w:r>
            <w:proofErr w:type="spellStart"/>
            <w:r w:rsidRPr="0085748F"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657" w:type="pct"/>
            <w:shd w:val="clear" w:color="auto" w:fill="auto"/>
            <w:vAlign w:val="center"/>
          </w:tcPr>
          <w:p w:rsidR="00870040" w:rsidRPr="0085748F" w:rsidRDefault="0087004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2" w:type="pct"/>
            <w:shd w:val="clear" w:color="auto" w:fill="auto"/>
            <w:vAlign w:val="center"/>
          </w:tcPr>
          <w:p w:rsidR="00870040" w:rsidRPr="0085748F" w:rsidRDefault="0087004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7" w:type="pct"/>
            <w:shd w:val="clear" w:color="auto" w:fill="auto"/>
            <w:vAlign w:val="center"/>
          </w:tcPr>
          <w:p w:rsidR="00870040" w:rsidRPr="0085748F" w:rsidRDefault="0087004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70040" w:rsidRPr="0085748F" w:rsidRDefault="0087004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870040" w:rsidRPr="0085748F" w:rsidTr="005D5BDE">
        <w:trPr>
          <w:trHeight w:val="397"/>
          <w:jc w:val="center"/>
        </w:trPr>
        <w:tc>
          <w:tcPr>
            <w:tcW w:w="2689" w:type="pct"/>
            <w:shd w:val="clear" w:color="auto" w:fill="auto"/>
            <w:vAlign w:val="center"/>
          </w:tcPr>
          <w:p w:rsidR="00870040" w:rsidRPr="0085748F" w:rsidRDefault="00870040" w:rsidP="00764897">
            <w:pPr>
              <w:shd w:val="clear" w:color="auto" w:fill="FFFFFF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85748F">
              <w:rPr>
                <w:sz w:val="24"/>
                <w:szCs w:val="24"/>
                <w:lang w:val="uk-UA"/>
              </w:rPr>
              <w:t xml:space="preserve">Місткість </w:t>
            </w:r>
            <w:r w:rsidRPr="00146141">
              <w:rPr>
                <w:sz w:val="24"/>
                <w:szCs w:val="24"/>
                <w:lang w:val="uk-UA"/>
              </w:rPr>
              <w:t>оборотних засобів</w:t>
            </w:r>
            <w:r w:rsidRPr="0085748F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85748F">
              <w:rPr>
                <w:sz w:val="24"/>
                <w:szCs w:val="24"/>
                <w:lang w:val="uk-UA"/>
              </w:rPr>
              <w:t xml:space="preserve">за прибутком, </w:t>
            </w:r>
            <w:proofErr w:type="spellStart"/>
            <w:r w:rsidRPr="0085748F"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657" w:type="pct"/>
            <w:shd w:val="clear" w:color="auto" w:fill="auto"/>
            <w:vAlign w:val="center"/>
          </w:tcPr>
          <w:p w:rsidR="00870040" w:rsidRPr="0085748F" w:rsidRDefault="0087004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2" w:type="pct"/>
            <w:shd w:val="clear" w:color="auto" w:fill="auto"/>
            <w:vAlign w:val="center"/>
          </w:tcPr>
          <w:p w:rsidR="00870040" w:rsidRPr="0085748F" w:rsidRDefault="0087004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7" w:type="pct"/>
            <w:shd w:val="clear" w:color="auto" w:fill="auto"/>
            <w:vAlign w:val="center"/>
          </w:tcPr>
          <w:p w:rsidR="00870040" w:rsidRPr="0085748F" w:rsidRDefault="0087004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70040" w:rsidRPr="0085748F" w:rsidRDefault="0087004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870040" w:rsidRPr="0085748F" w:rsidTr="005D5BDE">
        <w:trPr>
          <w:trHeight w:val="397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870040" w:rsidRPr="0085748F" w:rsidRDefault="0087004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85748F">
              <w:rPr>
                <w:bCs/>
                <w:i/>
                <w:color w:val="000000"/>
                <w:sz w:val="24"/>
                <w:szCs w:val="24"/>
                <w:lang w:val="uk-UA"/>
              </w:rPr>
              <w:t xml:space="preserve">Ефективність </w:t>
            </w:r>
            <w:proofErr w:type="spellStart"/>
            <w:r>
              <w:rPr>
                <w:bCs/>
                <w:i/>
                <w:color w:val="000000"/>
                <w:sz w:val="24"/>
                <w:szCs w:val="24"/>
                <w:lang w:val="uk-UA"/>
              </w:rPr>
              <w:t>виробничо</w:t>
            </w:r>
            <w:proofErr w:type="spellEnd"/>
            <w:r>
              <w:rPr>
                <w:bCs/>
                <w:i/>
                <w:color w:val="000000"/>
                <w:sz w:val="24"/>
                <w:szCs w:val="24"/>
                <w:lang w:val="uk-UA"/>
              </w:rPr>
              <w:t xml:space="preserve"> спожитих </w:t>
            </w:r>
            <w:r w:rsidRPr="003E0977">
              <w:rPr>
                <w:i/>
                <w:sz w:val="24"/>
                <w:szCs w:val="24"/>
                <w:lang w:val="uk-UA"/>
              </w:rPr>
              <w:t>оборотних засобів</w:t>
            </w:r>
            <w:r w:rsidRPr="0085748F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(</w:t>
            </w:r>
            <w:r w:rsidRPr="0085748F">
              <w:rPr>
                <w:bCs/>
                <w:i/>
                <w:color w:val="000000"/>
                <w:sz w:val="24"/>
                <w:szCs w:val="24"/>
                <w:lang w:val="uk-UA"/>
              </w:rPr>
              <w:t>матеріальних витрат</w:t>
            </w:r>
            <w:r>
              <w:rPr>
                <w:bCs/>
                <w:i/>
                <w:color w:val="000000"/>
                <w:sz w:val="24"/>
                <w:szCs w:val="24"/>
                <w:lang w:val="uk-UA"/>
              </w:rPr>
              <w:t>)</w:t>
            </w:r>
          </w:p>
        </w:tc>
      </w:tr>
      <w:tr w:rsidR="00870040" w:rsidRPr="0085748F" w:rsidTr="005D5BDE">
        <w:trPr>
          <w:trHeight w:val="397"/>
          <w:jc w:val="center"/>
        </w:trPr>
        <w:tc>
          <w:tcPr>
            <w:tcW w:w="2689" w:type="pct"/>
            <w:shd w:val="clear" w:color="auto" w:fill="auto"/>
            <w:vAlign w:val="center"/>
          </w:tcPr>
          <w:p w:rsidR="00870040" w:rsidRPr="0085748F" w:rsidRDefault="00870040" w:rsidP="00764897">
            <w:pPr>
              <w:autoSpaceDE w:val="0"/>
              <w:autoSpaceDN w:val="0"/>
              <w:spacing w:line="240" w:lineRule="auto"/>
              <w:rPr>
                <w:bCs/>
                <w:color w:val="000000"/>
                <w:sz w:val="24"/>
                <w:szCs w:val="24"/>
                <w:lang w:val="uk-UA"/>
              </w:rPr>
            </w:pPr>
            <w:proofErr w:type="spellStart"/>
            <w:r w:rsidRPr="0085748F">
              <w:rPr>
                <w:bCs/>
                <w:color w:val="000000"/>
                <w:sz w:val="24"/>
                <w:szCs w:val="24"/>
                <w:lang w:val="uk-UA"/>
              </w:rPr>
              <w:t>Матеріаловіддача</w:t>
            </w:r>
            <w:proofErr w:type="spellEnd"/>
            <w:r w:rsidRPr="0085748F">
              <w:rPr>
                <w:bCs/>
                <w:color w:val="000000"/>
                <w:sz w:val="24"/>
                <w:szCs w:val="24"/>
                <w:lang w:val="uk-UA"/>
              </w:rPr>
              <w:t xml:space="preserve"> за валовою продукцією, </w:t>
            </w:r>
            <w:proofErr w:type="spellStart"/>
            <w:r w:rsidRPr="0085748F">
              <w:rPr>
                <w:bCs/>
                <w:color w:val="000000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657" w:type="pct"/>
            <w:shd w:val="clear" w:color="auto" w:fill="auto"/>
            <w:vAlign w:val="center"/>
          </w:tcPr>
          <w:p w:rsidR="00870040" w:rsidRPr="0085748F" w:rsidRDefault="0087004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2" w:type="pct"/>
            <w:shd w:val="clear" w:color="auto" w:fill="auto"/>
            <w:vAlign w:val="center"/>
          </w:tcPr>
          <w:p w:rsidR="00870040" w:rsidRPr="0085748F" w:rsidRDefault="0087004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7" w:type="pct"/>
            <w:shd w:val="clear" w:color="auto" w:fill="auto"/>
            <w:vAlign w:val="center"/>
          </w:tcPr>
          <w:p w:rsidR="00870040" w:rsidRPr="0085748F" w:rsidRDefault="0087004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70040" w:rsidRPr="0085748F" w:rsidRDefault="0087004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870040" w:rsidRPr="0085748F" w:rsidTr="005D5BDE">
        <w:trPr>
          <w:trHeight w:val="397"/>
          <w:jc w:val="center"/>
        </w:trPr>
        <w:tc>
          <w:tcPr>
            <w:tcW w:w="2689" w:type="pct"/>
            <w:shd w:val="clear" w:color="auto" w:fill="auto"/>
            <w:vAlign w:val="center"/>
          </w:tcPr>
          <w:p w:rsidR="00870040" w:rsidRPr="0085748F" w:rsidRDefault="00870040" w:rsidP="00764897">
            <w:pPr>
              <w:shd w:val="clear" w:color="auto" w:fill="FFFFFF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85748F">
              <w:rPr>
                <w:sz w:val="24"/>
                <w:szCs w:val="24"/>
                <w:lang w:val="uk-UA"/>
              </w:rPr>
              <w:t>Матеріаловіддача</w:t>
            </w:r>
            <w:proofErr w:type="spellEnd"/>
            <w:r w:rsidRPr="0085748F">
              <w:rPr>
                <w:sz w:val="24"/>
                <w:szCs w:val="24"/>
                <w:lang w:val="uk-UA"/>
              </w:rPr>
              <w:t xml:space="preserve"> за чистим доходом (виручкою) від реалізації продукції, </w:t>
            </w:r>
            <w:proofErr w:type="spellStart"/>
            <w:r w:rsidRPr="0085748F"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657" w:type="pct"/>
            <w:shd w:val="clear" w:color="auto" w:fill="auto"/>
            <w:vAlign w:val="center"/>
          </w:tcPr>
          <w:p w:rsidR="00870040" w:rsidRPr="0085748F" w:rsidRDefault="0087004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2" w:type="pct"/>
            <w:shd w:val="clear" w:color="auto" w:fill="auto"/>
            <w:vAlign w:val="center"/>
          </w:tcPr>
          <w:p w:rsidR="00870040" w:rsidRPr="0085748F" w:rsidRDefault="0087004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7" w:type="pct"/>
            <w:shd w:val="clear" w:color="auto" w:fill="auto"/>
            <w:vAlign w:val="center"/>
          </w:tcPr>
          <w:p w:rsidR="00870040" w:rsidRPr="0085748F" w:rsidRDefault="0087004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70040" w:rsidRPr="0085748F" w:rsidRDefault="0087004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870040" w:rsidRPr="0085748F" w:rsidTr="005D5BDE">
        <w:trPr>
          <w:trHeight w:val="397"/>
          <w:jc w:val="center"/>
        </w:trPr>
        <w:tc>
          <w:tcPr>
            <w:tcW w:w="2689" w:type="pct"/>
            <w:shd w:val="clear" w:color="auto" w:fill="auto"/>
            <w:vAlign w:val="center"/>
          </w:tcPr>
          <w:p w:rsidR="00870040" w:rsidRPr="0085748F" w:rsidRDefault="00870040" w:rsidP="00764897">
            <w:pPr>
              <w:shd w:val="clear" w:color="auto" w:fill="FFFFFF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85748F">
              <w:rPr>
                <w:sz w:val="24"/>
                <w:szCs w:val="24"/>
                <w:lang w:val="uk-UA"/>
              </w:rPr>
              <w:t>Матеріаловіддача</w:t>
            </w:r>
            <w:proofErr w:type="spellEnd"/>
            <w:r w:rsidRPr="0085748F">
              <w:rPr>
                <w:sz w:val="24"/>
                <w:szCs w:val="24"/>
                <w:lang w:val="uk-UA"/>
              </w:rPr>
              <w:t xml:space="preserve"> за прибутком, </w:t>
            </w:r>
            <w:proofErr w:type="spellStart"/>
            <w:r w:rsidRPr="0085748F"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657" w:type="pct"/>
            <w:shd w:val="clear" w:color="auto" w:fill="auto"/>
            <w:vAlign w:val="center"/>
          </w:tcPr>
          <w:p w:rsidR="00870040" w:rsidRPr="0085748F" w:rsidRDefault="0087004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2" w:type="pct"/>
            <w:shd w:val="clear" w:color="auto" w:fill="auto"/>
            <w:vAlign w:val="center"/>
          </w:tcPr>
          <w:p w:rsidR="00870040" w:rsidRPr="0085748F" w:rsidRDefault="0087004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7" w:type="pct"/>
            <w:shd w:val="clear" w:color="auto" w:fill="auto"/>
            <w:vAlign w:val="center"/>
          </w:tcPr>
          <w:p w:rsidR="00870040" w:rsidRPr="0085748F" w:rsidRDefault="0087004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70040" w:rsidRPr="0085748F" w:rsidRDefault="0087004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870040" w:rsidRPr="0085748F" w:rsidTr="005D5BDE">
        <w:trPr>
          <w:trHeight w:val="397"/>
          <w:jc w:val="center"/>
        </w:trPr>
        <w:tc>
          <w:tcPr>
            <w:tcW w:w="2689" w:type="pct"/>
            <w:shd w:val="clear" w:color="auto" w:fill="auto"/>
            <w:vAlign w:val="center"/>
          </w:tcPr>
          <w:p w:rsidR="00870040" w:rsidRPr="0085748F" w:rsidRDefault="00870040" w:rsidP="00764897">
            <w:pPr>
              <w:autoSpaceDE w:val="0"/>
              <w:autoSpaceDN w:val="0"/>
              <w:spacing w:line="240" w:lineRule="auto"/>
              <w:rPr>
                <w:bCs/>
                <w:color w:val="000000"/>
                <w:sz w:val="24"/>
                <w:szCs w:val="24"/>
                <w:lang w:val="uk-UA"/>
              </w:rPr>
            </w:pPr>
            <w:r w:rsidRPr="0085748F">
              <w:rPr>
                <w:bCs/>
                <w:color w:val="000000"/>
                <w:sz w:val="24"/>
                <w:szCs w:val="24"/>
                <w:lang w:val="uk-UA"/>
              </w:rPr>
              <w:t xml:space="preserve">Матеріаломісткість за валовою продукцією, </w:t>
            </w:r>
            <w:proofErr w:type="spellStart"/>
            <w:r w:rsidRPr="0085748F">
              <w:rPr>
                <w:bCs/>
                <w:color w:val="000000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657" w:type="pct"/>
            <w:shd w:val="clear" w:color="auto" w:fill="auto"/>
            <w:vAlign w:val="center"/>
          </w:tcPr>
          <w:p w:rsidR="00870040" w:rsidRPr="0085748F" w:rsidRDefault="0087004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2" w:type="pct"/>
            <w:shd w:val="clear" w:color="auto" w:fill="auto"/>
            <w:vAlign w:val="center"/>
          </w:tcPr>
          <w:p w:rsidR="00870040" w:rsidRPr="0085748F" w:rsidRDefault="0087004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7" w:type="pct"/>
            <w:shd w:val="clear" w:color="auto" w:fill="auto"/>
            <w:vAlign w:val="center"/>
          </w:tcPr>
          <w:p w:rsidR="00870040" w:rsidRPr="0085748F" w:rsidRDefault="0087004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70040" w:rsidRPr="0085748F" w:rsidRDefault="0087004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870040" w:rsidRPr="0085748F" w:rsidTr="005D5BDE">
        <w:trPr>
          <w:trHeight w:val="397"/>
          <w:jc w:val="center"/>
        </w:trPr>
        <w:tc>
          <w:tcPr>
            <w:tcW w:w="2689" w:type="pct"/>
            <w:shd w:val="clear" w:color="auto" w:fill="auto"/>
            <w:vAlign w:val="center"/>
          </w:tcPr>
          <w:p w:rsidR="00870040" w:rsidRPr="0085748F" w:rsidRDefault="00870040" w:rsidP="00764897">
            <w:pPr>
              <w:shd w:val="clear" w:color="auto" w:fill="FFFFFF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85748F">
              <w:rPr>
                <w:sz w:val="24"/>
                <w:szCs w:val="24"/>
                <w:lang w:val="uk-UA"/>
              </w:rPr>
              <w:t xml:space="preserve">Матеріаломісткість за чистим доходом (виручкою) від реалізації продукції, </w:t>
            </w:r>
            <w:proofErr w:type="spellStart"/>
            <w:r w:rsidRPr="0085748F"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657" w:type="pct"/>
            <w:shd w:val="clear" w:color="auto" w:fill="auto"/>
            <w:vAlign w:val="center"/>
          </w:tcPr>
          <w:p w:rsidR="00870040" w:rsidRPr="0085748F" w:rsidRDefault="0087004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2" w:type="pct"/>
            <w:shd w:val="clear" w:color="auto" w:fill="auto"/>
            <w:vAlign w:val="center"/>
          </w:tcPr>
          <w:p w:rsidR="00870040" w:rsidRPr="0085748F" w:rsidRDefault="0087004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7" w:type="pct"/>
            <w:shd w:val="clear" w:color="auto" w:fill="auto"/>
            <w:vAlign w:val="center"/>
          </w:tcPr>
          <w:p w:rsidR="00870040" w:rsidRPr="0085748F" w:rsidRDefault="0087004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70040" w:rsidRPr="0085748F" w:rsidRDefault="0087004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870040" w:rsidRPr="0085748F" w:rsidTr="005D5BDE">
        <w:trPr>
          <w:trHeight w:val="397"/>
          <w:jc w:val="center"/>
        </w:trPr>
        <w:tc>
          <w:tcPr>
            <w:tcW w:w="2689" w:type="pct"/>
            <w:shd w:val="clear" w:color="auto" w:fill="auto"/>
            <w:vAlign w:val="center"/>
          </w:tcPr>
          <w:p w:rsidR="00870040" w:rsidRPr="0085748F" w:rsidRDefault="00870040" w:rsidP="00764897">
            <w:pPr>
              <w:shd w:val="clear" w:color="auto" w:fill="FFFFFF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85748F">
              <w:rPr>
                <w:sz w:val="24"/>
                <w:szCs w:val="24"/>
                <w:lang w:val="uk-UA"/>
              </w:rPr>
              <w:t xml:space="preserve">Матеріаломісткість за прибутком, </w:t>
            </w:r>
            <w:proofErr w:type="spellStart"/>
            <w:r w:rsidRPr="0085748F"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657" w:type="pct"/>
            <w:shd w:val="clear" w:color="auto" w:fill="auto"/>
            <w:vAlign w:val="center"/>
          </w:tcPr>
          <w:p w:rsidR="00870040" w:rsidRPr="0085748F" w:rsidRDefault="0087004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2" w:type="pct"/>
            <w:shd w:val="clear" w:color="auto" w:fill="auto"/>
            <w:vAlign w:val="center"/>
          </w:tcPr>
          <w:p w:rsidR="00870040" w:rsidRPr="0085748F" w:rsidRDefault="0087004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7" w:type="pct"/>
            <w:shd w:val="clear" w:color="auto" w:fill="auto"/>
            <w:vAlign w:val="center"/>
          </w:tcPr>
          <w:p w:rsidR="00870040" w:rsidRPr="0085748F" w:rsidRDefault="0087004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70040" w:rsidRPr="0085748F" w:rsidRDefault="00870040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870040" w:rsidRDefault="00870040" w:rsidP="00870040">
      <w:pPr>
        <w:shd w:val="clear" w:color="auto" w:fill="FFFFFF"/>
        <w:autoSpaceDE w:val="0"/>
        <w:autoSpaceDN w:val="0"/>
        <w:spacing w:line="264" w:lineRule="auto"/>
        <w:ind w:firstLine="540"/>
        <w:rPr>
          <w:sz w:val="28"/>
          <w:szCs w:val="28"/>
          <w:lang w:val="uk-UA"/>
        </w:rPr>
      </w:pPr>
    </w:p>
    <w:p w:rsidR="00393218" w:rsidRDefault="005D5BDE" w:rsidP="00393218">
      <w:pPr>
        <w:shd w:val="clear" w:color="auto" w:fill="FFFFFF"/>
        <w:autoSpaceDE w:val="0"/>
        <w:autoSpaceDN w:val="0"/>
        <w:spacing w:line="264" w:lineRule="auto"/>
        <w:ind w:firstLine="540"/>
        <w:rPr>
          <w:sz w:val="28"/>
          <w:szCs w:val="28"/>
          <w:lang w:val="uk-UA"/>
        </w:rPr>
      </w:pPr>
      <w:r>
        <w:rPr>
          <w:spacing w:val="2"/>
          <w:sz w:val="28"/>
          <w:szCs w:val="28"/>
          <w:lang w:val="uk-UA"/>
        </w:rPr>
        <w:t xml:space="preserve">Для визначення впливу факторів на рівень ефективності </w:t>
      </w:r>
      <w:r w:rsidRPr="00CB35F5">
        <w:rPr>
          <w:spacing w:val="2"/>
          <w:sz w:val="28"/>
          <w:szCs w:val="28"/>
          <w:lang w:val="uk-UA"/>
        </w:rPr>
        <w:t xml:space="preserve">використання </w:t>
      </w:r>
      <w:r w:rsidRPr="005D5BDE">
        <w:rPr>
          <w:sz w:val="28"/>
          <w:szCs w:val="28"/>
          <w:lang w:val="uk-UA"/>
        </w:rPr>
        <w:t>оборотних</w:t>
      </w:r>
      <w:r w:rsidRPr="005D5BDE">
        <w:rPr>
          <w:bCs/>
          <w:color w:val="000000"/>
          <w:sz w:val="28"/>
          <w:szCs w:val="28"/>
          <w:lang w:val="uk-UA"/>
        </w:rPr>
        <w:t xml:space="preserve"> активів (засобів)</w:t>
      </w:r>
      <w:r>
        <w:rPr>
          <w:bCs/>
          <w:i/>
          <w:color w:val="000000"/>
          <w:sz w:val="28"/>
          <w:szCs w:val="28"/>
          <w:lang w:val="uk-UA"/>
        </w:rPr>
        <w:t xml:space="preserve"> </w:t>
      </w:r>
      <w:r>
        <w:rPr>
          <w:spacing w:val="2"/>
          <w:sz w:val="28"/>
          <w:szCs w:val="28"/>
          <w:lang w:val="uk-UA"/>
        </w:rPr>
        <w:t>застосовують прийом стохастичного (кореляційно-регресійного) і детермінованого факторного аналізу. Останній можна представити у вигляді табл. 5.</w:t>
      </w:r>
    </w:p>
    <w:p w:rsidR="005D5BDE" w:rsidRDefault="005D5BDE" w:rsidP="005D5BDE">
      <w:pPr>
        <w:shd w:val="clear" w:color="auto" w:fill="FFFFFF"/>
        <w:autoSpaceDE w:val="0"/>
        <w:autoSpaceDN w:val="0"/>
        <w:spacing w:line="264" w:lineRule="auto"/>
        <w:ind w:firstLine="540"/>
        <w:jc w:val="right"/>
        <w:rPr>
          <w:bCs/>
          <w:i/>
          <w:color w:val="000000"/>
          <w:sz w:val="28"/>
          <w:szCs w:val="28"/>
          <w:lang w:val="uk-UA"/>
        </w:rPr>
      </w:pPr>
      <w:r w:rsidRPr="0067358B">
        <w:rPr>
          <w:bCs/>
          <w:i/>
          <w:color w:val="000000"/>
          <w:sz w:val="28"/>
          <w:szCs w:val="28"/>
          <w:lang w:val="uk-UA"/>
        </w:rPr>
        <w:t xml:space="preserve">Таблиця </w:t>
      </w:r>
      <w:r>
        <w:rPr>
          <w:bCs/>
          <w:i/>
          <w:color w:val="000000"/>
          <w:sz w:val="28"/>
          <w:szCs w:val="28"/>
          <w:lang w:val="uk-UA"/>
        </w:rPr>
        <w:t>5</w:t>
      </w:r>
    </w:p>
    <w:p w:rsidR="005D5BDE" w:rsidRPr="006824D1" w:rsidRDefault="005D5BDE" w:rsidP="005D5BDE">
      <w:pPr>
        <w:shd w:val="clear" w:color="auto" w:fill="FFFFFF"/>
        <w:autoSpaceDE w:val="0"/>
        <w:autoSpaceDN w:val="0"/>
        <w:spacing w:line="360" w:lineRule="auto"/>
        <w:jc w:val="center"/>
        <w:rPr>
          <w:b/>
          <w:spacing w:val="2"/>
          <w:sz w:val="28"/>
          <w:szCs w:val="28"/>
          <w:lang w:val="uk-UA"/>
        </w:rPr>
      </w:pPr>
      <w:r w:rsidRPr="006824D1">
        <w:rPr>
          <w:b/>
          <w:spacing w:val="2"/>
          <w:sz w:val="28"/>
          <w:szCs w:val="28"/>
          <w:lang w:val="uk-UA"/>
        </w:rPr>
        <w:t xml:space="preserve">Детермінований факторний аналіз </w:t>
      </w:r>
      <w:proofErr w:type="spellStart"/>
      <w:r>
        <w:rPr>
          <w:b/>
          <w:spacing w:val="2"/>
          <w:sz w:val="28"/>
          <w:szCs w:val="28"/>
          <w:lang w:val="uk-UA"/>
        </w:rPr>
        <w:t>м</w:t>
      </w:r>
      <w:r w:rsidRPr="00CB35F5">
        <w:rPr>
          <w:b/>
          <w:spacing w:val="2"/>
          <w:sz w:val="28"/>
          <w:szCs w:val="28"/>
          <w:lang w:val="uk-UA"/>
        </w:rPr>
        <w:t>атеріаловіддач</w:t>
      </w:r>
      <w:r>
        <w:rPr>
          <w:b/>
          <w:spacing w:val="2"/>
          <w:sz w:val="28"/>
          <w:szCs w:val="28"/>
          <w:lang w:val="uk-UA"/>
        </w:rPr>
        <w:t>і</w:t>
      </w:r>
      <w:proofErr w:type="spellEnd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70"/>
        <w:gridCol w:w="1543"/>
        <w:gridCol w:w="1541"/>
      </w:tblGrid>
      <w:tr w:rsidR="005D5BDE" w:rsidRPr="0026020A" w:rsidTr="00764897">
        <w:trPr>
          <w:trHeight w:val="340"/>
          <w:jc w:val="center"/>
        </w:trPr>
        <w:tc>
          <w:tcPr>
            <w:tcW w:w="3435" w:type="pct"/>
            <w:vMerge w:val="restart"/>
            <w:shd w:val="clear" w:color="auto" w:fill="auto"/>
            <w:vAlign w:val="center"/>
          </w:tcPr>
          <w:p w:rsidR="005D5BDE" w:rsidRPr="0026020A" w:rsidRDefault="005D5BDE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1565" w:type="pct"/>
            <w:gridSpan w:val="2"/>
            <w:shd w:val="clear" w:color="auto" w:fill="auto"/>
            <w:vAlign w:val="center"/>
          </w:tcPr>
          <w:p w:rsidR="005D5BDE" w:rsidRPr="0026020A" w:rsidRDefault="005D5BDE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Період</w:t>
            </w:r>
          </w:p>
        </w:tc>
      </w:tr>
      <w:tr w:rsidR="005D5BDE" w:rsidRPr="0026020A" w:rsidTr="00764897">
        <w:trPr>
          <w:trHeight w:val="340"/>
          <w:jc w:val="center"/>
        </w:trPr>
        <w:tc>
          <w:tcPr>
            <w:tcW w:w="3435" w:type="pct"/>
            <w:vMerge/>
            <w:shd w:val="clear" w:color="auto" w:fill="auto"/>
            <w:vAlign w:val="center"/>
          </w:tcPr>
          <w:p w:rsidR="005D5BDE" w:rsidRPr="0026020A" w:rsidRDefault="005D5BDE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3" w:type="pct"/>
            <w:shd w:val="clear" w:color="auto" w:fill="auto"/>
            <w:vAlign w:val="center"/>
          </w:tcPr>
          <w:p w:rsidR="005D5BDE" w:rsidRPr="0026020A" w:rsidRDefault="005D5BDE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базисний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5D5BDE" w:rsidRPr="0026020A" w:rsidRDefault="005D5BDE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звітний</w:t>
            </w:r>
          </w:p>
        </w:tc>
      </w:tr>
      <w:tr w:rsidR="005D5BDE" w:rsidRPr="0026020A" w:rsidTr="00764897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5D5BDE" w:rsidRPr="0026020A" w:rsidRDefault="005D5BDE" w:rsidP="00764897">
            <w:pPr>
              <w:shd w:val="clear" w:color="auto" w:fill="FFFFFF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CB35F5">
              <w:rPr>
                <w:sz w:val="24"/>
                <w:szCs w:val="24"/>
                <w:lang w:val="uk-UA"/>
              </w:rPr>
              <w:t xml:space="preserve">Матеріальні витрати (без амортизації, витрат на оплату праці і послуг зі сторони), тис. </w:t>
            </w:r>
            <w:proofErr w:type="spellStart"/>
            <w:r w:rsidRPr="00CB35F5"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783" w:type="pct"/>
            <w:shd w:val="clear" w:color="auto" w:fill="auto"/>
            <w:vAlign w:val="center"/>
          </w:tcPr>
          <w:p w:rsidR="005D5BDE" w:rsidRPr="0026020A" w:rsidRDefault="005D5BDE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5D5BDE" w:rsidRPr="0026020A" w:rsidRDefault="005D5BDE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5D5BDE" w:rsidRPr="0026020A" w:rsidTr="00764897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5D5BDE" w:rsidRPr="0026020A" w:rsidRDefault="005D5BDE" w:rsidP="00764897">
            <w:pPr>
              <w:shd w:val="clear" w:color="auto" w:fill="FFFFFF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Валова продукція, тис. </w:t>
            </w:r>
            <w:proofErr w:type="spellStart"/>
            <w:r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783" w:type="pct"/>
            <w:shd w:val="clear" w:color="auto" w:fill="auto"/>
            <w:vAlign w:val="center"/>
          </w:tcPr>
          <w:p w:rsidR="005D5BDE" w:rsidRPr="0026020A" w:rsidRDefault="005D5BDE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5D5BDE" w:rsidRPr="0026020A" w:rsidRDefault="005D5BDE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5D5BDE" w:rsidRPr="0026020A" w:rsidTr="00764897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5D5BDE" w:rsidRPr="0026020A" w:rsidRDefault="005D5BDE" w:rsidP="00764897">
            <w:pPr>
              <w:shd w:val="clear" w:color="auto" w:fill="FFFFFF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CB35F5">
              <w:rPr>
                <w:sz w:val="24"/>
                <w:szCs w:val="24"/>
                <w:lang w:val="uk-UA"/>
              </w:rPr>
              <w:t>Матеріаловіддача</w:t>
            </w:r>
            <w:proofErr w:type="spellEnd"/>
            <w:r w:rsidRPr="00CB35F5">
              <w:rPr>
                <w:sz w:val="24"/>
                <w:szCs w:val="24"/>
                <w:lang w:val="uk-UA"/>
              </w:rPr>
              <w:t xml:space="preserve"> за валовою продукцією, </w:t>
            </w:r>
            <w:proofErr w:type="spellStart"/>
            <w:r w:rsidRPr="00CB35F5"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783" w:type="pct"/>
            <w:shd w:val="clear" w:color="auto" w:fill="auto"/>
            <w:vAlign w:val="center"/>
          </w:tcPr>
          <w:p w:rsidR="005D5BDE" w:rsidRPr="0026020A" w:rsidRDefault="005D5BDE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5D5BDE" w:rsidRPr="0026020A" w:rsidRDefault="005D5BDE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5D5BDE" w:rsidRPr="0026020A" w:rsidTr="00764897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5D5BDE" w:rsidRPr="0026020A" w:rsidRDefault="005D5BDE" w:rsidP="00764897">
            <w:pPr>
              <w:shd w:val="clear" w:color="auto" w:fill="FFFFFF"/>
              <w:autoSpaceDE w:val="0"/>
              <w:autoSpaceDN w:val="0"/>
              <w:spacing w:line="240" w:lineRule="auto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Зміна </w:t>
            </w:r>
            <w:proofErr w:type="spellStart"/>
            <w:r w:rsidRPr="00CB35F5">
              <w:rPr>
                <w:bCs/>
                <w:color w:val="000000"/>
                <w:sz w:val="24"/>
                <w:szCs w:val="24"/>
                <w:lang w:val="uk-UA"/>
              </w:rPr>
              <w:t>матеріаловіддачі</w:t>
            </w:r>
            <w:proofErr w:type="spellEnd"/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783" w:type="pct"/>
            <w:shd w:val="clear" w:color="auto" w:fill="auto"/>
            <w:vAlign w:val="center"/>
          </w:tcPr>
          <w:p w:rsidR="005D5BDE" w:rsidRPr="0026020A" w:rsidRDefault="005D5BDE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5D5BDE" w:rsidRPr="0026020A" w:rsidRDefault="005D5BDE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5D5BDE" w:rsidRPr="0026020A" w:rsidTr="00764897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5D5BDE" w:rsidRPr="0026020A" w:rsidRDefault="005D5BDE" w:rsidP="00764897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У тому числі за рахунок: в</w:t>
            </w:r>
            <w:r w:rsidRPr="006F5BA6">
              <w:rPr>
                <w:bCs/>
                <w:color w:val="000000"/>
                <w:sz w:val="24"/>
                <w:szCs w:val="24"/>
                <w:lang w:val="uk-UA"/>
              </w:rPr>
              <w:t>алов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ої</w:t>
            </w:r>
            <w:r w:rsidRPr="006F5BA6">
              <w:rPr>
                <w:bCs/>
                <w:color w:val="000000"/>
                <w:sz w:val="24"/>
                <w:szCs w:val="24"/>
                <w:lang w:val="uk-UA"/>
              </w:rPr>
              <w:t xml:space="preserve"> продукці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ї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5D5BDE" w:rsidRPr="0026020A" w:rsidRDefault="005D5BDE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5D5BDE" w:rsidRPr="0026020A" w:rsidRDefault="005D5BDE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5D5BDE" w:rsidRPr="0026020A" w:rsidTr="00764897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5D5BDE" w:rsidRPr="0026020A" w:rsidRDefault="005D5BDE" w:rsidP="00764897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м</w:t>
            </w:r>
            <w:r w:rsidRPr="00CB35F5">
              <w:rPr>
                <w:bCs/>
                <w:color w:val="000000"/>
                <w:sz w:val="24"/>
                <w:szCs w:val="24"/>
                <w:lang w:val="uk-UA"/>
              </w:rPr>
              <w:t>атеріальн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их</w:t>
            </w:r>
            <w:r w:rsidRPr="00CB35F5">
              <w:rPr>
                <w:bCs/>
                <w:color w:val="000000"/>
                <w:sz w:val="24"/>
                <w:szCs w:val="24"/>
                <w:lang w:val="uk-UA"/>
              </w:rPr>
              <w:t xml:space="preserve"> витрат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5D5BDE" w:rsidRPr="0026020A" w:rsidRDefault="005D5BDE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5D5BDE" w:rsidRPr="0026020A" w:rsidRDefault="005D5BDE" w:rsidP="0076489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5D5BDE" w:rsidRDefault="005D5BDE" w:rsidP="005D5BDE">
      <w:pPr>
        <w:shd w:val="clear" w:color="auto" w:fill="FFFFFF"/>
        <w:autoSpaceDE w:val="0"/>
        <w:autoSpaceDN w:val="0"/>
        <w:spacing w:line="264" w:lineRule="auto"/>
        <w:ind w:firstLine="540"/>
        <w:rPr>
          <w:bCs/>
          <w:iCs/>
          <w:color w:val="000000"/>
          <w:sz w:val="28"/>
          <w:szCs w:val="28"/>
          <w:lang w:val="uk-UA"/>
        </w:rPr>
      </w:pPr>
    </w:p>
    <w:p w:rsidR="00326ACF" w:rsidRDefault="006C557E" w:rsidP="00326ACF">
      <w:pPr>
        <w:spacing w:line="264" w:lineRule="auto"/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З метою визначення </w:t>
      </w:r>
      <w:proofErr w:type="spellStart"/>
      <w:r w:rsidRPr="00341ABD">
        <w:rPr>
          <w:sz w:val="28"/>
          <w:szCs w:val="28"/>
        </w:rPr>
        <w:t>відносн</w:t>
      </w:r>
      <w:r>
        <w:rPr>
          <w:sz w:val="28"/>
          <w:szCs w:val="28"/>
          <w:lang w:val="uk-UA"/>
        </w:rPr>
        <w:t>ої</w:t>
      </w:r>
      <w:proofErr w:type="spellEnd"/>
      <w:r w:rsidRPr="00341ABD">
        <w:rPr>
          <w:sz w:val="28"/>
          <w:szCs w:val="28"/>
        </w:rPr>
        <w:t xml:space="preserve"> </w:t>
      </w:r>
      <w:proofErr w:type="spellStart"/>
      <w:r w:rsidRPr="00341ABD">
        <w:rPr>
          <w:sz w:val="28"/>
          <w:szCs w:val="28"/>
        </w:rPr>
        <w:t>ефективн</w:t>
      </w:r>
      <w:proofErr w:type="spellEnd"/>
      <w:r>
        <w:rPr>
          <w:sz w:val="28"/>
          <w:szCs w:val="28"/>
          <w:lang w:val="uk-UA"/>
        </w:rPr>
        <w:t>о</w:t>
      </w:r>
      <w:proofErr w:type="spellStart"/>
      <w:r w:rsidRPr="00341ABD">
        <w:rPr>
          <w:sz w:val="28"/>
          <w:szCs w:val="28"/>
        </w:rPr>
        <w:t>ст</w:t>
      </w:r>
      <w:proofErr w:type="spellEnd"/>
      <w:r>
        <w:rPr>
          <w:sz w:val="28"/>
          <w:szCs w:val="28"/>
          <w:lang w:val="uk-UA"/>
        </w:rPr>
        <w:t xml:space="preserve">і </w:t>
      </w:r>
      <w:proofErr w:type="spellStart"/>
      <w:r w:rsidR="00326ACF" w:rsidRPr="00341ABD">
        <w:rPr>
          <w:sz w:val="28"/>
          <w:szCs w:val="28"/>
        </w:rPr>
        <w:t>використання</w:t>
      </w:r>
      <w:proofErr w:type="spellEnd"/>
      <w:r w:rsidR="00326ACF" w:rsidRPr="00341ABD">
        <w:rPr>
          <w:sz w:val="28"/>
          <w:szCs w:val="28"/>
        </w:rPr>
        <w:t xml:space="preserve"> </w:t>
      </w:r>
      <w:r w:rsidR="00C55EBD" w:rsidRPr="005D5BDE">
        <w:rPr>
          <w:sz w:val="28"/>
          <w:szCs w:val="28"/>
          <w:lang w:val="uk-UA"/>
        </w:rPr>
        <w:t>оборотних</w:t>
      </w:r>
      <w:r w:rsidR="00C55EBD" w:rsidRPr="005D5BDE">
        <w:rPr>
          <w:bCs/>
          <w:color w:val="000000"/>
          <w:sz w:val="28"/>
          <w:szCs w:val="28"/>
          <w:lang w:val="uk-UA"/>
        </w:rPr>
        <w:t xml:space="preserve"> активів (засобів)</w:t>
      </w:r>
      <w:r w:rsidR="00C55EBD">
        <w:rPr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="00326ACF" w:rsidRPr="00341ABD">
        <w:rPr>
          <w:sz w:val="28"/>
          <w:szCs w:val="28"/>
        </w:rPr>
        <w:t>підприємства</w:t>
      </w:r>
      <w:proofErr w:type="spellEnd"/>
      <w:r w:rsidR="00326ACF" w:rsidRPr="00341ABD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застосовують наступну формулу</w:t>
      </w:r>
      <w:r w:rsidR="00326ACF" w:rsidRPr="00341ABD">
        <w:rPr>
          <w:sz w:val="28"/>
          <w:szCs w:val="28"/>
        </w:rPr>
        <w:t>:</w:t>
      </w:r>
    </w:p>
    <w:p w:rsidR="006C557E" w:rsidRPr="006C557E" w:rsidRDefault="006C557E" w:rsidP="00326ACF">
      <w:pPr>
        <w:spacing w:line="264" w:lineRule="auto"/>
        <w:ind w:firstLine="540"/>
        <w:rPr>
          <w:sz w:val="28"/>
          <w:szCs w:val="28"/>
          <w:lang w:val="uk-UA"/>
        </w:rPr>
      </w:pPr>
    </w:p>
    <w:p w:rsidR="00326ACF" w:rsidRPr="00341ABD" w:rsidRDefault="00326ACF" w:rsidP="00326ACF">
      <w:pPr>
        <w:spacing w:line="264" w:lineRule="auto"/>
        <w:ind w:firstLine="540"/>
        <w:jc w:val="right"/>
        <w:rPr>
          <w:sz w:val="28"/>
          <w:szCs w:val="28"/>
        </w:rPr>
      </w:pPr>
      <w:r w:rsidRPr="00341ABD">
        <w:rPr>
          <w:sz w:val="28"/>
          <w:szCs w:val="28"/>
        </w:rPr>
        <w:t>Е</w:t>
      </w:r>
      <w:proofErr w:type="spellStart"/>
      <w:r>
        <w:rPr>
          <w:sz w:val="28"/>
          <w:szCs w:val="28"/>
          <w:vertAlign w:val="subscript"/>
          <w:lang w:val="uk-UA"/>
        </w:rPr>
        <w:t>ОбЗ</w:t>
      </w:r>
      <w:proofErr w:type="spellEnd"/>
      <w:r w:rsidRPr="00341ABD">
        <w:rPr>
          <w:sz w:val="28"/>
          <w:szCs w:val="28"/>
        </w:rPr>
        <w:t xml:space="preserve"> = Т</w:t>
      </w:r>
      <w:r>
        <w:rPr>
          <w:sz w:val="28"/>
          <w:szCs w:val="28"/>
          <w:vertAlign w:val="subscript"/>
          <w:lang w:val="uk-UA"/>
        </w:rPr>
        <w:t>Е</w:t>
      </w:r>
      <w:proofErr w:type="spellStart"/>
      <w:r w:rsidRPr="00341ABD">
        <w:rPr>
          <w:sz w:val="28"/>
          <w:szCs w:val="28"/>
          <w:vertAlign w:val="subscript"/>
        </w:rPr>
        <w:t>з</w:t>
      </w:r>
      <w:proofErr w:type="spellEnd"/>
      <w:r w:rsidRPr="00341ABD">
        <w:rPr>
          <w:sz w:val="28"/>
          <w:szCs w:val="28"/>
        </w:rPr>
        <w:t xml:space="preserve"> </w:t>
      </w:r>
      <w:r>
        <w:rPr>
          <w:sz w:val="28"/>
          <w:szCs w:val="28"/>
        </w:rPr>
        <w:t>÷</w:t>
      </w:r>
      <w:r w:rsidRPr="00341ABD">
        <w:rPr>
          <w:sz w:val="28"/>
          <w:szCs w:val="28"/>
        </w:rPr>
        <w:t xml:space="preserve"> Т</w:t>
      </w:r>
      <w:r>
        <w:rPr>
          <w:sz w:val="28"/>
          <w:szCs w:val="28"/>
          <w:vertAlign w:val="subscript"/>
          <w:lang w:val="uk-UA"/>
        </w:rPr>
        <w:t>Е</w:t>
      </w:r>
      <w:r w:rsidRPr="00341ABD">
        <w:rPr>
          <w:sz w:val="28"/>
          <w:szCs w:val="28"/>
          <w:vertAlign w:val="subscript"/>
        </w:rPr>
        <w:t>с</w:t>
      </w:r>
      <w:r w:rsidRPr="00341ABD">
        <w:rPr>
          <w:sz w:val="28"/>
          <w:szCs w:val="28"/>
        </w:rPr>
        <w:t xml:space="preserve">,               </w:t>
      </w:r>
      <w:r>
        <w:rPr>
          <w:sz w:val="28"/>
          <w:szCs w:val="28"/>
          <w:lang w:val="uk-UA"/>
        </w:rPr>
        <w:t xml:space="preserve">         </w:t>
      </w:r>
      <w:r w:rsidRPr="00341ABD">
        <w:rPr>
          <w:sz w:val="28"/>
          <w:szCs w:val="28"/>
        </w:rPr>
        <w:t xml:space="preserve">          </w:t>
      </w:r>
      <w:r>
        <w:rPr>
          <w:sz w:val="28"/>
          <w:szCs w:val="28"/>
          <w:lang w:val="uk-UA"/>
        </w:rPr>
        <w:t xml:space="preserve">       </w:t>
      </w:r>
      <w:r w:rsidRPr="00341ABD">
        <w:rPr>
          <w:sz w:val="28"/>
          <w:szCs w:val="28"/>
        </w:rPr>
        <w:t xml:space="preserve">              (</w:t>
      </w:r>
      <w:r>
        <w:rPr>
          <w:sz w:val="28"/>
          <w:szCs w:val="28"/>
          <w:lang w:val="uk-UA"/>
        </w:rPr>
        <w:t>3</w:t>
      </w:r>
      <w:r w:rsidRPr="00341ABD">
        <w:rPr>
          <w:sz w:val="28"/>
          <w:szCs w:val="28"/>
        </w:rPr>
        <w:t>)</w:t>
      </w:r>
    </w:p>
    <w:p w:rsidR="00326ACF" w:rsidRPr="00341ABD" w:rsidRDefault="00326ACF" w:rsidP="00326ACF">
      <w:pPr>
        <w:spacing w:line="264" w:lineRule="auto"/>
        <w:ind w:firstLine="540"/>
        <w:rPr>
          <w:sz w:val="28"/>
          <w:szCs w:val="28"/>
        </w:rPr>
      </w:pPr>
    </w:p>
    <w:p w:rsidR="00326ACF" w:rsidRPr="00341ABD" w:rsidRDefault="00326ACF" w:rsidP="00326ACF">
      <w:pPr>
        <w:spacing w:line="264" w:lineRule="auto"/>
        <w:ind w:left="1800" w:hanging="1260"/>
        <w:rPr>
          <w:sz w:val="28"/>
          <w:szCs w:val="28"/>
        </w:rPr>
      </w:pPr>
      <w:r w:rsidRPr="00341ABD">
        <w:rPr>
          <w:sz w:val="28"/>
          <w:szCs w:val="28"/>
        </w:rPr>
        <w:t>де Е</w:t>
      </w:r>
      <w:proofErr w:type="spellStart"/>
      <w:r>
        <w:rPr>
          <w:sz w:val="28"/>
          <w:szCs w:val="28"/>
          <w:vertAlign w:val="subscript"/>
          <w:lang w:val="uk-UA"/>
        </w:rPr>
        <w:t>ОбЗ</w:t>
      </w:r>
      <w:proofErr w:type="spellEnd"/>
      <w:r w:rsidRPr="00341ABD">
        <w:rPr>
          <w:sz w:val="28"/>
          <w:szCs w:val="28"/>
        </w:rPr>
        <w:t> – </w:t>
      </w:r>
      <w:proofErr w:type="spellStart"/>
      <w:r w:rsidRPr="00341ABD">
        <w:rPr>
          <w:sz w:val="28"/>
          <w:szCs w:val="28"/>
        </w:rPr>
        <w:t>коефіцієнт</w:t>
      </w:r>
      <w:proofErr w:type="spellEnd"/>
      <w:r w:rsidRPr="00341ABD">
        <w:rPr>
          <w:sz w:val="28"/>
          <w:szCs w:val="28"/>
        </w:rPr>
        <w:t xml:space="preserve"> </w:t>
      </w:r>
      <w:proofErr w:type="spellStart"/>
      <w:r w:rsidRPr="00341ABD">
        <w:rPr>
          <w:sz w:val="28"/>
          <w:szCs w:val="28"/>
        </w:rPr>
        <w:t>відносної</w:t>
      </w:r>
      <w:proofErr w:type="spellEnd"/>
      <w:r w:rsidRPr="00341ABD">
        <w:rPr>
          <w:sz w:val="28"/>
          <w:szCs w:val="28"/>
        </w:rPr>
        <w:t xml:space="preserve"> </w:t>
      </w:r>
      <w:proofErr w:type="spellStart"/>
      <w:r w:rsidRPr="00341ABD">
        <w:rPr>
          <w:sz w:val="28"/>
          <w:szCs w:val="28"/>
        </w:rPr>
        <w:t>ефективності</w:t>
      </w:r>
      <w:proofErr w:type="spellEnd"/>
      <w:r w:rsidRPr="00341ABD">
        <w:rPr>
          <w:sz w:val="28"/>
          <w:szCs w:val="28"/>
        </w:rPr>
        <w:t xml:space="preserve"> </w:t>
      </w:r>
      <w:proofErr w:type="spellStart"/>
      <w:r w:rsidRPr="00341ABD">
        <w:rPr>
          <w:sz w:val="28"/>
          <w:szCs w:val="28"/>
        </w:rPr>
        <w:t>використання</w:t>
      </w:r>
      <w:proofErr w:type="spellEnd"/>
      <w:r w:rsidRPr="00341ABD">
        <w:rPr>
          <w:sz w:val="28"/>
          <w:szCs w:val="28"/>
        </w:rPr>
        <w:t xml:space="preserve"> </w:t>
      </w:r>
      <w:r w:rsidR="00C55EBD" w:rsidRPr="005D5BDE">
        <w:rPr>
          <w:sz w:val="28"/>
          <w:szCs w:val="28"/>
          <w:lang w:val="uk-UA"/>
        </w:rPr>
        <w:t>оборотних</w:t>
      </w:r>
      <w:r w:rsidR="00C55EBD" w:rsidRPr="005D5BDE">
        <w:rPr>
          <w:bCs/>
          <w:color w:val="000000"/>
          <w:sz w:val="28"/>
          <w:szCs w:val="28"/>
          <w:lang w:val="uk-UA"/>
        </w:rPr>
        <w:t xml:space="preserve"> активів (засобів)</w:t>
      </w:r>
      <w:r w:rsidRPr="00341ABD">
        <w:rPr>
          <w:sz w:val="28"/>
          <w:szCs w:val="28"/>
        </w:rPr>
        <w:t xml:space="preserve"> </w:t>
      </w:r>
      <w:proofErr w:type="spellStart"/>
      <w:proofErr w:type="gramStart"/>
      <w:r w:rsidRPr="00341ABD">
        <w:rPr>
          <w:sz w:val="28"/>
          <w:szCs w:val="28"/>
        </w:rPr>
        <w:t>п</w:t>
      </w:r>
      <w:proofErr w:type="gramEnd"/>
      <w:r w:rsidRPr="00341ABD">
        <w:rPr>
          <w:sz w:val="28"/>
          <w:szCs w:val="28"/>
        </w:rPr>
        <w:t>ідприємства</w:t>
      </w:r>
      <w:proofErr w:type="spellEnd"/>
      <w:r w:rsidRPr="00341ABD">
        <w:rPr>
          <w:sz w:val="28"/>
          <w:szCs w:val="28"/>
        </w:rPr>
        <w:t>;</w:t>
      </w:r>
    </w:p>
    <w:p w:rsidR="00326ACF" w:rsidRPr="00341ABD" w:rsidRDefault="00326ACF" w:rsidP="00326ACF">
      <w:pPr>
        <w:spacing w:line="264" w:lineRule="auto"/>
        <w:ind w:left="1620" w:hanging="720"/>
        <w:rPr>
          <w:sz w:val="28"/>
          <w:szCs w:val="28"/>
        </w:rPr>
      </w:pPr>
      <w:r w:rsidRPr="00341ABD">
        <w:rPr>
          <w:sz w:val="28"/>
          <w:szCs w:val="28"/>
        </w:rPr>
        <w:t>Т</w:t>
      </w:r>
      <w:r>
        <w:rPr>
          <w:sz w:val="28"/>
          <w:szCs w:val="28"/>
          <w:vertAlign w:val="subscript"/>
          <w:lang w:val="uk-UA"/>
        </w:rPr>
        <w:t>Е</w:t>
      </w:r>
      <w:proofErr w:type="spellStart"/>
      <w:r w:rsidRPr="00341ABD">
        <w:rPr>
          <w:sz w:val="28"/>
          <w:szCs w:val="28"/>
          <w:vertAlign w:val="subscript"/>
        </w:rPr>
        <w:t>з</w:t>
      </w:r>
      <w:proofErr w:type="spellEnd"/>
      <w:r w:rsidRPr="00341ABD">
        <w:rPr>
          <w:sz w:val="28"/>
          <w:szCs w:val="28"/>
        </w:rPr>
        <w:t xml:space="preserve"> – темп росту </w:t>
      </w:r>
      <w:proofErr w:type="spellStart"/>
      <w:r w:rsidRPr="00341ABD">
        <w:rPr>
          <w:sz w:val="28"/>
          <w:szCs w:val="28"/>
        </w:rPr>
        <w:t>ефективності</w:t>
      </w:r>
      <w:proofErr w:type="spellEnd"/>
      <w:r w:rsidRPr="00341ABD">
        <w:rPr>
          <w:sz w:val="28"/>
          <w:szCs w:val="28"/>
        </w:rPr>
        <w:t xml:space="preserve"> </w:t>
      </w:r>
      <w:proofErr w:type="spellStart"/>
      <w:r w:rsidRPr="00341ABD">
        <w:rPr>
          <w:sz w:val="28"/>
          <w:szCs w:val="28"/>
        </w:rPr>
        <w:t>застосовуваних</w:t>
      </w:r>
      <w:proofErr w:type="spellEnd"/>
      <w:r w:rsidRPr="00341ABD">
        <w:rPr>
          <w:sz w:val="28"/>
          <w:szCs w:val="28"/>
        </w:rPr>
        <w:t xml:space="preserve"> </w:t>
      </w:r>
      <w:r w:rsidR="00C55EBD" w:rsidRPr="005D5BDE">
        <w:rPr>
          <w:sz w:val="28"/>
          <w:szCs w:val="28"/>
          <w:lang w:val="uk-UA"/>
        </w:rPr>
        <w:t>оборотних</w:t>
      </w:r>
      <w:r w:rsidR="00C55EBD" w:rsidRPr="005D5BDE">
        <w:rPr>
          <w:bCs/>
          <w:color w:val="000000"/>
          <w:sz w:val="28"/>
          <w:szCs w:val="28"/>
          <w:lang w:val="uk-UA"/>
        </w:rPr>
        <w:t xml:space="preserve"> активів (засобів)</w:t>
      </w:r>
      <w:r w:rsidRPr="00341ABD">
        <w:rPr>
          <w:sz w:val="28"/>
          <w:szCs w:val="28"/>
        </w:rPr>
        <w:t>;</w:t>
      </w:r>
    </w:p>
    <w:p w:rsidR="00326ACF" w:rsidRPr="00341ABD" w:rsidRDefault="00326ACF" w:rsidP="00326ACF">
      <w:pPr>
        <w:spacing w:line="264" w:lineRule="auto"/>
        <w:ind w:left="1800" w:hanging="900"/>
        <w:rPr>
          <w:sz w:val="28"/>
          <w:szCs w:val="28"/>
        </w:rPr>
      </w:pPr>
      <w:r w:rsidRPr="00341ABD">
        <w:rPr>
          <w:sz w:val="28"/>
          <w:szCs w:val="28"/>
        </w:rPr>
        <w:t>Т</w:t>
      </w:r>
      <w:r>
        <w:rPr>
          <w:sz w:val="28"/>
          <w:szCs w:val="28"/>
          <w:vertAlign w:val="subscript"/>
          <w:lang w:val="uk-UA"/>
        </w:rPr>
        <w:t>Е</w:t>
      </w:r>
      <w:r w:rsidRPr="00341ABD">
        <w:rPr>
          <w:sz w:val="28"/>
          <w:szCs w:val="28"/>
          <w:vertAlign w:val="subscript"/>
        </w:rPr>
        <w:t>с</w:t>
      </w:r>
      <w:r w:rsidRPr="00341ABD">
        <w:rPr>
          <w:sz w:val="28"/>
          <w:szCs w:val="28"/>
        </w:rPr>
        <w:t xml:space="preserve"> – темп росту </w:t>
      </w:r>
      <w:proofErr w:type="spellStart"/>
      <w:r w:rsidRPr="00341ABD">
        <w:rPr>
          <w:sz w:val="28"/>
          <w:szCs w:val="28"/>
        </w:rPr>
        <w:t>ефективності</w:t>
      </w:r>
      <w:proofErr w:type="spellEnd"/>
      <w:r w:rsidRPr="00341ABD">
        <w:rPr>
          <w:sz w:val="28"/>
          <w:szCs w:val="28"/>
        </w:rPr>
        <w:t xml:space="preserve"> </w:t>
      </w:r>
      <w:proofErr w:type="spellStart"/>
      <w:r w:rsidRPr="00341ABD">
        <w:rPr>
          <w:sz w:val="28"/>
          <w:szCs w:val="28"/>
        </w:rPr>
        <w:t>виробничо</w:t>
      </w:r>
      <w:proofErr w:type="spellEnd"/>
      <w:r w:rsidRPr="00341ABD">
        <w:rPr>
          <w:sz w:val="28"/>
          <w:szCs w:val="28"/>
        </w:rPr>
        <w:t xml:space="preserve"> </w:t>
      </w:r>
      <w:proofErr w:type="spellStart"/>
      <w:r w:rsidRPr="00341ABD">
        <w:rPr>
          <w:sz w:val="28"/>
          <w:szCs w:val="28"/>
        </w:rPr>
        <w:t>спожитих</w:t>
      </w:r>
      <w:proofErr w:type="spellEnd"/>
      <w:r w:rsidRPr="00341ABD">
        <w:rPr>
          <w:sz w:val="28"/>
          <w:szCs w:val="28"/>
        </w:rPr>
        <w:t xml:space="preserve"> </w:t>
      </w:r>
      <w:r w:rsidR="00C55EBD" w:rsidRPr="005D5BDE">
        <w:rPr>
          <w:sz w:val="28"/>
          <w:szCs w:val="28"/>
          <w:lang w:val="uk-UA"/>
        </w:rPr>
        <w:t>оборотних</w:t>
      </w:r>
      <w:r w:rsidR="00C55EBD" w:rsidRPr="005D5BDE">
        <w:rPr>
          <w:bCs/>
          <w:color w:val="000000"/>
          <w:sz w:val="28"/>
          <w:szCs w:val="28"/>
          <w:lang w:val="uk-UA"/>
        </w:rPr>
        <w:t xml:space="preserve"> активів (засобів)</w:t>
      </w:r>
      <w:r w:rsidRPr="00341ABD">
        <w:rPr>
          <w:sz w:val="28"/>
          <w:szCs w:val="28"/>
        </w:rPr>
        <w:t>.</w:t>
      </w:r>
    </w:p>
    <w:p w:rsidR="00326ACF" w:rsidRDefault="00326ACF" w:rsidP="00326ACF">
      <w:pPr>
        <w:spacing w:line="264" w:lineRule="auto"/>
        <w:ind w:firstLine="540"/>
        <w:rPr>
          <w:sz w:val="28"/>
          <w:szCs w:val="28"/>
          <w:lang w:val="uk-UA"/>
        </w:rPr>
      </w:pPr>
    </w:p>
    <w:p w:rsidR="00326ACF" w:rsidRDefault="00326ACF" w:rsidP="00326ACF">
      <w:pPr>
        <w:spacing w:line="264" w:lineRule="auto"/>
        <w:ind w:firstLine="540"/>
        <w:rPr>
          <w:sz w:val="28"/>
          <w:szCs w:val="28"/>
          <w:lang w:val="uk-UA"/>
        </w:rPr>
      </w:pPr>
      <w:proofErr w:type="spellStart"/>
      <w:r w:rsidRPr="00341ABD">
        <w:rPr>
          <w:sz w:val="28"/>
          <w:szCs w:val="28"/>
        </w:rPr>
        <w:t>Зростання</w:t>
      </w:r>
      <w:proofErr w:type="spellEnd"/>
      <w:r w:rsidRPr="00341ABD">
        <w:rPr>
          <w:sz w:val="28"/>
          <w:szCs w:val="28"/>
        </w:rPr>
        <w:t xml:space="preserve"> </w:t>
      </w:r>
      <w:proofErr w:type="spellStart"/>
      <w:r w:rsidRPr="00341ABD">
        <w:rPr>
          <w:sz w:val="28"/>
          <w:szCs w:val="28"/>
        </w:rPr>
        <w:t>ефективності</w:t>
      </w:r>
      <w:proofErr w:type="spellEnd"/>
      <w:r w:rsidRPr="00341ABD">
        <w:rPr>
          <w:sz w:val="28"/>
          <w:szCs w:val="28"/>
        </w:rPr>
        <w:t xml:space="preserve"> </w:t>
      </w:r>
      <w:proofErr w:type="spellStart"/>
      <w:r w:rsidRPr="00341ABD">
        <w:rPr>
          <w:sz w:val="28"/>
          <w:szCs w:val="28"/>
        </w:rPr>
        <w:t>використання</w:t>
      </w:r>
      <w:proofErr w:type="spellEnd"/>
      <w:r w:rsidRPr="00341ABD">
        <w:rPr>
          <w:sz w:val="28"/>
          <w:szCs w:val="28"/>
        </w:rPr>
        <w:t xml:space="preserve"> </w:t>
      </w:r>
      <w:r w:rsidR="00C55EBD" w:rsidRPr="005D5BDE">
        <w:rPr>
          <w:sz w:val="28"/>
          <w:szCs w:val="28"/>
          <w:lang w:val="uk-UA"/>
        </w:rPr>
        <w:t>оборотних</w:t>
      </w:r>
      <w:r w:rsidR="00C55EBD" w:rsidRPr="005D5BDE">
        <w:rPr>
          <w:bCs/>
          <w:color w:val="000000"/>
          <w:sz w:val="28"/>
          <w:szCs w:val="28"/>
          <w:lang w:val="uk-UA"/>
        </w:rPr>
        <w:t xml:space="preserve"> активів (засобів)</w:t>
      </w:r>
      <w:r w:rsidR="00C55EBD">
        <w:rPr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341ABD">
        <w:rPr>
          <w:sz w:val="28"/>
          <w:szCs w:val="28"/>
        </w:rPr>
        <w:t>має</w:t>
      </w:r>
      <w:proofErr w:type="spellEnd"/>
      <w:r w:rsidRPr="00341ABD">
        <w:rPr>
          <w:sz w:val="28"/>
          <w:szCs w:val="28"/>
        </w:rPr>
        <w:t xml:space="preserve"> </w:t>
      </w:r>
      <w:proofErr w:type="spellStart"/>
      <w:r w:rsidRPr="00341ABD">
        <w:rPr>
          <w:sz w:val="28"/>
          <w:szCs w:val="28"/>
        </w:rPr>
        <w:t>місце</w:t>
      </w:r>
      <w:proofErr w:type="spellEnd"/>
      <w:r w:rsidRPr="00341ABD">
        <w:rPr>
          <w:sz w:val="28"/>
          <w:szCs w:val="28"/>
        </w:rPr>
        <w:t xml:space="preserve"> за </w:t>
      </w:r>
      <w:proofErr w:type="spellStart"/>
      <w:r w:rsidRPr="00341ABD">
        <w:rPr>
          <w:sz w:val="28"/>
          <w:szCs w:val="28"/>
        </w:rPr>
        <w:t>умови</w:t>
      </w:r>
      <w:proofErr w:type="spellEnd"/>
      <w:r w:rsidRPr="00341ABD">
        <w:rPr>
          <w:sz w:val="28"/>
          <w:szCs w:val="28"/>
        </w:rPr>
        <w:t>, коли величина Е</w:t>
      </w:r>
      <w:proofErr w:type="spellStart"/>
      <w:r>
        <w:rPr>
          <w:sz w:val="28"/>
          <w:szCs w:val="28"/>
          <w:vertAlign w:val="subscript"/>
          <w:lang w:val="uk-UA"/>
        </w:rPr>
        <w:t>ОбЗ</w:t>
      </w:r>
      <w:proofErr w:type="spellEnd"/>
      <w:r w:rsidRPr="00341ABD">
        <w:rPr>
          <w:sz w:val="28"/>
          <w:szCs w:val="28"/>
        </w:rPr>
        <w:t xml:space="preserve"> </w:t>
      </w:r>
      <w:proofErr w:type="spellStart"/>
      <w:r w:rsidRPr="00341ABD">
        <w:rPr>
          <w:sz w:val="28"/>
          <w:szCs w:val="28"/>
        </w:rPr>
        <w:t>більша</w:t>
      </w:r>
      <w:proofErr w:type="spellEnd"/>
      <w:r w:rsidRPr="00341ABD">
        <w:rPr>
          <w:sz w:val="28"/>
          <w:szCs w:val="28"/>
        </w:rPr>
        <w:t xml:space="preserve"> </w:t>
      </w:r>
      <w:proofErr w:type="spellStart"/>
      <w:r w:rsidRPr="00341ABD">
        <w:rPr>
          <w:sz w:val="28"/>
          <w:szCs w:val="28"/>
        </w:rPr>
        <w:t>від</w:t>
      </w:r>
      <w:proofErr w:type="spellEnd"/>
      <w:r w:rsidRPr="00341ABD">
        <w:rPr>
          <w:sz w:val="28"/>
          <w:szCs w:val="28"/>
        </w:rPr>
        <w:t xml:space="preserve"> 1. </w:t>
      </w:r>
      <w:proofErr w:type="spellStart"/>
      <w:r w:rsidRPr="00341ABD">
        <w:rPr>
          <w:sz w:val="28"/>
          <w:szCs w:val="28"/>
        </w:rPr>
        <w:t>Якщо</w:t>
      </w:r>
      <w:proofErr w:type="spellEnd"/>
      <w:r w:rsidRPr="00341ABD">
        <w:rPr>
          <w:sz w:val="28"/>
          <w:szCs w:val="28"/>
        </w:rPr>
        <w:t xml:space="preserve"> ж величина Е</w:t>
      </w:r>
      <w:proofErr w:type="spellStart"/>
      <w:r>
        <w:rPr>
          <w:sz w:val="28"/>
          <w:szCs w:val="28"/>
          <w:vertAlign w:val="subscript"/>
          <w:lang w:val="uk-UA"/>
        </w:rPr>
        <w:t>ОбЗ</w:t>
      </w:r>
      <w:proofErr w:type="spellEnd"/>
      <w:r w:rsidRPr="00341ABD">
        <w:rPr>
          <w:sz w:val="28"/>
          <w:szCs w:val="28"/>
        </w:rPr>
        <w:t xml:space="preserve"> </w:t>
      </w:r>
      <w:proofErr w:type="spellStart"/>
      <w:r w:rsidRPr="00341ABD">
        <w:rPr>
          <w:sz w:val="28"/>
          <w:szCs w:val="28"/>
        </w:rPr>
        <w:t>менша</w:t>
      </w:r>
      <w:proofErr w:type="spellEnd"/>
      <w:r w:rsidRPr="00341ABD">
        <w:rPr>
          <w:sz w:val="28"/>
          <w:szCs w:val="28"/>
        </w:rPr>
        <w:t xml:space="preserve"> </w:t>
      </w:r>
      <w:proofErr w:type="spellStart"/>
      <w:r w:rsidRPr="00341ABD">
        <w:rPr>
          <w:sz w:val="28"/>
          <w:szCs w:val="28"/>
        </w:rPr>
        <w:t>від</w:t>
      </w:r>
      <w:proofErr w:type="spellEnd"/>
      <w:r w:rsidRPr="00341ABD">
        <w:rPr>
          <w:sz w:val="28"/>
          <w:szCs w:val="28"/>
        </w:rPr>
        <w:t xml:space="preserve"> 1, </w:t>
      </w:r>
      <w:proofErr w:type="spellStart"/>
      <w:r w:rsidRPr="00341ABD">
        <w:rPr>
          <w:sz w:val="28"/>
          <w:szCs w:val="28"/>
        </w:rPr>
        <w:t>відбувається</w:t>
      </w:r>
      <w:proofErr w:type="spellEnd"/>
      <w:r w:rsidRPr="00341ABD">
        <w:rPr>
          <w:sz w:val="28"/>
          <w:szCs w:val="28"/>
        </w:rPr>
        <w:t xml:space="preserve"> </w:t>
      </w:r>
      <w:proofErr w:type="spellStart"/>
      <w:r w:rsidRPr="00341ABD">
        <w:rPr>
          <w:sz w:val="28"/>
          <w:szCs w:val="28"/>
        </w:rPr>
        <w:t>зниження</w:t>
      </w:r>
      <w:proofErr w:type="spellEnd"/>
      <w:r w:rsidRPr="00341ABD">
        <w:rPr>
          <w:sz w:val="28"/>
          <w:szCs w:val="28"/>
        </w:rPr>
        <w:t xml:space="preserve"> </w:t>
      </w:r>
      <w:proofErr w:type="spellStart"/>
      <w:proofErr w:type="gramStart"/>
      <w:r w:rsidRPr="00341ABD">
        <w:rPr>
          <w:sz w:val="28"/>
          <w:szCs w:val="28"/>
        </w:rPr>
        <w:t>р</w:t>
      </w:r>
      <w:proofErr w:type="gramEnd"/>
      <w:r w:rsidRPr="00341ABD">
        <w:rPr>
          <w:sz w:val="28"/>
          <w:szCs w:val="28"/>
        </w:rPr>
        <w:t>івня</w:t>
      </w:r>
      <w:proofErr w:type="spellEnd"/>
      <w:r w:rsidRPr="00341ABD">
        <w:rPr>
          <w:sz w:val="28"/>
          <w:szCs w:val="28"/>
        </w:rPr>
        <w:t xml:space="preserve"> </w:t>
      </w:r>
      <w:proofErr w:type="spellStart"/>
      <w:r w:rsidRPr="00341ABD">
        <w:rPr>
          <w:sz w:val="28"/>
          <w:szCs w:val="28"/>
        </w:rPr>
        <w:t>ефективності</w:t>
      </w:r>
      <w:proofErr w:type="spellEnd"/>
      <w:r w:rsidRPr="00341ABD">
        <w:rPr>
          <w:sz w:val="28"/>
          <w:szCs w:val="28"/>
        </w:rPr>
        <w:t xml:space="preserve">, </w:t>
      </w:r>
      <w:proofErr w:type="spellStart"/>
      <w:r w:rsidRPr="00341ABD">
        <w:rPr>
          <w:sz w:val="28"/>
          <w:szCs w:val="28"/>
        </w:rPr>
        <w:t>що</w:t>
      </w:r>
      <w:proofErr w:type="spellEnd"/>
      <w:r w:rsidRPr="00341ABD">
        <w:rPr>
          <w:sz w:val="28"/>
          <w:szCs w:val="28"/>
        </w:rPr>
        <w:t xml:space="preserve"> </w:t>
      </w:r>
      <w:proofErr w:type="spellStart"/>
      <w:r w:rsidRPr="00341ABD">
        <w:rPr>
          <w:sz w:val="28"/>
          <w:szCs w:val="28"/>
        </w:rPr>
        <w:t>свідчить</w:t>
      </w:r>
      <w:proofErr w:type="spellEnd"/>
      <w:r w:rsidRPr="00341ABD">
        <w:rPr>
          <w:sz w:val="28"/>
          <w:szCs w:val="28"/>
        </w:rPr>
        <w:t xml:space="preserve"> про </w:t>
      </w:r>
      <w:proofErr w:type="spellStart"/>
      <w:r w:rsidRPr="00341ABD">
        <w:rPr>
          <w:sz w:val="28"/>
          <w:szCs w:val="28"/>
        </w:rPr>
        <w:t>переважаючу</w:t>
      </w:r>
      <w:proofErr w:type="spellEnd"/>
      <w:r w:rsidRPr="00341ABD">
        <w:rPr>
          <w:sz w:val="28"/>
          <w:szCs w:val="28"/>
        </w:rPr>
        <w:t xml:space="preserve"> роль </w:t>
      </w:r>
      <w:proofErr w:type="spellStart"/>
      <w:r w:rsidRPr="00341ABD">
        <w:rPr>
          <w:sz w:val="28"/>
          <w:szCs w:val="28"/>
        </w:rPr>
        <w:t>екстенсивних</w:t>
      </w:r>
      <w:proofErr w:type="spellEnd"/>
      <w:r w:rsidRPr="00341ABD">
        <w:rPr>
          <w:sz w:val="28"/>
          <w:szCs w:val="28"/>
        </w:rPr>
        <w:t xml:space="preserve"> </w:t>
      </w:r>
      <w:proofErr w:type="spellStart"/>
      <w:r w:rsidRPr="00341ABD">
        <w:rPr>
          <w:sz w:val="28"/>
          <w:szCs w:val="28"/>
        </w:rPr>
        <w:t>факторів</w:t>
      </w:r>
      <w:proofErr w:type="spellEnd"/>
      <w:r w:rsidRPr="00341ABD">
        <w:rPr>
          <w:sz w:val="28"/>
          <w:szCs w:val="28"/>
        </w:rPr>
        <w:t xml:space="preserve"> </w:t>
      </w:r>
      <w:proofErr w:type="spellStart"/>
      <w:r w:rsidRPr="00341ABD">
        <w:rPr>
          <w:sz w:val="28"/>
          <w:szCs w:val="28"/>
        </w:rPr>
        <w:t>виробництва</w:t>
      </w:r>
      <w:proofErr w:type="spellEnd"/>
      <w:r w:rsidRPr="00341ABD">
        <w:rPr>
          <w:sz w:val="28"/>
          <w:szCs w:val="28"/>
        </w:rPr>
        <w:t>.</w:t>
      </w:r>
    </w:p>
    <w:p w:rsidR="00326ACF" w:rsidRPr="00042B5E" w:rsidRDefault="00326ACF" w:rsidP="00326ACF">
      <w:pPr>
        <w:spacing w:line="240" w:lineRule="auto"/>
        <w:ind w:firstLine="540"/>
        <w:rPr>
          <w:sz w:val="28"/>
          <w:szCs w:val="28"/>
          <w:lang w:val="uk-UA"/>
        </w:rPr>
      </w:pPr>
      <w:r w:rsidRPr="00042B5E">
        <w:rPr>
          <w:sz w:val="28"/>
          <w:szCs w:val="28"/>
        </w:rPr>
        <w:t xml:space="preserve">Методика </w:t>
      </w:r>
      <w:proofErr w:type="spellStart"/>
      <w:r w:rsidRPr="00042B5E">
        <w:rPr>
          <w:sz w:val="28"/>
          <w:szCs w:val="28"/>
        </w:rPr>
        <w:t>аналізу</w:t>
      </w:r>
      <w:proofErr w:type="spellEnd"/>
      <w:r w:rsidRPr="00042B5E">
        <w:rPr>
          <w:sz w:val="28"/>
          <w:szCs w:val="28"/>
        </w:rPr>
        <w:t xml:space="preserve"> </w:t>
      </w:r>
      <w:proofErr w:type="spellStart"/>
      <w:r w:rsidRPr="00042B5E">
        <w:rPr>
          <w:sz w:val="28"/>
          <w:szCs w:val="28"/>
        </w:rPr>
        <w:t>полягає</w:t>
      </w:r>
      <w:proofErr w:type="spellEnd"/>
      <w:r w:rsidRPr="00042B5E">
        <w:rPr>
          <w:sz w:val="28"/>
          <w:szCs w:val="28"/>
        </w:rPr>
        <w:t xml:space="preserve"> у </w:t>
      </w:r>
      <w:proofErr w:type="spellStart"/>
      <w:r w:rsidRPr="00042B5E">
        <w:rPr>
          <w:sz w:val="28"/>
          <w:szCs w:val="28"/>
        </w:rPr>
        <w:t>зіставленні</w:t>
      </w:r>
      <w:proofErr w:type="spellEnd"/>
      <w:r w:rsidRPr="00042B5E">
        <w:rPr>
          <w:sz w:val="28"/>
          <w:szCs w:val="28"/>
        </w:rPr>
        <w:t xml:space="preserve"> </w:t>
      </w:r>
      <w:proofErr w:type="spellStart"/>
      <w:r w:rsidRPr="00042B5E">
        <w:rPr>
          <w:sz w:val="28"/>
          <w:szCs w:val="28"/>
        </w:rPr>
        <w:t>зазначених</w:t>
      </w:r>
      <w:proofErr w:type="spellEnd"/>
      <w:r w:rsidRPr="00042B5E">
        <w:rPr>
          <w:sz w:val="28"/>
          <w:szCs w:val="28"/>
        </w:rPr>
        <w:t xml:space="preserve"> </w:t>
      </w:r>
      <w:proofErr w:type="spellStart"/>
      <w:r w:rsidRPr="00042B5E">
        <w:rPr>
          <w:sz w:val="28"/>
          <w:szCs w:val="28"/>
        </w:rPr>
        <w:t>показників</w:t>
      </w:r>
      <w:proofErr w:type="spellEnd"/>
      <w:r w:rsidRPr="00042B5E">
        <w:rPr>
          <w:sz w:val="28"/>
          <w:szCs w:val="28"/>
        </w:rPr>
        <w:t xml:space="preserve"> </w:t>
      </w:r>
      <w:proofErr w:type="spellStart"/>
      <w:r w:rsidRPr="00042B5E">
        <w:rPr>
          <w:sz w:val="28"/>
          <w:szCs w:val="28"/>
        </w:rPr>
        <w:t>з</w:t>
      </w:r>
      <w:proofErr w:type="spellEnd"/>
      <w:r w:rsidRPr="00042B5E">
        <w:rPr>
          <w:sz w:val="28"/>
          <w:szCs w:val="28"/>
        </w:rPr>
        <w:t xml:space="preserve"> </w:t>
      </w:r>
      <w:proofErr w:type="spellStart"/>
      <w:r w:rsidRPr="00042B5E">
        <w:rPr>
          <w:sz w:val="28"/>
          <w:szCs w:val="28"/>
        </w:rPr>
        <w:t>плановими</w:t>
      </w:r>
      <w:proofErr w:type="spellEnd"/>
      <w:r w:rsidRPr="00042B5E">
        <w:rPr>
          <w:sz w:val="28"/>
          <w:szCs w:val="28"/>
        </w:rPr>
        <w:t xml:space="preserve"> </w:t>
      </w:r>
      <w:proofErr w:type="spellStart"/>
      <w:r w:rsidRPr="00042B5E">
        <w:rPr>
          <w:sz w:val="28"/>
          <w:szCs w:val="28"/>
        </w:rPr>
        <w:t>даними</w:t>
      </w:r>
      <w:proofErr w:type="spellEnd"/>
      <w:r w:rsidRPr="00042B5E">
        <w:rPr>
          <w:sz w:val="28"/>
          <w:szCs w:val="28"/>
        </w:rPr>
        <w:t xml:space="preserve">, на </w:t>
      </w:r>
      <w:proofErr w:type="spellStart"/>
      <w:r w:rsidRPr="00042B5E">
        <w:rPr>
          <w:sz w:val="28"/>
          <w:szCs w:val="28"/>
        </w:rPr>
        <w:t>основі</w:t>
      </w:r>
      <w:proofErr w:type="spellEnd"/>
      <w:r w:rsidRPr="00042B5E">
        <w:rPr>
          <w:sz w:val="28"/>
          <w:szCs w:val="28"/>
        </w:rPr>
        <w:t xml:space="preserve"> </w:t>
      </w:r>
      <w:proofErr w:type="spellStart"/>
      <w:r w:rsidRPr="00042B5E">
        <w:rPr>
          <w:sz w:val="28"/>
          <w:szCs w:val="28"/>
        </w:rPr>
        <w:t>чого</w:t>
      </w:r>
      <w:proofErr w:type="spellEnd"/>
      <w:r w:rsidRPr="00042B5E">
        <w:rPr>
          <w:sz w:val="28"/>
          <w:szCs w:val="28"/>
        </w:rPr>
        <w:t xml:space="preserve"> </w:t>
      </w:r>
      <w:proofErr w:type="spellStart"/>
      <w:r w:rsidRPr="00042B5E">
        <w:rPr>
          <w:sz w:val="28"/>
          <w:szCs w:val="28"/>
        </w:rPr>
        <w:t>визначають</w:t>
      </w:r>
      <w:proofErr w:type="spellEnd"/>
      <w:r w:rsidRPr="00042B5E">
        <w:rPr>
          <w:sz w:val="28"/>
          <w:szCs w:val="28"/>
        </w:rPr>
        <w:t xml:space="preserve"> </w:t>
      </w:r>
      <w:proofErr w:type="spellStart"/>
      <w:proofErr w:type="gramStart"/>
      <w:r w:rsidRPr="00042B5E">
        <w:rPr>
          <w:sz w:val="28"/>
          <w:szCs w:val="28"/>
        </w:rPr>
        <w:t>р</w:t>
      </w:r>
      <w:proofErr w:type="gramEnd"/>
      <w:r w:rsidRPr="00042B5E">
        <w:rPr>
          <w:sz w:val="28"/>
          <w:szCs w:val="28"/>
        </w:rPr>
        <w:t>івень</w:t>
      </w:r>
      <w:proofErr w:type="spellEnd"/>
      <w:r w:rsidRPr="00042B5E">
        <w:rPr>
          <w:sz w:val="28"/>
          <w:szCs w:val="28"/>
        </w:rPr>
        <w:t xml:space="preserve"> </w:t>
      </w:r>
      <w:proofErr w:type="spellStart"/>
      <w:r w:rsidRPr="00042B5E">
        <w:rPr>
          <w:sz w:val="28"/>
          <w:szCs w:val="28"/>
        </w:rPr>
        <w:t>виконання</w:t>
      </w:r>
      <w:proofErr w:type="spellEnd"/>
      <w:r w:rsidRPr="00042B5E">
        <w:rPr>
          <w:sz w:val="28"/>
          <w:szCs w:val="28"/>
        </w:rPr>
        <w:t xml:space="preserve"> </w:t>
      </w:r>
      <w:proofErr w:type="spellStart"/>
      <w:r w:rsidRPr="00042B5E">
        <w:rPr>
          <w:sz w:val="28"/>
          <w:szCs w:val="28"/>
        </w:rPr>
        <w:t>планових</w:t>
      </w:r>
      <w:proofErr w:type="spellEnd"/>
      <w:r w:rsidRPr="00042B5E">
        <w:rPr>
          <w:sz w:val="28"/>
          <w:szCs w:val="28"/>
        </w:rPr>
        <w:t xml:space="preserve"> </w:t>
      </w:r>
      <w:proofErr w:type="spellStart"/>
      <w:r w:rsidRPr="00042B5E">
        <w:rPr>
          <w:sz w:val="28"/>
          <w:szCs w:val="28"/>
        </w:rPr>
        <w:t>завдань</w:t>
      </w:r>
      <w:proofErr w:type="spellEnd"/>
      <w:r w:rsidRPr="00042B5E"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  <w:lang w:val="uk-UA"/>
        </w:rPr>
        <w:t> </w:t>
      </w:r>
      <w:proofErr w:type="spellStart"/>
      <w:r w:rsidRPr="00042B5E">
        <w:rPr>
          <w:sz w:val="28"/>
          <w:szCs w:val="28"/>
        </w:rPr>
        <w:t>даними</w:t>
      </w:r>
      <w:proofErr w:type="spellEnd"/>
      <w:r w:rsidRPr="00042B5E">
        <w:rPr>
          <w:sz w:val="28"/>
          <w:szCs w:val="28"/>
        </w:rPr>
        <w:t xml:space="preserve"> </w:t>
      </w:r>
      <w:proofErr w:type="spellStart"/>
      <w:r w:rsidRPr="00042B5E">
        <w:rPr>
          <w:sz w:val="28"/>
          <w:szCs w:val="28"/>
        </w:rPr>
        <w:t>минулих</w:t>
      </w:r>
      <w:proofErr w:type="spellEnd"/>
      <w:r w:rsidRPr="00042B5E">
        <w:rPr>
          <w:sz w:val="28"/>
          <w:szCs w:val="28"/>
        </w:rPr>
        <w:t xml:space="preserve"> </w:t>
      </w:r>
      <w:proofErr w:type="spellStart"/>
      <w:r w:rsidRPr="00042B5E">
        <w:rPr>
          <w:sz w:val="28"/>
          <w:szCs w:val="28"/>
        </w:rPr>
        <w:t>періодів</w:t>
      </w:r>
      <w:proofErr w:type="spellEnd"/>
      <w:r w:rsidRPr="00042B5E">
        <w:rPr>
          <w:sz w:val="28"/>
          <w:szCs w:val="28"/>
        </w:rPr>
        <w:t xml:space="preserve"> як в </w:t>
      </w:r>
      <w:proofErr w:type="spellStart"/>
      <w:r w:rsidRPr="00042B5E">
        <w:rPr>
          <w:sz w:val="28"/>
          <w:szCs w:val="28"/>
        </w:rPr>
        <w:t>цілому</w:t>
      </w:r>
      <w:proofErr w:type="spellEnd"/>
      <w:r w:rsidRPr="00042B5E">
        <w:rPr>
          <w:sz w:val="28"/>
          <w:szCs w:val="28"/>
        </w:rPr>
        <w:t xml:space="preserve"> по </w:t>
      </w:r>
      <w:proofErr w:type="spellStart"/>
      <w:r w:rsidRPr="00042B5E">
        <w:rPr>
          <w:sz w:val="28"/>
          <w:szCs w:val="28"/>
        </w:rPr>
        <w:t>підприємству</w:t>
      </w:r>
      <w:proofErr w:type="spellEnd"/>
      <w:r w:rsidRPr="00042B5E">
        <w:rPr>
          <w:sz w:val="28"/>
          <w:szCs w:val="28"/>
        </w:rPr>
        <w:t xml:space="preserve">, так </w:t>
      </w:r>
      <w:proofErr w:type="spellStart"/>
      <w:r w:rsidRPr="00042B5E">
        <w:rPr>
          <w:sz w:val="28"/>
          <w:szCs w:val="28"/>
        </w:rPr>
        <w:t>і</w:t>
      </w:r>
      <w:proofErr w:type="spellEnd"/>
      <w:r w:rsidRPr="00042B5E">
        <w:rPr>
          <w:sz w:val="28"/>
          <w:szCs w:val="28"/>
        </w:rPr>
        <w:t xml:space="preserve"> в </w:t>
      </w:r>
      <w:proofErr w:type="spellStart"/>
      <w:r w:rsidRPr="00042B5E">
        <w:rPr>
          <w:sz w:val="28"/>
          <w:szCs w:val="28"/>
        </w:rPr>
        <w:t>розрізі</w:t>
      </w:r>
      <w:proofErr w:type="spellEnd"/>
      <w:r w:rsidRPr="00042B5E">
        <w:rPr>
          <w:sz w:val="28"/>
          <w:szCs w:val="28"/>
        </w:rPr>
        <w:t xml:space="preserve"> </w:t>
      </w:r>
      <w:proofErr w:type="spellStart"/>
      <w:r w:rsidRPr="00042B5E">
        <w:rPr>
          <w:sz w:val="28"/>
          <w:szCs w:val="28"/>
        </w:rPr>
        <w:t>його</w:t>
      </w:r>
      <w:proofErr w:type="spellEnd"/>
      <w:r w:rsidRPr="00042B5E">
        <w:rPr>
          <w:sz w:val="28"/>
          <w:szCs w:val="28"/>
        </w:rPr>
        <w:t xml:space="preserve"> </w:t>
      </w:r>
      <w:proofErr w:type="spellStart"/>
      <w:r w:rsidRPr="00042B5E">
        <w:rPr>
          <w:sz w:val="28"/>
          <w:szCs w:val="28"/>
        </w:rPr>
        <w:t>відділків</w:t>
      </w:r>
      <w:proofErr w:type="spellEnd"/>
      <w:r w:rsidRPr="00042B5E">
        <w:rPr>
          <w:sz w:val="28"/>
          <w:szCs w:val="28"/>
        </w:rPr>
        <w:t xml:space="preserve"> – для </w:t>
      </w:r>
      <w:proofErr w:type="spellStart"/>
      <w:r w:rsidRPr="00042B5E">
        <w:rPr>
          <w:sz w:val="28"/>
          <w:szCs w:val="28"/>
        </w:rPr>
        <w:t>визначення</w:t>
      </w:r>
      <w:proofErr w:type="spellEnd"/>
      <w:r w:rsidRPr="00042B5E">
        <w:rPr>
          <w:sz w:val="28"/>
          <w:szCs w:val="28"/>
        </w:rPr>
        <w:t xml:space="preserve"> </w:t>
      </w:r>
      <w:proofErr w:type="spellStart"/>
      <w:r w:rsidRPr="00042B5E">
        <w:rPr>
          <w:sz w:val="28"/>
          <w:szCs w:val="28"/>
        </w:rPr>
        <w:t>величини</w:t>
      </w:r>
      <w:proofErr w:type="spellEnd"/>
      <w:r w:rsidRPr="00042B5E">
        <w:rPr>
          <w:sz w:val="28"/>
          <w:szCs w:val="28"/>
        </w:rPr>
        <w:t xml:space="preserve"> та </w:t>
      </w:r>
      <w:proofErr w:type="spellStart"/>
      <w:r w:rsidRPr="00042B5E">
        <w:rPr>
          <w:sz w:val="28"/>
          <w:szCs w:val="28"/>
        </w:rPr>
        <w:t>тенденцій</w:t>
      </w:r>
      <w:proofErr w:type="spellEnd"/>
      <w:r w:rsidRPr="00042B5E">
        <w:rPr>
          <w:sz w:val="28"/>
          <w:szCs w:val="28"/>
        </w:rPr>
        <w:t xml:space="preserve"> </w:t>
      </w:r>
      <w:proofErr w:type="spellStart"/>
      <w:r w:rsidRPr="00042B5E">
        <w:rPr>
          <w:sz w:val="28"/>
          <w:szCs w:val="28"/>
        </w:rPr>
        <w:t>зміни</w:t>
      </w:r>
      <w:proofErr w:type="spellEnd"/>
      <w:r w:rsidRPr="00042B5E">
        <w:rPr>
          <w:sz w:val="28"/>
          <w:szCs w:val="28"/>
        </w:rPr>
        <w:t xml:space="preserve"> </w:t>
      </w:r>
      <w:proofErr w:type="spellStart"/>
      <w:r w:rsidRPr="00042B5E">
        <w:rPr>
          <w:sz w:val="28"/>
          <w:szCs w:val="28"/>
        </w:rPr>
        <w:t>рівня</w:t>
      </w:r>
      <w:proofErr w:type="spellEnd"/>
      <w:r w:rsidRPr="00042B5E">
        <w:rPr>
          <w:sz w:val="28"/>
          <w:szCs w:val="28"/>
        </w:rPr>
        <w:t xml:space="preserve"> </w:t>
      </w:r>
      <w:proofErr w:type="spellStart"/>
      <w:r w:rsidRPr="00042B5E">
        <w:rPr>
          <w:sz w:val="28"/>
          <w:szCs w:val="28"/>
        </w:rPr>
        <w:t>ефективності</w:t>
      </w:r>
      <w:proofErr w:type="spellEnd"/>
      <w:r w:rsidRPr="00042B5E">
        <w:rPr>
          <w:sz w:val="28"/>
          <w:szCs w:val="28"/>
        </w:rPr>
        <w:t xml:space="preserve"> в </w:t>
      </w:r>
      <w:r w:rsidR="00711426">
        <w:rPr>
          <w:sz w:val="28"/>
          <w:szCs w:val="28"/>
          <w:lang w:val="uk-UA"/>
        </w:rPr>
        <w:t>динаміці</w:t>
      </w:r>
      <w:r w:rsidRPr="00042B5E">
        <w:rPr>
          <w:sz w:val="28"/>
          <w:szCs w:val="28"/>
        </w:rPr>
        <w:t>.</w:t>
      </w:r>
    </w:p>
    <w:p w:rsidR="00326ACF" w:rsidRDefault="00711426" w:rsidP="00326ACF">
      <w:pPr>
        <w:spacing w:line="240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</w:t>
      </w:r>
      <w:r w:rsidR="00C55EBD">
        <w:rPr>
          <w:sz w:val="28"/>
          <w:szCs w:val="28"/>
          <w:lang w:val="uk-UA"/>
        </w:rPr>
        <w:t xml:space="preserve"> визначення ступеня </w:t>
      </w:r>
      <w:proofErr w:type="spellStart"/>
      <w:r w:rsidR="00326ACF" w:rsidRPr="00004037">
        <w:rPr>
          <w:sz w:val="28"/>
          <w:szCs w:val="28"/>
        </w:rPr>
        <w:t>вплив</w:t>
      </w:r>
      <w:proofErr w:type="spellEnd"/>
      <w:r w:rsidR="00C55EBD">
        <w:rPr>
          <w:sz w:val="28"/>
          <w:szCs w:val="28"/>
          <w:lang w:val="uk-UA"/>
        </w:rPr>
        <w:t>у</w:t>
      </w:r>
      <w:r w:rsidR="00326ACF" w:rsidRPr="00004037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ефективності</w:t>
      </w:r>
      <w:r w:rsidR="00326ACF" w:rsidRPr="00004037">
        <w:rPr>
          <w:sz w:val="28"/>
          <w:szCs w:val="28"/>
          <w:lang w:val="uk-UA"/>
        </w:rPr>
        <w:t xml:space="preserve"> використання </w:t>
      </w:r>
      <w:r w:rsidR="00684587" w:rsidRPr="005D5BDE">
        <w:rPr>
          <w:sz w:val="28"/>
          <w:szCs w:val="28"/>
          <w:lang w:val="uk-UA"/>
        </w:rPr>
        <w:t>оборотних</w:t>
      </w:r>
      <w:r w:rsidR="00684587" w:rsidRPr="005D5BDE">
        <w:rPr>
          <w:bCs/>
          <w:color w:val="000000"/>
          <w:sz w:val="28"/>
          <w:szCs w:val="28"/>
          <w:lang w:val="uk-UA"/>
        </w:rPr>
        <w:t xml:space="preserve"> активів (засобів)</w:t>
      </w:r>
      <w:r w:rsidR="00684587">
        <w:rPr>
          <w:bCs/>
          <w:color w:val="000000"/>
          <w:sz w:val="28"/>
          <w:szCs w:val="28"/>
          <w:lang w:val="uk-UA"/>
        </w:rPr>
        <w:t xml:space="preserve"> </w:t>
      </w:r>
      <w:r w:rsidR="00326ACF" w:rsidRPr="00004037">
        <w:rPr>
          <w:sz w:val="28"/>
          <w:szCs w:val="28"/>
        </w:rPr>
        <w:t xml:space="preserve">на </w:t>
      </w:r>
      <w:proofErr w:type="spellStart"/>
      <w:r w:rsidR="00326ACF" w:rsidRPr="00004037">
        <w:rPr>
          <w:sz w:val="28"/>
          <w:szCs w:val="28"/>
        </w:rPr>
        <w:t>зміну</w:t>
      </w:r>
      <w:proofErr w:type="spellEnd"/>
      <w:r w:rsidR="00326ACF" w:rsidRPr="00004037">
        <w:rPr>
          <w:sz w:val="28"/>
          <w:szCs w:val="28"/>
        </w:rPr>
        <w:t xml:space="preserve"> </w:t>
      </w:r>
      <w:proofErr w:type="spellStart"/>
      <w:r w:rsidR="00326ACF" w:rsidRPr="00004037">
        <w:rPr>
          <w:sz w:val="28"/>
          <w:szCs w:val="28"/>
        </w:rPr>
        <w:t>ефективності</w:t>
      </w:r>
      <w:proofErr w:type="spellEnd"/>
      <w:r w:rsidR="00326ACF" w:rsidRPr="00004037">
        <w:rPr>
          <w:sz w:val="28"/>
          <w:szCs w:val="28"/>
          <w:lang w:val="uk-UA"/>
        </w:rPr>
        <w:t xml:space="preserve"> використання виробничих ресурсів підприємства</w:t>
      </w:r>
      <w:r w:rsidR="00326ACF">
        <w:rPr>
          <w:sz w:val="28"/>
          <w:szCs w:val="28"/>
          <w:lang w:val="uk-UA"/>
        </w:rPr>
        <w:t xml:space="preserve"> за</w:t>
      </w:r>
      <w:r w:rsidR="00684587">
        <w:rPr>
          <w:sz w:val="28"/>
          <w:szCs w:val="28"/>
          <w:lang w:val="uk-UA"/>
        </w:rPr>
        <w:t>стосовують</w:t>
      </w:r>
      <w:r w:rsidR="00326ACF">
        <w:rPr>
          <w:sz w:val="28"/>
          <w:szCs w:val="28"/>
          <w:lang w:val="uk-UA"/>
        </w:rPr>
        <w:t xml:space="preserve"> формул</w:t>
      </w:r>
      <w:r w:rsidR="00684587">
        <w:rPr>
          <w:sz w:val="28"/>
          <w:szCs w:val="28"/>
          <w:lang w:val="uk-UA"/>
        </w:rPr>
        <w:t>у</w:t>
      </w:r>
      <w:r w:rsidR="00326ACF" w:rsidRPr="00004037">
        <w:rPr>
          <w:sz w:val="28"/>
          <w:szCs w:val="28"/>
        </w:rPr>
        <w:t>:</w:t>
      </w:r>
    </w:p>
    <w:p w:rsidR="00326ACF" w:rsidRPr="00004037" w:rsidRDefault="00326ACF" w:rsidP="00326ACF">
      <w:pPr>
        <w:spacing w:line="240" w:lineRule="auto"/>
        <w:ind w:firstLine="567"/>
        <w:rPr>
          <w:sz w:val="28"/>
          <w:szCs w:val="28"/>
          <w:lang w:val="uk-UA"/>
        </w:rPr>
      </w:pPr>
    </w:p>
    <w:p w:rsidR="00326ACF" w:rsidRPr="00F80FB9" w:rsidRDefault="00326ACF" w:rsidP="00326ACF">
      <w:pPr>
        <w:spacing w:line="240" w:lineRule="auto"/>
        <w:ind w:firstLine="567"/>
        <w:jc w:val="right"/>
        <w:rPr>
          <w:sz w:val="28"/>
          <w:szCs w:val="28"/>
          <w:lang w:val="uk-UA"/>
        </w:rPr>
      </w:pPr>
      <w:r>
        <w:rPr>
          <w:sz w:val="28"/>
          <w:szCs w:val="28"/>
        </w:rPr>
        <w:t>Δ Е</w:t>
      </w:r>
      <w:proofErr w:type="spellStart"/>
      <w:r>
        <w:rPr>
          <w:sz w:val="28"/>
          <w:szCs w:val="28"/>
          <w:vertAlign w:val="subscript"/>
          <w:lang w:val="uk-UA"/>
        </w:rPr>
        <w:t>Еобз</w:t>
      </w:r>
      <w:proofErr w:type="spellEnd"/>
      <w:r>
        <w:rPr>
          <w:sz w:val="28"/>
          <w:szCs w:val="28"/>
        </w:rPr>
        <w:t xml:space="preserve"> = Ч</w:t>
      </w:r>
      <w:r>
        <w:rPr>
          <w:sz w:val="28"/>
          <w:szCs w:val="28"/>
          <w:vertAlign w:val="subscript"/>
          <w:lang w:val="uk-UA"/>
        </w:rPr>
        <w:t>МВ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sym w:font="Symbol" w:char="F0D7"/>
      </w:r>
      <w:r>
        <w:rPr>
          <w:sz w:val="28"/>
          <w:szCs w:val="28"/>
          <w:lang w:val="uk-UA"/>
        </w:rPr>
        <w:t xml:space="preserve"> (</w:t>
      </w:r>
      <w:r w:rsidRPr="00341ABD">
        <w:rPr>
          <w:sz w:val="28"/>
          <w:szCs w:val="28"/>
        </w:rPr>
        <w:t>Е</w:t>
      </w:r>
      <w:proofErr w:type="spellStart"/>
      <w:r>
        <w:rPr>
          <w:sz w:val="28"/>
          <w:szCs w:val="28"/>
          <w:vertAlign w:val="subscript"/>
          <w:lang w:val="uk-UA"/>
        </w:rPr>
        <w:t>ОбЗ</w:t>
      </w:r>
      <w:proofErr w:type="spellEnd"/>
      <w:r>
        <w:rPr>
          <w:sz w:val="28"/>
          <w:szCs w:val="28"/>
          <w:lang w:val="uk-UA"/>
        </w:rPr>
        <w:t xml:space="preserve"> – 1)</w:t>
      </w:r>
      <w:r>
        <w:rPr>
          <w:sz w:val="28"/>
          <w:szCs w:val="28"/>
        </w:rPr>
        <w:t>,</w:t>
      </w:r>
      <w:r>
        <w:rPr>
          <w:sz w:val="28"/>
          <w:szCs w:val="28"/>
          <w:lang w:val="uk-UA"/>
        </w:rPr>
        <w:t xml:space="preserve">           </w:t>
      </w:r>
      <w:r w:rsidR="00711426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            (</w:t>
      </w:r>
      <w:r w:rsidR="00684587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)</w:t>
      </w:r>
    </w:p>
    <w:p w:rsidR="00326ACF" w:rsidRDefault="00326ACF" w:rsidP="00326ACF">
      <w:pPr>
        <w:spacing w:line="240" w:lineRule="auto"/>
        <w:ind w:firstLine="567"/>
        <w:rPr>
          <w:sz w:val="28"/>
          <w:szCs w:val="28"/>
        </w:rPr>
      </w:pPr>
    </w:p>
    <w:p w:rsidR="00326ACF" w:rsidRPr="00004037" w:rsidRDefault="00326ACF" w:rsidP="00326ACF">
      <w:pPr>
        <w:spacing w:line="240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</w:rPr>
        <w:t>де Ч</w:t>
      </w:r>
      <w:r>
        <w:rPr>
          <w:sz w:val="28"/>
          <w:szCs w:val="28"/>
          <w:vertAlign w:val="subscript"/>
          <w:lang w:val="uk-UA"/>
        </w:rPr>
        <w:t>МВ</w:t>
      </w:r>
      <w:r w:rsidR="008A126E">
        <w:rPr>
          <w:sz w:val="28"/>
          <w:szCs w:val="28"/>
          <w:lang w:val="uk-UA"/>
        </w:rPr>
        <w:t> </w:t>
      </w:r>
      <w:r w:rsidR="008A126E">
        <w:rPr>
          <w:sz w:val="28"/>
          <w:szCs w:val="28"/>
        </w:rPr>
        <w:t>–</w:t>
      </w:r>
      <w:r w:rsidR="008A126E">
        <w:rPr>
          <w:sz w:val="28"/>
          <w:szCs w:val="28"/>
          <w:lang w:val="uk-UA"/>
        </w:rPr>
        <w:t> </w:t>
      </w:r>
      <w:proofErr w:type="spellStart"/>
      <w:r>
        <w:rPr>
          <w:sz w:val="28"/>
          <w:szCs w:val="28"/>
        </w:rPr>
        <w:t>частка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матеріальних витрат </w:t>
      </w:r>
      <w:r w:rsidR="005053FF" w:rsidRPr="005D5BDE">
        <w:rPr>
          <w:sz w:val="28"/>
          <w:szCs w:val="28"/>
          <w:lang w:val="uk-UA"/>
        </w:rPr>
        <w:t>оборотних</w:t>
      </w:r>
      <w:r w:rsidR="005053FF" w:rsidRPr="005D5BDE">
        <w:rPr>
          <w:bCs/>
          <w:color w:val="000000"/>
          <w:sz w:val="28"/>
          <w:szCs w:val="28"/>
          <w:lang w:val="uk-UA"/>
        </w:rPr>
        <w:t xml:space="preserve"> активів (засобів)</w:t>
      </w:r>
      <w:r w:rsidR="008A126E"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у </w:t>
      </w:r>
      <w:r>
        <w:rPr>
          <w:sz w:val="28"/>
          <w:szCs w:val="28"/>
          <w:lang w:val="uk-UA"/>
        </w:rPr>
        <w:t>виробничих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витратах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  <w:lang w:val="uk-UA"/>
        </w:rPr>
        <w:t>п</w:t>
      </w:r>
      <w:proofErr w:type="gramEnd"/>
      <w:r>
        <w:rPr>
          <w:sz w:val="28"/>
          <w:szCs w:val="28"/>
          <w:lang w:val="uk-UA"/>
        </w:rPr>
        <w:t>ідприємства.</w:t>
      </w:r>
    </w:p>
    <w:p w:rsidR="00393218" w:rsidRDefault="00877CC5" w:rsidP="00393218">
      <w:pPr>
        <w:shd w:val="clear" w:color="auto" w:fill="FFFFFF"/>
        <w:autoSpaceDE w:val="0"/>
        <w:autoSpaceDN w:val="0"/>
        <w:spacing w:line="264" w:lineRule="auto"/>
        <w:ind w:firstLine="540"/>
        <w:rPr>
          <w:color w:val="000000"/>
          <w:sz w:val="28"/>
          <w:szCs w:val="28"/>
          <w:lang w:val="uk-UA"/>
        </w:rPr>
      </w:pPr>
      <w:r w:rsidRPr="00C534FB">
        <w:rPr>
          <w:color w:val="000000"/>
          <w:sz w:val="28"/>
          <w:szCs w:val="28"/>
          <w:lang w:val="uk-UA"/>
        </w:rPr>
        <w:t xml:space="preserve">За результатами аналізу розробляють систему заходів щодо підвищення ефективності використання </w:t>
      </w:r>
      <w:r w:rsidRPr="005D5BDE">
        <w:rPr>
          <w:sz w:val="28"/>
          <w:szCs w:val="28"/>
          <w:lang w:val="uk-UA"/>
        </w:rPr>
        <w:t>оборотних</w:t>
      </w:r>
      <w:r w:rsidRPr="005D5BDE">
        <w:rPr>
          <w:bCs/>
          <w:color w:val="000000"/>
          <w:sz w:val="28"/>
          <w:szCs w:val="28"/>
          <w:lang w:val="uk-UA"/>
        </w:rPr>
        <w:t xml:space="preserve"> активів (засобів)</w:t>
      </w:r>
      <w:r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підприємства.</w:t>
      </w:r>
    </w:p>
    <w:p w:rsidR="00CC1AF4" w:rsidRDefault="00CC1AF4" w:rsidP="00393218">
      <w:pPr>
        <w:shd w:val="clear" w:color="auto" w:fill="FFFFFF"/>
        <w:autoSpaceDE w:val="0"/>
        <w:autoSpaceDN w:val="0"/>
        <w:spacing w:line="264" w:lineRule="auto"/>
        <w:ind w:firstLine="540"/>
        <w:rPr>
          <w:color w:val="000000"/>
          <w:sz w:val="28"/>
          <w:szCs w:val="28"/>
          <w:lang w:val="uk-UA"/>
        </w:rPr>
      </w:pPr>
    </w:p>
    <w:p w:rsidR="00262BCD" w:rsidRPr="001356F5" w:rsidRDefault="00262BCD" w:rsidP="001356F5">
      <w:pPr>
        <w:pStyle w:val="Default"/>
        <w:widowControl w:val="0"/>
        <w:ind w:firstLine="567"/>
        <w:jc w:val="both"/>
        <w:rPr>
          <w:b/>
          <w:sz w:val="28"/>
          <w:szCs w:val="28"/>
          <w:lang w:val="uk-UA" w:eastAsia="uk-UA"/>
        </w:rPr>
      </w:pPr>
      <w:r w:rsidRPr="001356F5">
        <w:rPr>
          <w:b/>
          <w:sz w:val="28"/>
          <w:szCs w:val="28"/>
          <w:lang w:val="uk-UA" w:eastAsia="uk-UA"/>
        </w:rPr>
        <w:t>Контрольні запитання</w:t>
      </w:r>
    </w:p>
    <w:p w:rsidR="00262BCD" w:rsidRPr="001356F5" w:rsidRDefault="00262BCD" w:rsidP="001356F5">
      <w:pPr>
        <w:pStyle w:val="Default"/>
        <w:widowControl w:val="0"/>
        <w:ind w:firstLine="567"/>
        <w:jc w:val="both"/>
        <w:rPr>
          <w:sz w:val="28"/>
          <w:szCs w:val="28"/>
          <w:lang w:val="uk-UA" w:eastAsia="uk-UA"/>
        </w:rPr>
      </w:pPr>
    </w:p>
    <w:p w:rsidR="00B1584B" w:rsidRPr="002674B0" w:rsidRDefault="00B1584B" w:rsidP="002674B0">
      <w:pPr>
        <w:pStyle w:val="a3"/>
        <w:keepNext w:val="0"/>
        <w:widowControl w:val="0"/>
        <w:numPr>
          <w:ilvl w:val="0"/>
          <w:numId w:val="14"/>
        </w:numPr>
        <w:tabs>
          <w:tab w:val="left" w:pos="993"/>
        </w:tabs>
        <w:spacing w:line="264" w:lineRule="auto"/>
        <w:ind w:left="0" w:firstLine="567"/>
        <w:jc w:val="both"/>
        <w:outlineLvl w:val="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Сутність та значення</w:t>
      </w:r>
      <w:r w:rsidRPr="00B1584B">
        <w:rPr>
          <w:b w:val="0"/>
          <w:sz w:val="28"/>
          <w:szCs w:val="28"/>
        </w:rPr>
        <w:t xml:space="preserve"> </w:t>
      </w:r>
      <w:r w:rsidRPr="002674B0">
        <w:rPr>
          <w:b w:val="0"/>
          <w:sz w:val="28"/>
          <w:szCs w:val="28"/>
        </w:rPr>
        <w:t xml:space="preserve">аналізу </w:t>
      </w:r>
      <w:r w:rsidR="002674B0" w:rsidRPr="002674B0">
        <w:rPr>
          <w:b w:val="0"/>
          <w:sz w:val="28"/>
          <w:szCs w:val="28"/>
        </w:rPr>
        <w:t>оборотних активів</w:t>
      </w:r>
      <w:r w:rsidRPr="002674B0">
        <w:rPr>
          <w:b w:val="0"/>
          <w:sz w:val="28"/>
          <w:szCs w:val="28"/>
        </w:rPr>
        <w:t xml:space="preserve"> підприємства.</w:t>
      </w:r>
    </w:p>
    <w:p w:rsidR="002674B0" w:rsidRPr="002674B0" w:rsidRDefault="002674B0" w:rsidP="002674B0">
      <w:pPr>
        <w:pStyle w:val="a3"/>
        <w:keepNext w:val="0"/>
        <w:widowControl w:val="0"/>
        <w:numPr>
          <w:ilvl w:val="0"/>
          <w:numId w:val="14"/>
        </w:numPr>
        <w:tabs>
          <w:tab w:val="left" w:pos="993"/>
        </w:tabs>
        <w:spacing w:line="264" w:lineRule="auto"/>
        <w:ind w:left="0" w:firstLine="567"/>
        <w:jc w:val="both"/>
        <w:outlineLvl w:val="9"/>
        <w:rPr>
          <w:b w:val="0"/>
          <w:sz w:val="28"/>
          <w:szCs w:val="28"/>
        </w:rPr>
      </w:pPr>
      <w:r w:rsidRPr="002674B0">
        <w:rPr>
          <w:b w:val="0"/>
          <w:sz w:val="28"/>
          <w:szCs w:val="28"/>
        </w:rPr>
        <w:t xml:space="preserve">Аналіз складу і структури </w:t>
      </w:r>
      <w:r w:rsidR="00C56451" w:rsidRPr="002674B0">
        <w:rPr>
          <w:b w:val="0"/>
          <w:sz w:val="28"/>
          <w:szCs w:val="28"/>
        </w:rPr>
        <w:t>оборотних активів</w:t>
      </w:r>
      <w:r w:rsidRPr="002674B0">
        <w:rPr>
          <w:b w:val="0"/>
          <w:sz w:val="28"/>
          <w:szCs w:val="28"/>
        </w:rPr>
        <w:t>.</w:t>
      </w:r>
    </w:p>
    <w:p w:rsidR="002674B0" w:rsidRDefault="002674B0" w:rsidP="002674B0">
      <w:pPr>
        <w:pStyle w:val="a3"/>
        <w:keepNext w:val="0"/>
        <w:widowControl w:val="0"/>
        <w:numPr>
          <w:ilvl w:val="0"/>
          <w:numId w:val="14"/>
        </w:numPr>
        <w:tabs>
          <w:tab w:val="left" w:pos="993"/>
        </w:tabs>
        <w:spacing w:line="264" w:lineRule="auto"/>
        <w:ind w:left="0" w:firstLine="567"/>
        <w:jc w:val="both"/>
        <w:outlineLvl w:val="9"/>
        <w:rPr>
          <w:b w:val="0"/>
          <w:sz w:val="28"/>
          <w:szCs w:val="28"/>
        </w:rPr>
      </w:pPr>
      <w:r w:rsidRPr="002674B0">
        <w:rPr>
          <w:b w:val="0"/>
          <w:sz w:val="28"/>
          <w:szCs w:val="28"/>
        </w:rPr>
        <w:t xml:space="preserve">Аналіз </w:t>
      </w:r>
      <w:r w:rsidR="00C56451">
        <w:rPr>
          <w:b w:val="0"/>
          <w:sz w:val="28"/>
          <w:szCs w:val="28"/>
        </w:rPr>
        <w:t xml:space="preserve">оборотності </w:t>
      </w:r>
      <w:r w:rsidR="00C56451" w:rsidRPr="002674B0">
        <w:rPr>
          <w:b w:val="0"/>
          <w:sz w:val="28"/>
          <w:szCs w:val="28"/>
        </w:rPr>
        <w:t>оборотних активів</w:t>
      </w:r>
      <w:r w:rsidRPr="002674B0">
        <w:rPr>
          <w:b w:val="0"/>
          <w:sz w:val="28"/>
          <w:szCs w:val="28"/>
        </w:rPr>
        <w:t>.</w:t>
      </w:r>
    </w:p>
    <w:p w:rsidR="002674B0" w:rsidRDefault="002674B0" w:rsidP="002674B0">
      <w:pPr>
        <w:pStyle w:val="a3"/>
        <w:keepNext w:val="0"/>
        <w:widowControl w:val="0"/>
        <w:numPr>
          <w:ilvl w:val="0"/>
          <w:numId w:val="14"/>
        </w:numPr>
        <w:tabs>
          <w:tab w:val="left" w:pos="993"/>
        </w:tabs>
        <w:spacing w:line="264" w:lineRule="auto"/>
        <w:ind w:left="0" w:firstLine="567"/>
        <w:jc w:val="both"/>
        <w:outlineLvl w:val="9"/>
        <w:rPr>
          <w:b w:val="0"/>
          <w:sz w:val="28"/>
          <w:szCs w:val="28"/>
        </w:rPr>
      </w:pPr>
      <w:r w:rsidRPr="002674B0">
        <w:rPr>
          <w:b w:val="0"/>
          <w:sz w:val="28"/>
          <w:szCs w:val="28"/>
        </w:rPr>
        <w:t xml:space="preserve">Аналіз </w:t>
      </w:r>
      <w:r>
        <w:rPr>
          <w:b w:val="0"/>
          <w:sz w:val="28"/>
          <w:szCs w:val="28"/>
        </w:rPr>
        <w:t>ефективності авансованих</w:t>
      </w:r>
      <w:r w:rsidRPr="002674B0">
        <w:rPr>
          <w:b w:val="0"/>
          <w:sz w:val="28"/>
          <w:szCs w:val="28"/>
        </w:rPr>
        <w:t xml:space="preserve"> </w:t>
      </w:r>
      <w:r w:rsidR="00C56451" w:rsidRPr="002674B0">
        <w:rPr>
          <w:b w:val="0"/>
          <w:sz w:val="28"/>
          <w:szCs w:val="28"/>
        </w:rPr>
        <w:t>оборотних активів</w:t>
      </w:r>
      <w:r w:rsidRPr="002674B0">
        <w:rPr>
          <w:b w:val="0"/>
          <w:sz w:val="28"/>
          <w:szCs w:val="28"/>
        </w:rPr>
        <w:t>.</w:t>
      </w:r>
    </w:p>
    <w:p w:rsidR="002674B0" w:rsidRPr="002674B0" w:rsidRDefault="002674B0" w:rsidP="002674B0">
      <w:pPr>
        <w:pStyle w:val="a3"/>
        <w:keepNext w:val="0"/>
        <w:widowControl w:val="0"/>
        <w:numPr>
          <w:ilvl w:val="0"/>
          <w:numId w:val="14"/>
        </w:numPr>
        <w:tabs>
          <w:tab w:val="left" w:pos="993"/>
        </w:tabs>
        <w:spacing w:line="264" w:lineRule="auto"/>
        <w:ind w:left="0" w:firstLine="567"/>
        <w:jc w:val="both"/>
        <w:outlineLvl w:val="9"/>
        <w:rPr>
          <w:b w:val="0"/>
          <w:sz w:val="28"/>
          <w:szCs w:val="28"/>
        </w:rPr>
      </w:pPr>
      <w:r w:rsidRPr="002674B0">
        <w:rPr>
          <w:b w:val="0"/>
          <w:sz w:val="28"/>
          <w:szCs w:val="28"/>
        </w:rPr>
        <w:t xml:space="preserve">Аналіз </w:t>
      </w:r>
      <w:r>
        <w:rPr>
          <w:b w:val="0"/>
          <w:sz w:val="28"/>
          <w:szCs w:val="28"/>
        </w:rPr>
        <w:t xml:space="preserve">ефективності </w:t>
      </w:r>
      <w:proofErr w:type="spellStart"/>
      <w:r>
        <w:rPr>
          <w:b w:val="0"/>
          <w:sz w:val="28"/>
          <w:szCs w:val="28"/>
        </w:rPr>
        <w:t>виробничо</w:t>
      </w:r>
      <w:proofErr w:type="spellEnd"/>
      <w:r>
        <w:rPr>
          <w:b w:val="0"/>
          <w:sz w:val="28"/>
          <w:szCs w:val="28"/>
        </w:rPr>
        <w:t xml:space="preserve"> спожитих</w:t>
      </w:r>
      <w:r w:rsidRPr="002674B0">
        <w:rPr>
          <w:b w:val="0"/>
          <w:sz w:val="28"/>
          <w:szCs w:val="28"/>
        </w:rPr>
        <w:t xml:space="preserve"> </w:t>
      </w:r>
      <w:r w:rsidR="00C56451" w:rsidRPr="002674B0">
        <w:rPr>
          <w:b w:val="0"/>
          <w:sz w:val="28"/>
          <w:szCs w:val="28"/>
        </w:rPr>
        <w:t>оборотних активів</w:t>
      </w:r>
      <w:r w:rsidRPr="002674B0">
        <w:rPr>
          <w:b w:val="0"/>
          <w:sz w:val="28"/>
          <w:szCs w:val="28"/>
        </w:rPr>
        <w:t>.</w:t>
      </w:r>
    </w:p>
    <w:p w:rsidR="002674B0" w:rsidRPr="003323E2" w:rsidRDefault="002674B0" w:rsidP="002674B0">
      <w:pPr>
        <w:pStyle w:val="a3"/>
        <w:keepNext w:val="0"/>
        <w:widowControl w:val="0"/>
        <w:numPr>
          <w:ilvl w:val="0"/>
          <w:numId w:val="14"/>
        </w:numPr>
        <w:tabs>
          <w:tab w:val="left" w:pos="993"/>
        </w:tabs>
        <w:spacing w:line="264" w:lineRule="auto"/>
        <w:ind w:left="0" w:firstLine="567"/>
        <w:jc w:val="both"/>
        <w:outlineLvl w:val="9"/>
        <w:rPr>
          <w:b w:val="0"/>
          <w:sz w:val="28"/>
          <w:szCs w:val="28"/>
        </w:rPr>
      </w:pPr>
      <w:r w:rsidRPr="002674B0">
        <w:rPr>
          <w:b w:val="0"/>
          <w:sz w:val="28"/>
          <w:szCs w:val="28"/>
        </w:rPr>
        <w:t xml:space="preserve">Факторний аналіз </w:t>
      </w:r>
      <w:proofErr w:type="spellStart"/>
      <w:r w:rsidR="00C56451">
        <w:rPr>
          <w:b w:val="0"/>
          <w:sz w:val="28"/>
          <w:szCs w:val="28"/>
        </w:rPr>
        <w:t>матеріал</w:t>
      </w:r>
      <w:r w:rsidRPr="002674B0">
        <w:rPr>
          <w:b w:val="0"/>
          <w:sz w:val="28"/>
          <w:szCs w:val="28"/>
        </w:rPr>
        <w:t>овіддачі</w:t>
      </w:r>
      <w:proofErr w:type="spellEnd"/>
      <w:r w:rsidRPr="002674B0">
        <w:rPr>
          <w:b w:val="0"/>
          <w:sz w:val="28"/>
          <w:szCs w:val="28"/>
        </w:rPr>
        <w:t>.</w:t>
      </w:r>
    </w:p>
    <w:p w:rsidR="003323E2" w:rsidRDefault="003323E2" w:rsidP="002674B0">
      <w:pPr>
        <w:pStyle w:val="a3"/>
        <w:keepNext w:val="0"/>
        <w:widowControl w:val="0"/>
        <w:numPr>
          <w:ilvl w:val="0"/>
          <w:numId w:val="14"/>
        </w:numPr>
        <w:tabs>
          <w:tab w:val="left" w:pos="993"/>
        </w:tabs>
        <w:spacing w:line="264" w:lineRule="auto"/>
        <w:ind w:left="0" w:firstLine="567"/>
        <w:jc w:val="both"/>
        <w:outlineLvl w:val="9"/>
        <w:rPr>
          <w:b w:val="0"/>
          <w:sz w:val="28"/>
          <w:szCs w:val="28"/>
        </w:rPr>
      </w:pPr>
      <w:r w:rsidRPr="002674B0">
        <w:rPr>
          <w:b w:val="0"/>
          <w:sz w:val="28"/>
          <w:szCs w:val="28"/>
        </w:rPr>
        <w:t xml:space="preserve">Аналіз </w:t>
      </w:r>
      <w:r>
        <w:rPr>
          <w:b w:val="0"/>
          <w:sz w:val="28"/>
          <w:szCs w:val="28"/>
        </w:rPr>
        <w:t xml:space="preserve">відносної ефективності </w:t>
      </w:r>
      <w:r w:rsidRPr="002674B0">
        <w:rPr>
          <w:b w:val="0"/>
          <w:sz w:val="28"/>
          <w:szCs w:val="28"/>
        </w:rPr>
        <w:t>оборотних активів</w:t>
      </w:r>
      <w:r>
        <w:rPr>
          <w:b w:val="0"/>
          <w:sz w:val="28"/>
          <w:szCs w:val="28"/>
        </w:rPr>
        <w:t>.</w:t>
      </w:r>
    </w:p>
    <w:p w:rsidR="003323E2" w:rsidRDefault="003323E2" w:rsidP="003323E2">
      <w:pPr>
        <w:pStyle w:val="Default"/>
        <w:widowControl w:val="0"/>
        <w:ind w:firstLine="567"/>
        <w:jc w:val="both"/>
        <w:rPr>
          <w:b/>
          <w:sz w:val="28"/>
          <w:szCs w:val="28"/>
          <w:lang w:val="en-US" w:eastAsia="uk-UA"/>
        </w:rPr>
      </w:pPr>
    </w:p>
    <w:p w:rsidR="003323E2" w:rsidRPr="001356F5" w:rsidRDefault="003323E2" w:rsidP="003323E2">
      <w:pPr>
        <w:pStyle w:val="Default"/>
        <w:widowControl w:val="0"/>
        <w:ind w:firstLine="567"/>
        <w:jc w:val="both"/>
        <w:rPr>
          <w:b/>
          <w:sz w:val="28"/>
          <w:szCs w:val="28"/>
          <w:lang w:val="uk-UA" w:eastAsia="uk-UA"/>
        </w:rPr>
      </w:pPr>
      <w:r w:rsidRPr="001356F5">
        <w:rPr>
          <w:b/>
          <w:sz w:val="28"/>
          <w:szCs w:val="28"/>
          <w:lang w:val="uk-UA" w:eastAsia="uk-UA"/>
        </w:rPr>
        <w:lastRenderedPageBreak/>
        <w:t>Рекомендована література</w:t>
      </w:r>
    </w:p>
    <w:p w:rsidR="003323E2" w:rsidRPr="001356F5" w:rsidRDefault="003323E2" w:rsidP="003323E2">
      <w:pPr>
        <w:pStyle w:val="Default"/>
        <w:widowControl w:val="0"/>
        <w:ind w:firstLine="567"/>
        <w:jc w:val="both"/>
        <w:rPr>
          <w:sz w:val="28"/>
          <w:szCs w:val="28"/>
          <w:lang w:val="uk-UA" w:eastAsia="uk-UA"/>
        </w:rPr>
      </w:pPr>
    </w:p>
    <w:p w:rsidR="003323E2" w:rsidRPr="001356F5" w:rsidRDefault="003323E2" w:rsidP="003323E2">
      <w:pPr>
        <w:pStyle w:val="a6"/>
        <w:widowControl/>
        <w:numPr>
          <w:ilvl w:val="0"/>
          <w:numId w:val="4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spacing w:line="240" w:lineRule="auto"/>
        <w:ind w:left="0" w:firstLine="567"/>
        <w:contextualSpacing w:val="0"/>
        <w:textAlignment w:val="auto"/>
        <w:rPr>
          <w:sz w:val="28"/>
          <w:szCs w:val="28"/>
          <w:lang w:val="uk-UA"/>
        </w:rPr>
      </w:pPr>
      <w:proofErr w:type="spellStart"/>
      <w:r w:rsidRPr="001356F5">
        <w:rPr>
          <w:sz w:val="28"/>
          <w:szCs w:val="28"/>
        </w:rPr>
        <w:t>Аналіз</w:t>
      </w:r>
      <w:proofErr w:type="spellEnd"/>
      <w:r w:rsidRPr="001356F5"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ідприємницької</w:t>
      </w:r>
      <w:proofErr w:type="spellEnd"/>
      <w:r w:rsidRPr="001356F5">
        <w:rPr>
          <w:sz w:val="28"/>
          <w:szCs w:val="28"/>
        </w:rPr>
        <w:t xml:space="preserve"> </w:t>
      </w:r>
      <w:proofErr w:type="spellStart"/>
      <w:r w:rsidRPr="001356F5">
        <w:rPr>
          <w:sz w:val="28"/>
          <w:szCs w:val="28"/>
        </w:rPr>
        <w:t>діяльності</w:t>
      </w:r>
      <w:proofErr w:type="spellEnd"/>
      <w:r w:rsidRPr="001356F5">
        <w:rPr>
          <w:sz w:val="28"/>
          <w:szCs w:val="28"/>
        </w:rPr>
        <w:t xml:space="preserve"> [текст] : </w:t>
      </w:r>
      <w:proofErr w:type="spellStart"/>
      <w:r w:rsidRPr="001356F5">
        <w:rPr>
          <w:sz w:val="28"/>
          <w:szCs w:val="28"/>
        </w:rPr>
        <w:t>навчальний</w:t>
      </w:r>
      <w:proofErr w:type="spellEnd"/>
      <w:r w:rsidRPr="001356F5">
        <w:rPr>
          <w:sz w:val="28"/>
          <w:szCs w:val="28"/>
        </w:rPr>
        <w:t xml:space="preserve"> </w:t>
      </w:r>
      <w:proofErr w:type="spellStart"/>
      <w:r w:rsidRPr="001356F5">
        <w:rPr>
          <w:sz w:val="28"/>
          <w:szCs w:val="28"/>
        </w:rPr>
        <w:t>посібник</w:t>
      </w:r>
      <w:proofErr w:type="spellEnd"/>
      <w:r w:rsidRPr="001356F5">
        <w:rPr>
          <w:sz w:val="28"/>
          <w:szCs w:val="28"/>
        </w:rPr>
        <w:t xml:space="preserve"> / [за </w:t>
      </w:r>
      <w:proofErr w:type="spellStart"/>
      <w:r w:rsidRPr="001356F5">
        <w:rPr>
          <w:sz w:val="28"/>
          <w:szCs w:val="28"/>
        </w:rPr>
        <w:t>заг</w:t>
      </w:r>
      <w:proofErr w:type="spellEnd"/>
      <w:r w:rsidRPr="001356F5">
        <w:rPr>
          <w:sz w:val="28"/>
          <w:szCs w:val="28"/>
        </w:rPr>
        <w:t xml:space="preserve">. ред. І.В. </w:t>
      </w:r>
      <w:proofErr w:type="spellStart"/>
      <w:r w:rsidRPr="001356F5">
        <w:rPr>
          <w:sz w:val="28"/>
          <w:szCs w:val="28"/>
        </w:rPr>
        <w:t>Сіменко</w:t>
      </w:r>
      <w:proofErr w:type="spellEnd"/>
      <w:r w:rsidRPr="001356F5">
        <w:rPr>
          <w:sz w:val="28"/>
          <w:szCs w:val="28"/>
        </w:rPr>
        <w:t xml:space="preserve">, Т.Д. </w:t>
      </w:r>
      <w:proofErr w:type="spellStart"/>
      <w:r w:rsidRPr="001356F5">
        <w:rPr>
          <w:sz w:val="28"/>
          <w:szCs w:val="28"/>
        </w:rPr>
        <w:t>Косової</w:t>
      </w:r>
      <w:proofErr w:type="spellEnd"/>
      <w:r w:rsidRPr="001356F5">
        <w:rPr>
          <w:sz w:val="28"/>
          <w:szCs w:val="28"/>
        </w:rPr>
        <w:t xml:space="preserve">] – К. : «Центр </w:t>
      </w:r>
      <w:proofErr w:type="spellStart"/>
      <w:r w:rsidRPr="001356F5">
        <w:rPr>
          <w:sz w:val="28"/>
          <w:szCs w:val="28"/>
        </w:rPr>
        <w:t>учбової</w:t>
      </w:r>
      <w:proofErr w:type="spellEnd"/>
      <w:r w:rsidRPr="001356F5">
        <w:rPr>
          <w:sz w:val="28"/>
          <w:szCs w:val="28"/>
        </w:rPr>
        <w:t xml:space="preserve"> </w:t>
      </w:r>
      <w:proofErr w:type="spellStart"/>
      <w:r w:rsidRPr="001356F5">
        <w:rPr>
          <w:sz w:val="28"/>
          <w:szCs w:val="28"/>
        </w:rPr>
        <w:t>літератури</w:t>
      </w:r>
      <w:proofErr w:type="spellEnd"/>
      <w:r w:rsidRPr="001356F5">
        <w:rPr>
          <w:sz w:val="28"/>
          <w:szCs w:val="28"/>
        </w:rPr>
        <w:t>», 2013. – 384 с</w:t>
      </w:r>
      <w:r w:rsidRPr="001356F5">
        <w:rPr>
          <w:sz w:val="28"/>
          <w:szCs w:val="28"/>
          <w:lang w:val="uk-UA"/>
        </w:rPr>
        <w:t>.</w:t>
      </w:r>
    </w:p>
    <w:p w:rsidR="003323E2" w:rsidRPr="009A003A" w:rsidRDefault="003323E2" w:rsidP="003323E2">
      <w:pPr>
        <w:pStyle w:val="a4"/>
        <w:numPr>
          <w:ilvl w:val="0"/>
          <w:numId w:val="4"/>
        </w:numPr>
        <w:tabs>
          <w:tab w:val="left" w:pos="0"/>
          <w:tab w:val="left" w:pos="851"/>
          <w:tab w:val="left" w:pos="5103"/>
        </w:tabs>
        <w:spacing w:line="240" w:lineRule="auto"/>
        <w:ind w:left="0" w:firstLine="567"/>
        <w:jc w:val="both"/>
        <w:rPr>
          <w:b w:val="0"/>
          <w:bCs/>
          <w:szCs w:val="28"/>
        </w:rPr>
      </w:pPr>
      <w:r w:rsidRPr="002E274D">
        <w:rPr>
          <w:b w:val="0"/>
        </w:rPr>
        <w:t xml:space="preserve">Данилюк М. О. Економічний аналіз: </w:t>
      </w:r>
      <w:proofErr w:type="spellStart"/>
      <w:r w:rsidRPr="002E274D">
        <w:rPr>
          <w:b w:val="0"/>
        </w:rPr>
        <w:t>навч</w:t>
      </w:r>
      <w:proofErr w:type="spellEnd"/>
      <w:r w:rsidRPr="002E274D">
        <w:rPr>
          <w:b w:val="0"/>
        </w:rPr>
        <w:t xml:space="preserve">. </w:t>
      </w:r>
      <w:proofErr w:type="spellStart"/>
      <w:r w:rsidRPr="002E274D">
        <w:rPr>
          <w:b w:val="0"/>
        </w:rPr>
        <w:t>посіб</w:t>
      </w:r>
      <w:proofErr w:type="spellEnd"/>
      <w:r w:rsidRPr="002E274D">
        <w:rPr>
          <w:b w:val="0"/>
        </w:rPr>
        <w:t xml:space="preserve">. </w:t>
      </w:r>
      <w:r>
        <w:rPr>
          <w:b w:val="0"/>
        </w:rPr>
        <w:t>/</w:t>
      </w:r>
      <w:r w:rsidRPr="00C45D85">
        <w:rPr>
          <w:b w:val="0"/>
        </w:rPr>
        <w:t xml:space="preserve"> </w:t>
      </w:r>
      <w:r>
        <w:rPr>
          <w:b w:val="0"/>
        </w:rPr>
        <w:t xml:space="preserve">М.О. </w:t>
      </w:r>
      <w:r w:rsidRPr="002E274D">
        <w:rPr>
          <w:b w:val="0"/>
        </w:rPr>
        <w:t>Данилюк</w:t>
      </w:r>
      <w:r>
        <w:rPr>
          <w:b w:val="0"/>
        </w:rPr>
        <w:t>,</w:t>
      </w:r>
      <w:r w:rsidRPr="002E274D">
        <w:rPr>
          <w:b w:val="0"/>
        </w:rPr>
        <w:t xml:space="preserve"> </w:t>
      </w:r>
      <w:r>
        <w:rPr>
          <w:b w:val="0"/>
        </w:rPr>
        <w:t>І.</w:t>
      </w:r>
      <w:r w:rsidRPr="002E274D">
        <w:rPr>
          <w:b w:val="0"/>
        </w:rPr>
        <w:t>М.</w:t>
      </w:r>
      <w:r>
        <w:rPr>
          <w:b w:val="0"/>
        </w:rPr>
        <w:t> </w:t>
      </w:r>
      <w:proofErr w:type="spellStart"/>
      <w:r w:rsidRPr="002E274D">
        <w:rPr>
          <w:b w:val="0"/>
        </w:rPr>
        <w:t>Метошоп</w:t>
      </w:r>
      <w:proofErr w:type="spellEnd"/>
      <w:r w:rsidRPr="002E274D">
        <w:rPr>
          <w:b w:val="0"/>
        </w:rPr>
        <w:t>, Л. С.</w:t>
      </w:r>
      <w:r>
        <w:rPr>
          <w:b w:val="0"/>
        </w:rPr>
        <w:t xml:space="preserve"> </w:t>
      </w:r>
      <w:proofErr w:type="spellStart"/>
      <w:r w:rsidRPr="002E274D">
        <w:rPr>
          <w:b w:val="0"/>
        </w:rPr>
        <w:t>Войтків</w:t>
      </w:r>
      <w:proofErr w:type="spellEnd"/>
      <w:r w:rsidRPr="002E274D">
        <w:rPr>
          <w:b w:val="0"/>
        </w:rPr>
        <w:t>, Т. М.</w:t>
      </w:r>
      <w:r>
        <w:rPr>
          <w:b w:val="0"/>
        </w:rPr>
        <w:t xml:space="preserve"> </w:t>
      </w:r>
      <w:proofErr w:type="spellStart"/>
      <w:r w:rsidRPr="002E274D">
        <w:rPr>
          <w:b w:val="0"/>
        </w:rPr>
        <w:t>Паневник</w:t>
      </w:r>
      <w:proofErr w:type="spellEnd"/>
      <w:r w:rsidRPr="002E274D">
        <w:rPr>
          <w:b w:val="0"/>
        </w:rPr>
        <w:t>, Ю. В.</w:t>
      </w:r>
      <w:r>
        <w:rPr>
          <w:b w:val="0"/>
        </w:rPr>
        <w:t xml:space="preserve"> </w:t>
      </w:r>
      <w:r w:rsidRPr="002E274D">
        <w:rPr>
          <w:b w:val="0"/>
        </w:rPr>
        <w:t>Буй</w:t>
      </w:r>
      <w:r>
        <w:rPr>
          <w:b w:val="0"/>
        </w:rPr>
        <w:t>. –</w:t>
      </w:r>
      <w:r w:rsidRPr="002E274D">
        <w:rPr>
          <w:b w:val="0"/>
        </w:rPr>
        <w:t xml:space="preserve"> Івано-Франківськ, 2018. </w:t>
      </w:r>
      <w:r>
        <w:rPr>
          <w:b w:val="0"/>
        </w:rPr>
        <w:t xml:space="preserve">– </w:t>
      </w:r>
      <w:r w:rsidRPr="002E274D">
        <w:rPr>
          <w:b w:val="0"/>
        </w:rPr>
        <w:t>316 с.</w:t>
      </w:r>
    </w:p>
    <w:p w:rsidR="003323E2" w:rsidRPr="001356F5" w:rsidRDefault="003323E2" w:rsidP="003323E2">
      <w:pPr>
        <w:pStyle w:val="a6"/>
        <w:widowControl/>
        <w:numPr>
          <w:ilvl w:val="0"/>
          <w:numId w:val="4"/>
        </w:numPr>
        <w:tabs>
          <w:tab w:val="left" w:pos="0"/>
          <w:tab w:val="left" w:pos="851"/>
        </w:tabs>
        <w:autoSpaceDE w:val="0"/>
        <w:autoSpaceDN w:val="0"/>
        <w:spacing w:line="240" w:lineRule="auto"/>
        <w:ind w:left="0" w:firstLine="567"/>
        <w:contextualSpacing w:val="0"/>
        <w:textAlignment w:val="auto"/>
        <w:rPr>
          <w:sz w:val="28"/>
          <w:szCs w:val="28"/>
          <w:lang w:val="uk-UA"/>
        </w:rPr>
      </w:pPr>
      <w:r w:rsidRPr="001356F5">
        <w:rPr>
          <w:sz w:val="28"/>
          <w:szCs w:val="28"/>
          <w:lang w:val="uk-UA"/>
        </w:rPr>
        <w:t xml:space="preserve">Єгорова О.В. Економічний аналіз: </w:t>
      </w:r>
      <w:proofErr w:type="spellStart"/>
      <w:r w:rsidRPr="001356F5">
        <w:rPr>
          <w:sz w:val="28"/>
          <w:szCs w:val="28"/>
          <w:lang w:val="uk-UA"/>
        </w:rPr>
        <w:t>навч</w:t>
      </w:r>
      <w:proofErr w:type="spellEnd"/>
      <w:r w:rsidRPr="001356F5">
        <w:rPr>
          <w:sz w:val="28"/>
          <w:szCs w:val="28"/>
          <w:lang w:val="uk-UA"/>
        </w:rPr>
        <w:t xml:space="preserve">. </w:t>
      </w:r>
      <w:proofErr w:type="spellStart"/>
      <w:r w:rsidRPr="001356F5">
        <w:rPr>
          <w:sz w:val="28"/>
          <w:szCs w:val="28"/>
          <w:lang w:val="uk-UA"/>
        </w:rPr>
        <w:t>посіб</w:t>
      </w:r>
      <w:proofErr w:type="spellEnd"/>
      <w:r w:rsidRPr="001356F5">
        <w:rPr>
          <w:sz w:val="28"/>
          <w:szCs w:val="28"/>
          <w:lang w:val="uk-UA"/>
        </w:rPr>
        <w:t>. / О.В.Єгорова, Л.О. </w:t>
      </w:r>
      <w:proofErr w:type="spellStart"/>
      <w:r w:rsidRPr="001356F5">
        <w:rPr>
          <w:sz w:val="28"/>
          <w:szCs w:val="28"/>
          <w:lang w:val="uk-UA"/>
        </w:rPr>
        <w:t>Дорогань-Писаренко</w:t>
      </w:r>
      <w:proofErr w:type="spellEnd"/>
      <w:r w:rsidRPr="001356F5">
        <w:rPr>
          <w:sz w:val="28"/>
          <w:szCs w:val="28"/>
          <w:lang w:val="uk-UA"/>
        </w:rPr>
        <w:t>, Ю.М. Тютюнник. – Полтава : РВВД ПДАА, 2018. – 290 с.</w:t>
      </w:r>
    </w:p>
    <w:p w:rsidR="003323E2" w:rsidRPr="004B69A3" w:rsidRDefault="003323E2" w:rsidP="003323E2">
      <w:pPr>
        <w:widowControl/>
        <w:numPr>
          <w:ilvl w:val="0"/>
          <w:numId w:val="4"/>
        </w:numPr>
        <w:tabs>
          <w:tab w:val="left" w:pos="0"/>
          <w:tab w:val="left" w:pos="851"/>
        </w:tabs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 w:eastAsia="uk-UA"/>
        </w:rPr>
      </w:pPr>
      <w:proofErr w:type="spell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Кіндрацька</w:t>
      </w:r>
      <w:proofErr w:type="spell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Г.І. </w:t>
      </w:r>
      <w:proofErr w:type="spellStart"/>
      <w:r>
        <w:rPr>
          <w:rStyle w:val="af7"/>
          <w:b w:val="0"/>
          <w:color w:val="000000"/>
          <w:sz w:val="28"/>
          <w:szCs w:val="28"/>
          <w:shd w:val="clear" w:color="auto" w:fill="FFFFFF"/>
        </w:rPr>
        <w:t>Аналіз</w:t>
      </w:r>
      <w:proofErr w:type="spellEnd"/>
      <w:r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f7"/>
          <w:b w:val="0"/>
          <w:color w:val="000000"/>
          <w:sz w:val="28"/>
          <w:szCs w:val="28"/>
          <w:shd w:val="clear" w:color="auto" w:fill="FFFFFF"/>
        </w:rPr>
        <w:t>господарської</w:t>
      </w:r>
      <w:proofErr w:type="spellEnd"/>
      <w:r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f7"/>
          <w:b w:val="0"/>
          <w:color w:val="000000"/>
          <w:sz w:val="28"/>
          <w:szCs w:val="28"/>
          <w:shd w:val="clear" w:color="auto" w:fill="FFFFFF"/>
        </w:rPr>
        <w:t>діяльності</w:t>
      </w:r>
      <w:proofErr w:type="spell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proofErr w:type="gram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п</w:t>
      </w:r>
      <w:proofErr w:type="gram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ідручник</w:t>
      </w:r>
      <w:proofErr w:type="spell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. </w:t>
      </w:r>
      <w:r>
        <w:rPr>
          <w:rStyle w:val="af7"/>
          <w:b w:val="0"/>
          <w:color w:val="000000"/>
          <w:sz w:val="28"/>
          <w:szCs w:val="28"/>
          <w:shd w:val="clear" w:color="auto" w:fill="FFFFFF"/>
        </w:rPr>
        <w:t>/ Г.І.</w:t>
      </w:r>
      <w:r>
        <w:rPr>
          <w:rStyle w:val="af7"/>
          <w:b w:val="0"/>
          <w:color w:val="000000"/>
          <w:sz w:val="28"/>
          <w:szCs w:val="28"/>
          <w:shd w:val="clear" w:color="auto" w:fill="FFFFFF"/>
          <w:lang w:val="uk-UA"/>
        </w:rPr>
        <w:t> </w:t>
      </w:r>
      <w:proofErr w:type="spell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Кіндрацька</w:t>
      </w:r>
      <w:proofErr w:type="spell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, А.Г. </w:t>
      </w:r>
      <w:proofErr w:type="spell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Загородній</w:t>
      </w:r>
      <w:proofErr w:type="spell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, Ю.І. </w:t>
      </w:r>
      <w:proofErr w:type="spell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Кулиняк</w:t>
      </w:r>
      <w:proofErr w:type="spell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. – </w:t>
      </w:r>
      <w:proofErr w:type="spell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Львів</w:t>
      </w:r>
      <w:proofErr w:type="spellEnd"/>
      <w:proofErr w:type="gram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Видавництво</w:t>
      </w:r>
      <w:proofErr w:type="spell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Львівської</w:t>
      </w:r>
      <w:proofErr w:type="spell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політехніки</w:t>
      </w:r>
      <w:proofErr w:type="spell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, 2019. – 320 с.</w:t>
      </w:r>
    </w:p>
    <w:p w:rsidR="003323E2" w:rsidRPr="009A003A" w:rsidRDefault="003323E2" w:rsidP="003323E2">
      <w:pPr>
        <w:pStyle w:val="a4"/>
        <w:numPr>
          <w:ilvl w:val="0"/>
          <w:numId w:val="4"/>
        </w:numPr>
        <w:tabs>
          <w:tab w:val="left" w:pos="0"/>
          <w:tab w:val="left" w:pos="851"/>
          <w:tab w:val="left" w:pos="5103"/>
        </w:tabs>
        <w:spacing w:line="240" w:lineRule="auto"/>
        <w:ind w:left="0" w:firstLine="567"/>
        <w:jc w:val="both"/>
        <w:rPr>
          <w:b w:val="0"/>
          <w:bCs/>
          <w:szCs w:val="28"/>
        </w:rPr>
      </w:pPr>
      <w:r>
        <w:rPr>
          <w:b w:val="0"/>
        </w:rPr>
        <w:t>Ковальчук К.</w:t>
      </w:r>
      <w:r w:rsidRPr="002E274D">
        <w:rPr>
          <w:b w:val="0"/>
        </w:rPr>
        <w:t>Ф. Аналіз господарської діяльності: теорія, методика, р</w:t>
      </w:r>
      <w:r>
        <w:rPr>
          <w:b w:val="0"/>
        </w:rPr>
        <w:t xml:space="preserve">озбір </w:t>
      </w:r>
      <w:r w:rsidRPr="002E274D">
        <w:rPr>
          <w:b w:val="0"/>
          <w:szCs w:val="28"/>
        </w:rPr>
        <w:t>конкретних ситуацій. / К.Ф. Ковальчук. – Київ: ЦНПЛ, 2022. – 328 с.</w:t>
      </w:r>
    </w:p>
    <w:p w:rsidR="003323E2" w:rsidRPr="00C45D85" w:rsidRDefault="003323E2" w:rsidP="003323E2">
      <w:pPr>
        <w:widowControl/>
        <w:numPr>
          <w:ilvl w:val="0"/>
          <w:numId w:val="4"/>
        </w:numPr>
        <w:tabs>
          <w:tab w:val="left" w:pos="851"/>
        </w:tabs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 w:eastAsia="uk-UA"/>
        </w:rPr>
      </w:pPr>
      <w:r w:rsidRPr="00C45D85">
        <w:rPr>
          <w:sz w:val="28"/>
          <w:szCs w:val="28"/>
        </w:rPr>
        <w:t xml:space="preserve">Косова Т. Д. </w:t>
      </w:r>
      <w:proofErr w:type="spellStart"/>
      <w:r w:rsidRPr="00C45D85">
        <w:rPr>
          <w:sz w:val="28"/>
          <w:szCs w:val="28"/>
        </w:rPr>
        <w:t>Організація</w:t>
      </w:r>
      <w:proofErr w:type="spellEnd"/>
      <w:r w:rsidRPr="00C45D85">
        <w:rPr>
          <w:sz w:val="28"/>
          <w:szCs w:val="28"/>
        </w:rPr>
        <w:t xml:space="preserve"> </w:t>
      </w:r>
      <w:proofErr w:type="spellStart"/>
      <w:r w:rsidRPr="00C45D85">
        <w:rPr>
          <w:sz w:val="28"/>
          <w:szCs w:val="28"/>
        </w:rPr>
        <w:t>і</w:t>
      </w:r>
      <w:proofErr w:type="spellEnd"/>
      <w:r w:rsidRPr="00C45D85">
        <w:rPr>
          <w:sz w:val="28"/>
          <w:szCs w:val="28"/>
        </w:rPr>
        <w:t xml:space="preserve"> методика </w:t>
      </w:r>
      <w:proofErr w:type="spellStart"/>
      <w:r w:rsidRPr="00C45D85">
        <w:rPr>
          <w:sz w:val="28"/>
          <w:szCs w:val="28"/>
        </w:rPr>
        <w:t>економічного</w:t>
      </w:r>
      <w:proofErr w:type="spellEnd"/>
      <w:r w:rsidRPr="00C45D85">
        <w:rPr>
          <w:sz w:val="28"/>
          <w:szCs w:val="28"/>
        </w:rPr>
        <w:t xml:space="preserve"> </w:t>
      </w:r>
      <w:proofErr w:type="spellStart"/>
      <w:r w:rsidRPr="00C45D85">
        <w:rPr>
          <w:sz w:val="28"/>
          <w:szCs w:val="28"/>
        </w:rPr>
        <w:t>аналізу</w:t>
      </w:r>
      <w:proofErr w:type="spellEnd"/>
      <w:r w:rsidRPr="00C45D85">
        <w:rPr>
          <w:sz w:val="28"/>
          <w:szCs w:val="28"/>
        </w:rPr>
        <w:t xml:space="preserve">. </w:t>
      </w:r>
      <w:r w:rsidRPr="00C45D85">
        <w:rPr>
          <w:sz w:val="28"/>
          <w:szCs w:val="28"/>
          <w:lang w:val="uk-UA"/>
        </w:rPr>
        <w:t xml:space="preserve">/ Т.Д. Косова – </w:t>
      </w:r>
      <w:proofErr w:type="spellStart"/>
      <w:r w:rsidRPr="00C45D85">
        <w:rPr>
          <w:sz w:val="28"/>
          <w:szCs w:val="28"/>
        </w:rPr>
        <w:t>Київ</w:t>
      </w:r>
      <w:proofErr w:type="spellEnd"/>
      <w:r w:rsidRPr="00C45D85">
        <w:rPr>
          <w:sz w:val="28"/>
          <w:szCs w:val="28"/>
        </w:rPr>
        <w:t xml:space="preserve">: ЦУЛ, 2019. </w:t>
      </w:r>
      <w:r w:rsidRPr="00C45D85">
        <w:rPr>
          <w:sz w:val="28"/>
          <w:szCs w:val="28"/>
          <w:lang w:val="uk-UA"/>
        </w:rPr>
        <w:t xml:space="preserve">– </w:t>
      </w:r>
      <w:r w:rsidRPr="00C45D85">
        <w:rPr>
          <w:sz w:val="28"/>
          <w:szCs w:val="28"/>
        </w:rPr>
        <w:t>528 с.</w:t>
      </w:r>
    </w:p>
    <w:p w:rsidR="003323E2" w:rsidRPr="00C45D85" w:rsidRDefault="003323E2" w:rsidP="003323E2">
      <w:pPr>
        <w:widowControl/>
        <w:numPr>
          <w:ilvl w:val="0"/>
          <w:numId w:val="4"/>
        </w:numPr>
        <w:tabs>
          <w:tab w:val="left" w:pos="851"/>
        </w:tabs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 w:eastAsia="uk-UA"/>
        </w:rPr>
      </w:pPr>
      <w:r w:rsidRPr="002E274D">
        <w:rPr>
          <w:sz w:val="28"/>
          <w:szCs w:val="28"/>
        </w:rPr>
        <w:t xml:space="preserve">Кулик А. В. </w:t>
      </w:r>
      <w:proofErr w:type="spellStart"/>
      <w:r w:rsidRPr="002E274D">
        <w:rPr>
          <w:sz w:val="28"/>
          <w:szCs w:val="28"/>
        </w:rPr>
        <w:t>Теорія</w:t>
      </w:r>
      <w:proofErr w:type="spellEnd"/>
      <w:r w:rsidRPr="002E274D">
        <w:rPr>
          <w:sz w:val="28"/>
          <w:szCs w:val="28"/>
        </w:rPr>
        <w:t xml:space="preserve"> </w:t>
      </w:r>
      <w:proofErr w:type="spellStart"/>
      <w:r w:rsidRPr="002E274D">
        <w:rPr>
          <w:sz w:val="28"/>
          <w:szCs w:val="28"/>
        </w:rPr>
        <w:t>економічного</w:t>
      </w:r>
      <w:proofErr w:type="spellEnd"/>
      <w:r w:rsidRPr="002E274D">
        <w:rPr>
          <w:sz w:val="28"/>
          <w:szCs w:val="28"/>
        </w:rPr>
        <w:t xml:space="preserve"> </w:t>
      </w:r>
      <w:proofErr w:type="spellStart"/>
      <w:r w:rsidRPr="002E274D">
        <w:rPr>
          <w:sz w:val="28"/>
          <w:szCs w:val="28"/>
        </w:rPr>
        <w:t>аналізу</w:t>
      </w:r>
      <w:proofErr w:type="spellEnd"/>
      <w:r w:rsidRPr="002E274D">
        <w:rPr>
          <w:sz w:val="28"/>
          <w:szCs w:val="28"/>
        </w:rPr>
        <w:t xml:space="preserve">: </w:t>
      </w:r>
      <w:proofErr w:type="spellStart"/>
      <w:r w:rsidRPr="002E274D">
        <w:rPr>
          <w:sz w:val="28"/>
          <w:szCs w:val="28"/>
        </w:rPr>
        <w:t>навч</w:t>
      </w:r>
      <w:proofErr w:type="spellEnd"/>
      <w:r w:rsidRPr="002E274D">
        <w:rPr>
          <w:sz w:val="28"/>
          <w:szCs w:val="28"/>
        </w:rPr>
        <w:t xml:space="preserve">. </w:t>
      </w:r>
      <w:proofErr w:type="spellStart"/>
      <w:proofErr w:type="gramStart"/>
      <w:r w:rsidRPr="002E274D">
        <w:rPr>
          <w:sz w:val="28"/>
          <w:szCs w:val="28"/>
        </w:rPr>
        <w:t>пос</w:t>
      </w:r>
      <w:proofErr w:type="gramEnd"/>
      <w:r w:rsidRPr="002E274D">
        <w:rPr>
          <w:sz w:val="28"/>
          <w:szCs w:val="28"/>
        </w:rPr>
        <w:t>іб</w:t>
      </w:r>
      <w:proofErr w:type="spellEnd"/>
      <w:r w:rsidRPr="002E274D"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 xml:space="preserve">/ А.В. Кулик. – </w:t>
      </w:r>
      <w:proofErr w:type="spellStart"/>
      <w:r w:rsidRPr="002E274D">
        <w:rPr>
          <w:sz w:val="28"/>
          <w:szCs w:val="28"/>
        </w:rPr>
        <w:t>Київ</w:t>
      </w:r>
      <w:proofErr w:type="spellEnd"/>
      <w:r w:rsidRPr="002E274D">
        <w:rPr>
          <w:sz w:val="28"/>
          <w:szCs w:val="28"/>
        </w:rPr>
        <w:t>, ДП «</w:t>
      </w:r>
      <w:r w:rsidRPr="00C45D85">
        <w:rPr>
          <w:sz w:val="28"/>
          <w:szCs w:val="28"/>
        </w:rPr>
        <w:t>Вид</w:t>
      </w:r>
      <w:proofErr w:type="gramStart"/>
      <w:r w:rsidRPr="00C45D85">
        <w:rPr>
          <w:sz w:val="28"/>
          <w:szCs w:val="28"/>
        </w:rPr>
        <w:t>.</w:t>
      </w:r>
      <w:proofErr w:type="gramEnd"/>
      <w:r w:rsidRPr="00C45D85">
        <w:rPr>
          <w:sz w:val="28"/>
          <w:szCs w:val="28"/>
        </w:rPr>
        <w:t xml:space="preserve"> </w:t>
      </w:r>
      <w:proofErr w:type="spellStart"/>
      <w:proofErr w:type="gramStart"/>
      <w:r w:rsidRPr="00C45D85">
        <w:rPr>
          <w:sz w:val="28"/>
          <w:szCs w:val="28"/>
        </w:rPr>
        <w:t>д</w:t>
      </w:r>
      <w:proofErr w:type="gramEnd"/>
      <w:r w:rsidRPr="00C45D85">
        <w:rPr>
          <w:sz w:val="28"/>
          <w:szCs w:val="28"/>
        </w:rPr>
        <w:t>ім</w:t>
      </w:r>
      <w:proofErr w:type="spellEnd"/>
      <w:r w:rsidRPr="00C45D85">
        <w:rPr>
          <w:sz w:val="28"/>
          <w:szCs w:val="28"/>
        </w:rPr>
        <w:t xml:space="preserve"> Персонал», 2018. </w:t>
      </w:r>
      <w:r w:rsidRPr="00C45D85">
        <w:rPr>
          <w:sz w:val="28"/>
          <w:szCs w:val="28"/>
          <w:lang w:val="uk-UA"/>
        </w:rPr>
        <w:t xml:space="preserve">– </w:t>
      </w:r>
      <w:r w:rsidRPr="00C45D85">
        <w:rPr>
          <w:sz w:val="28"/>
          <w:szCs w:val="28"/>
        </w:rPr>
        <w:t>452 с.</w:t>
      </w:r>
    </w:p>
    <w:p w:rsidR="003323E2" w:rsidRPr="00B67EC0" w:rsidRDefault="003323E2" w:rsidP="003323E2">
      <w:pPr>
        <w:pStyle w:val="a4"/>
        <w:numPr>
          <w:ilvl w:val="0"/>
          <w:numId w:val="4"/>
        </w:numPr>
        <w:tabs>
          <w:tab w:val="left" w:pos="0"/>
          <w:tab w:val="left" w:pos="851"/>
          <w:tab w:val="left" w:pos="5103"/>
        </w:tabs>
        <w:spacing w:line="240" w:lineRule="auto"/>
        <w:ind w:left="0" w:firstLine="567"/>
        <w:jc w:val="both"/>
        <w:rPr>
          <w:b w:val="0"/>
          <w:bCs/>
          <w:szCs w:val="28"/>
        </w:rPr>
      </w:pPr>
      <w:proofErr w:type="spellStart"/>
      <w:r w:rsidRPr="001356F5">
        <w:rPr>
          <w:b w:val="0"/>
          <w:szCs w:val="28"/>
        </w:rPr>
        <w:t>Микитюк</w:t>
      </w:r>
      <w:proofErr w:type="spellEnd"/>
      <w:r w:rsidRPr="001356F5">
        <w:rPr>
          <w:b w:val="0"/>
          <w:szCs w:val="28"/>
        </w:rPr>
        <w:t xml:space="preserve"> В.М. Основи економічного аналізу: </w:t>
      </w:r>
      <w:proofErr w:type="spellStart"/>
      <w:r w:rsidRPr="001356F5">
        <w:rPr>
          <w:b w:val="0"/>
          <w:szCs w:val="28"/>
        </w:rPr>
        <w:t>навч.-метод</w:t>
      </w:r>
      <w:proofErr w:type="spellEnd"/>
      <w:r w:rsidRPr="001356F5">
        <w:rPr>
          <w:b w:val="0"/>
          <w:szCs w:val="28"/>
        </w:rPr>
        <w:t xml:space="preserve">. посібник / за ред. В.М. </w:t>
      </w:r>
      <w:proofErr w:type="spellStart"/>
      <w:r w:rsidRPr="001356F5">
        <w:rPr>
          <w:b w:val="0"/>
          <w:szCs w:val="28"/>
        </w:rPr>
        <w:t>Микитюка</w:t>
      </w:r>
      <w:proofErr w:type="spellEnd"/>
      <w:r w:rsidRPr="001356F5">
        <w:rPr>
          <w:b w:val="0"/>
          <w:szCs w:val="28"/>
        </w:rPr>
        <w:t xml:space="preserve">. </w:t>
      </w:r>
      <w:r w:rsidRPr="001356F5">
        <w:rPr>
          <w:szCs w:val="28"/>
          <w:lang w:eastAsia="uk-UA"/>
        </w:rPr>
        <w:t xml:space="preserve">– </w:t>
      </w:r>
      <w:r w:rsidRPr="001356F5">
        <w:rPr>
          <w:b w:val="0"/>
          <w:szCs w:val="28"/>
        </w:rPr>
        <w:t xml:space="preserve">Житомир: Рута, 2018. </w:t>
      </w:r>
      <w:r w:rsidRPr="001356F5">
        <w:rPr>
          <w:szCs w:val="28"/>
          <w:lang w:eastAsia="uk-UA"/>
        </w:rPr>
        <w:t xml:space="preserve">– </w:t>
      </w:r>
      <w:r w:rsidRPr="001356F5">
        <w:rPr>
          <w:b w:val="0"/>
          <w:szCs w:val="28"/>
        </w:rPr>
        <w:t>440 с.</w:t>
      </w:r>
    </w:p>
    <w:p w:rsidR="00B67EC0" w:rsidRPr="009F18F4" w:rsidRDefault="00B67EC0" w:rsidP="00B67EC0">
      <w:pPr>
        <w:pStyle w:val="a4"/>
        <w:tabs>
          <w:tab w:val="left" w:pos="0"/>
          <w:tab w:val="left" w:pos="851"/>
          <w:tab w:val="left" w:pos="5103"/>
        </w:tabs>
        <w:spacing w:line="240" w:lineRule="auto"/>
        <w:jc w:val="both"/>
        <w:rPr>
          <w:b w:val="0"/>
          <w:bCs/>
          <w:szCs w:val="28"/>
        </w:rPr>
      </w:pPr>
    </w:p>
    <w:sectPr w:rsidR="00B67EC0" w:rsidRPr="009F18F4" w:rsidSect="0020322D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874" w:rsidRDefault="001F0874" w:rsidP="001356F5">
      <w:pPr>
        <w:spacing w:line="240" w:lineRule="auto"/>
      </w:pPr>
      <w:r>
        <w:separator/>
      </w:r>
    </w:p>
  </w:endnote>
  <w:endnote w:type="continuationSeparator" w:id="0">
    <w:p w:rsidR="001F0874" w:rsidRDefault="001F0874" w:rsidP="001356F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874" w:rsidRDefault="001F0874" w:rsidP="001356F5">
      <w:pPr>
        <w:spacing w:line="240" w:lineRule="auto"/>
      </w:pPr>
      <w:r>
        <w:separator/>
      </w:r>
    </w:p>
  </w:footnote>
  <w:footnote w:type="continuationSeparator" w:id="0">
    <w:p w:rsidR="001F0874" w:rsidRDefault="001F0874" w:rsidP="001356F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19701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20322D" w:rsidRDefault="00AD1BDF">
        <w:pPr>
          <w:pStyle w:val="a7"/>
          <w:jc w:val="center"/>
        </w:pPr>
        <w:r w:rsidRPr="0020322D">
          <w:rPr>
            <w:sz w:val="22"/>
            <w:szCs w:val="22"/>
          </w:rPr>
          <w:fldChar w:fldCharType="begin"/>
        </w:r>
        <w:r w:rsidR="0020322D" w:rsidRPr="0020322D">
          <w:rPr>
            <w:sz w:val="22"/>
            <w:szCs w:val="22"/>
          </w:rPr>
          <w:instrText xml:space="preserve"> PAGE   \* MERGEFORMAT </w:instrText>
        </w:r>
        <w:r w:rsidRPr="0020322D">
          <w:rPr>
            <w:sz w:val="22"/>
            <w:szCs w:val="22"/>
          </w:rPr>
          <w:fldChar w:fldCharType="separate"/>
        </w:r>
        <w:r w:rsidR="00F75E75">
          <w:rPr>
            <w:noProof/>
            <w:sz w:val="22"/>
            <w:szCs w:val="22"/>
          </w:rPr>
          <w:t>4</w:t>
        </w:r>
        <w:r w:rsidRPr="0020322D">
          <w:rPr>
            <w:sz w:val="22"/>
            <w:szCs w:val="22"/>
          </w:rPr>
          <w:fldChar w:fldCharType="end"/>
        </w:r>
      </w:p>
    </w:sdtContent>
  </w:sdt>
  <w:p w:rsidR="0020322D" w:rsidRDefault="0020322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2A3E"/>
    <w:multiLevelType w:val="hybridMultilevel"/>
    <w:tmpl w:val="DD3A8AE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3660126"/>
    <w:multiLevelType w:val="hybridMultilevel"/>
    <w:tmpl w:val="55C4CD2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04D46D1C"/>
    <w:multiLevelType w:val="hybridMultilevel"/>
    <w:tmpl w:val="24F66234"/>
    <w:lvl w:ilvl="0" w:tplc="92B46A4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6BD27B5"/>
    <w:multiLevelType w:val="hybridMultilevel"/>
    <w:tmpl w:val="23749A6E"/>
    <w:lvl w:ilvl="0" w:tplc="EE42034E">
      <w:start w:val="1"/>
      <w:numFmt w:val="bullet"/>
      <w:lvlText w:val="–"/>
      <w:lvlJc w:val="left"/>
      <w:pPr>
        <w:ind w:left="661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13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</w:abstractNum>
  <w:abstractNum w:abstractNumId="4">
    <w:nsid w:val="0ACE43F8"/>
    <w:multiLevelType w:val="hybridMultilevel"/>
    <w:tmpl w:val="AD90F2F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0E1C7AA7"/>
    <w:multiLevelType w:val="hybridMultilevel"/>
    <w:tmpl w:val="4A4824F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172F0C36"/>
    <w:multiLevelType w:val="hybridMultilevel"/>
    <w:tmpl w:val="84BC7EF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E556CFA"/>
    <w:multiLevelType w:val="hybridMultilevel"/>
    <w:tmpl w:val="CD8AC9B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F3035D4"/>
    <w:multiLevelType w:val="hybridMultilevel"/>
    <w:tmpl w:val="9F2CCAA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1FAF2BB1"/>
    <w:multiLevelType w:val="hybridMultilevel"/>
    <w:tmpl w:val="CA8CF3E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2BF04478"/>
    <w:multiLevelType w:val="hybridMultilevel"/>
    <w:tmpl w:val="CA42E35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3AB91760"/>
    <w:multiLevelType w:val="hybridMultilevel"/>
    <w:tmpl w:val="D102E2A6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3E626DFC"/>
    <w:multiLevelType w:val="hybridMultilevel"/>
    <w:tmpl w:val="52146060"/>
    <w:lvl w:ilvl="0" w:tplc="EE42034E">
      <w:start w:val="1"/>
      <w:numFmt w:val="bullet"/>
      <w:lvlText w:val="–"/>
      <w:lvlJc w:val="left"/>
      <w:pPr>
        <w:ind w:left="927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40F24210"/>
    <w:multiLevelType w:val="hybridMultilevel"/>
    <w:tmpl w:val="69AE9962"/>
    <w:lvl w:ilvl="0" w:tplc="EE42034E">
      <w:start w:val="1"/>
      <w:numFmt w:val="bullet"/>
      <w:lvlText w:val="–"/>
      <w:lvlJc w:val="left"/>
      <w:pPr>
        <w:ind w:left="661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13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</w:abstractNum>
  <w:abstractNum w:abstractNumId="14">
    <w:nsid w:val="43777C95"/>
    <w:multiLevelType w:val="hybridMultilevel"/>
    <w:tmpl w:val="6A34E6C6"/>
    <w:lvl w:ilvl="0" w:tplc="948AFA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7095C60"/>
    <w:multiLevelType w:val="hybridMultilevel"/>
    <w:tmpl w:val="217C0E3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4ACF19EC"/>
    <w:multiLevelType w:val="hybridMultilevel"/>
    <w:tmpl w:val="57E66D06"/>
    <w:lvl w:ilvl="0" w:tplc="EE42034E">
      <w:start w:val="1"/>
      <w:numFmt w:val="bullet"/>
      <w:lvlText w:val="–"/>
      <w:lvlJc w:val="left"/>
      <w:pPr>
        <w:ind w:left="1287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D9E644B"/>
    <w:multiLevelType w:val="hybridMultilevel"/>
    <w:tmpl w:val="986CE432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8">
    <w:nsid w:val="52251E07"/>
    <w:multiLevelType w:val="hybridMultilevel"/>
    <w:tmpl w:val="DD3A8AE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52990E17"/>
    <w:multiLevelType w:val="hybridMultilevel"/>
    <w:tmpl w:val="8FBA5F40"/>
    <w:lvl w:ilvl="0" w:tplc="8E5617EE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542D78D4"/>
    <w:multiLevelType w:val="hybridMultilevel"/>
    <w:tmpl w:val="601EED90"/>
    <w:lvl w:ilvl="0" w:tplc="EE42034E">
      <w:start w:val="1"/>
      <w:numFmt w:val="bullet"/>
      <w:lvlText w:val="–"/>
      <w:lvlJc w:val="left"/>
      <w:pPr>
        <w:ind w:left="720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BB1BED"/>
    <w:multiLevelType w:val="hybridMultilevel"/>
    <w:tmpl w:val="210E78F0"/>
    <w:lvl w:ilvl="0" w:tplc="0422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669D5386"/>
    <w:multiLevelType w:val="hybridMultilevel"/>
    <w:tmpl w:val="218080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728247EC"/>
    <w:multiLevelType w:val="hybridMultilevel"/>
    <w:tmpl w:val="B5A894F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74232BD2"/>
    <w:multiLevelType w:val="hybridMultilevel"/>
    <w:tmpl w:val="ABE4FEA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>
    <w:nsid w:val="7AA90680"/>
    <w:multiLevelType w:val="hybridMultilevel"/>
    <w:tmpl w:val="27821D1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10579F"/>
    <w:multiLevelType w:val="hybridMultilevel"/>
    <w:tmpl w:val="D16220F6"/>
    <w:lvl w:ilvl="0" w:tplc="EE42034E">
      <w:start w:val="1"/>
      <w:numFmt w:val="bullet"/>
      <w:lvlText w:val="–"/>
      <w:lvlJc w:val="left"/>
      <w:pPr>
        <w:ind w:left="1260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26"/>
  </w:num>
  <w:num w:numId="4">
    <w:abstractNumId w:val="19"/>
  </w:num>
  <w:num w:numId="5">
    <w:abstractNumId w:val="17"/>
  </w:num>
  <w:num w:numId="6">
    <w:abstractNumId w:val="15"/>
  </w:num>
  <w:num w:numId="7">
    <w:abstractNumId w:val="24"/>
  </w:num>
  <w:num w:numId="8">
    <w:abstractNumId w:val="8"/>
  </w:num>
  <w:num w:numId="9">
    <w:abstractNumId w:val="5"/>
  </w:num>
  <w:num w:numId="10">
    <w:abstractNumId w:val="9"/>
  </w:num>
  <w:num w:numId="11">
    <w:abstractNumId w:val="10"/>
  </w:num>
  <w:num w:numId="12">
    <w:abstractNumId w:val="1"/>
  </w:num>
  <w:num w:numId="13">
    <w:abstractNumId w:val="4"/>
  </w:num>
  <w:num w:numId="14">
    <w:abstractNumId w:val="7"/>
  </w:num>
  <w:num w:numId="15">
    <w:abstractNumId w:val="13"/>
  </w:num>
  <w:num w:numId="16">
    <w:abstractNumId w:val="3"/>
  </w:num>
  <w:num w:numId="17">
    <w:abstractNumId w:val="16"/>
  </w:num>
  <w:num w:numId="18">
    <w:abstractNumId w:val="12"/>
  </w:num>
  <w:num w:numId="19">
    <w:abstractNumId w:val="23"/>
  </w:num>
  <w:num w:numId="20">
    <w:abstractNumId w:val="22"/>
  </w:num>
  <w:num w:numId="21">
    <w:abstractNumId w:val="2"/>
  </w:num>
  <w:num w:numId="22">
    <w:abstractNumId w:val="14"/>
  </w:num>
  <w:num w:numId="23">
    <w:abstractNumId w:val="25"/>
  </w:num>
  <w:num w:numId="24">
    <w:abstractNumId w:val="18"/>
  </w:num>
  <w:num w:numId="25">
    <w:abstractNumId w:val="0"/>
  </w:num>
  <w:num w:numId="26">
    <w:abstractNumId w:val="6"/>
  </w:num>
  <w:num w:numId="27">
    <w:abstractNumId w:val="21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2BCD"/>
    <w:rsid w:val="000128A3"/>
    <w:rsid w:val="00020A23"/>
    <w:rsid w:val="00022067"/>
    <w:rsid w:val="0002421C"/>
    <w:rsid w:val="00024AAC"/>
    <w:rsid w:val="00025BB3"/>
    <w:rsid w:val="000800AF"/>
    <w:rsid w:val="00083FD3"/>
    <w:rsid w:val="00087CA2"/>
    <w:rsid w:val="00095554"/>
    <w:rsid w:val="000C2E4F"/>
    <w:rsid w:val="00104986"/>
    <w:rsid w:val="0011244E"/>
    <w:rsid w:val="00113A7B"/>
    <w:rsid w:val="0012046E"/>
    <w:rsid w:val="001356F5"/>
    <w:rsid w:val="00140FF0"/>
    <w:rsid w:val="00143A4E"/>
    <w:rsid w:val="001578F1"/>
    <w:rsid w:val="00161A1A"/>
    <w:rsid w:val="001712E2"/>
    <w:rsid w:val="00172061"/>
    <w:rsid w:val="00172738"/>
    <w:rsid w:val="00176820"/>
    <w:rsid w:val="001B5FCF"/>
    <w:rsid w:val="001C4790"/>
    <w:rsid w:val="001C5463"/>
    <w:rsid w:val="001F0874"/>
    <w:rsid w:val="0020322D"/>
    <w:rsid w:val="00204B08"/>
    <w:rsid w:val="002057C6"/>
    <w:rsid w:val="00221D18"/>
    <w:rsid w:val="00222417"/>
    <w:rsid w:val="00251257"/>
    <w:rsid w:val="00251433"/>
    <w:rsid w:val="00253B99"/>
    <w:rsid w:val="002565FE"/>
    <w:rsid w:val="002600D4"/>
    <w:rsid w:val="0026114B"/>
    <w:rsid w:val="00261F08"/>
    <w:rsid w:val="00262BCD"/>
    <w:rsid w:val="002674B0"/>
    <w:rsid w:val="00274373"/>
    <w:rsid w:val="002A12F7"/>
    <w:rsid w:val="002A2D04"/>
    <w:rsid w:val="002A2F93"/>
    <w:rsid w:val="002C1C14"/>
    <w:rsid w:val="002C1D2E"/>
    <w:rsid w:val="002D163F"/>
    <w:rsid w:val="002E148B"/>
    <w:rsid w:val="00303A9E"/>
    <w:rsid w:val="00305259"/>
    <w:rsid w:val="003142D0"/>
    <w:rsid w:val="00314BEE"/>
    <w:rsid w:val="00326ACF"/>
    <w:rsid w:val="00331D30"/>
    <w:rsid w:val="003323E2"/>
    <w:rsid w:val="00345CF4"/>
    <w:rsid w:val="00361779"/>
    <w:rsid w:val="00383BA6"/>
    <w:rsid w:val="00393218"/>
    <w:rsid w:val="003E37BE"/>
    <w:rsid w:val="003E6AF2"/>
    <w:rsid w:val="003E75E5"/>
    <w:rsid w:val="00411E8A"/>
    <w:rsid w:val="00441C58"/>
    <w:rsid w:val="00450CA8"/>
    <w:rsid w:val="004523B8"/>
    <w:rsid w:val="00455515"/>
    <w:rsid w:val="004720F3"/>
    <w:rsid w:val="00480B4A"/>
    <w:rsid w:val="0049595B"/>
    <w:rsid w:val="004C2FE0"/>
    <w:rsid w:val="004F0A74"/>
    <w:rsid w:val="005053FF"/>
    <w:rsid w:val="00511385"/>
    <w:rsid w:val="005225C8"/>
    <w:rsid w:val="00532040"/>
    <w:rsid w:val="00580FF6"/>
    <w:rsid w:val="00586D7B"/>
    <w:rsid w:val="005937DB"/>
    <w:rsid w:val="005A6251"/>
    <w:rsid w:val="005C0C1E"/>
    <w:rsid w:val="005D5BDE"/>
    <w:rsid w:val="005F2803"/>
    <w:rsid w:val="005F402A"/>
    <w:rsid w:val="00627CB8"/>
    <w:rsid w:val="00684587"/>
    <w:rsid w:val="00694071"/>
    <w:rsid w:val="00694EDD"/>
    <w:rsid w:val="006A0F3E"/>
    <w:rsid w:val="006A6F7D"/>
    <w:rsid w:val="006C54F3"/>
    <w:rsid w:val="006C557E"/>
    <w:rsid w:val="00711426"/>
    <w:rsid w:val="007122BF"/>
    <w:rsid w:val="0071412C"/>
    <w:rsid w:val="007144DB"/>
    <w:rsid w:val="00791A87"/>
    <w:rsid w:val="00791B26"/>
    <w:rsid w:val="007A66DF"/>
    <w:rsid w:val="007C0171"/>
    <w:rsid w:val="007C3A86"/>
    <w:rsid w:val="007D1D46"/>
    <w:rsid w:val="007F77D1"/>
    <w:rsid w:val="00840302"/>
    <w:rsid w:val="00847EE5"/>
    <w:rsid w:val="00870040"/>
    <w:rsid w:val="00871DEF"/>
    <w:rsid w:val="00877CC5"/>
    <w:rsid w:val="00881332"/>
    <w:rsid w:val="008833FF"/>
    <w:rsid w:val="008A126E"/>
    <w:rsid w:val="008A5BF4"/>
    <w:rsid w:val="008B4316"/>
    <w:rsid w:val="008B734F"/>
    <w:rsid w:val="008D250D"/>
    <w:rsid w:val="008F4488"/>
    <w:rsid w:val="008F79FD"/>
    <w:rsid w:val="009010BF"/>
    <w:rsid w:val="00914570"/>
    <w:rsid w:val="00927D82"/>
    <w:rsid w:val="009433AB"/>
    <w:rsid w:val="00947A91"/>
    <w:rsid w:val="00985A11"/>
    <w:rsid w:val="0099141E"/>
    <w:rsid w:val="009B5E2A"/>
    <w:rsid w:val="009C041B"/>
    <w:rsid w:val="009C5CEB"/>
    <w:rsid w:val="009D6601"/>
    <w:rsid w:val="009E4F1C"/>
    <w:rsid w:val="009F1C8F"/>
    <w:rsid w:val="00A16C8B"/>
    <w:rsid w:val="00A324FB"/>
    <w:rsid w:val="00A32685"/>
    <w:rsid w:val="00A4359E"/>
    <w:rsid w:val="00A57DE4"/>
    <w:rsid w:val="00A71A8F"/>
    <w:rsid w:val="00A72426"/>
    <w:rsid w:val="00A73215"/>
    <w:rsid w:val="00A75136"/>
    <w:rsid w:val="00A9005E"/>
    <w:rsid w:val="00AA75A8"/>
    <w:rsid w:val="00AB1688"/>
    <w:rsid w:val="00AD1BDF"/>
    <w:rsid w:val="00AF6C8E"/>
    <w:rsid w:val="00B1584B"/>
    <w:rsid w:val="00B42F61"/>
    <w:rsid w:val="00B575AE"/>
    <w:rsid w:val="00B606A1"/>
    <w:rsid w:val="00B66567"/>
    <w:rsid w:val="00B67EC0"/>
    <w:rsid w:val="00B712B2"/>
    <w:rsid w:val="00B75905"/>
    <w:rsid w:val="00B90C44"/>
    <w:rsid w:val="00BA7BF6"/>
    <w:rsid w:val="00BB798A"/>
    <w:rsid w:val="00BD7B7A"/>
    <w:rsid w:val="00BE0DE7"/>
    <w:rsid w:val="00BE49B6"/>
    <w:rsid w:val="00BE6176"/>
    <w:rsid w:val="00C0008E"/>
    <w:rsid w:val="00C10DDB"/>
    <w:rsid w:val="00C254B8"/>
    <w:rsid w:val="00C55EBD"/>
    <w:rsid w:val="00C56451"/>
    <w:rsid w:val="00C64A74"/>
    <w:rsid w:val="00C672E9"/>
    <w:rsid w:val="00C74948"/>
    <w:rsid w:val="00C87E07"/>
    <w:rsid w:val="00C90443"/>
    <w:rsid w:val="00CA2F74"/>
    <w:rsid w:val="00CB186B"/>
    <w:rsid w:val="00CC1AF4"/>
    <w:rsid w:val="00CC5093"/>
    <w:rsid w:val="00CC6241"/>
    <w:rsid w:val="00D379D8"/>
    <w:rsid w:val="00D41262"/>
    <w:rsid w:val="00D80FD5"/>
    <w:rsid w:val="00D84B71"/>
    <w:rsid w:val="00D85C7D"/>
    <w:rsid w:val="00D97112"/>
    <w:rsid w:val="00DC6607"/>
    <w:rsid w:val="00E04470"/>
    <w:rsid w:val="00E528D5"/>
    <w:rsid w:val="00E55C7A"/>
    <w:rsid w:val="00E667DE"/>
    <w:rsid w:val="00E97FBF"/>
    <w:rsid w:val="00EF2037"/>
    <w:rsid w:val="00F2008D"/>
    <w:rsid w:val="00F31F50"/>
    <w:rsid w:val="00F34DF1"/>
    <w:rsid w:val="00F45618"/>
    <w:rsid w:val="00F55E0D"/>
    <w:rsid w:val="00F75E75"/>
    <w:rsid w:val="00F91322"/>
    <w:rsid w:val="00FC5737"/>
    <w:rsid w:val="00FE2460"/>
    <w:rsid w:val="00FE7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BC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1356F5"/>
    <w:pPr>
      <w:keepNext/>
      <w:widowControl/>
      <w:overflowPunct w:val="0"/>
      <w:autoSpaceDE w:val="0"/>
      <w:autoSpaceDN w:val="0"/>
      <w:spacing w:line="288" w:lineRule="auto"/>
      <w:jc w:val="center"/>
      <w:outlineLvl w:val="0"/>
    </w:pPr>
    <w:rPr>
      <w:rFonts w:ascii="Arial" w:hAnsi="Arial" w:cs="Arial"/>
      <w:b/>
      <w:bCs/>
      <w:iCs/>
      <w:sz w:val="22"/>
      <w:lang w:val="uk-UA"/>
    </w:rPr>
  </w:style>
  <w:style w:type="paragraph" w:styleId="3">
    <w:name w:val="heading 3"/>
    <w:basedOn w:val="a"/>
    <w:next w:val="a"/>
    <w:link w:val="30"/>
    <w:unhideWhenUsed/>
    <w:qFormat/>
    <w:rsid w:val="00441C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qFormat/>
    <w:rsid w:val="001356F5"/>
    <w:pPr>
      <w:widowControl/>
      <w:adjustRightInd/>
      <w:spacing w:before="240" w:after="60" w:line="240" w:lineRule="auto"/>
      <w:jc w:val="left"/>
      <w:textAlignment w:val="auto"/>
      <w:outlineLvl w:val="8"/>
    </w:pPr>
    <w:rPr>
      <w:rFonts w:ascii="Arial" w:hAnsi="Arial" w:cs="Arial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2B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rvps2">
    <w:name w:val="rvps2"/>
    <w:basedOn w:val="a"/>
    <w:rsid w:val="00262BCD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uk-UA" w:eastAsia="uk-UA"/>
    </w:rPr>
  </w:style>
  <w:style w:type="paragraph" w:styleId="31">
    <w:name w:val="Body Text 3"/>
    <w:basedOn w:val="a"/>
    <w:link w:val="32"/>
    <w:rsid w:val="00441C58"/>
    <w:pPr>
      <w:jc w:val="center"/>
    </w:pPr>
    <w:rPr>
      <w:b/>
      <w:sz w:val="22"/>
      <w:lang w:val="uk-UA"/>
    </w:rPr>
  </w:style>
  <w:style w:type="character" w:customStyle="1" w:styleId="32">
    <w:name w:val="Основной текст 3 Знак"/>
    <w:basedOn w:val="a0"/>
    <w:link w:val="31"/>
    <w:rsid w:val="00441C58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a3">
    <w:name w:val="люба"/>
    <w:basedOn w:val="3"/>
    <w:rsid w:val="00441C58"/>
    <w:pPr>
      <w:keepLines w:val="0"/>
      <w:widowControl/>
      <w:adjustRightInd/>
      <w:spacing w:before="0" w:line="233" w:lineRule="exact"/>
      <w:jc w:val="center"/>
      <w:textAlignment w:val="auto"/>
    </w:pPr>
    <w:rPr>
      <w:rFonts w:ascii="Times New Roman" w:eastAsia="Times New Roman" w:hAnsi="Times New Roman" w:cs="Times New Roman"/>
      <w:bCs w:val="0"/>
      <w:color w:val="auto"/>
      <w:sz w:val="23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441C5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ru-RU" w:eastAsia="ru-RU"/>
    </w:rPr>
  </w:style>
  <w:style w:type="paragraph" w:styleId="a4">
    <w:name w:val="Title"/>
    <w:aliases w:val="Назватеми,Название схем"/>
    <w:basedOn w:val="a"/>
    <w:link w:val="a5"/>
    <w:qFormat/>
    <w:rsid w:val="00511385"/>
    <w:pPr>
      <w:jc w:val="center"/>
    </w:pPr>
    <w:rPr>
      <w:b/>
      <w:sz w:val="28"/>
      <w:lang w:val="uk-UA"/>
    </w:rPr>
  </w:style>
  <w:style w:type="character" w:customStyle="1" w:styleId="a5">
    <w:name w:val="Название Знак"/>
    <w:aliases w:val="Назватеми Знак,Название схем Знак"/>
    <w:basedOn w:val="a0"/>
    <w:link w:val="a4"/>
    <w:rsid w:val="005113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511385"/>
    <w:pPr>
      <w:ind w:left="720"/>
      <w:contextualSpacing/>
    </w:pPr>
  </w:style>
  <w:style w:type="character" w:customStyle="1" w:styleId="11">
    <w:name w:val="Заголовок №1_"/>
    <w:link w:val="12"/>
    <w:rsid w:val="00455515"/>
    <w:rPr>
      <w:b/>
      <w:bCs/>
      <w:sz w:val="19"/>
      <w:szCs w:val="19"/>
      <w:shd w:val="clear" w:color="auto" w:fill="FFFFFF"/>
    </w:rPr>
  </w:style>
  <w:style w:type="paragraph" w:customStyle="1" w:styleId="12">
    <w:name w:val="Заголовок №1"/>
    <w:basedOn w:val="a"/>
    <w:link w:val="11"/>
    <w:rsid w:val="00455515"/>
    <w:pPr>
      <w:widowControl/>
      <w:shd w:val="clear" w:color="auto" w:fill="FFFFFF"/>
      <w:adjustRightInd/>
      <w:spacing w:after="180" w:line="240" w:lineRule="exact"/>
      <w:jc w:val="center"/>
      <w:textAlignment w:val="auto"/>
      <w:outlineLvl w:val="0"/>
    </w:pPr>
    <w:rPr>
      <w:rFonts w:asciiTheme="minorHAnsi" w:eastAsiaTheme="minorHAnsi" w:hAnsiTheme="minorHAnsi" w:cstheme="minorBidi"/>
      <w:b/>
      <w:bCs/>
      <w:sz w:val="19"/>
      <w:szCs w:val="19"/>
      <w:lang w:val="uk-UA" w:eastAsia="en-US"/>
    </w:rPr>
  </w:style>
  <w:style w:type="paragraph" w:styleId="a7">
    <w:name w:val="header"/>
    <w:basedOn w:val="a"/>
    <w:link w:val="a8"/>
    <w:uiPriority w:val="99"/>
    <w:rsid w:val="00F55E0D"/>
    <w:pPr>
      <w:widowControl/>
      <w:tabs>
        <w:tab w:val="center" w:pos="4819"/>
        <w:tab w:val="right" w:pos="9639"/>
      </w:tabs>
      <w:adjustRightInd/>
      <w:spacing w:line="24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a8">
    <w:name w:val="Верхний колонтитул Знак"/>
    <w:basedOn w:val="a0"/>
    <w:link w:val="a7"/>
    <w:uiPriority w:val="99"/>
    <w:rsid w:val="00F55E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356F5"/>
    <w:rPr>
      <w:rFonts w:ascii="Arial" w:eastAsia="Times New Roman" w:hAnsi="Arial" w:cs="Arial"/>
      <w:b/>
      <w:bCs/>
      <w:iCs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1356F5"/>
    <w:rPr>
      <w:rFonts w:ascii="Arial" w:eastAsia="Times New Roman" w:hAnsi="Arial" w:cs="Arial"/>
      <w:lang w:eastAsia="ru-RU"/>
    </w:rPr>
  </w:style>
  <w:style w:type="character" w:styleId="a9">
    <w:name w:val="page number"/>
    <w:basedOn w:val="a0"/>
    <w:rsid w:val="001356F5"/>
  </w:style>
  <w:style w:type="paragraph" w:styleId="2">
    <w:name w:val="Body Text Indent 2"/>
    <w:basedOn w:val="a"/>
    <w:link w:val="20"/>
    <w:rsid w:val="001356F5"/>
    <w:pPr>
      <w:widowControl/>
      <w:adjustRightInd/>
      <w:spacing w:after="120" w:line="480" w:lineRule="auto"/>
      <w:ind w:left="283"/>
      <w:jc w:val="left"/>
      <w:textAlignment w:val="auto"/>
    </w:pPr>
    <w:rPr>
      <w:sz w:val="24"/>
      <w:szCs w:val="24"/>
      <w:lang w:val="uk-UA"/>
    </w:rPr>
  </w:style>
  <w:style w:type="character" w:customStyle="1" w:styleId="20">
    <w:name w:val="Основной текст с отступом 2 Знак"/>
    <w:basedOn w:val="a0"/>
    <w:link w:val="2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1356F5"/>
    <w:pPr>
      <w:widowControl/>
      <w:tabs>
        <w:tab w:val="center" w:pos="4819"/>
        <w:tab w:val="right" w:pos="9639"/>
      </w:tabs>
      <w:adjustRightInd/>
      <w:spacing w:line="24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ab">
    <w:name w:val="Нижний колонтитул Знак"/>
    <w:basedOn w:val="a0"/>
    <w:link w:val="aa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1356F5"/>
    <w:pPr>
      <w:widowControl/>
      <w:adjustRightInd/>
      <w:spacing w:after="120" w:line="24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ad">
    <w:name w:val="Основной текст Знак"/>
    <w:basedOn w:val="a0"/>
    <w:link w:val="ac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rsid w:val="001356F5"/>
    <w:rPr>
      <w:color w:val="212063"/>
      <w:u w:val="single"/>
    </w:rPr>
  </w:style>
  <w:style w:type="paragraph" w:styleId="33">
    <w:name w:val="Body Text Indent 3"/>
    <w:basedOn w:val="a"/>
    <w:link w:val="34"/>
    <w:rsid w:val="001356F5"/>
    <w:pPr>
      <w:widowControl/>
      <w:adjustRightInd/>
      <w:spacing w:after="120" w:line="240" w:lineRule="auto"/>
      <w:ind w:left="283"/>
      <w:jc w:val="left"/>
      <w:textAlignment w:val="auto"/>
    </w:pPr>
    <w:rPr>
      <w:sz w:val="16"/>
      <w:szCs w:val="16"/>
      <w:lang w:val="uk-UA"/>
    </w:rPr>
  </w:style>
  <w:style w:type="character" w:customStyle="1" w:styleId="34">
    <w:name w:val="Основной текст с отступом 3 Знак"/>
    <w:basedOn w:val="a0"/>
    <w:link w:val="33"/>
    <w:rsid w:val="001356F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Body Text Indent"/>
    <w:basedOn w:val="a"/>
    <w:link w:val="af0"/>
    <w:rsid w:val="001356F5"/>
    <w:pPr>
      <w:widowControl/>
      <w:adjustRightInd/>
      <w:spacing w:after="120" w:line="240" w:lineRule="auto"/>
      <w:ind w:left="283"/>
      <w:jc w:val="left"/>
      <w:textAlignment w:val="auto"/>
    </w:pPr>
    <w:rPr>
      <w:sz w:val="24"/>
      <w:szCs w:val="24"/>
      <w:lang w:val="uk-UA"/>
    </w:rPr>
  </w:style>
  <w:style w:type="character" w:customStyle="1" w:styleId="af0">
    <w:name w:val="Основной текст с отступом Знак"/>
    <w:basedOn w:val="a0"/>
    <w:link w:val="af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semiHidden/>
    <w:rsid w:val="001356F5"/>
    <w:pPr>
      <w:widowControl/>
      <w:adjustRightInd/>
      <w:spacing w:line="240" w:lineRule="auto"/>
      <w:jc w:val="left"/>
      <w:textAlignment w:val="auto"/>
    </w:pPr>
  </w:style>
  <w:style w:type="character" w:customStyle="1" w:styleId="af2">
    <w:name w:val="Текст сноски Знак"/>
    <w:basedOn w:val="a0"/>
    <w:link w:val="af1"/>
    <w:semiHidden/>
    <w:rsid w:val="001356F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3">
    <w:name w:val="footnote reference"/>
    <w:basedOn w:val="a0"/>
    <w:semiHidden/>
    <w:rsid w:val="001356F5"/>
    <w:rPr>
      <w:vertAlign w:val="superscript"/>
    </w:rPr>
  </w:style>
  <w:style w:type="table" w:styleId="af4">
    <w:name w:val="Table Grid"/>
    <w:basedOn w:val="a1"/>
    <w:rsid w:val="00135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1356F5"/>
    <w:pPr>
      <w:widowControl/>
      <w:adjustRightInd/>
      <w:spacing w:after="120" w:line="48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22">
    <w:name w:val="Основной текст 2 Знак"/>
    <w:basedOn w:val="a0"/>
    <w:link w:val="21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Subtitle"/>
    <w:basedOn w:val="a"/>
    <w:link w:val="af6"/>
    <w:qFormat/>
    <w:rsid w:val="001356F5"/>
    <w:pPr>
      <w:widowControl/>
      <w:adjustRightInd/>
      <w:spacing w:line="240" w:lineRule="auto"/>
      <w:textAlignment w:val="auto"/>
    </w:pPr>
    <w:rPr>
      <w:sz w:val="28"/>
      <w:lang w:val="uk-UA"/>
    </w:rPr>
  </w:style>
  <w:style w:type="character" w:customStyle="1" w:styleId="af6">
    <w:name w:val="Подзаголовок Знак"/>
    <w:basedOn w:val="a0"/>
    <w:link w:val="af5"/>
    <w:rsid w:val="001356F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12">
    <w:name w:val="Font Style12"/>
    <w:rsid w:val="009B5E2A"/>
    <w:rPr>
      <w:rFonts w:ascii="Times New Roman" w:hAnsi="Times New Roman" w:cs="Times New Roman" w:hint="default"/>
      <w:b/>
      <w:bCs/>
      <w:sz w:val="20"/>
      <w:szCs w:val="20"/>
    </w:rPr>
  </w:style>
  <w:style w:type="character" w:styleId="af7">
    <w:name w:val="Strong"/>
    <w:basedOn w:val="a0"/>
    <w:uiPriority w:val="22"/>
    <w:qFormat/>
    <w:rsid w:val="005F2803"/>
    <w:rPr>
      <w:b/>
      <w:bCs/>
    </w:rPr>
  </w:style>
  <w:style w:type="paragraph" w:customStyle="1" w:styleId="13">
    <w:name w:val="Название1"/>
    <w:basedOn w:val="a"/>
    <w:rsid w:val="00161A1A"/>
    <w:pPr>
      <w:widowControl/>
      <w:suppressLineNumbers/>
      <w:suppressAutoHyphens/>
      <w:adjustRightInd/>
      <w:spacing w:before="120" w:after="120" w:line="240" w:lineRule="auto"/>
      <w:jc w:val="left"/>
      <w:textAlignment w:val="auto"/>
    </w:pPr>
    <w:rPr>
      <w:rFonts w:cs="Tahoma"/>
      <w:i/>
      <w:iCs/>
      <w:sz w:val="24"/>
      <w:szCs w:val="24"/>
      <w:lang w:val="uk-UA" w:eastAsia="ar-SA"/>
    </w:rPr>
  </w:style>
  <w:style w:type="character" w:customStyle="1" w:styleId="CharStyle9">
    <w:name w:val="Char Style 9"/>
    <w:link w:val="Style8"/>
    <w:rsid w:val="00161A1A"/>
    <w:rPr>
      <w:sz w:val="27"/>
      <w:szCs w:val="27"/>
      <w:shd w:val="clear" w:color="auto" w:fill="FFFFFF"/>
    </w:rPr>
  </w:style>
  <w:style w:type="paragraph" w:customStyle="1" w:styleId="Style8">
    <w:name w:val="Style 8"/>
    <w:basedOn w:val="a"/>
    <w:link w:val="CharStyle9"/>
    <w:rsid w:val="00161A1A"/>
    <w:pPr>
      <w:shd w:val="clear" w:color="auto" w:fill="FFFFFF"/>
      <w:adjustRightInd/>
      <w:spacing w:before="480" w:after="240" w:line="322" w:lineRule="exact"/>
      <w:textAlignment w:val="auto"/>
    </w:pPr>
    <w:rPr>
      <w:rFonts w:asciiTheme="minorHAnsi" w:eastAsiaTheme="minorHAnsi" w:hAnsiTheme="minorHAnsi" w:cstheme="minorBidi"/>
      <w:sz w:val="27"/>
      <w:szCs w:val="27"/>
      <w:lang w:val="uk-UA" w:eastAsia="en-US"/>
    </w:rPr>
  </w:style>
  <w:style w:type="paragraph" w:styleId="af8">
    <w:name w:val="Normal (Web)"/>
    <w:basedOn w:val="a"/>
    <w:uiPriority w:val="99"/>
    <w:rsid w:val="00AF6C8E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F2008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Courier New" w:hAnsi="Courier New" w:cs="Courier New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F2008D"/>
    <w:rPr>
      <w:rFonts w:ascii="Courier New" w:eastAsia="Times New Roman" w:hAnsi="Courier New" w:cs="Courier New"/>
      <w:sz w:val="20"/>
      <w:szCs w:val="20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z0336-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7</Pages>
  <Words>8187</Words>
  <Characters>4668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mm_sii</dc:creator>
  <cp:lastModifiedBy>mm_sii</cp:lastModifiedBy>
  <cp:revision>185</cp:revision>
  <dcterms:created xsi:type="dcterms:W3CDTF">2021-02-16T14:22:00Z</dcterms:created>
  <dcterms:modified xsi:type="dcterms:W3CDTF">2023-03-21T14:45:00Z</dcterms:modified>
</cp:coreProperties>
</file>