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C3" w:rsidRPr="00474923" w:rsidRDefault="00FD5097" w:rsidP="00FD5097">
      <w:pPr>
        <w:spacing w:after="0" w:line="240" w:lineRule="auto"/>
        <w:jc w:val="center"/>
        <w:rPr>
          <w:rFonts w:ascii="Times New Roman" w:hAnsi="Times New Roman" w:cs="Times New Roman"/>
          <w:b/>
          <w:sz w:val="28"/>
          <w:szCs w:val="28"/>
        </w:rPr>
      </w:pPr>
      <w:r w:rsidRPr="00474923">
        <w:rPr>
          <w:rFonts w:ascii="Times New Roman" w:hAnsi="Times New Roman" w:cs="Times New Roman"/>
          <w:b/>
          <w:sz w:val="28"/>
          <w:szCs w:val="28"/>
        </w:rPr>
        <w:t xml:space="preserve">Лекція 7. </w:t>
      </w:r>
      <w:r w:rsidR="00FE124C" w:rsidRPr="00474923">
        <w:rPr>
          <w:rFonts w:ascii="Times New Roman" w:hAnsi="Times New Roman" w:cs="Times New Roman"/>
          <w:b/>
          <w:sz w:val="28"/>
          <w:szCs w:val="28"/>
        </w:rPr>
        <w:t>Оптимізація динамічних характеристик засобів вимірювань</w:t>
      </w:r>
    </w:p>
    <w:p w:rsidR="00FD5097" w:rsidRPr="00474923" w:rsidRDefault="00FD5097" w:rsidP="00FD5097">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lang w:val="ru-RU"/>
        </w:rPr>
      </w:pPr>
      <w:r w:rsidRPr="00474923">
        <w:rPr>
          <w:rFonts w:ascii="Times New Roman" w:hAnsi="Times New Roman" w:cs="Times New Roman"/>
          <w:sz w:val="28"/>
          <w:szCs w:val="28"/>
        </w:rPr>
        <w:t xml:space="preserve">Розглянемо </w:t>
      </w:r>
      <w:proofErr w:type="spellStart"/>
      <w:r w:rsidR="00474923">
        <w:rPr>
          <w:rFonts w:ascii="Times New Roman" w:hAnsi="Times New Roman" w:cs="Times New Roman"/>
          <w:sz w:val="28"/>
          <w:szCs w:val="28"/>
        </w:rPr>
        <w:t>ЗВ</w:t>
      </w:r>
      <w:proofErr w:type="spellEnd"/>
      <w:r w:rsidRPr="00474923">
        <w:rPr>
          <w:rFonts w:ascii="Times New Roman" w:hAnsi="Times New Roman" w:cs="Times New Roman"/>
          <w:sz w:val="28"/>
          <w:szCs w:val="28"/>
        </w:rPr>
        <w:t xml:space="preserve"> з передатною функцією W(р), яка визначається як відношення перетворень Лапласа вихідного</w:t>
      </w:r>
      <w:r w:rsidR="00474923">
        <w:rPr>
          <w:rFonts w:ascii="Times New Roman" w:hAnsi="Times New Roman" w:cs="Times New Roman"/>
          <w:sz w:val="28"/>
          <w:szCs w:val="28"/>
        </w:rPr>
        <w:t xml:space="preserve"> </w:t>
      </w:r>
      <w:r w:rsidRPr="00474923">
        <w:rPr>
          <w:rFonts w:ascii="Times New Roman" w:hAnsi="Times New Roman" w:cs="Times New Roman"/>
          <w:sz w:val="28"/>
          <w:szCs w:val="28"/>
        </w:rPr>
        <w:t>сигналу у (t) до вхідного</w:t>
      </w:r>
      <w:r w:rsidR="00474923">
        <w:rPr>
          <w:rFonts w:ascii="Times New Roman" w:hAnsi="Times New Roman" w:cs="Times New Roman"/>
          <w:sz w:val="28"/>
          <w:szCs w:val="28"/>
        </w:rPr>
        <w:t xml:space="preserve"> </w:t>
      </w:r>
      <w:r w:rsidR="00474923">
        <w:rPr>
          <w:rFonts w:ascii="Times New Roman" w:hAnsi="Times New Roman" w:cs="Times New Roman"/>
          <w:sz w:val="28"/>
          <w:szCs w:val="28"/>
          <w:lang w:val="en-US"/>
        </w:rPr>
        <w:t>x</w:t>
      </w:r>
      <w:r w:rsidRPr="00474923">
        <w:rPr>
          <w:rFonts w:ascii="Times New Roman" w:hAnsi="Times New Roman" w:cs="Times New Roman"/>
          <w:sz w:val="28"/>
          <w:szCs w:val="28"/>
        </w:rPr>
        <w:t xml:space="preserve"> (t):</w:t>
      </w:r>
    </w:p>
    <w:p w:rsidR="00474923" w:rsidRDefault="00474923" w:rsidP="00E6029C">
      <w:pPr>
        <w:spacing w:after="0" w:line="240" w:lineRule="auto"/>
        <w:ind w:firstLine="709"/>
        <w:jc w:val="both"/>
        <w:rPr>
          <w:rFonts w:ascii="Times New Roman" w:hAnsi="Times New Roman" w:cs="Times New Roman"/>
          <w:sz w:val="28"/>
          <w:szCs w:val="28"/>
          <w:lang w:val="en-US"/>
        </w:rPr>
      </w:pPr>
    </w:p>
    <w:p w:rsidR="00474923" w:rsidRDefault="00474923" w:rsidP="00E6029C">
      <w:pPr>
        <w:spacing w:after="0" w:line="240" w:lineRule="auto"/>
        <w:ind w:firstLine="709"/>
        <w:jc w:val="both"/>
        <w:rPr>
          <w:rFonts w:ascii="Times New Roman" w:hAnsi="Times New Roman" w:cs="Times New Roman"/>
          <w:sz w:val="28"/>
          <w:szCs w:val="28"/>
          <w:lang w:val="en-US"/>
        </w:rPr>
      </w:pPr>
      <w:r>
        <w:rPr>
          <w:noProof/>
          <w:lang w:eastAsia="uk-UA"/>
        </w:rPr>
        <w:drawing>
          <wp:inline distT="0" distB="0" distL="0" distR="0" wp14:anchorId="5F392ABC" wp14:editId="616A4E3A">
            <wp:extent cx="1413804" cy="643408"/>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11593" cy="642402"/>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lang w:val="en-US"/>
        </w:rPr>
      </w:pPr>
    </w:p>
    <w:p w:rsidR="00E6029C"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 xml:space="preserve">Для великого класу </w:t>
      </w:r>
      <w:proofErr w:type="spellStart"/>
      <w:r w:rsidR="00474923">
        <w:rPr>
          <w:rFonts w:ascii="Times New Roman" w:hAnsi="Times New Roman" w:cs="Times New Roman"/>
          <w:sz w:val="28"/>
          <w:szCs w:val="28"/>
        </w:rPr>
        <w:t>ЗВ</w:t>
      </w:r>
      <w:proofErr w:type="spellEnd"/>
      <w:r w:rsidRPr="00474923">
        <w:rPr>
          <w:rFonts w:ascii="Times New Roman" w:hAnsi="Times New Roman" w:cs="Times New Roman"/>
          <w:sz w:val="28"/>
          <w:szCs w:val="28"/>
        </w:rPr>
        <w:t xml:space="preserve"> передатна функція може бути представлена як відношення поліномів:</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1AC92C4A" wp14:editId="5FC53F94">
            <wp:extent cx="1733550" cy="8699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33550" cy="869950"/>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 xml:space="preserve">де </w:t>
      </w:r>
      <w:r w:rsidR="00474923">
        <w:rPr>
          <w:noProof/>
          <w:lang w:eastAsia="uk-UA"/>
        </w:rPr>
        <w:drawing>
          <wp:inline distT="0" distB="0" distL="0" distR="0" wp14:anchorId="07250D26" wp14:editId="54A2AB45">
            <wp:extent cx="635000"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35000" cy="241300"/>
                    </a:xfrm>
                    <a:prstGeom prst="rect">
                      <a:avLst/>
                    </a:prstGeom>
                  </pic:spPr>
                </pic:pic>
              </a:graphicData>
            </a:graphic>
          </wp:inline>
        </w:drawing>
      </w:r>
      <w:r w:rsidRPr="00474923">
        <w:rPr>
          <w:rFonts w:ascii="Times New Roman" w:hAnsi="Times New Roman" w:cs="Times New Roman"/>
          <w:sz w:val="28"/>
          <w:szCs w:val="28"/>
        </w:rPr>
        <w:t>.</w:t>
      </w:r>
    </w:p>
    <w:p w:rsidR="00E6029C"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 xml:space="preserve">Насправді визначення передавальної функції використовують залежно від виду вхідного контрольного сигналу перехідну функцію, імпульсну (вагову) функцію чи комплексну частотну характеристику. Найбільш просто передатна функція визначається через вагову. Вагова функція w(t) лінійної системи за умови </w:t>
      </w:r>
      <w:proofErr w:type="spellStart"/>
      <w:r w:rsidRPr="00474923">
        <w:rPr>
          <w:rFonts w:ascii="Times New Roman" w:hAnsi="Times New Roman" w:cs="Times New Roman"/>
          <w:sz w:val="28"/>
          <w:szCs w:val="28"/>
        </w:rPr>
        <w:t>некорелювання</w:t>
      </w:r>
      <w:proofErr w:type="spellEnd"/>
      <w:r w:rsidRPr="00474923">
        <w:rPr>
          <w:rFonts w:ascii="Times New Roman" w:hAnsi="Times New Roman" w:cs="Times New Roman"/>
          <w:sz w:val="28"/>
          <w:szCs w:val="28"/>
        </w:rPr>
        <w:t xml:space="preserve"> внутрішніх збурень з вхідними сигналами </w:t>
      </w:r>
      <w:proofErr w:type="spellStart"/>
      <w:r w:rsidR="00474923">
        <w:rPr>
          <w:rFonts w:ascii="Times New Roman" w:hAnsi="Times New Roman" w:cs="Times New Roman"/>
          <w:sz w:val="28"/>
          <w:szCs w:val="28"/>
        </w:rPr>
        <w:t>ЗВ</w:t>
      </w:r>
      <w:proofErr w:type="spellEnd"/>
      <w:r w:rsidRPr="00474923">
        <w:rPr>
          <w:rFonts w:ascii="Times New Roman" w:hAnsi="Times New Roman" w:cs="Times New Roman"/>
          <w:sz w:val="28"/>
          <w:szCs w:val="28"/>
        </w:rPr>
        <w:t xml:space="preserve"> визначається інтегральним рівнянням </w:t>
      </w:r>
      <w:proofErr w:type="spellStart"/>
      <w:r w:rsidRPr="00474923">
        <w:rPr>
          <w:rFonts w:ascii="Times New Roman" w:hAnsi="Times New Roman" w:cs="Times New Roman"/>
          <w:sz w:val="28"/>
          <w:szCs w:val="28"/>
        </w:rPr>
        <w:t>Вінера-Хопфа</w:t>
      </w:r>
      <w:proofErr w:type="spellEnd"/>
      <w:r w:rsidRPr="00474923">
        <w:rPr>
          <w:rFonts w:ascii="Times New Roman" w:hAnsi="Times New Roman" w:cs="Times New Roman"/>
          <w:sz w:val="28"/>
          <w:szCs w:val="28"/>
        </w:rPr>
        <w:t>:</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480EBFB4" wp14:editId="5A50BD46">
            <wp:extent cx="2764302" cy="8430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59785" cy="841636"/>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 xml:space="preserve">де </w:t>
      </w:r>
      <w:r w:rsidR="00474923">
        <w:rPr>
          <w:noProof/>
          <w:lang w:eastAsia="uk-UA"/>
        </w:rPr>
        <w:drawing>
          <wp:inline distT="0" distB="0" distL="0" distR="0" wp14:anchorId="5A0242DB" wp14:editId="56448F59">
            <wp:extent cx="660400" cy="26035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0400" cy="260350"/>
                    </a:xfrm>
                    <a:prstGeom prst="rect">
                      <a:avLst/>
                    </a:prstGeom>
                  </pic:spPr>
                </pic:pic>
              </a:graphicData>
            </a:graphic>
          </wp:inline>
        </w:drawing>
      </w:r>
      <w:r w:rsidRPr="00474923">
        <w:rPr>
          <w:rFonts w:ascii="Times New Roman" w:hAnsi="Times New Roman" w:cs="Times New Roman"/>
          <w:sz w:val="28"/>
          <w:szCs w:val="28"/>
        </w:rPr>
        <w:t xml:space="preserve">- </w:t>
      </w:r>
      <w:proofErr w:type="spellStart"/>
      <w:r w:rsidR="00474923">
        <w:rPr>
          <w:rFonts w:ascii="Times New Roman" w:hAnsi="Times New Roman" w:cs="Times New Roman"/>
          <w:sz w:val="28"/>
          <w:szCs w:val="28"/>
        </w:rPr>
        <w:t>коваріаційна</w:t>
      </w:r>
      <w:proofErr w:type="spellEnd"/>
      <w:r w:rsidRPr="00474923">
        <w:rPr>
          <w:rFonts w:ascii="Times New Roman" w:hAnsi="Times New Roman" w:cs="Times New Roman"/>
          <w:sz w:val="28"/>
          <w:szCs w:val="28"/>
        </w:rPr>
        <w:t xml:space="preserve"> функція вхідного сигналу х (t); </w:t>
      </w:r>
      <w:r w:rsidR="00474923">
        <w:rPr>
          <w:noProof/>
          <w:lang w:eastAsia="uk-UA"/>
        </w:rPr>
        <w:drawing>
          <wp:inline distT="0" distB="0" distL="0" distR="0" wp14:anchorId="60D20AE1" wp14:editId="74F84F00">
            <wp:extent cx="47625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6250" cy="266700"/>
                    </a:xfrm>
                    <a:prstGeom prst="rect">
                      <a:avLst/>
                    </a:prstGeom>
                  </pic:spPr>
                </pic:pic>
              </a:graphicData>
            </a:graphic>
          </wp:inline>
        </w:drawing>
      </w:r>
      <w:r w:rsidR="00474923">
        <w:rPr>
          <w:rFonts w:ascii="Times New Roman" w:hAnsi="Times New Roman" w:cs="Times New Roman"/>
          <w:sz w:val="28"/>
          <w:szCs w:val="28"/>
        </w:rPr>
        <w:t xml:space="preserve"> - </w:t>
      </w:r>
      <w:r w:rsidRPr="00474923">
        <w:rPr>
          <w:rFonts w:ascii="Times New Roman" w:hAnsi="Times New Roman" w:cs="Times New Roman"/>
          <w:sz w:val="28"/>
          <w:szCs w:val="28"/>
        </w:rPr>
        <w:t xml:space="preserve">взаємна </w:t>
      </w:r>
      <w:proofErr w:type="spellStart"/>
      <w:r w:rsidRPr="00474923">
        <w:rPr>
          <w:rFonts w:ascii="Times New Roman" w:hAnsi="Times New Roman" w:cs="Times New Roman"/>
          <w:sz w:val="28"/>
          <w:szCs w:val="28"/>
        </w:rPr>
        <w:t>коваріаційна</w:t>
      </w:r>
      <w:proofErr w:type="spellEnd"/>
      <w:r w:rsidRPr="00474923">
        <w:rPr>
          <w:rFonts w:ascii="Times New Roman" w:hAnsi="Times New Roman" w:cs="Times New Roman"/>
          <w:sz w:val="28"/>
          <w:szCs w:val="28"/>
        </w:rPr>
        <w:t xml:space="preserve"> функція вхідного та вихідного сигналів.</w:t>
      </w:r>
    </w:p>
    <w:p w:rsidR="00E6029C"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Визначення w(t) із співвідношення (3.3.3) є</w:t>
      </w:r>
      <w:r w:rsidR="00474923">
        <w:rPr>
          <w:rFonts w:ascii="Times New Roman" w:hAnsi="Times New Roman" w:cs="Times New Roman"/>
          <w:sz w:val="28"/>
          <w:szCs w:val="28"/>
        </w:rPr>
        <w:t xml:space="preserve"> </w:t>
      </w:r>
      <w:r w:rsidRPr="00474923">
        <w:rPr>
          <w:rFonts w:ascii="Times New Roman" w:hAnsi="Times New Roman" w:cs="Times New Roman"/>
          <w:sz w:val="28"/>
          <w:szCs w:val="28"/>
        </w:rPr>
        <w:t xml:space="preserve">некоректним завданням, малі похибки функцій </w:t>
      </w:r>
      <w:r w:rsidR="00474923">
        <w:rPr>
          <w:noProof/>
          <w:lang w:eastAsia="uk-UA"/>
        </w:rPr>
        <w:drawing>
          <wp:inline distT="0" distB="0" distL="0" distR="0" wp14:anchorId="6719C452" wp14:editId="67F3C66B">
            <wp:extent cx="1225550" cy="2984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25550" cy="298450"/>
                    </a:xfrm>
                    <a:prstGeom prst="rect">
                      <a:avLst/>
                    </a:prstGeom>
                  </pic:spPr>
                </pic:pic>
              </a:graphicData>
            </a:graphic>
          </wp:inline>
        </w:drawing>
      </w:r>
      <w:r w:rsidRPr="00474923">
        <w:rPr>
          <w:rFonts w:ascii="Times New Roman" w:hAnsi="Times New Roman" w:cs="Times New Roman"/>
          <w:sz w:val="28"/>
          <w:szCs w:val="28"/>
        </w:rPr>
        <w:t xml:space="preserve">призводять до будь-яких помилок у визначенні w(t). Зазначимо, що середньоквадратичне відхилення вагової функції, від дійсної вагової функції може бути незначним, але ця функція не має фізичного значення. Щоб це показати, застосуємо до рівняння </w:t>
      </w:r>
      <w:proofErr w:type="spellStart"/>
      <w:r w:rsidRPr="00474923">
        <w:rPr>
          <w:rFonts w:ascii="Times New Roman" w:hAnsi="Times New Roman" w:cs="Times New Roman"/>
          <w:sz w:val="28"/>
          <w:szCs w:val="28"/>
        </w:rPr>
        <w:t>Вінера-Хопфа</w:t>
      </w:r>
      <w:proofErr w:type="spellEnd"/>
      <w:r w:rsidRPr="00474923">
        <w:rPr>
          <w:rFonts w:ascii="Times New Roman" w:hAnsi="Times New Roman" w:cs="Times New Roman"/>
          <w:sz w:val="28"/>
          <w:szCs w:val="28"/>
        </w:rPr>
        <w:t xml:space="preserve"> перетворення Фур'є, і отримаємо таке співвідношення:</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1B9A920A" wp14:editId="42E98D3B">
            <wp:extent cx="2398542" cy="452555"/>
            <wp:effectExtent l="0" t="0" r="190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05945" cy="453952"/>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 xml:space="preserve">де </w:t>
      </w:r>
      <w:r w:rsidR="00474923">
        <w:rPr>
          <w:noProof/>
          <w:lang w:eastAsia="uk-UA"/>
        </w:rPr>
        <w:drawing>
          <wp:inline distT="0" distB="0" distL="0" distR="0" wp14:anchorId="79974F34" wp14:editId="2616CDEF">
            <wp:extent cx="1276350" cy="2794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276350" cy="279400"/>
                    </a:xfrm>
                    <a:prstGeom prst="rect">
                      <a:avLst/>
                    </a:prstGeom>
                  </pic:spPr>
                </pic:pic>
              </a:graphicData>
            </a:graphic>
          </wp:inline>
        </w:drawing>
      </w:r>
      <w:r w:rsidRPr="00474923">
        <w:rPr>
          <w:rFonts w:ascii="Times New Roman" w:hAnsi="Times New Roman" w:cs="Times New Roman"/>
          <w:sz w:val="28"/>
          <w:szCs w:val="28"/>
        </w:rPr>
        <w:t>- спектральні щільності сигналів на виході та вході відповідно; H(</w:t>
      </w:r>
      <w:proofErr w:type="spellStart"/>
      <w:r w:rsidRPr="00474923">
        <w:rPr>
          <w:rFonts w:ascii="Times New Roman" w:hAnsi="Times New Roman" w:cs="Times New Roman"/>
          <w:sz w:val="28"/>
          <w:szCs w:val="28"/>
        </w:rPr>
        <w:t>ja</w:t>
      </w:r>
      <w:proofErr w:type="spellEnd"/>
      <w:r w:rsidRPr="00474923">
        <w:rPr>
          <w:rFonts w:ascii="Times New Roman" w:hAnsi="Times New Roman" w:cs="Times New Roman"/>
          <w:sz w:val="28"/>
          <w:szCs w:val="28"/>
        </w:rPr>
        <w:t xml:space="preserve">&gt;) - комплексна частотна характеристика </w:t>
      </w:r>
      <w:proofErr w:type="spellStart"/>
      <w:r w:rsidR="00474923">
        <w:rPr>
          <w:rFonts w:ascii="Times New Roman" w:hAnsi="Times New Roman" w:cs="Times New Roman"/>
          <w:sz w:val="28"/>
          <w:szCs w:val="28"/>
        </w:rPr>
        <w:t>ЗВ</w:t>
      </w:r>
      <w:proofErr w:type="spellEnd"/>
      <w:r w:rsidRPr="00474923">
        <w:rPr>
          <w:rFonts w:ascii="Times New Roman" w:hAnsi="Times New Roman" w:cs="Times New Roman"/>
          <w:sz w:val="28"/>
          <w:szCs w:val="28"/>
        </w:rPr>
        <w:t>. Звідси слідує що</w:t>
      </w:r>
    </w:p>
    <w:p w:rsidR="00E6029C" w:rsidRDefault="00474923" w:rsidP="00E6029C">
      <w:pPr>
        <w:spacing w:after="0" w:line="240" w:lineRule="auto"/>
        <w:ind w:firstLine="709"/>
        <w:jc w:val="both"/>
        <w:rPr>
          <w:rFonts w:ascii="Times New Roman" w:hAnsi="Times New Roman" w:cs="Times New Roman"/>
          <w:sz w:val="28"/>
          <w:szCs w:val="28"/>
        </w:rPr>
      </w:pPr>
      <w:r>
        <w:rPr>
          <w:noProof/>
          <w:lang w:eastAsia="uk-UA"/>
        </w:rPr>
        <w:lastRenderedPageBreak/>
        <w:drawing>
          <wp:inline distT="0" distB="0" distL="0" distR="0" wp14:anchorId="26AB1B87" wp14:editId="2E815FAE">
            <wp:extent cx="1554480" cy="620181"/>
            <wp:effectExtent l="0" t="0" r="762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6055" cy="624799"/>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При кінцевій довжині реалізацій x(t) і y(t) спектральна щільність S,,(u&gt;) для деяких значень близька до нуля, і малі зміни в значенні S^(</w:t>
      </w:r>
      <w:proofErr w:type="spellStart"/>
      <w:r w:rsidRPr="00474923">
        <w:rPr>
          <w:rFonts w:ascii="Times New Roman" w:hAnsi="Times New Roman" w:cs="Times New Roman"/>
          <w:sz w:val="28"/>
          <w:szCs w:val="28"/>
        </w:rPr>
        <w:t>nt</w:t>
      </w:r>
      <w:proofErr w:type="spellEnd"/>
      <w:r w:rsidRPr="00474923">
        <w:rPr>
          <w:rFonts w:ascii="Times New Roman" w:hAnsi="Times New Roman" w:cs="Times New Roman"/>
          <w:sz w:val="28"/>
          <w:szCs w:val="28"/>
        </w:rPr>
        <w:t>) через перешкоди або обчислювальні помилки приводять завгодно більшим змінам значення величини H(</w:t>
      </w:r>
      <w:proofErr w:type="spellStart"/>
      <w:r w:rsidRPr="00474923">
        <w:rPr>
          <w:rFonts w:ascii="Times New Roman" w:hAnsi="Times New Roman" w:cs="Times New Roman"/>
          <w:sz w:val="28"/>
          <w:szCs w:val="28"/>
        </w:rPr>
        <w:t>je</w:t>
      </w:r>
      <w:proofErr w:type="spellEnd"/>
      <w:r w:rsidRPr="00474923">
        <w:rPr>
          <w:rFonts w:ascii="Times New Roman" w:hAnsi="Times New Roman" w:cs="Times New Roman"/>
          <w:sz w:val="28"/>
          <w:szCs w:val="28"/>
        </w:rPr>
        <w:t>&gt;).</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5D7A46ED" wp14:editId="1130BCFB">
            <wp:extent cx="3228536" cy="95602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232613" cy="957230"/>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Введемо позначення:</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285CD4D3" wp14:editId="0C5D7D18">
            <wp:extent cx="2166425" cy="953873"/>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65927" cy="953654"/>
                    </a:xfrm>
                    <a:prstGeom prst="rect">
                      <a:avLst/>
                    </a:prstGeom>
                  </pic:spPr>
                </pic:pic>
              </a:graphicData>
            </a:graphic>
          </wp:inline>
        </w:drawing>
      </w:r>
    </w:p>
    <w:p w:rsid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Величини називають вихідними реакціями фільтрів з</w:t>
      </w:r>
      <w:r w:rsidR="00474923">
        <w:rPr>
          <w:rFonts w:ascii="Times New Roman" w:hAnsi="Times New Roman" w:cs="Times New Roman"/>
          <w:sz w:val="28"/>
          <w:szCs w:val="28"/>
        </w:rPr>
        <w:t xml:space="preserve"> </w:t>
      </w:r>
      <w:r w:rsidRPr="00474923">
        <w:rPr>
          <w:rFonts w:ascii="Times New Roman" w:hAnsi="Times New Roman" w:cs="Times New Roman"/>
          <w:sz w:val="28"/>
          <w:szCs w:val="28"/>
        </w:rPr>
        <w:t xml:space="preserve">ваговими функціями р,(0 на вхідний сигнал x(t). </w:t>
      </w:r>
      <w:r w:rsidR="00474923">
        <w:rPr>
          <w:rFonts w:ascii="Times New Roman" w:hAnsi="Times New Roman" w:cs="Times New Roman"/>
          <w:sz w:val="28"/>
          <w:szCs w:val="28"/>
        </w:rPr>
        <w:t>В</w:t>
      </w:r>
      <w:r w:rsidRPr="00474923">
        <w:rPr>
          <w:rFonts w:ascii="Times New Roman" w:hAnsi="Times New Roman" w:cs="Times New Roman"/>
          <w:sz w:val="28"/>
          <w:szCs w:val="28"/>
        </w:rPr>
        <w:t>ираз запишеться у вигляді:</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27CB3432" wp14:editId="399E3483">
            <wp:extent cx="2518117" cy="92188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21140" cy="922994"/>
                    </a:xfrm>
                    <a:prstGeom prst="rect">
                      <a:avLst/>
                    </a:prstGeom>
                  </pic:spPr>
                </pic:pic>
              </a:graphicData>
            </a:graphic>
          </wp:inline>
        </w:drawing>
      </w:r>
    </w:p>
    <w:p w:rsidR="00474923" w:rsidRDefault="00474923" w:rsidP="00E6029C">
      <w:pPr>
        <w:spacing w:after="0" w:line="240" w:lineRule="auto"/>
        <w:ind w:firstLine="709"/>
        <w:jc w:val="both"/>
        <w:rPr>
          <w:rFonts w:ascii="Times New Roman" w:hAnsi="Times New Roman" w:cs="Times New Roman"/>
          <w:sz w:val="28"/>
          <w:szCs w:val="28"/>
        </w:rPr>
      </w:pPr>
    </w:p>
    <w:p w:rsidR="001E466F"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Компоненти вектора, мінімізують величину е2, знаходяться з (п+1) рівнянь:</w:t>
      </w:r>
      <w:r w:rsidRPr="00474923">
        <w:rPr>
          <w:rFonts w:ascii="Times New Roman" w:hAnsi="Times New Roman" w:cs="Times New Roman"/>
          <w:sz w:val="28"/>
          <w:szCs w:val="28"/>
        </w:rPr>
        <w:t xml:space="preserve"> </w:t>
      </w:r>
      <w:r w:rsidR="001E466F" w:rsidRPr="00474923">
        <w:rPr>
          <w:rFonts w:ascii="Times New Roman" w:hAnsi="Times New Roman" w:cs="Times New Roman"/>
          <w:sz w:val="28"/>
          <w:szCs w:val="28"/>
        </w:rPr>
        <w:t>(3.3.13)</w:t>
      </w:r>
    </w:p>
    <w:p w:rsidR="00474923" w:rsidRDefault="00474923"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0CC01427" wp14:editId="70511084">
            <wp:extent cx="2662595" cy="661182"/>
            <wp:effectExtent l="0" t="0" r="4445"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62869" cy="661250"/>
                    </a:xfrm>
                    <a:prstGeom prst="rect">
                      <a:avLst/>
                    </a:prstGeom>
                  </pic:spPr>
                </pic:pic>
              </a:graphicData>
            </a:graphic>
          </wp:inline>
        </w:drawing>
      </w:r>
    </w:p>
    <w:p w:rsid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Ліві частини рівнянь розраховуються за експериментальними даними, тому на них сильно впливають</w:t>
      </w:r>
      <w:r w:rsidR="00474923">
        <w:rPr>
          <w:rFonts w:ascii="Times New Roman" w:hAnsi="Times New Roman" w:cs="Times New Roman"/>
          <w:sz w:val="28"/>
          <w:szCs w:val="28"/>
        </w:rPr>
        <w:t xml:space="preserve"> похибки</w:t>
      </w:r>
    </w:p>
    <w:p w:rsidR="00E6029C" w:rsidRDefault="00E6029C" w:rsidP="00E6029C">
      <w:pPr>
        <w:spacing w:after="0" w:line="240" w:lineRule="auto"/>
        <w:ind w:firstLine="709"/>
        <w:jc w:val="both"/>
        <w:rPr>
          <w:rFonts w:ascii="Times New Roman" w:hAnsi="Times New Roman" w:cs="Times New Roman"/>
          <w:sz w:val="28"/>
          <w:szCs w:val="28"/>
        </w:rPr>
      </w:pP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12DB9A17" wp14:editId="0DB311C4">
            <wp:extent cx="2499114" cy="808892"/>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519360" cy="815445"/>
                    </a:xfrm>
                    <a:prstGeom prst="rect">
                      <a:avLst/>
                    </a:prstGeom>
                  </pic:spPr>
                </pic:pic>
              </a:graphicData>
            </a:graphic>
          </wp:inline>
        </w:drawing>
      </w:r>
    </w:p>
    <w:p w:rsidR="00474923" w:rsidRPr="00474923" w:rsidRDefault="00474923" w:rsidP="00E6029C">
      <w:pPr>
        <w:spacing w:after="0" w:line="240" w:lineRule="auto"/>
        <w:ind w:firstLine="709"/>
        <w:jc w:val="both"/>
        <w:rPr>
          <w:rFonts w:ascii="Times New Roman" w:hAnsi="Times New Roman" w:cs="Times New Roman"/>
          <w:sz w:val="28"/>
          <w:szCs w:val="28"/>
        </w:rPr>
      </w:pP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lastRenderedPageBreak/>
        <w:t xml:space="preserve">Параметри </w:t>
      </w:r>
      <w:proofErr w:type="spellStart"/>
      <w:r w:rsidRPr="00474923">
        <w:rPr>
          <w:rFonts w:ascii="Times New Roman" w:hAnsi="Times New Roman" w:cs="Times New Roman"/>
          <w:sz w:val="28"/>
          <w:szCs w:val="28"/>
        </w:rPr>
        <w:t>ct</w:t>
      </w:r>
      <w:proofErr w:type="spellEnd"/>
      <w:r w:rsidRPr="00474923">
        <w:rPr>
          <w:rFonts w:ascii="Times New Roman" w:hAnsi="Times New Roman" w:cs="Times New Roman"/>
          <w:sz w:val="28"/>
          <w:szCs w:val="28"/>
        </w:rPr>
        <w:t xml:space="preserve"> визначаються рішення системи рівнянь (3.3.16), матриця якої утворена коефіцієнтами кореляції сигналів на виходах фільтра </w:t>
      </w:r>
      <w:proofErr w:type="spellStart"/>
      <w:r w:rsidRPr="00474923">
        <w:rPr>
          <w:rFonts w:ascii="Times New Roman" w:hAnsi="Times New Roman" w:cs="Times New Roman"/>
          <w:sz w:val="28"/>
          <w:szCs w:val="28"/>
        </w:rPr>
        <w:t>Лагерра</w:t>
      </w:r>
      <w:proofErr w:type="spellEnd"/>
      <w:r w:rsidRPr="00474923">
        <w:rPr>
          <w:rFonts w:ascii="Times New Roman" w:hAnsi="Times New Roman" w:cs="Times New Roman"/>
          <w:sz w:val="28"/>
          <w:szCs w:val="28"/>
        </w:rPr>
        <w:t xml:space="preserve"> і сигналу на виході СІ. Як вхідний сигнал доцільно використовувати білий шум.</w:t>
      </w:r>
    </w:p>
    <w:p w:rsidR="00E6029C"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Після того, як визначено передатну функці</w:t>
      </w:r>
      <w:bookmarkStart w:id="0" w:name="_GoBack"/>
      <w:bookmarkEnd w:id="0"/>
      <w:r w:rsidRPr="00474923">
        <w:rPr>
          <w:rFonts w:ascii="Times New Roman" w:hAnsi="Times New Roman" w:cs="Times New Roman"/>
          <w:sz w:val="28"/>
          <w:szCs w:val="28"/>
        </w:rPr>
        <w:t>ю СІ, його параметри можуть бути знайдені з умови мінімуму динамічної похибки. Похибка передавальної функції СІ дорівнює:</w:t>
      </w:r>
    </w:p>
    <w:p w:rsidR="00474923" w:rsidRDefault="00474923" w:rsidP="00E6029C">
      <w:pPr>
        <w:spacing w:after="0" w:line="240" w:lineRule="auto"/>
        <w:ind w:firstLine="709"/>
        <w:jc w:val="both"/>
        <w:rPr>
          <w:rFonts w:ascii="Times New Roman" w:hAnsi="Times New Roman" w:cs="Times New Roman"/>
          <w:sz w:val="28"/>
          <w:szCs w:val="28"/>
        </w:rPr>
      </w:pPr>
      <w:r>
        <w:rPr>
          <w:noProof/>
          <w:lang w:eastAsia="uk-UA"/>
        </w:rPr>
        <w:drawing>
          <wp:inline distT="0" distB="0" distL="0" distR="0" wp14:anchorId="225D51B5" wp14:editId="31C59F89">
            <wp:extent cx="2398542" cy="768645"/>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396691" cy="768052"/>
                    </a:xfrm>
                    <a:prstGeom prst="rect">
                      <a:avLst/>
                    </a:prstGeom>
                  </pic:spPr>
                </pic:pic>
              </a:graphicData>
            </a:graphic>
          </wp:inline>
        </w:drawing>
      </w:r>
    </w:p>
    <w:p w:rsidR="00474923" w:rsidRDefault="00474923" w:rsidP="00E6029C">
      <w:pPr>
        <w:spacing w:after="0" w:line="240" w:lineRule="auto"/>
        <w:ind w:firstLine="709"/>
        <w:jc w:val="both"/>
        <w:rPr>
          <w:rFonts w:ascii="Times New Roman" w:hAnsi="Times New Roman" w:cs="Times New Roman"/>
          <w:sz w:val="28"/>
          <w:szCs w:val="28"/>
        </w:rPr>
      </w:pPr>
    </w:p>
    <w:p w:rsidR="00FD5097" w:rsidRPr="00474923" w:rsidRDefault="00E6029C" w:rsidP="00E6029C">
      <w:pPr>
        <w:spacing w:after="0" w:line="240" w:lineRule="auto"/>
        <w:ind w:firstLine="709"/>
        <w:jc w:val="both"/>
        <w:rPr>
          <w:rFonts w:ascii="Times New Roman" w:hAnsi="Times New Roman" w:cs="Times New Roman"/>
          <w:sz w:val="28"/>
          <w:szCs w:val="28"/>
        </w:rPr>
      </w:pPr>
      <w:r w:rsidRPr="00474923">
        <w:rPr>
          <w:rFonts w:ascii="Times New Roman" w:hAnsi="Times New Roman" w:cs="Times New Roman"/>
          <w:sz w:val="28"/>
          <w:szCs w:val="28"/>
        </w:rPr>
        <w:t>де W(p) – реальна передатна функція; W(0) - ідеальна передатна функція (в режимі, що встановився).</w:t>
      </w:r>
    </w:p>
    <w:sectPr w:rsidR="00FD5097" w:rsidRPr="004749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F6"/>
    <w:rsid w:val="001E466F"/>
    <w:rsid w:val="00474923"/>
    <w:rsid w:val="006B0DF6"/>
    <w:rsid w:val="00E43FC3"/>
    <w:rsid w:val="00E6029C"/>
    <w:rsid w:val="00FD5097"/>
    <w:rsid w:val="00FE1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9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1559</Words>
  <Characters>889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Larina</dc:creator>
  <cp:keywords/>
  <dc:description/>
  <cp:lastModifiedBy>Larina</cp:lastModifiedBy>
  <cp:revision>6</cp:revision>
  <dcterms:created xsi:type="dcterms:W3CDTF">2023-03-20T06:00:00Z</dcterms:created>
  <dcterms:modified xsi:type="dcterms:W3CDTF">2023-03-20T06:26:00Z</dcterms:modified>
</cp:coreProperties>
</file>