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F7" w:rsidRDefault="00436AF7" w:rsidP="00436AF7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Розширений план лекцій.</w:t>
      </w:r>
    </w:p>
    <w:p w:rsidR="00436AF7" w:rsidRPr="00991F36" w:rsidRDefault="00436AF7" w:rsidP="00436AF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91F36">
        <w:rPr>
          <w:b/>
          <w:szCs w:val="28"/>
          <w:lang w:val="uk-UA"/>
        </w:rPr>
        <w:t>Тема 1.</w:t>
      </w:r>
      <w:r w:rsidRPr="00991F36">
        <w:rPr>
          <w:szCs w:val="28"/>
          <w:lang w:val="uk-UA"/>
        </w:rPr>
        <w:t xml:space="preserve"> 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Будова атомів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. 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Хімічний зв'язок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. Ядерна модель атома. Основні принципи квантової механіки. Ел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е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ктронна хмара, атомна орбіталь. Квантові числа. Принцип Паулі, правило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Хунда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, правила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Клечковського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. Послідовність заповнення енергетичних рівнів і підрівнів атомів. 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Періодичний закон і система елементів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. Періодичні властивості пр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о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стих речовин</w:t>
      </w:r>
      <w:r w:rsidRPr="00436AF7">
        <w:rPr>
          <w:noProof/>
          <w:color w:val="000000"/>
          <w:szCs w:val="28"/>
          <w:lang w:val="uk-UA"/>
        </w:rPr>
        <w:t xml:space="preserve"> -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елементів. Періодичні властивості елементів: електронна будова атомів, енергія іонізації, спорідненість до електрона, радіуси атомів іонів,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електронег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а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тивність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>, ступінь окислення.</w:t>
      </w:r>
      <w:r w:rsidRPr="00991F36">
        <w:rPr>
          <w:szCs w:val="28"/>
          <w:lang w:val="uk-UA"/>
        </w:rPr>
        <w:t xml:space="preserve"> 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Види хімічного і нехімічного зв'язку, параме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т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ри. Валентність, її види. Ковалентний зв'язок, його властивості. Метод валентних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зв'язків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>. Способи утворення ковалентного зв'язку, направленість ковалентного зв'язку, та зв'язок. Гібридиз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а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ція атомних орбіталей, геометрична форма молекул. Полярність ков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а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лентного зв'язку, дипольний момент. Полярні і неполярні молекули. 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Іонний та металічний зв'язки. Нехімічні види зв'язку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. Іо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н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ний зв'язок, його властивості.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Електровалентність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>. Енергія іонної решітки Металічний зв'язок. Міжмолекулярна взаємодія, її види</w:t>
      </w:r>
      <w:r w:rsidRPr="00991F36">
        <w:rPr>
          <w:noProof/>
          <w:color w:val="000000"/>
          <w:szCs w:val="28"/>
          <w:lang w:val="uk-UA"/>
        </w:rPr>
        <w:t xml:space="preserve"> -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дисперсійна,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орієнтаційна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>, індукційна.</w:t>
      </w:r>
    </w:p>
    <w:p w:rsidR="00436AF7" w:rsidRPr="000B4A8B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0B4A8B">
        <w:rPr>
          <w:b/>
          <w:szCs w:val="28"/>
          <w:lang w:val="uk-UA"/>
        </w:rPr>
        <w:t>Тема 2. Термодинаміка хімічних процесів</w:t>
      </w:r>
    </w:p>
    <w:p w:rsidR="00436AF7" w:rsidRPr="000B4A8B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 xml:space="preserve">Основні поняття хімічних термодинаміки. Робота. Внутрішня енергія та </w:t>
      </w:r>
      <w:proofErr w:type="spellStart"/>
      <w:r w:rsidRPr="000B4A8B">
        <w:rPr>
          <w:szCs w:val="28"/>
          <w:lang w:val="uk-UA"/>
        </w:rPr>
        <w:t>ентальпія</w:t>
      </w:r>
      <w:proofErr w:type="spellEnd"/>
      <w:r w:rsidRPr="000B4A8B">
        <w:rPr>
          <w:szCs w:val="28"/>
          <w:lang w:val="uk-UA"/>
        </w:rPr>
        <w:t xml:space="preserve">. Термодинамічні функції. Перший закон термодинаміки. Закон </w:t>
      </w:r>
      <w:proofErr w:type="spellStart"/>
      <w:r w:rsidRPr="000B4A8B">
        <w:rPr>
          <w:szCs w:val="28"/>
          <w:lang w:val="uk-UA"/>
        </w:rPr>
        <w:t>Гесса</w:t>
      </w:r>
      <w:proofErr w:type="spellEnd"/>
      <w:r w:rsidRPr="000B4A8B">
        <w:rPr>
          <w:szCs w:val="28"/>
          <w:lang w:val="uk-UA"/>
        </w:rPr>
        <w:t xml:space="preserve"> та наслідки з нього. Термохімічні розрахунки. Теплоємність. Визначення теплових ефектів. Другий закон термодинаміки. Ентропія, як міра незворотності процесу. Вільна енергія </w:t>
      </w:r>
      <w:proofErr w:type="spellStart"/>
      <w:r w:rsidRPr="000B4A8B">
        <w:rPr>
          <w:szCs w:val="28"/>
          <w:lang w:val="uk-UA"/>
        </w:rPr>
        <w:t>Гіббса</w:t>
      </w:r>
      <w:proofErr w:type="spellEnd"/>
      <w:r w:rsidRPr="000B4A8B">
        <w:rPr>
          <w:szCs w:val="28"/>
          <w:lang w:val="uk-UA"/>
        </w:rPr>
        <w:t xml:space="preserve">. Зміна ентропії та вільної енергії </w:t>
      </w:r>
      <w:proofErr w:type="spellStart"/>
      <w:r w:rsidRPr="000B4A8B">
        <w:rPr>
          <w:szCs w:val="28"/>
          <w:lang w:val="uk-UA"/>
        </w:rPr>
        <w:t>Гіббса</w:t>
      </w:r>
      <w:proofErr w:type="spellEnd"/>
      <w:r w:rsidRPr="000B4A8B">
        <w:rPr>
          <w:szCs w:val="28"/>
          <w:lang w:val="uk-UA"/>
        </w:rPr>
        <w:t>. Направленість хімічного процесу.</w:t>
      </w:r>
    </w:p>
    <w:p w:rsidR="00436AF7" w:rsidRPr="000B4A8B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0B4A8B">
        <w:rPr>
          <w:szCs w:val="28"/>
          <w:lang w:val="uk-UA"/>
        </w:rPr>
        <w:t>Швидкість гомогенних хімічних реакцій та фактори від яких вона залежать. Залежність швидкості реакції від концентрації. Закон діючих мас. Особливості гетерогенних процесів. Механізм реакції. Порядок реакції. Правило Вант-</w:t>
      </w:r>
      <w:proofErr w:type="spellStart"/>
      <w:r w:rsidRPr="000B4A8B">
        <w:rPr>
          <w:szCs w:val="28"/>
          <w:lang w:val="uk-UA"/>
        </w:rPr>
        <w:t>Гоффа</w:t>
      </w:r>
      <w:proofErr w:type="spellEnd"/>
      <w:r w:rsidRPr="000B4A8B">
        <w:rPr>
          <w:szCs w:val="28"/>
          <w:lang w:val="uk-UA"/>
        </w:rPr>
        <w:t xml:space="preserve">. Енергія активації. Зворотні реакції. Хімічна рівновага в гомогенних та гетерогенних системах. Константа рівноваги. Принцип </w:t>
      </w:r>
      <w:proofErr w:type="spellStart"/>
      <w:r w:rsidRPr="000B4A8B">
        <w:rPr>
          <w:szCs w:val="28"/>
          <w:lang w:val="uk-UA"/>
        </w:rPr>
        <w:t>Ле-Шательє</w:t>
      </w:r>
      <w:proofErr w:type="spellEnd"/>
      <w:r w:rsidRPr="000B4A8B">
        <w:rPr>
          <w:szCs w:val="28"/>
          <w:lang w:val="uk-UA"/>
        </w:rPr>
        <w:t xml:space="preserve">. </w:t>
      </w:r>
    </w:p>
    <w:p w:rsidR="00436AF7" w:rsidRPr="000B4A8B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0B4A8B">
        <w:rPr>
          <w:b/>
          <w:szCs w:val="28"/>
          <w:lang w:val="uk-UA"/>
        </w:rPr>
        <w:t xml:space="preserve">Тема 3. </w:t>
      </w:r>
      <w:proofErr w:type="spellStart"/>
      <w:r w:rsidRPr="000B4A8B">
        <w:rPr>
          <w:b/>
          <w:szCs w:val="28"/>
          <w:lang w:val="uk-UA"/>
        </w:rPr>
        <w:t>Колігативні</w:t>
      </w:r>
      <w:proofErr w:type="spellEnd"/>
      <w:r w:rsidRPr="000B4A8B">
        <w:rPr>
          <w:b/>
          <w:szCs w:val="28"/>
          <w:lang w:val="uk-UA"/>
        </w:rPr>
        <w:t xml:space="preserve"> властивості розчинів. Способи вираження конце</w:t>
      </w:r>
      <w:r w:rsidRPr="000B4A8B">
        <w:rPr>
          <w:b/>
          <w:szCs w:val="28"/>
          <w:lang w:val="uk-UA"/>
        </w:rPr>
        <w:t>н</w:t>
      </w:r>
      <w:r w:rsidRPr="000B4A8B">
        <w:rPr>
          <w:b/>
          <w:szCs w:val="28"/>
          <w:lang w:val="uk-UA"/>
        </w:rPr>
        <w:t>трації речовини</w:t>
      </w:r>
    </w:p>
    <w:p w:rsidR="00436AF7" w:rsidRPr="000B4A8B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>Розчини, їх класифікація. Вода, як розчинник. Поняття про колоїдні системи, їх різновиди. Властивості колоїдних розчинів. Способи вираження концентрації розчинів. Теплові процеси при розчиненні. Осмос, закон Вант-</w:t>
      </w:r>
      <w:proofErr w:type="spellStart"/>
      <w:r w:rsidRPr="000B4A8B">
        <w:rPr>
          <w:szCs w:val="28"/>
          <w:lang w:val="uk-UA"/>
        </w:rPr>
        <w:t>Гоффа</w:t>
      </w:r>
      <w:proofErr w:type="spellEnd"/>
      <w:r w:rsidRPr="000B4A8B">
        <w:rPr>
          <w:szCs w:val="28"/>
          <w:lang w:val="uk-UA"/>
        </w:rPr>
        <w:t xml:space="preserve">. Тиск насиченої пари розчинника над розчином. Закони </w:t>
      </w:r>
      <w:proofErr w:type="spellStart"/>
      <w:r w:rsidRPr="000B4A8B">
        <w:rPr>
          <w:szCs w:val="28"/>
          <w:lang w:val="uk-UA"/>
        </w:rPr>
        <w:t>Рауля</w:t>
      </w:r>
      <w:proofErr w:type="spellEnd"/>
      <w:r w:rsidRPr="000B4A8B">
        <w:rPr>
          <w:szCs w:val="28"/>
          <w:lang w:val="uk-UA"/>
        </w:rPr>
        <w:t xml:space="preserve">. Температура кипіння та замерзання розчинів. Ебуліоскопічна та кріоскопічна константи. </w:t>
      </w:r>
      <w:proofErr w:type="spellStart"/>
      <w:r w:rsidRPr="000B4A8B">
        <w:rPr>
          <w:szCs w:val="28"/>
          <w:lang w:val="uk-UA"/>
        </w:rPr>
        <w:t>Антифризи</w:t>
      </w:r>
      <w:proofErr w:type="spellEnd"/>
      <w:r w:rsidRPr="000B4A8B">
        <w:rPr>
          <w:szCs w:val="28"/>
          <w:lang w:val="uk-UA"/>
        </w:rPr>
        <w:t>.</w:t>
      </w:r>
    </w:p>
    <w:p w:rsidR="00436AF7" w:rsidRPr="006505B1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0B4A8B">
        <w:rPr>
          <w:b/>
          <w:szCs w:val="28"/>
          <w:lang w:val="uk-UA"/>
        </w:rPr>
        <w:t>Тема 4. Властивості розчинів електролітів</w:t>
      </w:r>
      <w:r w:rsidRPr="000B4A8B">
        <w:rPr>
          <w:szCs w:val="28"/>
          <w:lang w:val="uk-UA"/>
        </w:rPr>
        <w:t xml:space="preserve">. </w:t>
      </w:r>
      <w:r w:rsidRPr="006505B1">
        <w:rPr>
          <w:b/>
          <w:szCs w:val="28"/>
          <w:lang w:val="uk-UA"/>
        </w:rPr>
        <w:t xml:space="preserve">Визначення </w:t>
      </w:r>
      <w:proofErr w:type="spellStart"/>
      <w:r w:rsidRPr="006505B1">
        <w:rPr>
          <w:b/>
          <w:szCs w:val="28"/>
          <w:lang w:val="uk-UA"/>
        </w:rPr>
        <w:t>рН</w:t>
      </w:r>
      <w:proofErr w:type="spellEnd"/>
      <w:r w:rsidRPr="006505B1">
        <w:rPr>
          <w:b/>
          <w:szCs w:val="28"/>
          <w:lang w:val="uk-UA"/>
        </w:rPr>
        <w:t xml:space="preserve"> об</w:t>
      </w:r>
      <w:r w:rsidRPr="00436AF7">
        <w:rPr>
          <w:b/>
          <w:szCs w:val="28"/>
          <w:lang w:val="uk-UA"/>
        </w:rPr>
        <w:t>’</w:t>
      </w:r>
      <w:r w:rsidRPr="006505B1">
        <w:rPr>
          <w:b/>
          <w:szCs w:val="28"/>
          <w:lang w:val="uk-UA"/>
        </w:rPr>
        <w:t>єктів навколишнього середовища</w:t>
      </w:r>
    </w:p>
    <w:p w:rsidR="00436AF7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 xml:space="preserve">Теорія електролітичної дисоціації. Сильні та слабкі електроліти. Ступінь дисоціації та константа дисоціації. Добуток розчинності. Дисоціація води . </w:t>
      </w:r>
      <w:proofErr w:type="spellStart"/>
      <w:r w:rsidRPr="000B4A8B">
        <w:rPr>
          <w:szCs w:val="28"/>
          <w:lang w:val="uk-UA"/>
        </w:rPr>
        <w:t>Йонний</w:t>
      </w:r>
      <w:proofErr w:type="spellEnd"/>
      <w:r w:rsidRPr="000B4A8B">
        <w:rPr>
          <w:szCs w:val="28"/>
          <w:lang w:val="uk-UA"/>
        </w:rPr>
        <w:t xml:space="preserve"> добуток поди. Водневий показник (</w:t>
      </w:r>
      <w:proofErr w:type="spellStart"/>
      <w:r w:rsidRPr="000B4A8B">
        <w:rPr>
          <w:szCs w:val="28"/>
          <w:lang w:val="uk-UA"/>
        </w:rPr>
        <w:t>рН</w:t>
      </w:r>
      <w:proofErr w:type="spellEnd"/>
      <w:r w:rsidRPr="000B4A8B">
        <w:rPr>
          <w:szCs w:val="28"/>
          <w:lang w:val="uk-UA"/>
        </w:rPr>
        <w:t xml:space="preserve">). Гідроліз солей. </w:t>
      </w:r>
    </w:p>
    <w:p w:rsidR="00436AF7" w:rsidRPr="000B4A8B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0B4A8B">
        <w:rPr>
          <w:b/>
          <w:szCs w:val="28"/>
          <w:lang w:val="uk-UA"/>
        </w:rPr>
        <w:t xml:space="preserve">Тема 5. </w:t>
      </w:r>
      <w:proofErr w:type="spellStart"/>
      <w:r w:rsidRPr="000B4A8B">
        <w:rPr>
          <w:b/>
          <w:szCs w:val="28"/>
          <w:lang w:val="uk-UA"/>
        </w:rPr>
        <w:t>Окиснювально</w:t>
      </w:r>
      <w:proofErr w:type="spellEnd"/>
      <w:r w:rsidRPr="000B4A8B">
        <w:rPr>
          <w:b/>
          <w:szCs w:val="28"/>
          <w:lang w:val="uk-UA"/>
        </w:rPr>
        <w:t>-відновні реакції.</w:t>
      </w:r>
    </w:p>
    <w:p w:rsidR="00436AF7" w:rsidRPr="000B4A8B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 xml:space="preserve">Поняття про процеси окиснення-відновлення. Ступінь окиснення. Методи складання рівнянь </w:t>
      </w:r>
      <w:proofErr w:type="spellStart"/>
      <w:r w:rsidRPr="000B4A8B">
        <w:rPr>
          <w:szCs w:val="28"/>
          <w:lang w:val="uk-UA"/>
        </w:rPr>
        <w:t>окиснювально</w:t>
      </w:r>
      <w:proofErr w:type="spellEnd"/>
      <w:r w:rsidRPr="000B4A8B">
        <w:rPr>
          <w:szCs w:val="28"/>
          <w:lang w:val="uk-UA"/>
        </w:rPr>
        <w:t xml:space="preserve">-відновних реакцій. Метод електронного балансу. Типи реакцій окиснення-відновлення. Фактори, які впливають на перебіг </w:t>
      </w:r>
      <w:proofErr w:type="spellStart"/>
      <w:r w:rsidRPr="000B4A8B">
        <w:rPr>
          <w:szCs w:val="28"/>
          <w:lang w:val="uk-UA"/>
        </w:rPr>
        <w:t>окиснювально</w:t>
      </w:r>
      <w:proofErr w:type="spellEnd"/>
      <w:r w:rsidRPr="000B4A8B">
        <w:rPr>
          <w:szCs w:val="28"/>
          <w:lang w:val="uk-UA"/>
        </w:rPr>
        <w:t>-відновних реакцій</w:t>
      </w:r>
    </w:p>
    <w:p w:rsidR="00436AF7" w:rsidRPr="000B4A8B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0B4A8B">
        <w:rPr>
          <w:b/>
          <w:szCs w:val="28"/>
          <w:lang w:val="uk-UA"/>
        </w:rPr>
        <w:t>Тема 6. Електрохімічні процеси. Електроліз.</w:t>
      </w:r>
    </w:p>
    <w:p w:rsidR="00436AF7" w:rsidRPr="000B4A8B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lastRenderedPageBreak/>
        <w:t xml:space="preserve">Поняття про електрод, електродний потенціал. Подвійний електричний шар. Вимірювання електродних потенціалів. Стандартний водневий електрод. Стандартні електродні потенціали та ряд активності металів. Фактори від яких залежить величина електродного потенціалу. Рівняння </w:t>
      </w:r>
      <w:proofErr w:type="spellStart"/>
      <w:r w:rsidRPr="000B4A8B">
        <w:rPr>
          <w:szCs w:val="28"/>
          <w:lang w:val="uk-UA"/>
        </w:rPr>
        <w:t>Нернста</w:t>
      </w:r>
      <w:proofErr w:type="spellEnd"/>
      <w:r w:rsidRPr="000B4A8B">
        <w:rPr>
          <w:szCs w:val="28"/>
          <w:lang w:val="uk-UA"/>
        </w:rPr>
        <w:t>. Гальванічні елементи. Обчислення ЕРС. Акумулятори.</w:t>
      </w:r>
    </w:p>
    <w:p w:rsidR="00436AF7" w:rsidRPr="000B4A8B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 xml:space="preserve">Електроліз розплавів та розчинів. Закони Фарадея. Послідовність розряду </w:t>
      </w:r>
      <w:proofErr w:type="spellStart"/>
      <w:r w:rsidRPr="000B4A8B">
        <w:rPr>
          <w:szCs w:val="28"/>
          <w:lang w:val="uk-UA"/>
        </w:rPr>
        <w:t>йонів</w:t>
      </w:r>
      <w:proofErr w:type="spellEnd"/>
      <w:r w:rsidRPr="000B4A8B">
        <w:rPr>
          <w:szCs w:val="28"/>
          <w:lang w:val="uk-UA"/>
        </w:rPr>
        <w:t xml:space="preserve"> та молекул на електродах. Використання електролізу. Електролітичне добування металів та сплавів. </w:t>
      </w:r>
    </w:p>
    <w:p w:rsidR="00436AF7" w:rsidRPr="000B4A8B" w:rsidRDefault="00436AF7" w:rsidP="00436AF7">
      <w:pPr>
        <w:ind w:firstLine="567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 xml:space="preserve">Корозія металів та сплавів. Поняття та особливості корозії металів. Класифікація корозійних процесів. Хімічна та електрохімічна корозія. Методи захисту металів від корозії, їх класифікація. </w:t>
      </w:r>
    </w:p>
    <w:p w:rsidR="00436AF7" w:rsidRPr="000B4A8B" w:rsidRDefault="00436AF7" w:rsidP="00436AF7">
      <w:pPr>
        <w:ind w:firstLine="709"/>
        <w:jc w:val="both"/>
        <w:rPr>
          <w:b/>
          <w:szCs w:val="28"/>
          <w:lang w:val="uk-UA"/>
        </w:rPr>
      </w:pPr>
      <w:r w:rsidRPr="000B4A8B">
        <w:rPr>
          <w:b/>
          <w:szCs w:val="28"/>
          <w:lang w:val="uk-UA"/>
        </w:rPr>
        <w:t>Тема 7.</w:t>
      </w:r>
      <w:r w:rsidRPr="000B4A8B">
        <w:rPr>
          <w:b/>
          <w:bCs/>
          <w:szCs w:val="28"/>
          <w:lang w:val="uk-UA"/>
        </w:rPr>
        <w:t xml:space="preserve"> </w:t>
      </w:r>
      <w:r w:rsidRPr="000B4A8B">
        <w:rPr>
          <w:b/>
          <w:szCs w:val="28"/>
          <w:lang w:val="uk-UA"/>
        </w:rPr>
        <w:t xml:space="preserve">Основи теорії та розкладу координаційних </w:t>
      </w:r>
      <w:proofErr w:type="spellStart"/>
      <w:r w:rsidRPr="000B4A8B">
        <w:rPr>
          <w:b/>
          <w:szCs w:val="28"/>
          <w:lang w:val="uk-UA"/>
        </w:rPr>
        <w:t>сполук</w:t>
      </w:r>
      <w:proofErr w:type="spellEnd"/>
      <w:r w:rsidRPr="000B4A8B">
        <w:rPr>
          <w:b/>
          <w:szCs w:val="28"/>
          <w:lang w:val="uk-UA"/>
        </w:rPr>
        <w:t>.</w:t>
      </w:r>
    </w:p>
    <w:p w:rsidR="00436AF7" w:rsidRDefault="00436AF7" w:rsidP="00436AF7">
      <w:pPr>
        <w:ind w:firstLine="539"/>
        <w:jc w:val="both"/>
        <w:rPr>
          <w:szCs w:val="28"/>
          <w:lang w:val="uk-UA"/>
        </w:rPr>
      </w:pPr>
      <w:r w:rsidRPr="000B4A8B">
        <w:rPr>
          <w:szCs w:val="28"/>
          <w:lang w:val="uk-UA"/>
        </w:rPr>
        <w:t xml:space="preserve"> Визначення поняття </w:t>
      </w:r>
      <w:r w:rsidRPr="000B4A8B">
        <w:rPr>
          <w:i/>
          <w:szCs w:val="28"/>
          <w:lang w:val="uk-UA"/>
        </w:rPr>
        <w:t>комплексна сполука</w:t>
      </w:r>
      <w:r w:rsidRPr="000B4A8B">
        <w:rPr>
          <w:szCs w:val="28"/>
          <w:lang w:val="uk-UA"/>
        </w:rPr>
        <w:t xml:space="preserve">: за </w:t>
      </w:r>
      <w:proofErr w:type="spellStart"/>
      <w:r w:rsidRPr="000B4A8B">
        <w:rPr>
          <w:szCs w:val="28"/>
          <w:lang w:val="uk-UA"/>
        </w:rPr>
        <w:t>Грінбергом</w:t>
      </w:r>
      <w:proofErr w:type="spellEnd"/>
      <w:r w:rsidRPr="000B4A8B">
        <w:rPr>
          <w:szCs w:val="28"/>
          <w:lang w:val="uk-UA"/>
        </w:rPr>
        <w:t xml:space="preserve">, </w:t>
      </w:r>
      <w:proofErr w:type="spellStart"/>
      <w:r w:rsidRPr="000B4A8B">
        <w:rPr>
          <w:szCs w:val="28"/>
          <w:lang w:val="uk-UA"/>
        </w:rPr>
        <w:t>Яцимирським</w:t>
      </w:r>
      <w:proofErr w:type="spellEnd"/>
      <w:r w:rsidRPr="000B4A8B">
        <w:rPr>
          <w:szCs w:val="28"/>
          <w:lang w:val="uk-UA"/>
        </w:rPr>
        <w:t xml:space="preserve">, </w:t>
      </w:r>
      <w:proofErr w:type="spellStart"/>
      <w:r w:rsidRPr="000B4A8B">
        <w:rPr>
          <w:szCs w:val="28"/>
          <w:lang w:val="uk-UA"/>
        </w:rPr>
        <w:t>Бабком</w:t>
      </w:r>
      <w:proofErr w:type="spellEnd"/>
      <w:r w:rsidRPr="000B4A8B">
        <w:rPr>
          <w:szCs w:val="28"/>
          <w:lang w:val="uk-UA"/>
        </w:rPr>
        <w:t xml:space="preserve">. Властивості і застосування комплексних </w:t>
      </w:r>
      <w:proofErr w:type="spellStart"/>
      <w:r w:rsidRPr="000B4A8B">
        <w:rPr>
          <w:szCs w:val="28"/>
          <w:lang w:val="uk-UA"/>
        </w:rPr>
        <w:t>сполук</w:t>
      </w:r>
      <w:proofErr w:type="spellEnd"/>
      <w:r w:rsidRPr="000B4A8B">
        <w:rPr>
          <w:szCs w:val="28"/>
          <w:lang w:val="uk-UA"/>
        </w:rPr>
        <w:t xml:space="preserve"> в хімічному аналізі. Стійкість </w:t>
      </w:r>
      <w:proofErr w:type="spellStart"/>
      <w:r w:rsidRPr="000B4A8B">
        <w:rPr>
          <w:szCs w:val="28"/>
          <w:lang w:val="uk-UA"/>
        </w:rPr>
        <w:t>комлексних</w:t>
      </w:r>
      <w:proofErr w:type="spellEnd"/>
      <w:r w:rsidRPr="000B4A8B">
        <w:rPr>
          <w:szCs w:val="28"/>
          <w:lang w:val="uk-UA"/>
        </w:rPr>
        <w:t xml:space="preserve"> </w:t>
      </w:r>
      <w:proofErr w:type="spellStart"/>
      <w:r w:rsidRPr="000B4A8B">
        <w:rPr>
          <w:szCs w:val="28"/>
          <w:lang w:val="uk-UA"/>
        </w:rPr>
        <w:t>сполук</w:t>
      </w:r>
      <w:proofErr w:type="spellEnd"/>
      <w:r w:rsidRPr="000B4A8B">
        <w:rPr>
          <w:szCs w:val="28"/>
          <w:lang w:val="uk-UA"/>
        </w:rPr>
        <w:t xml:space="preserve">. Ступінчаста дисоціація, ступінчасте утворення комплексів. Застосування в аналізі окремих груп комплексних </w:t>
      </w:r>
      <w:proofErr w:type="spellStart"/>
      <w:r w:rsidRPr="000B4A8B">
        <w:rPr>
          <w:szCs w:val="28"/>
          <w:lang w:val="uk-UA"/>
        </w:rPr>
        <w:t>сполук</w:t>
      </w:r>
      <w:proofErr w:type="spellEnd"/>
      <w:r w:rsidRPr="000B4A8B">
        <w:rPr>
          <w:szCs w:val="28"/>
          <w:lang w:val="uk-UA"/>
        </w:rPr>
        <w:t xml:space="preserve"> з неорганічними лігандами - </w:t>
      </w:r>
      <w:proofErr w:type="spellStart"/>
      <w:r w:rsidRPr="000B4A8B">
        <w:rPr>
          <w:szCs w:val="28"/>
          <w:lang w:val="uk-UA"/>
        </w:rPr>
        <w:t>аміакати</w:t>
      </w:r>
      <w:proofErr w:type="spellEnd"/>
      <w:r w:rsidRPr="000B4A8B">
        <w:rPr>
          <w:szCs w:val="28"/>
          <w:lang w:val="uk-UA"/>
        </w:rPr>
        <w:t xml:space="preserve">, </w:t>
      </w:r>
      <w:proofErr w:type="spellStart"/>
      <w:r w:rsidRPr="000B4A8B">
        <w:rPr>
          <w:szCs w:val="28"/>
          <w:lang w:val="uk-UA"/>
        </w:rPr>
        <w:t>галогеніди</w:t>
      </w:r>
      <w:proofErr w:type="spellEnd"/>
      <w:r w:rsidRPr="000B4A8B">
        <w:rPr>
          <w:szCs w:val="28"/>
          <w:lang w:val="uk-UA"/>
        </w:rPr>
        <w:t xml:space="preserve">, </w:t>
      </w:r>
      <w:proofErr w:type="spellStart"/>
      <w:r w:rsidRPr="000B4A8B">
        <w:rPr>
          <w:szCs w:val="28"/>
          <w:lang w:val="uk-UA"/>
        </w:rPr>
        <w:t>тіоціанати</w:t>
      </w:r>
      <w:proofErr w:type="spellEnd"/>
      <w:r w:rsidRPr="000B4A8B">
        <w:rPr>
          <w:szCs w:val="28"/>
          <w:lang w:val="uk-UA"/>
        </w:rPr>
        <w:t xml:space="preserve"> та ціанідні комплекси, фосфатні комплекси тощо. Кількісна характеристика стійкості комплексів за допомогою констант стійкості (ступінчасті та загальні константи). Принцип методів визначення стійкості комплексних </w:t>
      </w:r>
      <w:proofErr w:type="spellStart"/>
      <w:r w:rsidRPr="000B4A8B">
        <w:rPr>
          <w:szCs w:val="28"/>
          <w:lang w:val="uk-UA"/>
        </w:rPr>
        <w:t>сполук</w:t>
      </w:r>
      <w:proofErr w:type="spellEnd"/>
      <w:r w:rsidRPr="000B4A8B">
        <w:rPr>
          <w:szCs w:val="28"/>
          <w:lang w:val="uk-UA"/>
        </w:rPr>
        <w:t xml:space="preserve"> у розчинах. </w:t>
      </w:r>
      <w:proofErr w:type="spellStart"/>
      <w:r w:rsidRPr="000B4A8B">
        <w:rPr>
          <w:szCs w:val="28"/>
          <w:lang w:val="uk-UA"/>
        </w:rPr>
        <w:t>Закомплексованість</w:t>
      </w:r>
      <w:proofErr w:type="spellEnd"/>
      <w:r w:rsidRPr="000B4A8B">
        <w:rPr>
          <w:szCs w:val="28"/>
          <w:lang w:val="uk-UA"/>
        </w:rPr>
        <w:t xml:space="preserve">, функція утворення </w:t>
      </w:r>
      <w:proofErr w:type="spellStart"/>
      <w:r w:rsidRPr="000B4A8B">
        <w:rPr>
          <w:szCs w:val="28"/>
          <w:lang w:val="uk-UA"/>
        </w:rPr>
        <w:t>Б`єрума</w:t>
      </w:r>
      <w:proofErr w:type="spellEnd"/>
      <w:r w:rsidRPr="000B4A8B">
        <w:rPr>
          <w:szCs w:val="28"/>
          <w:lang w:val="uk-UA"/>
        </w:rPr>
        <w:t xml:space="preserve"> (середнє </w:t>
      </w:r>
      <w:proofErr w:type="spellStart"/>
      <w:r w:rsidRPr="000B4A8B">
        <w:rPr>
          <w:szCs w:val="28"/>
          <w:lang w:val="uk-UA"/>
        </w:rPr>
        <w:t>лігандне</w:t>
      </w:r>
      <w:proofErr w:type="spellEnd"/>
      <w:r w:rsidRPr="000B4A8B">
        <w:rPr>
          <w:szCs w:val="28"/>
          <w:lang w:val="uk-UA"/>
        </w:rPr>
        <w:t xml:space="preserve"> число). Метод </w:t>
      </w:r>
      <w:proofErr w:type="spellStart"/>
      <w:r w:rsidRPr="000B4A8B">
        <w:rPr>
          <w:szCs w:val="28"/>
          <w:lang w:val="uk-UA"/>
        </w:rPr>
        <w:t>Ледена</w:t>
      </w:r>
      <w:proofErr w:type="spellEnd"/>
      <w:r w:rsidRPr="000B4A8B">
        <w:rPr>
          <w:szCs w:val="28"/>
          <w:lang w:val="uk-UA"/>
        </w:rPr>
        <w:t xml:space="preserve">. Вплив властивостей центральних іонів - </w:t>
      </w:r>
      <w:proofErr w:type="spellStart"/>
      <w:r w:rsidRPr="000B4A8B">
        <w:rPr>
          <w:szCs w:val="28"/>
          <w:lang w:val="uk-UA"/>
        </w:rPr>
        <w:t>комплексоутворювачів</w:t>
      </w:r>
      <w:proofErr w:type="spellEnd"/>
      <w:r w:rsidRPr="000B4A8B">
        <w:rPr>
          <w:szCs w:val="28"/>
          <w:lang w:val="uk-UA"/>
        </w:rPr>
        <w:t xml:space="preserve"> на стійкість комплексних </w:t>
      </w:r>
      <w:proofErr w:type="spellStart"/>
      <w:r w:rsidRPr="000B4A8B">
        <w:rPr>
          <w:szCs w:val="28"/>
          <w:lang w:val="uk-UA"/>
        </w:rPr>
        <w:t>сполук</w:t>
      </w:r>
      <w:proofErr w:type="spellEnd"/>
      <w:r w:rsidRPr="000B4A8B">
        <w:rPr>
          <w:szCs w:val="28"/>
          <w:lang w:val="uk-UA"/>
        </w:rPr>
        <w:t xml:space="preserve">. Класифікація катіонів металів залежно від будови їх електронних оболонок. Характер зміни стійкості комплексів у межах кожної групи. </w:t>
      </w:r>
    </w:p>
    <w:p w:rsidR="00436AF7" w:rsidRPr="00991F36" w:rsidRDefault="00436AF7" w:rsidP="00436AF7">
      <w:pPr>
        <w:ind w:firstLine="567"/>
        <w:jc w:val="both"/>
        <w:rPr>
          <w:rFonts w:ascii="Times New Roman CYR" w:hAnsi="Times New Roman CYR"/>
          <w:color w:val="000000"/>
          <w:szCs w:val="28"/>
          <w:lang w:val="uk-UA"/>
        </w:rPr>
      </w:pP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 xml:space="preserve">Тема </w:t>
      </w:r>
      <w:r>
        <w:rPr>
          <w:rFonts w:ascii="Times New Roman CYR" w:hAnsi="Times New Roman CYR"/>
          <w:b/>
          <w:color w:val="000000"/>
          <w:szCs w:val="28"/>
          <w:lang w:val="uk-UA"/>
        </w:rPr>
        <w:t>8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.</w:t>
      </w:r>
      <w:r w:rsidRPr="00EA6F9F">
        <w:rPr>
          <w:szCs w:val="28"/>
          <w:lang w:val="uk-UA"/>
        </w:rPr>
        <w:t xml:space="preserve"> </w:t>
      </w:r>
      <w:r w:rsidRPr="00EA6F9F">
        <w:rPr>
          <w:b/>
          <w:szCs w:val="28"/>
          <w:lang w:val="uk-UA"/>
        </w:rPr>
        <w:t>Поняття про біосферу. Закономірності поширення хімічних елементів в біосфері.</w:t>
      </w:r>
      <w:r w:rsidRPr="001C3F6C">
        <w:rPr>
          <w:szCs w:val="28"/>
          <w:lang w:val="uk-UA"/>
        </w:rPr>
        <w:t xml:space="preserve"> 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 xml:space="preserve"> Геохімія атмосфери та гідросфери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. Відкриття атмосфери, будова атмосфери та її склад. Підземна атмосфера. Геохімія океану, вод континенту.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 xml:space="preserve"> Фактори та загальні характеристики міграції елементів. </w:t>
      </w:r>
      <w:proofErr w:type="spellStart"/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Г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і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пергенез</w:t>
      </w:r>
      <w:proofErr w:type="spellEnd"/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>.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Закон міграції хімічних елементів (закон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Гольдшмідта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). Принцип рухливих компонентів. Механічна міграція. Мінерали-індикатори, мінерали-концентратори. Вивітрювання основних кислих порід, вапняків. Утворення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гру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н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тів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>. Інфільтраційні родовища.</w:t>
      </w:r>
    </w:p>
    <w:p w:rsidR="00436AF7" w:rsidRDefault="00436AF7" w:rsidP="00436AF7">
      <w:pPr>
        <w:ind w:firstLine="567"/>
        <w:jc w:val="both"/>
        <w:rPr>
          <w:rFonts w:ascii="Times New Roman CYR" w:hAnsi="Times New Roman CYR"/>
          <w:color w:val="000000"/>
          <w:szCs w:val="28"/>
          <w:lang w:val="uk-UA"/>
        </w:rPr>
      </w:pP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 xml:space="preserve">Тема </w:t>
      </w:r>
      <w:r>
        <w:rPr>
          <w:rFonts w:ascii="Times New Roman CYR" w:hAnsi="Times New Roman CYR"/>
          <w:b/>
          <w:color w:val="000000"/>
          <w:szCs w:val="28"/>
          <w:lang w:val="uk-UA"/>
        </w:rPr>
        <w:t>9</w:t>
      </w:r>
      <w:r w:rsidRPr="00EA6F9F">
        <w:rPr>
          <w:rFonts w:ascii="Times New Roman CYR" w:hAnsi="Times New Roman CYR"/>
          <w:b/>
          <w:color w:val="000000"/>
          <w:szCs w:val="28"/>
          <w:lang w:val="uk-UA"/>
        </w:rPr>
        <w:t xml:space="preserve">. </w:t>
      </w:r>
      <w:r w:rsidRPr="00EA6F9F">
        <w:rPr>
          <w:b/>
          <w:szCs w:val="28"/>
          <w:lang w:val="uk-UA"/>
        </w:rPr>
        <w:t xml:space="preserve">Хімія </w:t>
      </w:r>
      <w:r w:rsidRPr="00EA6F9F">
        <w:rPr>
          <w:b/>
          <w:i/>
          <w:szCs w:val="28"/>
          <w:lang w:val="en-US"/>
        </w:rPr>
        <w:t>s</w:t>
      </w:r>
      <w:r w:rsidRPr="00EA6F9F">
        <w:rPr>
          <w:b/>
          <w:szCs w:val="28"/>
          <w:lang w:val="uk-UA"/>
        </w:rPr>
        <w:t xml:space="preserve">- та </w:t>
      </w:r>
      <w:r w:rsidRPr="00EA6F9F">
        <w:rPr>
          <w:b/>
          <w:i/>
          <w:szCs w:val="28"/>
          <w:lang w:val="en-US"/>
        </w:rPr>
        <w:t>p</w:t>
      </w:r>
      <w:r w:rsidRPr="00EA6F9F">
        <w:rPr>
          <w:b/>
          <w:szCs w:val="28"/>
          <w:lang w:val="uk-UA"/>
        </w:rPr>
        <w:t>-елементів. Геохімія елементів четвертої та шостої г</w:t>
      </w:r>
      <w:r>
        <w:rPr>
          <w:b/>
          <w:szCs w:val="28"/>
          <w:lang w:val="uk-UA"/>
        </w:rPr>
        <w:t>руп головних підгруп. Будова сил</w:t>
      </w:r>
      <w:r w:rsidRPr="00EA6F9F">
        <w:rPr>
          <w:b/>
          <w:szCs w:val="28"/>
          <w:lang w:val="uk-UA"/>
        </w:rPr>
        <w:t>ікатів та їх класифікація.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Положення в періодичній системі, б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у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дова атомів, ступені окислення, поширення в природі. Прості р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е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човини</w:t>
      </w:r>
      <w:r w:rsidRPr="00991F36">
        <w:rPr>
          <w:noProof/>
          <w:color w:val="000000"/>
          <w:szCs w:val="28"/>
          <w:lang w:val="uk-UA"/>
        </w:rPr>
        <w:t xml:space="preserve"> -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кисень, сірка, геохімічна роль кисню. Фізико-хімічні вл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а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стивості </w:t>
      </w:r>
      <w:proofErr w:type="spellStart"/>
      <w:r w:rsidRPr="00991F36">
        <w:rPr>
          <w:rFonts w:ascii="Times New Roman CYR" w:hAnsi="Times New Roman CYR"/>
          <w:color w:val="000000"/>
          <w:szCs w:val="28"/>
          <w:lang w:val="uk-UA"/>
        </w:rPr>
        <w:t>сполук</w:t>
      </w:r>
      <w:proofErr w:type="spellEnd"/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сірки</w:t>
      </w:r>
      <w:r w:rsidRPr="00991F36">
        <w:rPr>
          <w:noProof/>
          <w:color w:val="000000"/>
          <w:szCs w:val="28"/>
          <w:lang w:val="uk-UA"/>
        </w:rPr>
        <w:t xml:space="preserve"> - 2, +4, +6,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їх геохімічна роль. Сульфідні мінерали.</w:t>
      </w:r>
    </w:p>
    <w:p w:rsidR="00436AF7" w:rsidRPr="00EA6F9F" w:rsidRDefault="00436AF7" w:rsidP="00436AF7">
      <w:pPr>
        <w:ind w:firstLine="567"/>
        <w:jc w:val="both"/>
        <w:rPr>
          <w:b/>
          <w:szCs w:val="28"/>
          <w:lang w:val="uk-UA"/>
        </w:rPr>
      </w:pPr>
      <w:r w:rsidRPr="00EA6F9F">
        <w:rPr>
          <w:rFonts w:ascii="Times New Roman CYR" w:hAnsi="Times New Roman CYR"/>
          <w:color w:val="000000"/>
          <w:szCs w:val="28"/>
          <w:lang w:val="uk-UA"/>
        </w:rPr>
        <w:t>Елементи</w:t>
      </w:r>
      <w:r w:rsidRPr="00EA6F9F">
        <w:rPr>
          <w:noProof/>
          <w:color w:val="000000"/>
          <w:szCs w:val="28"/>
        </w:rPr>
        <w:t xml:space="preserve"> IV</w:t>
      </w:r>
      <w:r w:rsidRPr="00EA6F9F">
        <w:rPr>
          <w:rFonts w:ascii="Times New Roman CYR" w:hAnsi="Times New Roman CYR"/>
          <w:color w:val="000000"/>
          <w:szCs w:val="28"/>
          <w:lang w:val="uk-UA"/>
        </w:rPr>
        <w:t xml:space="preserve"> А підгрупи.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Положення в періодичній системі, б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у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дова атомів, ступені окислення, поширення в природі. Прості р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е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човини</w:t>
      </w:r>
      <w:r w:rsidRPr="00991F36">
        <w:rPr>
          <w:noProof/>
          <w:color w:val="000000"/>
          <w:szCs w:val="28"/>
          <w:lang w:val="uk-UA"/>
        </w:rPr>
        <w:t xml:space="preserve"> -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 xml:space="preserve"> вуглець, кремній, їх властивості і геохімічна роль. Оксиди вуглецю, вугільна кислота, карбонати, гідрокарбонати, власт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и</w:t>
      </w:r>
      <w:r w:rsidRPr="00991F36">
        <w:rPr>
          <w:rFonts w:ascii="Times New Roman CYR" w:hAnsi="Times New Roman CYR"/>
          <w:color w:val="000000"/>
          <w:szCs w:val="28"/>
          <w:lang w:val="uk-UA"/>
        </w:rPr>
        <w:t>вості. Діоксиди силіцію, силікатна кислота, силікати (їх будова і класифікація), властивості, будова.</w:t>
      </w:r>
    </w:p>
    <w:p w:rsidR="00ED3F37" w:rsidRPr="00436AF7" w:rsidRDefault="00436AF7" w:rsidP="00436AF7">
      <w:pPr>
        <w:ind w:firstLine="567"/>
        <w:jc w:val="both"/>
        <w:rPr>
          <w:b/>
          <w:bCs/>
          <w:szCs w:val="28"/>
          <w:lang w:val="uk-UA"/>
        </w:rPr>
      </w:pP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 xml:space="preserve">Тема </w:t>
      </w:r>
      <w:r>
        <w:rPr>
          <w:rFonts w:ascii="Times New Roman CYR" w:hAnsi="Times New Roman CYR"/>
          <w:b/>
          <w:color w:val="000000"/>
          <w:szCs w:val="28"/>
          <w:lang w:val="uk-UA"/>
        </w:rPr>
        <w:t>10</w:t>
      </w:r>
      <w:r w:rsidRPr="00991F36">
        <w:rPr>
          <w:rFonts w:ascii="Times New Roman CYR" w:hAnsi="Times New Roman CYR"/>
          <w:b/>
          <w:color w:val="000000"/>
          <w:szCs w:val="28"/>
          <w:lang w:val="uk-UA"/>
        </w:rPr>
        <w:t xml:space="preserve">. </w:t>
      </w:r>
      <w:r w:rsidRPr="00EA6F9F">
        <w:rPr>
          <w:b/>
          <w:szCs w:val="28"/>
          <w:lang w:val="uk-UA"/>
        </w:rPr>
        <w:t xml:space="preserve">Основи хімії та геохімії </w:t>
      </w:r>
      <w:r w:rsidRPr="00EA6F9F">
        <w:rPr>
          <w:b/>
          <w:szCs w:val="28"/>
          <w:lang w:val="en-US"/>
        </w:rPr>
        <w:t>d</w:t>
      </w:r>
      <w:r w:rsidRPr="00EA6F9F">
        <w:rPr>
          <w:b/>
          <w:szCs w:val="28"/>
          <w:lang w:val="uk-UA"/>
        </w:rPr>
        <w:t xml:space="preserve">- та </w:t>
      </w:r>
      <w:r w:rsidRPr="00EA6F9F">
        <w:rPr>
          <w:b/>
          <w:szCs w:val="28"/>
          <w:lang w:val="en-US"/>
        </w:rPr>
        <w:t>f</w:t>
      </w:r>
      <w:r w:rsidRPr="00EA6F9F">
        <w:rPr>
          <w:b/>
          <w:szCs w:val="28"/>
          <w:lang w:val="uk-UA"/>
        </w:rPr>
        <w:t xml:space="preserve">-елементів. </w:t>
      </w:r>
      <w:r w:rsidRPr="00EA6F9F">
        <w:rPr>
          <w:b/>
          <w:szCs w:val="28"/>
          <w:lang w:val="en-US"/>
        </w:rPr>
        <w:t>d</w:t>
      </w:r>
      <w:r w:rsidRPr="00EA6F9F">
        <w:rPr>
          <w:b/>
          <w:szCs w:val="28"/>
          <w:lang w:val="uk-UA"/>
        </w:rPr>
        <w:t xml:space="preserve">-метали та їх сполуки. </w:t>
      </w:r>
      <w:proofErr w:type="spellStart"/>
      <w:r w:rsidRPr="00EA6F9F">
        <w:rPr>
          <w:b/>
          <w:szCs w:val="28"/>
          <w:lang w:val="uk-UA"/>
        </w:rPr>
        <w:t>Ферум</w:t>
      </w:r>
      <w:proofErr w:type="spellEnd"/>
      <w:r w:rsidRPr="00EA6F9F">
        <w:rPr>
          <w:b/>
          <w:szCs w:val="28"/>
          <w:lang w:val="uk-UA"/>
        </w:rPr>
        <w:t xml:space="preserve">, Кобальт, </w:t>
      </w:r>
      <w:proofErr w:type="spellStart"/>
      <w:r w:rsidRPr="00EA6F9F">
        <w:rPr>
          <w:b/>
          <w:szCs w:val="28"/>
          <w:lang w:val="uk-UA"/>
        </w:rPr>
        <w:t>Нікол</w:t>
      </w:r>
      <w:proofErr w:type="spellEnd"/>
      <w:r w:rsidRPr="00EA6F9F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Фізичні властивості металів. Поширеність в земній корі, сполуки, мінерали, хімічні властивості металів, особливості їх геохімічної міграції.</w:t>
      </w:r>
      <w:bookmarkStart w:id="0" w:name="_GoBack"/>
      <w:bookmarkEnd w:id="0"/>
    </w:p>
    <w:sectPr w:rsidR="00ED3F37" w:rsidRPr="00436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F7"/>
    <w:rsid w:val="00436AF7"/>
    <w:rsid w:val="00E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329F"/>
  <w15:chartTrackingRefBased/>
  <w15:docId w15:val="{1B9E144E-9AFC-4474-BAF1-35391A5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3930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2018-01-31T12:03:00Z</dcterms:created>
  <dcterms:modified xsi:type="dcterms:W3CDTF">2018-01-31T12:22:00Z</dcterms:modified>
</cp:coreProperties>
</file>