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5D" w:rsidRDefault="00AC4E5D" w:rsidP="00AC4E5D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AC4E5D"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uk-UA"/>
        </w:rPr>
        <w:t>2</w:t>
      </w:r>
      <w:r w:rsidRPr="00AC4E5D">
        <w:rPr>
          <w:b/>
          <w:sz w:val="28"/>
          <w:szCs w:val="28"/>
          <w:lang w:val="uk-UA"/>
        </w:rPr>
        <w:t xml:space="preserve"> до теми 2</w:t>
      </w:r>
    </w:p>
    <w:p w:rsidR="003C3ABC" w:rsidRDefault="003C3ABC" w:rsidP="00AC4E5D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</w:p>
    <w:p w:rsidR="00AC4E5D" w:rsidRDefault="003C3ABC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1356F5">
        <w:rPr>
          <w:b/>
          <w:sz w:val="28"/>
          <w:szCs w:val="28"/>
        </w:rPr>
        <w:t>АНАЛІ</w:t>
      </w:r>
      <w:proofErr w:type="gramStart"/>
      <w:r w:rsidRPr="001356F5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ПЕРСОНАЛУ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8B0366" w:rsidRDefault="00BA17DB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A17DB">
        <w:rPr>
          <w:b/>
          <w:sz w:val="28"/>
          <w:szCs w:val="28"/>
        </w:rPr>
        <w:t>Аналіз</w:t>
      </w:r>
      <w:proofErr w:type="spellEnd"/>
      <w:r w:rsidRPr="00BA17DB">
        <w:rPr>
          <w:b/>
          <w:sz w:val="28"/>
          <w:szCs w:val="28"/>
        </w:rPr>
        <w:t xml:space="preserve"> </w:t>
      </w:r>
      <w:r w:rsidR="003C3ABC">
        <w:rPr>
          <w:b/>
          <w:sz w:val="28"/>
          <w:szCs w:val="28"/>
          <w:lang w:val="uk-UA"/>
        </w:rPr>
        <w:t>використання персоналу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8B0366">
        <w:rPr>
          <w:sz w:val="28"/>
          <w:szCs w:val="28"/>
          <w:lang w:val="uk-UA"/>
        </w:rPr>
        <w:t xml:space="preserve">стану </w:t>
      </w:r>
      <w:r w:rsidR="008B0366" w:rsidRPr="008B0366">
        <w:rPr>
          <w:sz w:val="28"/>
          <w:szCs w:val="28"/>
          <w:lang w:val="uk-UA"/>
        </w:rPr>
        <w:t xml:space="preserve">використання персоналу </w:t>
      </w:r>
      <w:proofErr w:type="gramStart"/>
      <w:r w:rsidR="008B0366" w:rsidRPr="008B0366">
        <w:rPr>
          <w:sz w:val="28"/>
          <w:szCs w:val="28"/>
          <w:lang w:val="uk-UA"/>
        </w:rPr>
        <w:t>п</w:t>
      </w:r>
      <w:proofErr w:type="gramEnd"/>
      <w:r w:rsidR="008B0366" w:rsidRPr="008B0366">
        <w:rPr>
          <w:sz w:val="28"/>
          <w:szCs w:val="28"/>
          <w:lang w:val="uk-UA"/>
        </w:rPr>
        <w:t xml:space="preserve">ідприємства </w:t>
      </w:r>
      <w:r w:rsidR="00B42C27">
        <w:rPr>
          <w:sz w:val="28"/>
          <w:szCs w:val="28"/>
          <w:lang w:val="uk-UA"/>
        </w:rPr>
        <w:t xml:space="preserve">для </w:t>
      </w:r>
      <w:r w:rsidR="00B42C27">
        <w:rPr>
          <w:bCs/>
          <w:iCs/>
          <w:color w:val="000000"/>
          <w:sz w:val="28"/>
          <w:szCs w:val="28"/>
          <w:lang w:val="uk-UA"/>
        </w:rPr>
        <w:t>розробки пропозицій щодо поліпшення результативності та ефективності праці</w:t>
      </w:r>
      <w:r w:rsidRPr="008E6B30">
        <w:rPr>
          <w:sz w:val="28"/>
          <w:szCs w:val="28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ED2C99" w:rsidRPr="00ED2C99">
        <w:rPr>
          <w:sz w:val="28"/>
          <w:szCs w:val="28"/>
          <w:lang w:val="uk-UA"/>
        </w:rPr>
        <w:t>фонду робочого часу</w:t>
      </w:r>
      <w:r w:rsidR="00B42C27" w:rsidRPr="00ED2C99">
        <w:rPr>
          <w:sz w:val="28"/>
          <w:szCs w:val="28"/>
          <w:lang w:val="uk-UA"/>
        </w:rPr>
        <w:t xml:space="preserve">, </w:t>
      </w:r>
      <w:r w:rsidR="00ED2C99" w:rsidRPr="00ED2C99">
        <w:rPr>
          <w:sz w:val="28"/>
          <w:szCs w:val="28"/>
          <w:lang w:val="uk-UA"/>
        </w:rPr>
        <w:t>а також ефективності використання персоналу</w:t>
      </w:r>
      <w:r w:rsidR="00B42C27" w:rsidRPr="00ED2C99">
        <w:rPr>
          <w:sz w:val="28"/>
          <w:szCs w:val="28"/>
          <w:lang w:val="uk-UA"/>
        </w:rPr>
        <w:t xml:space="preserve"> </w:t>
      </w:r>
      <w:r w:rsidR="00ED2C99">
        <w:rPr>
          <w:sz w:val="28"/>
          <w:szCs w:val="28"/>
          <w:lang w:val="uk-UA"/>
        </w:rPr>
        <w:t xml:space="preserve">підприємства </w:t>
      </w:r>
      <w:r w:rsidR="00B42C27" w:rsidRPr="00ED2C99">
        <w:rPr>
          <w:sz w:val="28"/>
          <w:szCs w:val="28"/>
          <w:lang w:val="uk-UA"/>
        </w:rPr>
        <w:t>протягом</w:t>
      </w:r>
      <w:r w:rsidR="00B42C27">
        <w:rPr>
          <w:sz w:val="28"/>
          <w:szCs w:val="28"/>
          <w:lang w:val="uk-UA"/>
        </w:rPr>
        <w:t xml:space="preserve"> визначеного періоду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F116E4" w:rsidRPr="00F116E4">
        <w:rPr>
          <w:sz w:val="28"/>
          <w:szCs w:val="28"/>
          <w:lang w:val="uk-UA"/>
        </w:rPr>
        <w:t>використання персоналу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Default="00ED2C99" w:rsidP="00F9255C">
      <w:pPr>
        <w:pStyle w:val="Default"/>
        <w:widowControl w:val="0"/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8D693C">
        <w:rPr>
          <w:sz w:val="28"/>
          <w:szCs w:val="28"/>
          <w:lang w:val="uk-UA"/>
        </w:rPr>
        <w:t xml:space="preserve">Аналіз використання робочого часу </w:t>
      </w:r>
      <w:r w:rsidR="00C12397">
        <w:rPr>
          <w:sz w:val="28"/>
          <w:szCs w:val="28"/>
          <w:lang w:val="uk-UA"/>
        </w:rPr>
        <w:t xml:space="preserve">працівників підприємства </w:t>
      </w:r>
      <w:r w:rsidR="00F9255C">
        <w:rPr>
          <w:sz w:val="28"/>
          <w:szCs w:val="28"/>
          <w:lang w:val="uk-UA"/>
        </w:rPr>
        <w:t xml:space="preserve">проведено шляхом застосування </w:t>
      </w:r>
      <w:r w:rsidR="00582DFD">
        <w:rPr>
          <w:sz w:val="28"/>
          <w:szCs w:val="28"/>
          <w:lang w:val="uk-UA"/>
        </w:rPr>
        <w:t xml:space="preserve">даних </w:t>
      </w:r>
      <w:proofErr w:type="spellStart"/>
      <w:r w:rsidR="00F9255C">
        <w:rPr>
          <w:sz w:val="28"/>
          <w:szCs w:val="28"/>
          <w:lang w:val="uk-UA"/>
        </w:rPr>
        <w:t>табл</w:t>
      </w:r>
      <w:proofErr w:type="spellEnd"/>
      <w:r w:rsidR="00F9255C">
        <w:rPr>
          <w:sz w:val="28"/>
          <w:szCs w:val="28"/>
          <w:lang w:val="uk-UA"/>
        </w:rPr>
        <w:t> 1.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ED2C99" w:rsidRDefault="00ED2C99" w:rsidP="00ED2C99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3F6684">
        <w:rPr>
          <w:b/>
          <w:bCs/>
          <w:color w:val="000000"/>
          <w:sz w:val="28"/>
          <w:szCs w:val="28"/>
          <w:lang w:val="uk-UA"/>
        </w:rPr>
        <w:t>фонду робочого часу</w:t>
      </w:r>
      <w:r>
        <w:rPr>
          <w:b/>
          <w:bCs/>
          <w:color w:val="000000"/>
          <w:sz w:val="28"/>
          <w:szCs w:val="28"/>
          <w:lang w:val="uk-UA"/>
        </w:rPr>
        <w:t xml:space="preserve"> працівників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2"/>
        <w:gridCol w:w="1265"/>
        <w:gridCol w:w="1265"/>
        <w:gridCol w:w="1046"/>
        <w:gridCol w:w="1048"/>
      </w:tblGrid>
      <w:tr w:rsidR="00ED2C99" w:rsidRPr="0026020A" w:rsidTr="00326EB3">
        <w:trPr>
          <w:trHeight w:val="227"/>
          <w:jc w:val="center"/>
        </w:trPr>
        <w:tc>
          <w:tcPr>
            <w:tcW w:w="2591" w:type="pct"/>
            <w:vMerge w:val="restar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18" w:type="pct"/>
            <w:gridSpan w:val="2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091" w:type="pct"/>
            <w:gridSpan w:val="2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ED2C99" w:rsidRPr="0026020A" w:rsidTr="00326EB3">
        <w:trPr>
          <w:trHeight w:val="227"/>
          <w:jc w:val="center"/>
        </w:trPr>
        <w:tc>
          <w:tcPr>
            <w:tcW w:w="2591" w:type="pct"/>
            <w:vMerge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ED2C99" w:rsidRPr="0026020A" w:rsidTr="00326EB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ED2C99" w:rsidRPr="00BE091F" w:rsidRDefault="00ED2C99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ED4FE0">
              <w:rPr>
                <w:b w:val="0"/>
                <w:sz w:val="24"/>
                <w:szCs w:val="24"/>
              </w:rPr>
              <w:t>Відпрацьовано одним працівником: днів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ED2C99" w:rsidRPr="00ED4FE0" w:rsidRDefault="00ED2C99" w:rsidP="00326EB3">
            <w:pPr>
              <w:pStyle w:val="a3"/>
              <w:keepNext w:val="0"/>
              <w:widowControl w:val="0"/>
              <w:spacing w:line="240" w:lineRule="auto"/>
              <w:ind w:left="297"/>
              <w:jc w:val="left"/>
              <w:rPr>
                <w:b w:val="0"/>
                <w:sz w:val="24"/>
                <w:szCs w:val="24"/>
              </w:rPr>
            </w:pPr>
            <w:r w:rsidRPr="00ED4FE0">
              <w:rPr>
                <w:b w:val="0"/>
                <w:sz w:val="24"/>
                <w:szCs w:val="24"/>
              </w:rPr>
              <w:t>годин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ED2C99" w:rsidRPr="00BE091F" w:rsidRDefault="00ED2C99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ED4FE0">
              <w:rPr>
                <w:b w:val="0"/>
                <w:sz w:val="24"/>
                <w:szCs w:val="24"/>
              </w:rPr>
              <w:t>Фонд робочого часу, тис. год.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227"/>
          <w:jc w:val="center"/>
        </w:trPr>
        <w:tc>
          <w:tcPr>
            <w:tcW w:w="2591" w:type="pct"/>
            <w:shd w:val="clear" w:color="auto" w:fill="auto"/>
            <w:vAlign w:val="center"/>
          </w:tcPr>
          <w:p w:rsidR="00ED2C99" w:rsidRPr="00BE091F" w:rsidRDefault="00ED2C99" w:rsidP="00326EB3">
            <w:pPr>
              <w:pStyle w:val="a3"/>
              <w:keepNext w:val="0"/>
              <w:widowControl w:val="0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Ступінь використання фонду робочого часу, %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ED2C99" w:rsidRDefault="00ED2C99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F9255C" w:rsidRPr="00ED2C99" w:rsidRDefault="00ED2C99" w:rsidP="00F9255C">
      <w:pPr>
        <w:spacing w:line="264" w:lineRule="auto"/>
        <w:ind w:firstLine="567"/>
        <w:rPr>
          <w:sz w:val="28"/>
          <w:szCs w:val="28"/>
          <w:lang w:val="uk-UA"/>
        </w:rPr>
      </w:pPr>
      <w:r w:rsidRPr="00ED2C99">
        <w:rPr>
          <w:sz w:val="28"/>
          <w:szCs w:val="28"/>
          <w:lang w:val="uk-UA"/>
        </w:rPr>
        <w:lastRenderedPageBreak/>
        <w:t>Аналіз ефективності використання персоналу проведено за</w:t>
      </w:r>
      <w:r w:rsidR="00582DFD" w:rsidRPr="00ED2C99">
        <w:rPr>
          <w:sz w:val="28"/>
          <w:szCs w:val="28"/>
          <w:lang w:val="uk-UA"/>
        </w:rPr>
        <w:t xml:space="preserve"> дан</w:t>
      </w:r>
      <w:r w:rsidRPr="00ED2C99">
        <w:rPr>
          <w:sz w:val="28"/>
          <w:szCs w:val="28"/>
          <w:lang w:val="uk-UA"/>
        </w:rPr>
        <w:t>ими</w:t>
      </w:r>
      <w:r w:rsidR="00582DFD" w:rsidRPr="00ED2C99">
        <w:rPr>
          <w:sz w:val="28"/>
          <w:szCs w:val="28"/>
          <w:lang w:val="uk-UA"/>
        </w:rPr>
        <w:t xml:space="preserve"> табл.</w:t>
      </w:r>
      <w:r w:rsidRPr="00ED2C99">
        <w:rPr>
          <w:sz w:val="28"/>
          <w:szCs w:val="28"/>
          <w:lang w:val="uk-UA"/>
        </w:rPr>
        <w:t> </w:t>
      </w:r>
      <w:r w:rsidR="00582DFD" w:rsidRPr="00ED2C99">
        <w:rPr>
          <w:sz w:val="28"/>
          <w:szCs w:val="28"/>
          <w:lang w:val="uk-UA"/>
        </w:rPr>
        <w:t>2</w:t>
      </w:r>
      <w:r w:rsidR="00F9255C" w:rsidRPr="00ED2C99">
        <w:rPr>
          <w:sz w:val="28"/>
          <w:szCs w:val="28"/>
          <w:lang w:val="uk-UA"/>
        </w:rPr>
        <w:t>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ED2C99" w:rsidRDefault="00ED2C99" w:rsidP="00ED2C99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3514D3">
        <w:rPr>
          <w:b/>
          <w:bCs/>
          <w:color w:val="000000"/>
          <w:sz w:val="28"/>
          <w:szCs w:val="28"/>
          <w:lang w:val="uk-UA"/>
        </w:rPr>
        <w:t xml:space="preserve">Ефективність </w:t>
      </w:r>
      <w:r>
        <w:rPr>
          <w:b/>
          <w:bCs/>
          <w:color w:val="000000"/>
          <w:sz w:val="28"/>
          <w:szCs w:val="28"/>
          <w:lang w:val="uk-UA"/>
        </w:rPr>
        <w:t>використання персоналу</w:t>
      </w:r>
      <w:r w:rsidRPr="005862CB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1340"/>
        <w:gridCol w:w="1340"/>
        <w:gridCol w:w="1167"/>
        <w:gridCol w:w="1169"/>
      </w:tblGrid>
      <w:tr w:rsidR="00ED2C99" w:rsidRPr="0026020A" w:rsidTr="00326EB3">
        <w:trPr>
          <w:trHeight w:val="340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sz w:val="24"/>
                <w:szCs w:val="24"/>
                <w:lang w:val="uk-UA"/>
              </w:rPr>
              <w:t xml:space="preserve">Валова продуктивність </w:t>
            </w:r>
            <w:r>
              <w:rPr>
                <w:sz w:val="24"/>
                <w:szCs w:val="24"/>
                <w:lang w:val="uk-UA"/>
              </w:rPr>
              <w:t>працівників</w:t>
            </w:r>
            <w:r w:rsidRPr="0026020A">
              <w:rPr>
                <w:sz w:val="24"/>
                <w:szCs w:val="24"/>
                <w:lang w:val="uk-UA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26020A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sz w:val="24"/>
                <w:szCs w:val="24"/>
                <w:lang w:val="uk-UA"/>
              </w:rPr>
              <w:t xml:space="preserve">Чиста дохідність </w:t>
            </w:r>
            <w:r w:rsidRPr="00A6451C">
              <w:rPr>
                <w:sz w:val="24"/>
                <w:szCs w:val="24"/>
                <w:lang w:val="uk-UA"/>
              </w:rPr>
              <w:t xml:space="preserve">працівників, тис.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26020A">
              <w:rPr>
                <w:sz w:val="24"/>
                <w:szCs w:val="24"/>
                <w:lang w:val="uk-UA"/>
              </w:rPr>
              <w:t xml:space="preserve">рибутковість </w:t>
            </w:r>
            <w:r w:rsidRPr="00A6451C">
              <w:rPr>
                <w:sz w:val="24"/>
                <w:szCs w:val="24"/>
                <w:lang w:val="uk-UA"/>
              </w:rPr>
              <w:t xml:space="preserve">працівників, тис.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sz w:val="24"/>
                <w:szCs w:val="24"/>
                <w:lang w:val="uk-UA"/>
              </w:rPr>
              <w:t xml:space="preserve">Валова продуктивність </w:t>
            </w:r>
            <w:r>
              <w:rPr>
                <w:sz w:val="24"/>
                <w:szCs w:val="24"/>
                <w:lang w:val="uk-UA"/>
              </w:rPr>
              <w:t>праці</w:t>
            </w:r>
            <w:r w:rsidRPr="0026020A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6020A">
              <w:rPr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sz w:val="24"/>
                <w:szCs w:val="24"/>
                <w:lang w:val="uk-UA"/>
              </w:rPr>
              <w:t>/год.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sz w:val="24"/>
                <w:szCs w:val="24"/>
                <w:lang w:val="uk-UA"/>
              </w:rPr>
              <w:t xml:space="preserve">Чиста дохідність </w:t>
            </w:r>
            <w:r w:rsidRPr="00A6451C">
              <w:rPr>
                <w:sz w:val="24"/>
                <w:szCs w:val="24"/>
                <w:lang w:val="uk-UA"/>
              </w:rPr>
              <w:t xml:space="preserve">праці,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sz w:val="24"/>
                <w:szCs w:val="24"/>
                <w:lang w:val="uk-UA"/>
              </w:rPr>
              <w:t>/год.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26020A">
              <w:rPr>
                <w:sz w:val="24"/>
                <w:szCs w:val="24"/>
                <w:lang w:val="uk-UA"/>
              </w:rPr>
              <w:t xml:space="preserve">рибутковість </w:t>
            </w:r>
            <w:r w:rsidRPr="00A6451C">
              <w:rPr>
                <w:sz w:val="24"/>
                <w:szCs w:val="24"/>
                <w:lang w:val="uk-UA"/>
              </w:rPr>
              <w:t xml:space="preserve">праці,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  <w:r>
              <w:rPr>
                <w:sz w:val="24"/>
                <w:szCs w:val="24"/>
                <w:lang w:val="uk-UA"/>
              </w:rPr>
              <w:t>/год.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Заплатовіддача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за валовою продукцією,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A6451C">
              <w:rPr>
                <w:sz w:val="24"/>
                <w:szCs w:val="24"/>
                <w:lang w:val="uk-UA"/>
              </w:rPr>
              <w:t>Заплатовіддача</w:t>
            </w:r>
            <w:proofErr w:type="spellEnd"/>
            <w:r w:rsidRPr="00A6451C">
              <w:rPr>
                <w:sz w:val="24"/>
                <w:szCs w:val="24"/>
                <w:lang w:val="uk-UA"/>
              </w:rPr>
              <w:t xml:space="preserve"> за </w:t>
            </w:r>
            <w:r>
              <w:rPr>
                <w:sz w:val="24"/>
                <w:szCs w:val="24"/>
                <w:lang w:val="uk-UA"/>
              </w:rPr>
              <w:t>чистим доходом (виручкою) від реалізації продукції</w:t>
            </w:r>
            <w:r w:rsidRPr="00A6451C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A6451C">
              <w:rPr>
                <w:sz w:val="24"/>
                <w:szCs w:val="24"/>
                <w:lang w:val="uk-UA"/>
              </w:rPr>
              <w:t>Заплатовіддача</w:t>
            </w:r>
            <w:proofErr w:type="spellEnd"/>
            <w:r w:rsidRPr="00A6451C">
              <w:rPr>
                <w:sz w:val="24"/>
                <w:szCs w:val="24"/>
                <w:lang w:val="uk-UA"/>
              </w:rPr>
              <w:t xml:space="preserve"> за пр</w:t>
            </w:r>
            <w:r>
              <w:rPr>
                <w:sz w:val="24"/>
                <w:szCs w:val="24"/>
                <w:lang w:val="uk-UA"/>
              </w:rPr>
              <w:t>ибутком</w:t>
            </w:r>
            <w:r w:rsidRPr="00A6451C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6451C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F9255C" w:rsidRPr="00123403" w:rsidRDefault="00ED2C99" w:rsidP="00F9255C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</w:t>
      </w:r>
      <w:r w:rsidRPr="00A6451C">
        <w:rPr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 xml:space="preserve">ясування причин зміни середньорічного рівня продуктивності праці застосовано прийом детермінованого факторного аналізу </w:t>
      </w:r>
      <w:r w:rsidR="00F9255C">
        <w:rPr>
          <w:sz w:val="28"/>
          <w:szCs w:val="28"/>
          <w:lang w:val="uk-UA"/>
        </w:rPr>
        <w:t>(табл. 3)</w:t>
      </w:r>
      <w:r w:rsidR="00F9255C" w:rsidRPr="00123403">
        <w:rPr>
          <w:sz w:val="28"/>
          <w:szCs w:val="28"/>
          <w:lang w:val="uk-UA"/>
        </w:rPr>
        <w:t xml:space="preserve">. 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ED2C99" w:rsidRDefault="00ED2C99" w:rsidP="00ED2C99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AC7042">
        <w:rPr>
          <w:b/>
          <w:bCs/>
          <w:color w:val="000000"/>
          <w:sz w:val="28"/>
          <w:szCs w:val="28"/>
          <w:lang w:val="uk-UA"/>
        </w:rPr>
        <w:t>середньорічного рівня продуктивності праці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ED2C99" w:rsidRPr="0026020A" w:rsidTr="00326EB3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чол.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Валова продукція,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AC7042">
              <w:rPr>
                <w:sz w:val="24"/>
                <w:szCs w:val="24"/>
                <w:lang w:val="uk-UA"/>
              </w:rPr>
              <w:t xml:space="preserve">Валова продуктивність працівників,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ок працівника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за одну годину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Зміна валової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продуктивн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 зміни: 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C99" w:rsidRPr="0026020A" w:rsidTr="00326EB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ED2C99" w:rsidRPr="0026020A" w:rsidRDefault="00ED2C99" w:rsidP="00326EB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працівника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ED2C99" w:rsidRPr="0026020A" w:rsidRDefault="00ED2C99" w:rsidP="00326EB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9255C" w:rsidRDefault="00F9255C" w:rsidP="00F9255C">
      <w:pPr>
        <w:spacing w:line="264" w:lineRule="auto"/>
        <w:ind w:firstLine="567"/>
        <w:rPr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AC4E5D" w:rsidRPr="001356F5" w:rsidRDefault="00ED2C99" w:rsidP="00AC4E5D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br w:type="page"/>
      </w:r>
      <w:r w:rsidR="00AC4E5D"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AC4E5D" w:rsidRPr="001356F5" w:rsidRDefault="00AC4E5D" w:rsidP="00AC4E5D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AC4E5D" w:rsidRPr="00233D1C" w:rsidRDefault="00AC4E5D" w:rsidP="00AC4E5D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233D1C">
        <w:rPr>
          <w:sz w:val="28"/>
          <w:szCs w:val="28"/>
        </w:rPr>
        <w:t>Аналіз</w:t>
      </w:r>
      <w:proofErr w:type="spellEnd"/>
      <w:r w:rsidRPr="00233D1C">
        <w:rPr>
          <w:sz w:val="28"/>
          <w:szCs w:val="28"/>
        </w:rPr>
        <w:t xml:space="preserve"> </w:t>
      </w:r>
      <w:proofErr w:type="spellStart"/>
      <w:proofErr w:type="gramStart"/>
      <w:r w:rsidRPr="00233D1C">
        <w:rPr>
          <w:sz w:val="28"/>
          <w:szCs w:val="28"/>
        </w:rPr>
        <w:t>п</w:t>
      </w:r>
      <w:proofErr w:type="gramEnd"/>
      <w:r w:rsidRPr="00233D1C">
        <w:rPr>
          <w:sz w:val="28"/>
          <w:szCs w:val="28"/>
        </w:rPr>
        <w:t>ідприємницької</w:t>
      </w:r>
      <w:proofErr w:type="spellEnd"/>
      <w:r w:rsidRPr="00233D1C">
        <w:rPr>
          <w:sz w:val="28"/>
          <w:szCs w:val="28"/>
        </w:rPr>
        <w:t xml:space="preserve"> </w:t>
      </w:r>
      <w:proofErr w:type="spellStart"/>
      <w:r w:rsidRPr="00233D1C">
        <w:rPr>
          <w:sz w:val="28"/>
          <w:szCs w:val="28"/>
        </w:rPr>
        <w:t>діяльності</w:t>
      </w:r>
      <w:proofErr w:type="spellEnd"/>
      <w:r w:rsidRPr="00233D1C">
        <w:rPr>
          <w:sz w:val="28"/>
          <w:szCs w:val="28"/>
        </w:rPr>
        <w:t xml:space="preserve"> [текст] : </w:t>
      </w:r>
      <w:proofErr w:type="spellStart"/>
      <w:r w:rsidRPr="00233D1C">
        <w:rPr>
          <w:sz w:val="28"/>
          <w:szCs w:val="28"/>
        </w:rPr>
        <w:t>навчальний</w:t>
      </w:r>
      <w:proofErr w:type="spellEnd"/>
      <w:r w:rsidRPr="00233D1C">
        <w:rPr>
          <w:sz w:val="28"/>
          <w:szCs w:val="28"/>
        </w:rPr>
        <w:t xml:space="preserve"> </w:t>
      </w:r>
      <w:proofErr w:type="spellStart"/>
      <w:r w:rsidRPr="00233D1C">
        <w:rPr>
          <w:sz w:val="28"/>
          <w:szCs w:val="28"/>
        </w:rPr>
        <w:t>посібник</w:t>
      </w:r>
      <w:proofErr w:type="spellEnd"/>
      <w:r w:rsidRPr="00233D1C">
        <w:rPr>
          <w:sz w:val="28"/>
          <w:szCs w:val="28"/>
        </w:rPr>
        <w:t xml:space="preserve"> / [за </w:t>
      </w:r>
      <w:proofErr w:type="spellStart"/>
      <w:r w:rsidRPr="00233D1C">
        <w:rPr>
          <w:sz w:val="28"/>
          <w:szCs w:val="28"/>
        </w:rPr>
        <w:t>заг</w:t>
      </w:r>
      <w:proofErr w:type="spellEnd"/>
      <w:r w:rsidRPr="00233D1C">
        <w:rPr>
          <w:sz w:val="28"/>
          <w:szCs w:val="28"/>
        </w:rPr>
        <w:t xml:space="preserve">. ред. І.В. </w:t>
      </w:r>
      <w:proofErr w:type="spellStart"/>
      <w:r w:rsidRPr="00233D1C">
        <w:rPr>
          <w:sz w:val="28"/>
          <w:szCs w:val="28"/>
        </w:rPr>
        <w:t>Сіменко</w:t>
      </w:r>
      <w:proofErr w:type="spellEnd"/>
      <w:r w:rsidRPr="00233D1C">
        <w:rPr>
          <w:sz w:val="28"/>
          <w:szCs w:val="28"/>
        </w:rPr>
        <w:t xml:space="preserve">, Т.Д. </w:t>
      </w:r>
      <w:proofErr w:type="spellStart"/>
      <w:r w:rsidRPr="00233D1C">
        <w:rPr>
          <w:sz w:val="28"/>
          <w:szCs w:val="28"/>
        </w:rPr>
        <w:t>Косової</w:t>
      </w:r>
      <w:proofErr w:type="spellEnd"/>
      <w:r w:rsidRPr="00233D1C">
        <w:rPr>
          <w:sz w:val="28"/>
          <w:szCs w:val="28"/>
        </w:rPr>
        <w:t xml:space="preserve">] – К. : «Центр </w:t>
      </w:r>
      <w:proofErr w:type="spellStart"/>
      <w:r w:rsidRPr="00233D1C">
        <w:rPr>
          <w:sz w:val="28"/>
          <w:szCs w:val="28"/>
        </w:rPr>
        <w:t>учбової</w:t>
      </w:r>
      <w:proofErr w:type="spellEnd"/>
      <w:r w:rsidRPr="00233D1C">
        <w:rPr>
          <w:sz w:val="28"/>
          <w:szCs w:val="28"/>
        </w:rPr>
        <w:t xml:space="preserve"> </w:t>
      </w:r>
      <w:proofErr w:type="spellStart"/>
      <w:r w:rsidRPr="00233D1C">
        <w:rPr>
          <w:sz w:val="28"/>
          <w:szCs w:val="28"/>
        </w:rPr>
        <w:t>літератури</w:t>
      </w:r>
      <w:proofErr w:type="spellEnd"/>
      <w:r w:rsidRPr="00233D1C">
        <w:rPr>
          <w:sz w:val="28"/>
          <w:szCs w:val="28"/>
        </w:rPr>
        <w:t>», 2013. – 384 с</w:t>
      </w:r>
      <w:r w:rsidRPr="00233D1C">
        <w:rPr>
          <w:sz w:val="28"/>
          <w:szCs w:val="28"/>
          <w:lang w:val="uk-UA"/>
        </w:rPr>
        <w:t>.</w:t>
      </w:r>
    </w:p>
    <w:p w:rsidR="00AC4E5D" w:rsidRPr="00233D1C" w:rsidRDefault="00AC4E5D" w:rsidP="00AC4E5D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33D1C">
        <w:rPr>
          <w:b w:val="0"/>
        </w:rPr>
        <w:t xml:space="preserve">Данилюк М. О. Економічний аналіз: </w:t>
      </w:r>
      <w:proofErr w:type="spellStart"/>
      <w:r w:rsidRPr="00233D1C">
        <w:rPr>
          <w:b w:val="0"/>
        </w:rPr>
        <w:t>навч</w:t>
      </w:r>
      <w:proofErr w:type="spellEnd"/>
      <w:r w:rsidRPr="00233D1C">
        <w:rPr>
          <w:b w:val="0"/>
        </w:rPr>
        <w:t xml:space="preserve">. </w:t>
      </w:r>
      <w:proofErr w:type="spellStart"/>
      <w:r w:rsidRPr="00233D1C">
        <w:rPr>
          <w:b w:val="0"/>
        </w:rPr>
        <w:t>посіб</w:t>
      </w:r>
      <w:proofErr w:type="spellEnd"/>
      <w:r w:rsidRPr="00233D1C">
        <w:rPr>
          <w:b w:val="0"/>
        </w:rPr>
        <w:t>. / М.О. Данилюк, І.М. </w:t>
      </w:r>
      <w:proofErr w:type="spellStart"/>
      <w:r w:rsidRPr="00233D1C">
        <w:rPr>
          <w:b w:val="0"/>
        </w:rPr>
        <w:t>Метошоп</w:t>
      </w:r>
      <w:proofErr w:type="spellEnd"/>
      <w:r w:rsidRPr="00233D1C">
        <w:rPr>
          <w:b w:val="0"/>
        </w:rPr>
        <w:t xml:space="preserve">, Л. С. </w:t>
      </w:r>
      <w:proofErr w:type="spellStart"/>
      <w:r w:rsidRPr="00233D1C">
        <w:rPr>
          <w:b w:val="0"/>
        </w:rPr>
        <w:t>Войтків</w:t>
      </w:r>
      <w:proofErr w:type="spellEnd"/>
      <w:r w:rsidRPr="00233D1C">
        <w:rPr>
          <w:b w:val="0"/>
        </w:rPr>
        <w:t xml:space="preserve">, Т. М. </w:t>
      </w:r>
      <w:proofErr w:type="spellStart"/>
      <w:r w:rsidRPr="00233D1C">
        <w:rPr>
          <w:b w:val="0"/>
        </w:rPr>
        <w:t>Паневник</w:t>
      </w:r>
      <w:proofErr w:type="spellEnd"/>
      <w:r w:rsidRPr="00233D1C">
        <w:rPr>
          <w:b w:val="0"/>
        </w:rPr>
        <w:t>, Ю. В. Буй. – Івано-Франківськ, 2018. – 316 с.</w:t>
      </w:r>
    </w:p>
    <w:p w:rsidR="00AC4E5D" w:rsidRPr="00233D1C" w:rsidRDefault="00AC4E5D" w:rsidP="00AC4E5D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233D1C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233D1C">
        <w:rPr>
          <w:sz w:val="28"/>
          <w:szCs w:val="28"/>
          <w:lang w:val="uk-UA"/>
        </w:rPr>
        <w:t>навч</w:t>
      </w:r>
      <w:proofErr w:type="spellEnd"/>
      <w:r w:rsidRPr="00233D1C">
        <w:rPr>
          <w:sz w:val="28"/>
          <w:szCs w:val="28"/>
          <w:lang w:val="uk-UA"/>
        </w:rPr>
        <w:t xml:space="preserve">. </w:t>
      </w:r>
      <w:proofErr w:type="spellStart"/>
      <w:r w:rsidRPr="00233D1C">
        <w:rPr>
          <w:sz w:val="28"/>
          <w:szCs w:val="28"/>
          <w:lang w:val="uk-UA"/>
        </w:rPr>
        <w:t>посіб</w:t>
      </w:r>
      <w:proofErr w:type="spellEnd"/>
      <w:r w:rsidRPr="00233D1C">
        <w:rPr>
          <w:sz w:val="28"/>
          <w:szCs w:val="28"/>
          <w:lang w:val="uk-UA"/>
        </w:rPr>
        <w:t>. / О.В.Єгорова, Л.О. </w:t>
      </w:r>
      <w:proofErr w:type="spellStart"/>
      <w:r w:rsidRPr="00233D1C">
        <w:rPr>
          <w:sz w:val="28"/>
          <w:szCs w:val="28"/>
          <w:lang w:val="uk-UA"/>
        </w:rPr>
        <w:t>Дорогань-Писаренко</w:t>
      </w:r>
      <w:proofErr w:type="spellEnd"/>
      <w:r w:rsidRPr="00233D1C">
        <w:rPr>
          <w:sz w:val="28"/>
          <w:szCs w:val="28"/>
          <w:lang w:val="uk-UA"/>
        </w:rPr>
        <w:t>, Ю.М. Тютюнник. – Полтава : РВВД ПДАА, 2018. – 290 с.</w:t>
      </w:r>
    </w:p>
    <w:p w:rsidR="00AC4E5D" w:rsidRPr="00233D1C" w:rsidRDefault="00AC4E5D" w:rsidP="00AC4E5D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233D1C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AC4E5D" w:rsidRPr="00233D1C" w:rsidRDefault="00AC4E5D" w:rsidP="00AC4E5D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33D1C">
        <w:rPr>
          <w:b w:val="0"/>
        </w:rPr>
        <w:t xml:space="preserve">Ковальчук К.Ф. Аналіз господарської діяльності: теорія, методика, розбір </w:t>
      </w:r>
      <w:r w:rsidRPr="00233D1C">
        <w:rPr>
          <w:b w:val="0"/>
          <w:szCs w:val="28"/>
        </w:rPr>
        <w:t>конкретних ситуацій. / К.Ф. Ковальчук. – Київ: ЦНПЛ, 2022. – 328 с.</w:t>
      </w:r>
    </w:p>
    <w:p w:rsidR="00AC4E5D" w:rsidRPr="00DF5D4B" w:rsidRDefault="00AC4E5D" w:rsidP="00AC4E5D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>О</w:t>
      </w:r>
      <w:proofErr w:type="spellStart"/>
      <w:r w:rsidRPr="00DF5D4B">
        <w:rPr>
          <w:bCs/>
          <w:sz w:val="28"/>
          <w:szCs w:val="28"/>
        </w:rPr>
        <w:t>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ED2C99" w:rsidRDefault="00ED2C99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 w:eastAsia="uk-UA"/>
        </w:rPr>
      </w:pPr>
    </w:p>
    <w:sectPr w:rsidR="00ED2C99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538" w:rsidRDefault="002A2538" w:rsidP="001356F5">
      <w:pPr>
        <w:spacing w:line="240" w:lineRule="auto"/>
      </w:pPr>
      <w:r>
        <w:separator/>
      </w:r>
    </w:p>
  </w:endnote>
  <w:endnote w:type="continuationSeparator" w:id="0">
    <w:p w:rsidR="002A2538" w:rsidRDefault="002A2538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538" w:rsidRDefault="002A2538" w:rsidP="001356F5">
      <w:pPr>
        <w:spacing w:line="240" w:lineRule="auto"/>
      </w:pPr>
      <w:r>
        <w:separator/>
      </w:r>
    </w:p>
  </w:footnote>
  <w:footnote w:type="continuationSeparator" w:id="0">
    <w:p w:rsidR="002A2538" w:rsidRDefault="002A2538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5E7A92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655E96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F0508"/>
    <w:rsid w:val="00103791"/>
    <w:rsid w:val="001110C9"/>
    <w:rsid w:val="0012046E"/>
    <w:rsid w:val="001356F5"/>
    <w:rsid w:val="00140FF0"/>
    <w:rsid w:val="00143A4E"/>
    <w:rsid w:val="001C4790"/>
    <w:rsid w:val="001F4CB1"/>
    <w:rsid w:val="0020322D"/>
    <w:rsid w:val="00204B08"/>
    <w:rsid w:val="00261F08"/>
    <w:rsid w:val="00262BCD"/>
    <w:rsid w:val="002826C0"/>
    <w:rsid w:val="002921AE"/>
    <w:rsid w:val="002A12F7"/>
    <w:rsid w:val="002A2538"/>
    <w:rsid w:val="002B40A4"/>
    <w:rsid w:val="002C1C14"/>
    <w:rsid w:val="002D0679"/>
    <w:rsid w:val="002D0C72"/>
    <w:rsid w:val="002E148B"/>
    <w:rsid w:val="00305259"/>
    <w:rsid w:val="00314BEE"/>
    <w:rsid w:val="0031732C"/>
    <w:rsid w:val="00320D24"/>
    <w:rsid w:val="003654DC"/>
    <w:rsid w:val="003B7CE4"/>
    <w:rsid w:val="003C3ABC"/>
    <w:rsid w:val="003D0E21"/>
    <w:rsid w:val="00400C1F"/>
    <w:rsid w:val="0042106B"/>
    <w:rsid w:val="004261F1"/>
    <w:rsid w:val="00441C58"/>
    <w:rsid w:val="004469F7"/>
    <w:rsid w:val="00450CA8"/>
    <w:rsid w:val="004523B8"/>
    <w:rsid w:val="00454782"/>
    <w:rsid w:val="00455515"/>
    <w:rsid w:val="00480B4A"/>
    <w:rsid w:val="00502A42"/>
    <w:rsid w:val="00511385"/>
    <w:rsid w:val="00534A08"/>
    <w:rsid w:val="00566E21"/>
    <w:rsid w:val="00582DFD"/>
    <w:rsid w:val="005C0C1E"/>
    <w:rsid w:val="005C3997"/>
    <w:rsid w:val="005E7A92"/>
    <w:rsid w:val="005F402A"/>
    <w:rsid w:val="00655E96"/>
    <w:rsid w:val="006662E6"/>
    <w:rsid w:val="006706CB"/>
    <w:rsid w:val="006A6F7D"/>
    <w:rsid w:val="007122BF"/>
    <w:rsid w:val="007144DB"/>
    <w:rsid w:val="00791A87"/>
    <w:rsid w:val="00791B26"/>
    <w:rsid w:val="007D1D46"/>
    <w:rsid w:val="007F1009"/>
    <w:rsid w:val="00840302"/>
    <w:rsid w:val="008A5BF4"/>
    <w:rsid w:val="008B0366"/>
    <w:rsid w:val="008B734F"/>
    <w:rsid w:val="008E6B30"/>
    <w:rsid w:val="008F4488"/>
    <w:rsid w:val="0093030F"/>
    <w:rsid w:val="009D3D16"/>
    <w:rsid w:val="009F685A"/>
    <w:rsid w:val="00A16C8B"/>
    <w:rsid w:val="00A4359E"/>
    <w:rsid w:val="00A57DE4"/>
    <w:rsid w:val="00A75136"/>
    <w:rsid w:val="00A9005E"/>
    <w:rsid w:val="00AC4E5D"/>
    <w:rsid w:val="00AD7BCB"/>
    <w:rsid w:val="00AE5ACB"/>
    <w:rsid w:val="00AE790A"/>
    <w:rsid w:val="00B4096E"/>
    <w:rsid w:val="00B42C27"/>
    <w:rsid w:val="00B42F61"/>
    <w:rsid w:val="00B62129"/>
    <w:rsid w:val="00B712B2"/>
    <w:rsid w:val="00B75905"/>
    <w:rsid w:val="00B90C44"/>
    <w:rsid w:val="00BA17DB"/>
    <w:rsid w:val="00BB798A"/>
    <w:rsid w:val="00C12397"/>
    <w:rsid w:val="00C64A74"/>
    <w:rsid w:val="00C672E9"/>
    <w:rsid w:val="00C87E07"/>
    <w:rsid w:val="00D22CA8"/>
    <w:rsid w:val="00D42414"/>
    <w:rsid w:val="00D84B71"/>
    <w:rsid w:val="00D97112"/>
    <w:rsid w:val="00DC6607"/>
    <w:rsid w:val="00DF5D4B"/>
    <w:rsid w:val="00E04470"/>
    <w:rsid w:val="00ED2C99"/>
    <w:rsid w:val="00F116E4"/>
    <w:rsid w:val="00F20669"/>
    <w:rsid w:val="00F55E0D"/>
    <w:rsid w:val="00F91322"/>
    <w:rsid w:val="00F9255C"/>
    <w:rsid w:val="00FA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2657</Words>
  <Characters>1515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10</cp:revision>
  <dcterms:created xsi:type="dcterms:W3CDTF">2021-02-17T14:39:00Z</dcterms:created>
  <dcterms:modified xsi:type="dcterms:W3CDTF">2023-02-22T15:26:00Z</dcterms:modified>
</cp:coreProperties>
</file>