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62" w:rsidRPr="00B50D51" w:rsidRDefault="00394362" w:rsidP="00394362">
      <w:pPr>
        <w:keepNext/>
        <w:jc w:val="center"/>
        <w:rPr>
          <w:b/>
          <w:sz w:val="28"/>
          <w:szCs w:val="33"/>
        </w:rPr>
      </w:pPr>
      <w:r w:rsidRPr="00B50D51">
        <w:rPr>
          <w:b/>
          <w:sz w:val="28"/>
          <w:szCs w:val="33"/>
        </w:rPr>
        <w:t>План проведення семінарського заняття з навчальної</w:t>
      </w:r>
    </w:p>
    <w:p w:rsidR="00394362" w:rsidRPr="00B50D51" w:rsidRDefault="00394362" w:rsidP="00394362">
      <w:pPr>
        <w:keepNext/>
        <w:jc w:val="center"/>
        <w:rPr>
          <w:b/>
          <w:sz w:val="28"/>
          <w:szCs w:val="33"/>
        </w:rPr>
      </w:pPr>
      <w:r w:rsidRPr="00B50D51">
        <w:rPr>
          <w:b/>
          <w:sz w:val="28"/>
          <w:szCs w:val="33"/>
        </w:rPr>
        <w:t>дисципліни «Основи психологічного консультування»</w:t>
      </w:r>
    </w:p>
    <w:p w:rsidR="00394362" w:rsidRPr="00BD71DA" w:rsidRDefault="00394362" w:rsidP="00394362">
      <w:pPr>
        <w:keepNext/>
        <w:spacing w:line="360" w:lineRule="auto"/>
        <w:jc w:val="center"/>
        <w:rPr>
          <w:rFonts w:ascii="Tunga" w:hAnsi="Tunga"/>
          <w:i/>
          <w:sz w:val="20"/>
          <w:szCs w:val="20"/>
        </w:rPr>
      </w:pPr>
    </w:p>
    <w:p w:rsidR="00394362" w:rsidRPr="00B50D51" w:rsidRDefault="00394362" w:rsidP="00394362">
      <w:pPr>
        <w:keepNext/>
        <w:jc w:val="both"/>
        <w:rPr>
          <w:sz w:val="28"/>
        </w:rPr>
      </w:pPr>
      <w:r w:rsidRPr="00B50D51">
        <w:rPr>
          <w:b/>
          <w:sz w:val="28"/>
        </w:rPr>
        <w:t>Спеціальність</w:t>
      </w:r>
      <w:r w:rsidRPr="00B50D51">
        <w:rPr>
          <w:sz w:val="28"/>
        </w:rPr>
        <w:t xml:space="preserve"> – «Екстремальна психологія»</w:t>
      </w:r>
    </w:p>
    <w:p w:rsidR="00394362" w:rsidRPr="00B50D51" w:rsidRDefault="00394362" w:rsidP="00394362">
      <w:pPr>
        <w:keepNext/>
        <w:jc w:val="both"/>
        <w:rPr>
          <w:sz w:val="28"/>
        </w:rPr>
      </w:pPr>
      <w:r w:rsidRPr="00B50D51">
        <w:rPr>
          <w:b/>
          <w:sz w:val="28"/>
        </w:rPr>
        <w:t xml:space="preserve">Курс </w:t>
      </w:r>
      <w:r w:rsidRPr="00B50D51">
        <w:rPr>
          <w:sz w:val="28"/>
        </w:rPr>
        <w:t>– 3</w:t>
      </w:r>
    </w:p>
    <w:p w:rsidR="00394362" w:rsidRPr="00B50D51" w:rsidRDefault="00394362" w:rsidP="00394362">
      <w:pPr>
        <w:keepNext/>
        <w:jc w:val="both"/>
        <w:rPr>
          <w:sz w:val="28"/>
        </w:rPr>
      </w:pPr>
      <w:r w:rsidRPr="00B50D51">
        <w:rPr>
          <w:b/>
          <w:sz w:val="28"/>
        </w:rPr>
        <w:t>Групи</w:t>
      </w:r>
      <w:r w:rsidRPr="00B50D51">
        <w:rPr>
          <w:sz w:val="28"/>
        </w:rPr>
        <w:t xml:space="preserve"> – ЕП-1</w:t>
      </w:r>
    </w:p>
    <w:p w:rsidR="00394362" w:rsidRPr="00BD71DA" w:rsidRDefault="00394362" w:rsidP="00394362">
      <w:pPr>
        <w:keepNext/>
        <w:jc w:val="both"/>
        <w:rPr>
          <w:sz w:val="18"/>
          <w:szCs w:val="18"/>
        </w:rPr>
      </w:pPr>
    </w:p>
    <w:p w:rsidR="00394362" w:rsidRPr="00B50D51" w:rsidRDefault="00394362" w:rsidP="00B50D51">
      <w:pPr>
        <w:jc w:val="center"/>
        <w:rPr>
          <w:b/>
        </w:rPr>
      </w:pPr>
      <w:r w:rsidRPr="00B50D51">
        <w:rPr>
          <w:b/>
          <w:sz w:val="28"/>
          <w:szCs w:val="40"/>
        </w:rPr>
        <w:t xml:space="preserve">Тема </w:t>
      </w:r>
      <w:r w:rsidRPr="00B50D51">
        <w:rPr>
          <w:b/>
          <w:sz w:val="28"/>
          <w:szCs w:val="40"/>
          <w:lang w:val="ru-RU"/>
        </w:rPr>
        <w:t>3</w:t>
      </w:r>
      <w:r w:rsidRPr="00B50D51">
        <w:rPr>
          <w:b/>
          <w:sz w:val="28"/>
          <w:szCs w:val="40"/>
        </w:rPr>
        <w:t xml:space="preserve">: </w:t>
      </w:r>
      <w:r w:rsidRPr="00B50D51">
        <w:rPr>
          <w:b/>
          <w:sz w:val="28"/>
          <w:szCs w:val="28"/>
        </w:rPr>
        <w:t>Процес та структура психологічного консультування.</w:t>
      </w:r>
    </w:p>
    <w:p w:rsidR="00394362" w:rsidRPr="00394362" w:rsidRDefault="00394362" w:rsidP="00394362">
      <w:pPr>
        <w:jc w:val="both"/>
        <w:rPr>
          <w:sz w:val="28"/>
          <w:szCs w:val="28"/>
        </w:rPr>
      </w:pPr>
      <w:r>
        <w:t>1</w:t>
      </w:r>
      <w:r w:rsidRPr="00394362">
        <w:rPr>
          <w:sz w:val="28"/>
          <w:szCs w:val="28"/>
        </w:rPr>
        <w:t xml:space="preserve">. Загальні питання організації роботи психологічної консультації. </w:t>
      </w:r>
    </w:p>
    <w:p w:rsidR="00394362" w:rsidRDefault="00B50D51" w:rsidP="0039436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362" w:rsidRPr="00394362">
        <w:rPr>
          <w:sz w:val="28"/>
          <w:szCs w:val="28"/>
        </w:rPr>
        <w:t xml:space="preserve">. Взаємодія психолога-консультанта з іншими спеціалістами консультантами допоміжним персоналом консультації. </w:t>
      </w:r>
    </w:p>
    <w:p w:rsidR="00394362" w:rsidRDefault="00B50D51" w:rsidP="0039436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362" w:rsidRPr="00394362">
        <w:rPr>
          <w:sz w:val="28"/>
          <w:szCs w:val="28"/>
        </w:rPr>
        <w:t xml:space="preserve">. Підготування до психологічного консультування. </w:t>
      </w:r>
    </w:p>
    <w:p w:rsidR="00394362" w:rsidRDefault="00B50D51" w:rsidP="0039436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394362" w:rsidRPr="00394362">
        <w:rPr>
          <w:sz w:val="28"/>
          <w:szCs w:val="28"/>
        </w:rPr>
        <w:t xml:space="preserve">. Проведення психологічного консультування. </w:t>
      </w:r>
    </w:p>
    <w:p w:rsidR="00B50D51" w:rsidRDefault="00B50D51" w:rsidP="00394362">
      <w:pPr>
        <w:jc w:val="both"/>
        <w:rPr>
          <w:sz w:val="28"/>
          <w:szCs w:val="28"/>
        </w:rPr>
      </w:pPr>
    </w:p>
    <w:p w:rsidR="00B50D51" w:rsidRPr="00B50D51" w:rsidRDefault="00B50D51" w:rsidP="00394362">
      <w:pPr>
        <w:jc w:val="both"/>
        <w:rPr>
          <w:i/>
          <w:sz w:val="28"/>
          <w:szCs w:val="28"/>
        </w:rPr>
      </w:pPr>
      <w:r w:rsidRPr="00B50D51">
        <w:rPr>
          <w:i/>
          <w:sz w:val="28"/>
          <w:szCs w:val="28"/>
        </w:rPr>
        <w:t>Теми рефератів і доповідей:</w:t>
      </w:r>
    </w:p>
    <w:p w:rsidR="00394362" w:rsidRDefault="00394362" w:rsidP="00394362">
      <w:pPr>
        <w:jc w:val="both"/>
        <w:rPr>
          <w:sz w:val="28"/>
          <w:szCs w:val="28"/>
        </w:rPr>
      </w:pPr>
      <w:r w:rsidRPr="00394362">
        <w:rPr>
          <w:sz w:val="28"/>
          <w:szCs w:val="28"/>
        </w:rPr>
        <w:t>1. Типові технічні помилки, що припускаються в процесі консультування, засоби їхній усунення.</w:t>
      </w:r>
    </w:p>
    <w:p w:rsidR="00B50D51" w:rsidRDefault="00B50D51" w:rsidP="0039436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362" w:rsidRPr="00394362">
        <w:rPr>
          <w:sz w:val="28"/>
          <w:szCs w:val="28"/>
        </w:rPr>
        <w:t xml:space="preserve">. Результативність психологічного консультування. </w:t>
      </w:r>
    </w:p>
    <w:p w:rsidR="00B50D51" w:rsidRDefault="00B50D51" w:rsidP="00B50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4362" w:rsidRPr="00394362">
        <w:rPr>
          <w:sz w:val="28"/>
          <w:szCs w:val="28"/>
        </w:rPr>
        <w:t xml:space="preserve">Причини недостатньої результативності психологічного консультування. </w:t>
      </w:r>
    </w:p>
    <w:p w:rsidR="0003386C" w:rsidRPr="00394362" w:rsidRDefault="00394362" w:rsidP="00394362">
      <w:pPr>
        <w:jc w:val="both"/>
        <w:rPr>
          <w:sz w:val="28"/>
          <w:szCs w:val="28"/>
        </w:rPr>
      </w:pPr>
      <w:r w:rsidRPr="00394362">
        <w:rPr>
          <w:sz w:val="28"/>
          <w:szCs w:val="28"/>
        </w:rPr>
        <w:t xml:space="preserve"> </w:t>
      </w:r>
    </w:p>
    <w:sectPr w:rsidR="0003386C" w:rsidRPr="00394362" w:rsidSect="0027055E">
      <w:pgSz w:w="8419" w:h="11906" w:orient="landscape" w:code="9"/>
      <w:pgMar w:top="1134" w:right="567" w:bottom="1134" w:left="567" w:header="4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62"/>
    <w:rsid w:val="0003386C"/>
    <w:rsid w:val="001B2C62"/>
    <w:rsid w:val="0027055E"/>
    <w:rsid w:val="00394362"/>
    <w:rsid w:val="00B5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CC7EA-C07A-47D2-A019-3C205469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Company>SPecialiST RePack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2023-02-26T09:44:00Z</dcterms:created>
  <dcterms:modified xsi:type="dcterms:W3CDTF">2023-02-27T09:19:00Z</dcterms:modified>
</cp:coreProperties>
</file>