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BE7" w:rsidRDefault="00184BE7" w:rsidP="00184BE7">
      <w:pPr>
        <w:jc w:val="center"/>
        <w:rPr>
          <w:rFonts w:ascii="Times New Roman" w:hAnsi="Times New Roman" w:cs="Times New Roman"/>
          <w:b/>
          <w:color w:val="232B3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232B30"/>
          <w:sz w:val="28"/>
          <w:szCs w:val="28"/>
          <w:shd w:val="clear" w:color="auto" w:fill="FFFFFF"/>
          <w:lang w:val="uk-UA"/>
        </w:rPr>
        <w:t>ОБЛІК РОЗРАХУНКІВ ЗА ДИВІДЕНДАМИ</w:t>
      </w:r>
    </w:p>
    <w:p w:rsidR="00184BE7" w:rsidRPr="00184BE7" w:rsidRDefault="00184BE7" w:rsidP="00184BE7">
      <w:pPr>
        <w:jc w:val="both"/>
        <w:rPr>
          <w:rFonts w:ascii="Times New Roman" w:hAnsi="Times New Roman" w:cs="Times New Roman"/>
          <w:b/>
          <w:color w:val="232B3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232B30"/>
          <w:sz w:val="28"/>
          <w:szCs w:val="28"/>
          <w:shd w:val="clear" w:color="auto" w:fill="FFFFFF"/>
          <w:lang w:val="uk-UA"/>
        </w:rPr>
        <w:tab/>
        <w:t>Завдання 1. Відобразити операції в обліку, вказати первинні документи</w:t>
      </w:r>
    </w:p>
    <w:p w:rsidR="00C82E78" w:rsidRPr="00C82E78" w:rsidRDefault="00184BE7" w:rsidP="00C82E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У лютому 2023</w:t>
      </w:r>
      <w:r w:rsidRPr="00184BE7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 xml:space="preserve"> року</w:t>
      </w:r>
      <w:r w:rsidR="002008A7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 xml:space="preserve"> ТОВ «Гамма»</w:t>
      </w:r>
      <w:r w:rsidRPr="00184BE7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 xml:space="preserve"> прийнято рішення виплатити дивіденди своєму засновн</w:t>
      </w:r>
      <w:r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ику (фіз</w:t>
      </w:r>
      <w:r w:rsidR="00434D56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 xml:space="preserve">ичній </w:t>
      </w:r>
      <w:r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особі) за підсумками 202</w:t>
      </w:r>
      <w:r w:rsidRPr="00184BE7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 xml:space="preserve">2 р. Тоді ж </w:t>
      </w:r>
      <w:proofErr w:type="spellStart"/>
      <w:r w:rsidRPr="00184BE7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виплачено</w:t>
      </w:r>
      <w:proofErr w:type="spellEnd"/>
      <w:r w:rsidRPr="00184BE7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 xml:space="preserve"> дивіденди у сумі 10</w:t>
      </w:r>
      <w:r w:rsidR="00C82E78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 xml:space="preserve"> 000</w:t>
      </w:r>
      <w:r w:rsidRPr="00184BE7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 xml:space="preserve"> грн. Авансовий внесок з податку на прибуток не нараховується. ПДФО утримується за ставкою 5%</w:t>
      </w:r>
      <w:r w:rsidR="00C82E78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 xml:space="preserve"> </w:t>
      </w:r>
      <w:r w:rsidR="00C82E78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 xml:space="preserve">та </w:t>
      </w:r>
      <w:r w:rsidR="00C82E78" w:rsidRPr="00C82E78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військовий збір (1,5%).</w:t>
      </w:r>
    </w:p>
    <w:p w:rsidR="00CB0E90" w:rsidRDefault="00B56551" w:rsidP="00B56551">
      <w:pPr>
        <w:jc w:val="both"/>
        <w:rPr>
          <w:rFonts w:ascii="Times New Roman" w:hAnsi="Times New Roman" w:cs="Times New Roman"/>
          <w:b/>
          <w:color w:val="232B3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232B30"/>
          <w:sz w:val="28"/>
          <w:szCs w:val="28"/>
          <w:shd w:val="clear" w:color="auto" w:fill="FFFFFF"/>
          <w:lang w:val="uk-UA"/>
        </w:rPr>
        <w:tab/>
      </w:r>
    </w:p>
    <w:p w:rsidR="00B56551" w:rsidRPr="00184BE7" w:rsidRDefault="00B56551" w:rsidP="00CB0E90">
      <w:pPr>
        <w:ind w:firstLine="708"/>
        <w:jc w:val="both"/>
        <w:rPr>
          <w:rFonts w:ascii="Times New Roman" w:hAnsi="Times New Roman" w:cs="Times New Roman"/>
          <w:b/>
          <w:color w:val="232B3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232B30"/>
          <w:sz w:val="28"/>
          <w:szCs w:val="28"/>
          <w:shd w:val="clear" w:color="auto" w:fill="FFFFFF"/>
          <w:lang w:val="uk-UA"/>
        </w:rPr>
        <w:t>Завдання 2</w:t>
      </w:r>
      <w:r>
        <w:rPr>
          <w:rFonts w:ascii="Times New Roman" w:hAnsi="Times New Roman" w:cs="Times New Roman"/>
          <w:b/>
          <w:color w:val="232B30"/>
          <w:sz w:val="28"/>
          <w:szCs w:val="28"/>
          <w:shd w:val="clear" w:color="auto" w:fill="FFFFFF"/>
          <w:lang w:val="uk-UA"/>
        </w:rPr>
        <w:t>. Відобразити операції в обліку, вказати первинні документи</w:t>
      </w:r>
    </w:p>
    <w:p w:rsidR="00B56551" w:rsidRPr="00B56551" w:rsidRDefault="00B56551" w:rsidP="00B5655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</w:pPr>
      <w:r w:rsidRPr="00B56551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ТОВ «</w:t>
      </w:r>
      <w:r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Акорд</w:t>
      </w:r>
      <w:r w:rsidRPr="00B56551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» (платник єдиного податку</w:t>
      </w:r>
      <w:r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 xml:space="preserve"> третьої групи) нарахувало за І</w:t>
      </w:r>
      <w:r w:rsidRPr="00B56551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І квартал 2022 року дивіденди заснов</w:t>
      </w:r>
      <w:r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 xml:space="preserve">никові — фізичній особі в сумі 7 </w:t>
      </w:r>
      <w:r w:rsidRPr="00B56551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000 грн. Дивіденди нарахували 0</w:t>
      </w:r>
      <w:r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9.09.2022, виплатили — 10.12.2022</w:t>
      </w:r>
      <w:r w:rsidRPr="00B56551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.</w:t>
      </w:r>
    </w:p>
    <w:p w:rsidR="00B56551" w:rsidRPr="00B56551" w:rsidRDefault="00B56551" w:rsidP="00B5655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</w:pPr>
      <w:r w:rsidRPr="00B56551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На дату нарахування дивідендів утримали</w:t>
      </w:r>
      <w:r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 xml:space="preserve"> </w:t>
      </w:r>
      <w:r w:rsidRPr="00B56551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ПДФО (9%)</w:t>
      </w:r>
      <w:r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 xml:space="preserve"> та </w:t>
      </w:r>
      <w:r w:rsidRPr="00B56551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військовий збір (1,5%).</w:t>
      </w:r>
    </w:p>
    <w:p w:rsidR="00CB0E90" w:rsidRDefault="004276AF" w:rsidP="004276AF">
      <w:pPr>
        <w:jc w:val="both"/>
        <w:rPr>
          <w:rFonts w:ascii="Times New Roman" w:hAnsi="Times New Roman" w:cs="Times New Roman"/>
          <w:b/>
          <w:color w:val="232B3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232B30"/>
          <w:sz w:val="28"/>
          <w:szCs w:val="28"/>
          <w:shd w:val="clear" w:color="auto" w:fill="FFFFFF"/>
          <w:lang w:val="uk-UA"/>
        </w:rPr>
        <w:tab/>
      </w:r>
    </w:p>
    <w:p w:rsidR="004276AF" w:rsidRPr="00184BE7" w:rsidRDefault="004276AF" w:rsidP="00CB0E90">
      <w:pPr>
        <w:ind w:firstLine="708"/>
        <w:jc w:val="both"/>
        <w:rPr>
          <w:rFonts w:ascii="Times New Roman" w:hAnsi="Times New Roman" w:cs="Times New Roman"/>
          <w:b/>
          <w:color w:val="232B3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232B30"/>
          <w:sz w:val="28"/>
          <w:szCs w:val="28"/>
          <w:shd w:val="clear" w:color="auto" w:fill="FFFFFF"/>
          <w:lang w:val="uk-UA"/>
        </w:rPr>
        <w:t>Завдання 3</w:t>
      </w:r>
      <w:r>
        <w:rPr>
          <w:rFonts w:ascii="Times New Roman" w:hAnsi="Times New Roman" w:cs="Times New Roman"/>
          <w:b/>
          <w:color w:val="232B30"/>
          <w:sz w:val="28"/>
          <w:szCs w:val="28"/>
          <w:shd w:val="clear" w:color="auto" w:fill="FFFFFF"/>
          <w:lang w:val="uk-UA"/>
        </w:rPr>
        <w:t>. Відобразити операції в обліку, вказати первинні документи</w:t>
      </w:r>
    </w:p>
    <w:p w:rsidR="004276AF" w:rsidRPr="004276AF" w:rsidRDefault="004276AF" w:rsidP="004276A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</w:pPr>
      <w:r w:rsidRPr="004276AF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 xml:space="preserve">У січні 2023 року загальні збори учасників </w:t>
      </w:r>
      <w:r w:rsidR="00FD3529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ТОВ «Базис»</w:t>
      </w:r>
      <w:r w:rsidRPr="004276AF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 xml:space="preserve"> вирішили виплатити своїм засновникам дивіденди з</w:t>
      </w:r>
      <w:r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а результатами діяльності у 2022 році в сумі 5</w:t>
      </w:r>
      <w:r w:rsidRPr="004276AF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00 000 грн.</w:t>
      </w:r>
    </w:p>
    <w:p w:rsidR="004276AF" w:rsidRPr="004276AF" w:rsidRDefault="004276AF" w:rsidP="004276A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</w:pPr>
      <w:r w:rsidRPr="004276AF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Дивіденди планують виплачувати у грошовій формі відповідно до частки учасників у </w:t>
      </w:r>
      <w:hyperlink r:id="rId5" w:anchor="/document/16/23480/" w:tooltip="" w:history="1">
        <w:r w:rsidRPr="004276AF">
          <w:rPr>
            <w:rFonts w:ascii="Times New Roman" w:hAnsi="Times New Roman" w:cs="Times New Roman"/>
            <w:color w:val="232B30"/>
            <w:sz w:val="28"/>
            <w:szCs w:val="28"/>
            <w:shd w:val="clear" w:color="auto" w:fill="FFFFFF"/>
            <w:lang w:val="uk-UA"/>
          </w:rPr>
          <w:t>статутному капіталі</w:t>
        </w:r>
      </w:hyperlink>
      <w:r w:rsidRPr="004276AF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 підприємства:</w:t>
      </w:r>
      <w:r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 xml:space="preserve"> Мартинюк</w:t>
      </w:r>
      <w:r w:rsidRPr="004276AF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 xml:space="preserve">М.К. — 35%, </w:t>
      </w:r>
      <w:r w:rsidRPr="004276AF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С</w:t>
      </w:r>
      <w:r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авченко С</w:t>
      </w:r>
      <w:r w:rsidRPr="004276AF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О. — 6</w:t>
      </w:r>
      <w:r w:rsidRPr="004276AF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5%.</w:t>
      </w:r>
    </w:p>
    <w:p w:rsidR="00E70566" w:rsidRDefault="00E70566" w:rsidP="00E70566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</w:p>
    <w:p w:rsidR="00E70566" w:rsidRPr="00184BE7" w:rsidRDefault="00E70566" w:rsidP="00E70566">
      <w:pPr>
        <w:ind w:firstLine="708"/>
        <w:jc w:val="both"/>
        <w:rPr>
          <w:rFonts w:ascii="Times New Roman" w:hAnsi="Times New Roman" w:cs="Times New Roman"/>
          <w:b/>
          <w:color w:val="232B3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232B30"/>
          <w:sz w:val="28"/>
          <w:szCs w:val="28"/>
          <w:shd w:val="clear" w:color="auto" w:fill="FFFFFF"/>
          <w:lang w:val="uk-UA"/>
        </w:rPr>
        <w:t>Завдання 4</w:t>
      </w:r>
      <w:r>
        <w:rPr>
          <w:rFonts w:ascii="Times New Roman" w:hAnsi="Times New Roman" w:cs="Times New Roman"/>
          <w:b/>
          <w:color w:val="232B30"/>
          <w:sz w:val="28"/>
          <w:szCs w:val="28"/>
          <w:shd w:val="clear" w:color="auto" w:fill="FFFFFF"/>
          <w:lang w:val="uk-UA"/>
        </w:rPr>
        <w:t>. Відобразити операції в обліку, вказати первинні документи</w:t>
      </w:r>
    </w:p>
    <w:p w:rsidR="00E70566" w:rsidRDefault="00E70566" w:rsidP="00E7056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</w:pPr>
      <w:r w:rsidRPr="00E70566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Згідно з рішенням загальних зборів акціонерів про виплату дивідендів АТ «</w:t>
      </w:r>
      <w:r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Круто</w:t>
      </w:r>
      <w:r w:rsidRPr="00E70566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» нарахувало дивіденди своїм акціо</w:t>
      </w:r>
      <w:r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нерам — фізичним особам у сумі 3</w:t>
      </w:r>
      <w:r w:rsidRPr="00E70566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0 000 грн.</w:t>
      </w:r>
      <w:r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 xml:space="preserve"> </w:t>
      </w:r>
      <w:r w:rsidRPr="00E70566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 xml:space="preserve">Порядок та строки виплати дивідендів зазначено у рішенні. </w:t>
      </w:r>
    </w:p>
    <w:p w:rsidR="00E70566" w:rsidRPr="00E70566" w:rsidRDefault="00E70566" w:rsidP="00E7056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</w:pPr>
      <w:r w:rsidRPr="00E70566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lastRenderedPageBreak/>
        <w:t>Однак протягом 3 років з дня, наступного за встановленим строком виплати, дивіденди так і не були виплачені акціонерам у зв’язку з не встановленням їх місця знаходження.</w:t>
      </w:r>
    </w:p>
    <w:p w:rsidR="00434D56" w:rsidRDefault="00434D56" w:rsidP="00434D56">
      <w:pPr>
        <w:ind w:firstLine="708"/>
        <w:jc w:val="both"/>
        <w:rPr>
          <w:rFonts w:ascii="Times New Roman" w:hAnsi="Times New Roman" w:cs="Times New Roman"/>
          <w:b/>
          <w:color w:val="232B30"/>
          <w:sz w:val="28"/>
          <w:szCs w:val="28"/>
          <w:shd w:val="clear" w:color="auto" w:fill="FFFFFF"/>
          <w:lang w:val="uk-UA"/>
        </w:rPr>
      </w:pPr>
    </w:p>
    <w:p w:rsidR="00434D56" w:rsidRPr="00184BE7" w:rsidRDefault="00434D56" w:rsidP="00434D56">
      <w:pPr>
        <w:ind w:firstLine="708"/>
        <w:jc w:val="both"/>
        <w:rPr>
          <w:rFonts w:ascii="Times New Roman" w:hAnsi="Times New Roman" w:cs="Times New Roman"/>
          <w:b/>
          <w:color w:val="232B3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232B30"/>
          <w:sz w:val="28"/>
          <w:szCs w:val="28"/>
          <w:shd w:val="clear" w:color="auto" w:fill="FFFFFF"/>
          <w:lang w:val="uk-UA"/>
        </w:rPr>
        <w:t>Завдання 5</w:t>
      </w:r>
      <w:r>
        <w:rPr>
          <w:rFonts w:ascii="Times New Roman" w:hAnsi="Times New Roman" w:cs="Times New Roman"/>
          <w:b/>
          <w:color w:val="232B30"/>
          <w:sz w:val="28"/>
          <w:szCs w:val="28"/>
          <w:shd w:val="clear" w:color="auto" w:fill="FFFFFF"/>
          <w:lang w:val="uk-UA"/>
        </w:rPr>
        <w:t>. Відобразити операції в обліку</w:t>
      </w:r>
      <w:r>
        <w:rPr>
          <w:rFonts w:ascii="Times New Roman" w:hAnsi="Times New Roman" w:cs="Times New Roman"/>
          <w:b/>
          <w:color w:val="232B30"/>
          <w:sz w:val="28"/>
          <w:szCs w:val="28"/>
          <w:shd w:val="clear" w:color="auto" w:fill="FFFFFF"/>
          <w:lang w:val="uk-UA"/>
        </w:rPr>
        <w:t xml:space="preserve"> емітента і засновника</w:t>
      </w:r>
      <w:r>
        <w:rPr>
          <w:rFonts w:ascii="Times New Roman" w:hAnsi="Times New Roman" w:cs="Times New Roman"/>
          <w:b/>
          <w:color w:val="232B30"/>
          <w:sz w:val="28"/>
          <w:szCs w:val="28"/>
          <w:shd w:val="clear" w:color="auto" w:fill="FFFFFF"/>
          <w:lang w:val="uk-UA"/>
        </w:rPr>
        <w:t>, вказати первинні документи</w:t>
      </w:r>
    </w:p>
    <w:p w:rsidR="00434D56" w:rsidRPr="00434D56" w:rsidRDefault="00434D56" w:rsidP="00434D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</w:pPr>
      <w:r w:rsidRPr="00434D56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Емітент — платник податку на прибуток виплачує засновнику — юр</w:t>
      </w:r>
      <w:r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 xml:space="preserve">идичній </w:t>
      </w:r>
      <w:r w:rsidRPr="00434D56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особі-резиденту д</w:t>
      </w:r>
      <w:r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ивіденди за 2022 рік у розмірі 10</w:t>
      </w:r>
      <w:r w:rsidRPr="00434D56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0 000 грн. Грошове зобов’язання з под</w:t>
      </w:r>
      <w:r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атку на прибуток за звітний 2022</w:t>
      </w:r>
      <w:r w:rsidRPr="00434D56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 xml:space="preserve"> рік ще не сплачено.</w:t>
      </w:r>
    </w:p>
    <w:p w:rsidR="00434D56" w:rsidRPr="00434D56" w:rsidRDefault="00434D56" w:rsidP="00434D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</w:pPr>
      <w:r w:rsidRPr="00434D56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Емітент перерахував до бюджету авансовий внесок, а на банківський рахунок засновника-юр</w:t>
      </w:r>
      <w:r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 xml:space="preserve">идичної </w:t>
      </w:r>
      <w:r w:rsidRPr="00434D56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 xml:space="preserve">особи </w:t>
      </w:r>
      <w:r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усю суму</w:t>
      </w:r>
      <w:r w:rsidRPr="00434D56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 xml:space="preserve"> дивідендів.</w:t>
      </w:r>
    </w:p>
    <w:p w:rsidR="00C82E78" w:rsidRPr="00E70566" w:rsidRDefault="00C82E78" w:rsidP="00C82E78">
      <w:pPr>
        <w:jc w:val="both"/>
        <w:rPr>
          <w:rFonts w:ascii="Times New Roman" w:hAnsi="Times New Roman" w:cs="Times New Roman"/>
          <w:b/>
          <w:color w:val="232B30"/>
          <w:sz w:val="28"/>
          <w:szCs w:val="28"/>
          <w:shd w:val="clear" w:color="auto" w:fill="FFFFFF"/>
        </w:rPr>
      </w:pPr>
    </w:p>
    <w:p w:rsidR="001F6D54" w:rsidRDefault="001F6D54" w:rsidP="001F6D54">
      <w:pPr>
        <w:jc w:val="center"/>
        <w:rPr>
          <w:rFonts w:ascii="Times New Roman" w:hAnsi="Times New Roman" w:cs="Times New Roman"/>
          <w:b/>
          <w:color w:val="232B3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232B30"/>
          <w:sz w:val="28"/>
          <w:szCs w:val="28"/>
          <w:shd w:val="clear" w:color="auto" w:fill="FFFFFF"/>
          <w:lang w:val="uk-UA"/>
        </w:rPr>
        <w:t>ДОМАШНЄ ЗАВДАННЯ</w:t>
      </w:r>
    </w:p>
    <w:p w:rsidR="00C82E78" w:rsidRPr="00184BE7" w:rsidRDefault="00C82E78" w:rsidP="001F6D54">
      <w:pPr>
        <w:ind w:firstLine="708"/>
        <w:jc w:val="both"/>
        <w:rPr>
          <w:rFonts w:ascii="Times New Roman" w:hAnsi="Times New Roman" w:cs="Times New Roman"/>
          <w:b/>
          <w:color w:val="232B3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232B30"/>
          <w:sz w:val="28"/>
          <w:szCs w:val="28"/>
          <w:shd w:val="clear" w:color="auto" w:fill="FFFFFF"/>
          <w:lang w:val="uk-UA"/>
        </w:rPr>
        <w:t>Відобразити операції в обліку, вказати первинні документи</w:t>
      </w:r>
    </w:p>
    <w:p w:rsidR="00C82E78" w:rsidRPr="00C82E78" w:rsidRDefault="00C82E78" w:rsidP="00C82E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</w:pPr>
      <w:r w:rsidRPr="00C82E78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За підсумками 2022 року на підставі протоколу загальних зборів засновників — фізичних осіб та наказу директора ТОВ «</w:t>
      </w:r>
      <w:r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Перемога</w:t>
      </w:r>
      <w:r w:rsidRPr="00C82E78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» (платник</w:t>
      </w:r>
      <w:r w:rsidR="002008A7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 xml:space="preserve"> податку на прибуток) 06</w:t>
      </w:r>
      <w:r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.02.2023</w:t>
      </w:r>
      <w:r w:rsidR="002008A7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 xml:space="preserve"> р.</w:t>
      </w:r>
      <w:r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 xml:space="preserve"> нарахувало дивіденди в сумі 5</w:t>
      </w:r>
      <w:r w:rsidRPr="00C82E78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0 000 грн.</w:t>
      </w:r>
    </w:p>
    <w:p w:rsidR="00C82E78" w:rsidRPr="00C82E78" w:rsidRDefault="00C82E78" w:rsidP="00C82E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</w:pPr>
      <w:r w:rsidRPr="00C82E78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На дату нарахування дивідендів бухгалтер утримав</w:t>
      </w:r>
      <w:r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 xml:space="preserve"> </w:t>
      </w:r>
      <w:r w:rsidRPr="00C82E78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 xml:space="preserve">ПДФО </w:t>
      </w:r>
      <w:r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 xml:space="preserve">(5%) та </w:t>
      </w:r>
      <w:r w:rsidRPr="00C82E78"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  <w:t>військовий збір (1,5%).</w:t>
      </w:r>
    </w:p>
    <w:p w:rsidR="00C82E78" w:rsidRPr="00C82E78" w:rsidRDefault="00C82E78" w:rsidP="00184BE7">
      <w:pPr>
        <w:ind w:firstLine="709"/>
        <w:jc w:val="both"/>
        <w:rPr>
          <w:rFonts w:ascii="Times New Roman" w:hAnsi="Times New Roman" w:cs="Times New Roman"/>
          <w:color w:val="232B30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</w:p>
    <w:sectPr w:rsidR="00C82E78" w:rsidRPr="00C82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80CEE"/>
    <w:multiLevelType w:val="multilevel"/>
    <w:tmpl w:val="779C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153323"/>
    <w:multiLevelType w:val="multilevel"/>
    <w:tmpl w:val="E64A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C87CCF"/>
    <w:multiLevelType w:val="multilevel"/>
    <w:tmpl w:val="A648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E7"/>
    <w:rsid w:val="00102F2C"/>
    <w:rsid w:val="00184BE7"/>
    <w:rsid w:val="001F6D54"/>
    <w:rsid w:val="002008A7"/>
    <w:rsid w:val="004276AF"/>
    <w:rsid w:val="00434D56"/>
    <w:rsid w:val="00B56551"/>
    <w:rsid w:val="00C82E78"/>
    <w:rsid w:val="00CB0E90"/>
    <w:rsid w:val="00E70566"/>
    <w:rsid w:val="00FD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2C3F8-30DE-4F15-BAEF-642D7F74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76A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34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gl-vip.expertus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</cp:revision>
  <dcterms:created xsi:type="dcterms:W3CDTF">2023-02-26T08:39:00Z</dcterms:created>
  <dcterms:modified xsi:type="dcterms:W3CDTF">2023-02-26T09:15:00Z</dcterms:modified>
</cp:coreProperties>
</file>