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64" w:rsidRPr="00337216" w:rsidRDefault="007547B6" w:rsidP="00CF4CBD">
      <w:pPr>
        <w:rPr>
          <w:lang w:val="ru-RU"/>
        </w:rPr>
      </w:pPr>
      <w:r>
        <w:t>21. Скільки часу затратить група пішохідних туристів, рухаючись із середньою швидкістю 4,25 км/год., на подолання шляху між двома населеними пунктами, відстань між якими на карті масштабу 1:10 000 складає 43,78 см?</w:t>
      </w:r>
      <w:r w:rsidR="00337216" w:rsidRPr="00337216">
        <w:rPr>
          <w:lang w:val="ru-RU"/>
        </w:rPr>
        <w:t xml:space="preserve"> 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1159"/>
        <w:gridCol w:w="996"/>
        <w:gridCol w:w="1243"/>
        <w:gridCol w:w="1443"/>
        <w:gridCol w:w="1054"/>
        <w:gridCol w:w="820"/>
      </w:tblGrid>
      <w:tr w:rsidR="0030391E" w:rsidRPr="009C549B" w:rsidTr="0030391E">
        <w:trPr>
          <w:trHeight w:val="23"/>
          <w:jc w:val="center"/>
        </w:trPr>
        <w:tc>
          <w:tcPr>
            <w:tcW w:w="355" w:type="pct"/>
            <w:vMerge w:val="restart"/>
            <w:shd w:val="clear" w:color="auto" w:fill="FFFFFF"/>
            <w:vAlign w:val="center"/>
          </w:tcPr>
          <w:p w:rsidR="0030391E" w:rsidRPr="009C549B" w:rsidRDefault="0030391E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№</w:t>
            </w:r>
          </w:p>
        </w:tc>
        <w:tc>
          <w:tcPr>
            <w:tcW w:w="802" w:type="pct"/>
            <w:vMerge w:val="restart"/>
            <w:shd w:val="clear" w:color="auto" w:fill="FFFFFF"/>
            <w:vAlign w:val="center"/>
          </w:tcPr>
          <w:p w:rsidR="0030391E" w:rsidRPr="009C549B" w:rsidRDefault="0030391E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549" w:type="pct"/>
            <w:gridSpan w:val="2"/>
            <w:shd w:val="clear" w:color="auto" w:fill="FFFFFF"/>
            <w:vAlign w:val="center"/>
          </w:tcPr>
          <w:p w:rsidR="0030391E" w:rsidRPr="009C549B" w:rsidRDefault="0030391E" w:rsidP="0030391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Відстань між пунктами (см) на карті масштабу</w:t>
            </w:r>
          </w:p>
        </w:tc>
        <w:tc>
          <w:tcPr>
            <w:tcW w:w="998" w:type="pct"/>
            <w:vMerge w:val="restart"/>
            <w:shd w:val="clear" w:color="auto" w:fill="FFFFFF"/>
            <w:vAlign w:val="center"/>
          </w:tcPr>
          <w:p w:rsidR="0030391E" w:rsidRPr="009C549B" w:rsidRDefault="0030391E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Відстань (км) на місцевості</w:t>
            </w:r>
          </w:p>
        </w:tc>
        <w:tc>
          <w:tcPr>
            <w:tcW w:w="1296" w:type="pct"/>
            <w:gridSpan w:val="2"/>
            <w:vMerge w:val="restart"/>
            <w:shd w:val="clear" w:color="auto" w:fill="FFFFFF"/>
            <w:vAlign w:val="center"/>
          </w:tcPr>
          <w:p w:rsidR="0030391E" w:rsidRPr="009C549B" w:rsidRDefault="0030391E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 xml:space="preserve">Затрачений час на подолання шляху, </w:t>
            </w:r>
            <w:proofErr w:type="spellStart"/>
            <w:r w:rsidRPr="009C549B">
              <w:rPr>
                <w:sz w:val="18"/>
                <w:szCs w:val="18"/>
              </w:rPr>
              <w:t>год.хв.сек</w:t>
            </w:r>
            <w:proofErr w:type="spellEnd"/>
            <w:r w:rsidRPr="009C549B">
              <w:rPr>
                <w:sz w:val="18"/>
                <w:szCs w:val="18"/>
              </w:rPr>
              <w:t>.</w:t>
            </w: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02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1:10 000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1:25 000</w:t>
            </w:r>
          </w:p>
        </w:tc>
        <w:tc>
          <w:tcPr>
            <w:tcW w:w="998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296" w:type="pct"/>
            <w:gridSpan w:val="2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4,25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43,78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24,52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3,95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38,32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18,39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4,15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29,41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20,83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3,85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40,29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22,18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4,25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36,55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19,63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6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4,55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50,24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21,16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7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5,05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48,82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26,21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8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4,95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51,37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17,44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9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5,15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49,63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16,25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10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4,35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50,56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30,94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11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5,20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38,95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21,56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12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4,80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44,41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27,42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13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5,35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53,27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25,67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14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5,45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49,73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20,89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30391E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15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4,90</w:t>
            </w:r>
          </w:p>
        </w:tc>
        <w:tc>
          <w:tcPr>
            <w:tcW w:w="689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47,47</w:t>
            </w:r>
          </w:p>
        </w:tc>
        <w:tc>
          <w:tcPr>
            <w:tcW w:w="860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35,74</w:t>
            </w:r>
          </w:p>
        </w:tc>
        <w:tc>
          <w:tcPr>
            <w:tcW w:w="99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7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547B6" w:rsidP="00CF4CBD">
      <w:r>
        <w:t>22. Скільки часу затратить велотурист, рухаючись із середньою швидкістю 16,5 км/год., на подолання шляху між двома населеними пунктами, відстань між якими на карті масштабу 1:50 000 складає 39,43 см?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1164"/>
        <w:gridCol w:w="1006"/>
        <w:gridCol w:w="1230"/>
        <w:gridCol w:w="1440"/>
        <w:gridCol w:w="1052"/>
        <w:gridCol w:w="823"/>
      </w:tblGrid>
      <w:tr w:rsidR="009C549B" w:rsidRPr="009C549B" w:rsidTr="009C549B">
        <w:trPr>
          <w:trHeight w:val="23"/>
          <w:jc w:val="center"/>
        </w:trPr>
        <w:tc>
          <w:tcPr>
            <w:tcW w:w="355" w:type="pct"/>
            <w:vMerge w:val="restar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№</w:t>
            </w:r>
          </w:p>
        </w:tc>
        <w:tc>
          <w:tcPr>
            <w:tcW w:w="805" w:type="pct"/>
            <w:vMerge w:val="restar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547" w:type="pct"/>
            <w:gridSpan w:val="2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Відстань між пунктами (см) на карті масштабу</w:t>
            </w:r>
          </w:p>
        </w:tc>
        <w:tc>
          <w:tcPr>
            <w:tcW w:w="996" w:type="pct"/>
            <w:vMerge w:val="restar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Відстань (км) на місцевості</w:t>
            </w:r>
          </w:p>
        </w:tc>
        <w:tc>
          <w:tcPr>
            <w:tcW w:w="1297" w:type="pct"/>
            <w:gridSpan w:val="2"/>
            <w:vMerge w:val="restar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 xml:space="preserve">Затрачений час, </w:t>
            </w:r>
            <w:proofErr w:type="spellStart"/>
            <w:r w:rsidRPr="009C549B">
              <w:rPr>
                <w:sz w:val="18"/>
                <w:szCs w:val="18"/>
              </w:rPr>
              <w:t>год.хв.сек</w:t>
            </w:r>
            <w:proofErr w:type="spellEnd"/>
            <w:r w:rsidRPr="009C549B">
              <w:rPr>
                <w:sz w:val="18"/>
                <w:szCs w:val="18"/>
              </w:rPr>
              <w:t>.</w:t>
            </w: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05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1:50 000</w:t>
            </w:r>
          </w:p>
        </w:tc>
        <w:tc>
          <w:tcPr>
            <w:tcW w:w="851" w:type="pct"/>
            <w:shd w:val="clear" w:color="auto" w:fill="FFFFFF"/>
            <w:vAlign w:val="center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1:80 000</w:t>
            </w:r>
          </w:p>
        </w:tc>
        <w:tc>
          <w:tcPr>
            <w:tcW w:w="996" w:type="pct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297" w:type="pct"/>
            <w:gridSpan w:val="2"/>
            <w:vMerge/>
            <w:shd w:val="clear" w:color="auto" w:fill="FFFFFF"/>
            <w:vAlign w:val="center"/>
          </w:tcPr>
          <w:p w:rsidR="007B4464" w:rsidRPr="009C549B" w:rsidRDefault="007B4464" w:rsidP="009C549B">
            <w:pPr>
              <w:widowControl/>
              <w:jc w:val="center"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16,5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39,43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30,38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17,2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37,91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29,52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15,9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38,83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33,25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18,4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45,25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40,66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5-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20,3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50,37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43,21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6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21,7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49,42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39,82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7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17,8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48,56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41,17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8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16,2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52,22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40,83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9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24,2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55,59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42,75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10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21,9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49,88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35,53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11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19,6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53,33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44,28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12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20,7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52,62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37,61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13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22,2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47,74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43,32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14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23,6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54,86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46,88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  <w:tr w:rsidR="009C549B" w:rsidRPr="009C549B" w:rsidTr="009C549B">
        <w:trPr>
          <w:trHeight w:val="23"/>
          <w:jc w:val="center"/>
        </w:trPr>
        <w:tc>
          <w:tcPr>
            <w:tcW w:w="35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15</w:t>
            </w:r>
          </w:p>
        </w:tc>
        <w:tc>
          <w:tcPr>
            <w:tcW w:w="805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24,3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55,91</w:t>
            </w:r>
          </w:p>
        </w:tc>
        <w:tc>
          <w:tcPr>
            <w:tcW w:w="851" w:type="pct"/>
            <w:shd w:val="clear" w:color="auto" w:fill="FFFFFF"/>
            <w:vAlign w:val="bottom"/>
          </w:tcPr>
          <w:p w:rsidR="007B4464" w:rsidRPr="009C549B" w:rsidRDefault="007547B6" w:rsidP="009C549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34,24</w:t>
            </w:r>
          </w:p>
        </w:tc>
        <w:tc>
          <w:tcPr>
            <w:tcW w:w="996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  <w:tc>
          <w:tcPr>
            <w:tcW w:w="569" w:type="pct"/>
            <w:shd w:val="clear" w:color="auto" w:fill="FFFFFF"/>
          </w:tcPr>
          <w:p w:rsidR="007B4464" w:rsidRPr="009C549B" w:rsidRDefault="007B4464" w:rsidP="009C549B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>
      <w:pPr>
        <w:pStyle w:val="a5"/>
        <w:sectPr w:rsidR="007B4464" w:rsidSect="000304A5">
          <w:footerReference w:type="even" r:id="rId7"/>
          <w:footerReference w:type="default" r:id="rId8"/>
          <w:pgSz w:w="8392" w:h="11907" w:code="11"/>
          <w:pgMar w:top="567" w:right="567" w:bottom="567" w:left="567" w:header="0" w:footer="3" w:gutter="0"/>
          <w:pgNumType w:start="12"/>
          <w:cols w:space="720"/>
          <w:noEndnote/>
          <w:docGrid w:linePitch="360"/>
        </w:sectPr>
      </w:pPr>
      <w:bookmarkStart w:id="0" w:name="_GoBack"/>
      <w:bookmarkEnd w:id="0"/>
    </w:p>
    <w:p w:rsidR="00B5204E" w:rsidRDefault="00B5204E">
      <w:r>
        <w:br w:type="page"/>
      </w:r>
    </w:p>
    <w:p w:rsidR="007B4464" w:rsidRDefault="007547B6" w:rsidP="009C549B">
      <w:r>
        <w:lastRenderedPageBreak/>
        <w:t>23. Група пішохідних туристів рухається із середньою швидкістю 4,245 км/год. Скільки часу туристи затратять на подолання шляху між пунктами А і В, відстань між якими на карті масштабу 1:35 000 складає 37,24 см?*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60"/>
        <w:gridCol w:w="1008"/>
        <w:gridCol w:w="1235"/>
        <w:gridCol w:w="1433"/>
        <w:gridCol w:w="930"/>
        <w:gridCol w:w="944"/>
      </w:tblGrid>
      <w:tr w:rsidR="001E2FD2" w:rsidRPr="00137639" w:rsidTr="001E2FD2">
        <w:trPr>
          <w:trHeight w:val="23"/>
          <w:jc w:val="center"/>
        </w:trPr>
        <w:tc>
          <w:tcPr>
            <w:tcW w:w="359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803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551" w:type="pct"/>
            <w:gridSpan w:val="2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пунктами (см) на карті масштабу</w:t>
            </w:r>
          </w:p>
        </w:tc>
        <w:tc>
          <w:tcPr>
            <w:tcW w:w="991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(км) на місцевості</w:t>
            </w:r>
          </w:p>
        </w:tc>
        <w:tc>
          <w:tcPr>
            <w:tcW w:w="1297" w:type="pct"/>
            <w:gridSpan w:val="2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Затрачений 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03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1:35 000</w:t>
            </w:r>
          </w:p>
        </w:tc>
        <w:tc>
          <w:tcPr>
            <w:tcW w:w="853" w:type="pc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1:65 000</w:t>
            </w:r>
          </w:p>
        </w:tc>
        <w:tc>
          <w:tcPr>
            <w:tcW w:w="991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297" w:type="pct"/>
            <w:gridSpan w:val="2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4,245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37,24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35,12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4,853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40,67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28,35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4,178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38,32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30,19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3,981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28,95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34,76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4,316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30,71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39,06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3,897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41,18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41,74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4,093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37,72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37,27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3,965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36,45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36,82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4,162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27,31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40,95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4,304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32,32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31,15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3,948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37,84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29,87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3,871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33,48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34,95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4,215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28,62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28,31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80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4,089</w:t>
            </w:r>
          </w:p>
        </w:tc>
        <w:tc>
          <w:tcPr>
            <w:tcW w:w="697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37,21</w:t>
            </w:r>
          </w:p>
        </w:tc>
        <w:tc>
          <w:tcPr>
            <w:tcW w:w="853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33,83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80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3,872</w:t>
            </w:r>
          </w:p>
        </w:tc>
        <w:tc>
          <w:tcPr>
            <w:tcW w:w="697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40,93</w:t>
            </w:r>
          </w:p>
        </w:tc>
        <w:tc>
          <w:tcPr>
            <w:tcW w:w="853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30,29,</w:t>
            </w:r>
          </w:p>
        </w:tc>
        <w:tc>
          <w:tcPr>
            <w:tcW w:w="991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3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547B6" w:rsidP="009C549B">
      <w:r>
        <w:t>24. Скільки часу затратить турист-</w:t>
      </w:r>
      <w:proofErr w:type="spellStart"/>
      <w:r>
        <w:t>мопедист</w:t>
      </w:r>
      <w:proofErr w:type="spellEnd"/>
      <w:r>
        <w:t>, рухаючись із середньою швидкістю 28,434 км/год., на подолання шляху між населеними пунктами, відстань між якими на карті масштабу 1:200 000 складає 32,62 см?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1183"/>
        <w:gridCol w:w="1009"/>
        <w:gridCol w:w="1235"/>
        <w:gridCol w:w="1438"/>
        <w:gridCol w:w="925"/>
        <w:gridCol w:w="945"/>
      </w:tblGrid>
      <w:tr w:rsidR="001E2FD2" w:rsidRPr="00137639" w:rsidTr="001E2FD2">
        <w:trPr>
          <w:trHeight w:val="23"/>
          <w:jc w:val="center"/>
        </w:trPr>
        <w:tc>
          <w:tcPr>
            <w:tcW w:w="341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818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552" w:type="pct"/>
            <w:gridSpan w:val="2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пунктами (см) на карті масштабу</w:t>
            </w:r>
          </w:p>
        </w:tc>
        <w:tc>
          <w:tcPr>
            <w:tcW w:w="995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(км) на місцевості</w:t>
            </w:r>
          </w:p>
        </w:tc>
        <w:tc>
          <w:tcPr>
            <w:tcW w:w="1294" w:type="pct"/>
            <w:gridSpan w:val="2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Затрачений 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8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995" w:type="pct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294" w:type="pct"/>
            <w:gridSpan w:val="2"/>
            <w:vMerge/>
            <w:shd w:val="clear" w:color="auto" w:fill="FFFFFF"/>
            <w:vAlign w:val="center"/>
          </w:tcPr>
          <w:p w:rsidR="007B4464" w:rsidRPr="00137639" w:rsidRDefault="007B4464" w:rsidP="001E2FD2">
            <w:pPr>
              <w:widowControl/>
              <w:jc w:val="center"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28,434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32,62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28,83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30,271</w:t>
            </w:r>
          </w:p>
        </w:tc>
        <w:tc>
          <w:tcPr>
            <w:tcW w:w="69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36,38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19,36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25,747</w:t>
            </w:r>
          </w:p>
        </w:tc>
        <w:tc>
          <w:tcPr>
            <w:tcW w:w="69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28,31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30,15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26,803</w:t>
            </w:r>
          </w:p>
        </w:tc>
        <w:tc>
          <w:tcPr>
            <w:tcW w:w="69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29,03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27,25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27,954</w:t>
            </w:r>
          </w:p>
        </w:tc>
        <w:tc>
          <w:tcPr>
            <w:tcW w:w="69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37,82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38,91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31,298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35,14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31,63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28,812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28,79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25,24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21,191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30,25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18,73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23,347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41,21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21,55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29,932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38,35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35,19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31,961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38,92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28,64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27,283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36,18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22,26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25,569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28,47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17,92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24,248</w:t>
            </w:r>
          </w:p>
        </w:tc>
        <w:tc>
          <w:tcPr>
            <w:tcW w:w="698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35,34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27,88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  <w:jc w:val="center"/>
        </w:trPr>
        <w:tc>
          <w:tcPr>
            <w:tcW w:w="34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81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26,165</w:t>
            </w:r>
          </w:p>
        </w:tc>
        <w:tc>
          <w:tcPr>
            <w:tcW w:w="698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29,39</w:t>
            </w:r>
          </w:p>
        </w:tc>
        <w:tc>
          <w:tcPr>
            <w:tcW w:w="854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34,25</w:t>
            </w:r>
          </w:p>
        </w:tc>
        <w:tc>
          <w:tcPr>
            <w:tcW w:w="995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0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5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9C549B" w:rsidRDefault="009C549B">
      <w:pPr>
        <w:rPr>
          <w:sz w:val="17"/>
        </w:rPr>
      </w:pPr>
      <w:r>
        <w:br w:type="page"/>
      </w:r>
    </w:p>
    <w:p w:rsidR="009C549B" w:rsidRDefault="00703768" w:rsidP="009C549B">
      <w:r>
        <w:lastRenderedPageBreak/>
        <w:t>25. Турист-автомобіліст рухається зі швидкістю 66,864 км/год. Скільки часу затратить він на подолання шляху між двома пунктами, відстань між якими на карті масштабу 1:450 000 складає 24,38 см?</w:t>
      </w:r>
    </w:p>
    <w:tbl>
      <w:tblPr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1156"/>
        <w:gridCol w:w="1006"/>
        <w:gridCol w:w="1245"/>
        <w:gridCol w:w="1434"/>
        <w:gridCol w:w="931"/>
        <w:gridCol w:w="937"/>
      </w:tblGrid>
      <w:tr w:rsidR="00D52458" w:rsidRPr="00137639" w:rsidTr="00D52458">
        <w:trPr>
          <w:trHeight w:val="413"/>
        </w:trPr>
        <w:tc>
          <w:tcPr>
            <w:tcW w:w="359" w:type="pct"/>
            <w:vMerge w:val="restart"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800" w:type="pct"/>
            <w:vMerge w:val="restart"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557" w:type="pct"/>
            <w:gridSpan w:val="2"/>
            <w:shd w:val="clear" w:color="auto" w:fill="FFFFFF"/>
            <w:vAlign w:val="center"/>
          </w:tcPr>
          <w:p w:rsidR="00D52458" w:rsidRPr="00137639" w:rsidRDefault="00D52458" w:rsidP="00D5245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9C549B">
              <w:rPr>
                <w:sz w:val="18"/>
                <w:szCs w:val="18"/>
              </w:rPr>
              <w:t>Відстань між пунктами (см) на карті масштабу</w:t>
            </w:r>
          </w:p>
        </w:tc>
        <w:tc>
          <w:tcPr>
            <w:tcW w:w="992" w:type="pct"/>
            <w:vMerge w:val="restart"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(км) на місцевості</w:t>
            </w:r>
          </w:p>
        </w:tc>
        <w:tc>
          <w:tcPr>
            <w:tcW w:w="1292" w:type="pct"/>
            <w:gridSpan w:val="2"/>
            <w:vMerge w:val="restart"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Затрачений 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D52458" w:rsidRPr="00137639" w:rsidTr="00D52458">
        <w:trPr>
          <w:trHeight w:val="195"/>
        </w:trPr>
        <w:tc>
          <w:tcPr>
            <w:tcW w:w="359" w:type="pct"/>
            <w:vMerge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1:450 000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D52458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1:725 000</w:t>
            </w:r>
          </w:p>
        </w:tc>
        <w:tc>
          <w:tcPr>
            <w:tcW w:w="992" w:type="pct"/>
            <w:vMerge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pct"/>
            <w:gridSpan w:val="2"/>
            <w:vMerge/>
            <w:shd w:val="clear" w:color="auto" w:fill="FFFFFF"/>
            <w:vAlign w:val="center"/>
          </w:tcPr>
          <w:p w:rsidR="00D52458" w:rsidRPr="00137639" w:rsidRDefault="00D52458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66,864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24,38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29,83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70,269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40,13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26,21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67,308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43,24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15,88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63,212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52,88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31,17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76,636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63,61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32,74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71,773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24,73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17,81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78,414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42,88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21,39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69,269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30,25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14,44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72,194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37,02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19,55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800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68,731</w:t>
            </w:r>
          </w:p>
        </w:tc>
        <w:tc>
          <w:tcPr>
            <w:tcW w:w="696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49,26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21,12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800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75,842</w:t>
            </w:r>
          </w:p>
        </w:tc>
        <w:tc>
          <w:tcPr>
            <w:tcW w:w="696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44,48</w:t>
            </w:r>
          </w:p>
        </w:tc>
        <w:tc>
          <w:tcPr>
            <w:tcW w:w="86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35,56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69,063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35,52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29,33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73,115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57,61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38,46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70,981</w:t>
            </w:r>
          </w:p>
        </w:tc>
        <w:tc>
          <w:tcPr>
            <w:tcW w:w="696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60,27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42,83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D52458">
        <w:trPr>
          <w:trHeight w:val="23"/>
        </w:trPr>
        <w:tc>
          <w:tcPr>
            <w:tcW w:w="359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800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68,198</w:t>
            </w:r>
          </w:p>
        </w:tc>
        <w:tc>
          <w:tcPr>
            <w:tcW w:w="696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56,83</w:t>
            </w:r>
          </w:p>
        </w:tc>
        <w:tc>
          <w:tcPr>
            <w:tcW w:w="861" w:type="pct"/>
            <w:shd w:val="clear" w:color="auto" w:fill="FFFFFF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34,49</w:t>
            </w:r>
          </w:p>
        </w:tc>
        <w:tc>
          <w:tcPr>
            <w:tcW w:w="992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4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  <w:tc>
          <w:tcPr>
            <w:tcW w:w="648" w:type="pct"/>
            <w:shd w:val="clear" w:color="auto" w:fill="FFFFFF"/>
          </w:tcPr>
          <w:p w:rsidR="007B4464" w:rsidRPr="00137639" w:rsidRDefault="007B4464" w:rsidP="001E2FD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03768" w:rsidP="009C549B">
      <w:r>
        <w:t>26. Із пункту А одночасно вийшли три групи туристів: перша - зі швидкістю 3,723 км/год. до пункту Б, друга - 3,904 км/год. - до пункту В, третя - 4,116 км/год. - до пункту Г. Котра із груп прибуде в кінцевий пункт першою, якщо на карті масштабу 1:50 000 відстань між пунктами А і Б – 28,31 см, між А і В – 29,24 см, між А і Г – 29,46 см?</w:t>
      </w:r>
    </w:p>
    <w:tbl>
      <w:tblPr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960"/>
        <w:gridCol w:w="652"/>
        <w:gridCol w:w="658"/>
        <w:gridCol w:w="652"/>
        <w:gridCol w:w="658"/>
        <w:gridCol w:w="652"/>
        <w:gridCol w:w="652"/>
        <w:gridCol w:w="652"/>
        <w:gridCol w:w="646"/>
        <w:gridCol w:w="677"/>
      </w:tblGrid>
      <w:tr w:rsidR="007B4464" w:rsidRPr="00137639" w:rsidTr="001E2FD2">
        <w:trPr>
          <w:trHeight w:val="23"/>
        </w:trPr>
        <w:tc>
          <w:tcPr>
            <w:tcW w:w="255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664" w:type="pct"/>
            <w:vMerge w:val="restart"/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</w:t>
            </w:r>
          </w:p>
        </w:tc>
        <w:tc>
          <w:tcPr>
            <w:tcW w:w="135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Відстань, см</w:t>
            </w:r>
          </w:p>
        </w:tc>
        <w:tc>
          <w:tcPr>
            <w:tcW w:w="135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Швидкість, км/год.</w:t>
            </w:r>
          </w:p>
        </w:tc>
        <w:tc>
          <w:tcPr>
            <w:tcW w:w="1366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464" w:rsidRPr="00137639" w:rsidRDefault="007547B6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vMerge/>
            <w:shd w:val="clear" w:color="auto" w:fill="FFFFFF"/>
            <w:vAlign w:val="center"/>
          </w:tcPr>
          <w:p w:rsidR="001E2FD2" w:rsidRPr="00137639" w:rsidRDefault="001E2FD2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64" w:type="pct"/>
            <w:vMerge/>
            <w:shd w:val="clear" w:color="auto" w:fill="FFFFFF"/>
            <w:vAlign w:val="center"/>
          </w:tcPr>
          <w:p w:rsidR="001E2FD2" w:rsidRPr="00137639" w:rsidRDefault="001E2FD2" w:rsidP="001E2FD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F6126D" w:rsidRDefault="001E2FD2" w:rsidP="00F6126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A</w:t>
            </w:r>
            <w:r w:rsidR="00F6126D">
              <w:rPr>
                <w:sz w:val="18"/>
                <w:szCs w:val="18"/>
                <w:lang w:eastAsia="en-US" w:bidi="en-US"/>
              </w:rPr>
              <w:t>Б</w:t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1E2FD2" w:rsidRPr="00F6126D" w:rsidRDefault="001E2FD2" w:rsidP="00F6126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A</w:t>
            </w:r>
            <w:r w:rsidR="00F6126D">
              <w:rPr>
                <w:sz w:val="18"/>
                <w:szCs w:val="18"/>
                <w:lang w:eastAsia="en-US" w:bidi="en-US"/>
              </w:rPr>
              <w:t>В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АГ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47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29,46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3,723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3,904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4,116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12,57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11,92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11,96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3,879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3,912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1:75 000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19,27</w:t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20,11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19,57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4,017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4,074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4,026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9,125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9,276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10,017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4,210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4,123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4,239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10,321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10,387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10,912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3,894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4,014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4,007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19,354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19,387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18,891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4,124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4,231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4,033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rPr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28,368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28,402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28.396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4,071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4,097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4,106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1:85 000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22,135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23,215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22,871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3,896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3,908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3,878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1:130 000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18,210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18,272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18,309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4,012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4,034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4,003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41,219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40,765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42,006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3,709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3,802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3,771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1:65 000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38,217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37,802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38,448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4,218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4,154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4,303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  <w:vAlign w:val="center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34,543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34,181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34,205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3,892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3,995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3,998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1:45 000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40,682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40,794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40,931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4,037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4,095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4,190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21,141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22,014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22,087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3,572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3,587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3,596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  <w:tr w:rsidR="001E2FD2" w:rsidRPr="00137639" w:rsidTr="001E2FD2">
        <w:trPr>
          <w:trHeight w:val="23"/>
        </w:trPr>
        <w:tc>
          <w:tcPr>
            <w:tcW w:w="2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664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1:80 000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27,553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27,874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27,902</w:t>
            </w:r>
          </w:p>
        </w:tc>
        <w:tc>
          <w:tcPr>
            <w:tcW w:w="455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4,121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4,127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4,184</w:t>
            </w:r>
          </w:p>
        </w:tc>
        <w:tc>
          <w:tcPr>
            <w:tcW w:w="451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  <w:tc>
          <w:tcPr>
            <w:tcW w:w="468" w:type="pct"/>
            <w:shd w:val="clear" w:color="auto" w:fill="FFFFFF"/>
          </w:tcPr>
          <w:p w:rsidR="001E2FD2" w:rsidRPr="00137639" w:rsidRDefault="001E2FD2" w:rsidP="001E2FD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D52458" w:rsidRDefault="00D52458">
      <w:r>
        <w:br w:type="page"/>
      </w:r>
    </w:p>
    <w:p w:rsidR="007B4464" w:rsidRDefault="00703768" w:rsidP="00703768">
      <w:r>
        <w:lastRenderedPageBreak/>
        <w:t xml:space="preserve">27. </w:t>
      </w:r>
      <w:r w:rsidR="007547B6">
        <w:t xml:space="preserve">На карті масштабу 1:200 000 відстань між криницею та джерелом 127,6 мм. Яка відстань між цими об’єктами на місцевості? На картах масштабу 1:100 000? </w:t>
      </w:r>
      <w:r w:rsidR="00D52458">
        <w:br/>
      </w:r>
      <w:r w:rsidR="007547B6">
        <w:t>1:150 000, 1:285 000? 1:450 000?</w:t>
      </w:r>
    </w:p>
    <w:p w:rsidR="007B4464" w:rsidRDefault="007547B6" w:rsidP="00703768">
      <w:pPr>
        <w:jc w:val="right"/>
      </w:pPr>
      <w:r>
        <w:t xml:space="preserve">Таблиця </w:t>
      </w:r>
      <w:r w:rsidR="00703768">
        <w:t>30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1050"/>
        <w:gridCol w:w="656"/>
        <w:gridCol w:w="1050"/>
        <w:gridCol w:w="1055"/>
        <w:gridCol w:w="1050"/>
        <w:gridCol w:w="1061"/>
        <w:gridCol w:w="940"/>
      </w:tblGrid>
      <w:tr w:rsidR="004B1962" w:rsidRPr="00137639" w:rsidTr="00CF6647">
        <w:trPr>
          <w:trHeight w:val="23"/>
          <w:jc w:val="center"/>
        </w:trPr>
        <w:tc>
          <w:tcPr>
            <w:tcW w:w="254" w:type="pct"/>
            <w:vMerge w:val="restar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726" w:type="pct"/>
            <w:vMerge w:val="restar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454" w:type="pct"/>
            <w:vMerge w:val="restar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L</w:t>
            </w:r>
            <w:r w:rsidRPr="00137639">
              <w:rPr>
                <w:sz w:val="18"/>
                <w:szCs w:val="18"/>
                <w:lang w:eastAsia="en-US" w:bidi="en-US"/>
              </w:rPr>
              <w:t xml:space="preserve">, </w:t>
            </w:r>
            <w:r w:rsidRPr="00137639">
              <w:rPr>
                <w:sz w:val="18"/>
                <w:szCs w:val="18"/>
              </w:rPr>
              <w:t>мм</w:t>
            </w:r>
          </w:p>
        </w:tc>
        <w:tc>
          <w:tcPr>
            <w:tcW w:w="2916" w:type="pct"/>
            <w:gridSpan w:val="4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Зобразиться на планах і картах масштабу, мм</w:t>
            </w:r>
          </w:p>
        </w:tc>
        <w:tc>
          <w:tcPr>
            <w:tcW w:w="650" w:type="pct"/>
            <w:vMerge w:val="restar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На </w:t>
            </w:r>
            <w:proofErr w:type="spellStart"/>
            <w:r w:rsidRPr="00137639">
              <w:rPr>
                <w:sz w:val="18"/>
                <w:szCs w:val="18"/>
              </w:rPr>
              <w:t>місц</w:t>
            </w:r>
            <w:proofErr w:type="spellEnd"/>
            <w:r w:rsidRPr="00137639">
              <w:rPr>
                <w:sz w:val="18"/>
                <w:szCs w:val="18"/>
              </w:rPr>
              <w:t>-ті, м</w:t>
            </w: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vMerge/>
            <w:shd w:val="clear" w:color="auto" w:fill="FFFFFF"/>
            <w:vAlign w:val="center"/>
          </w:tcPr>
          <w:p w:rsidR="004B1962" w:rsidRPr="00137639" w:rsidRDefault="004B1962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vMerge/>
            <w:shd w:val="clear" w:color="auto" w:fill="FFFFFF"/>
            <w:vAlign w:val="center"/>
          </w:tcPr>
          <w:p w:rsidR="004B1962" w:rsidRPr="00137639" w:rsidRDefault="004B1962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54" w:type="pct"/>
            <w:vMerge/>
            <w:shd w:val="clear" w:color="auto" w:fill="FFFFFF"/>
            <w:vAlign w:val="center"/>
          </w:tcPr>
          <w:p w:rsidR="004B1962" w:rsidRPr="00137639" w:rsidRDefault="004B1962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1:285 000</w:t>
            </w:r>
          </w:p>
        </w:tc>
        <w:tc>
          <w:tcPr>
            <w:tcW w:w="734" w:type="pct"/>
            <w:shd w:val="clear" w:color="auto" w:fill="FFFFFF"/>
            <w:vAlign w:val="center"/>
          </w:tcPr>
          <w:p w:rsidR="004B1962" w:rsidRPr="00137639" w:rsidRDefault="004B1962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1:450 000</w:t>
            </w:r>
          </w:p>
        </w:tc>
        <w:tc>
          <w:tcPr>
            <w:tcW w:w="650" w:type="pct"/>
            <w:vMerge/>
            <w:shd w:val="clear" w:color="auto" w:fill="FFFFFF"/>
            <w:vAlign w:val="center"/>
          </w:tcPr>
          <w:p w:rsidR="004B1962" w:rsidRPr="00137639" w:rsidRDefault="004B1962" w:rsidP="00CF6647">
            <w:pPr>
              <w:widowControl/>
              <w:jc w:val="center"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127,6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726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1:165 000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163,9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726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209,3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726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115,5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726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98,4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1:400 000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86,2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726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1:600 000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67,9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1:800 000</w:t>
            </w:r>
          </w:p>
        </w:tc>
        <w:tc>
          <w:tcPr>
            <w:tcW w:w="454" w:type="pct"/>
            <w:shd w:val="clear" w:color="auto" w:fill="FFFFFF"/>
            <w:vAlign w:val="bottom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54,1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137639" w:rsidTr="00CF6647">
        <w:trPr>
          <w:trHeight w:val="23"/>
          <w:jc w:val="center"/>
        </w:trPr>
        <w:tc>
          <w:tcPr>
            <w:tcW w:w="254" w:type="pct"/>
            <w:shd w:val="clear" w:color="auto" w:fill="FFFFFF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454" w:type="pct"/>
            <w:shd w:val="clear" w:color="auto" w:fill="FFFFFF"/>
          </w:tcPr>
          <w:p w:rsidR="007B4464" w:rsidRPr="00137639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187,4</w:t>
            </w: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137639" w:rsidRDefault="007B4464" w:rsidP="00CF6647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03768" w:rsidP="00703768">
      <w:r>
        <w:t xml:space="preserve">28. </w:t>
      </w:r>
      <w:r w:rsidR="007547B6">
        <w:t xml:space="preserve">Із пункту </w:t>
      </w:r>
      <w:r w:rsidR="007547B6" w:rsidRPr="00703768">
        <w:rPr>
          <w:lang w:eastAsia="ru-RU" w:bidi="ru-RU"/>
        </w:rPr>
        <w:t xml:space="preserve">К </w:t>
      </w:r>
      <w:r w:rsidR="007547B6">
        <w:t xml:space="preserve">одночасно виїхали три велотуристи: перший із середньою швидкістю 19,22 км/год. - до пункту М, другий із середньою швидкістю 18,81 км/год. - до пункту </w:t>
      </w:r>
      <w:r w:rsidR="007547B6">
        <w:rPr>
          <w:lang w:val="en-US" w:eastAsia="en-US" w:bidi="en-US"/>
        </w:rPr>
        <w:t>N</w:t>
      </w:r>
      <w:r w:rsidR="007547B6" w:rsidRPr="000304A5">
        <w:rPr>
          <w:lang w:eastAsia="en-US" w:bidi="en-US"/>
        </w:rPr>
        <w:t xml:space="preserve">, </w:t>
      </w:r>
      <w:r w:rsidR="007547B6">
        <w:t xml:space="preserve">третій із середньою швидкістю 19,05 км/год. - до пункту Р. Котрий велосипедист прибуде в кінцевий пункт першим, якщо на карті масштабу 1:150 000 відстань між пунктами КІМ- 34,42 см, між пунктами </w:t>
      </w:r>
      <w:r w:rsidR="007547B6">
        <w:rPr>
          <w:lang w:val="ru-RU" w:eastAsia="ru-RU" w:bidi="ru-RU"/>
        </w:rPr>
        <w:t xml:space="preserve">К </w:t>
      </w:r>
      <w:r w:rsidR="007547B6">
        <w:t xml:space="preserve">і </w:t>
      </w:r>
      <w:r w:rsidR="007547B6">
        <w:rPr>
          <w:lang w:val="en-US" w:eastAsia="en-US" w:bidi="en-US"/>
        </w:rPr>
        <w:t>N</w:t>
      </w:r>
      <w:r w:rsidR="007547B6" w:rsidRPr="000304A5">
        <w:rPr>
          <w:lang w:val="ru-RU" w:eastAsia="en-US" w:bidi="en-US"/>
        </w:rPr>
        <w:t xml:space="preserve"> </w:t>
      </w:r>
      <w:r w:rsidR="007547B6">
        <w:t xml:space="preserve">- 34,13 см, між пунктами </w:t>
      </w:r>
      <w:r w:rsidR="007547B6">
        <w:rPr>
          <w:lang w:val="ru-RU" w:eastAsia="ru-RU" w:bidi="ru-RU"/>
        </w:rPr>
        <w:t xml:space="preserve">К </w:t>
      </w:r>
      <w:r w:rsidR="007547B6">
        <w:t>і Р - 34,36 см? (таблиця 31)</w:t>
      </w:r>
      <w:r>
        <w:t>.</w:t>
      </w:r>
    </w:p>
    <w:p w:rsidR="00703768" w:rsidRDefault="00703768" w:rsidP="00703768">
      <w:pPr>
        <w:jc w:val="right"/>
      </w:pPr>
      <w:r>
        <w:t>Таблиця 31</w:t>
      </w:r>
    </w:p>
    <w:tbl>
      <w:tblPr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16"/>
        <w:gridCol w:w="660"/>
        <w:gridCol w:w="661"/>
        <w:gridCol w:w="649"/>
        <w:gridCol w:w="661"/>
        <w:gridCol w:w="655"/>
        <w:gridCol w:w="661"/>
        <w:gridCol w:w="655"/>
        <w:gridCol w:w="661"/>
        <w:gridCol w:w="694"/>
      </w:tblGrid>
      <w:tr w:rsidR="00F56C0B" w:rsidRPr="00137639" w:rsidTr="00F56C0B">
        <w:trPr>
          <w:trHeight w:val="23"/>
          <w:tblHeader/>
        </w:trPr>
        <w:tc>
          <w:tcPr>
            <w:tcW w:w="246" w:type="pct"/>
            <w:vMerge w:val="restar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634" w:type="pct"/>
            <w:vMerge w:val="restar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</w:t>
            </w:r>
          </w:p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карти</w:t>
            </w:r>
          </w:p>
        </w:tc>
        <w:tc>
          <w:tcPr>
            <w:tcW w:w="1362" w:type="pct"/>
            <w:gridSpan w:val="3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Відстань, см</w:t>
            </w:r>
          </w:p>
        </w:tc>
        <w:tc>
          <w:tcPr>
            <w:tcW w:w="1366" w:type="pct"/>
            <w:gridSpan w:val="3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Швидкість, км/год.</w:t>
            </w:r>
          </w:p>
        </w:tc>
        <w:tc>
          <w:tcPr>
            <w:tcW w:w="1391" w:type="pct"/>
            <w:gridSpan w:val="3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vMerge/>
            <w:shd w:val="clear" w:color="auto" w:fill="FFFFFF"/>
            <w:vAlign w:val="center"/>
          </w:tcPr>
          <w:p w:rsidR="00703768" w:rsidRPr="00137639" w:rsidRDefault="00703768" w:rsidP="00F56C0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34" w:type="pct"/>
            <w:vMerge/>
            <w:shd w:val="clear" w:color="auto" w:fill="FFFFFF"/>
            <w:vAlign w:val="center"/>
          </w:tcPr>
          <w:p w:rsidR="00703768" w:rsidRPr="00137639" w:rsidRDefault="00703768" w:rsidP="00F56C0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КМ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KN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КР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34,42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34,13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34,36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19,22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18,81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19,05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21,75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23,27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24,08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20,25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20,35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20,83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49,65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50,29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52,44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23,26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23,98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30,62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29,85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30,26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24,82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24,76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25,02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39,71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39,65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39,97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23,87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23,79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23,96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1:135 000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35,58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34,97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35,83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24,24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24,13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24,08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19,32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19,69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19,95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22,18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22,97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21,76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43,87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44,03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44,17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25,54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25,51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25,71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1:90 000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32,75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32,86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33,04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27,29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26,93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26,86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20,34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20,43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20,97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26,14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25,98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27,05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40,61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40,76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40,92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23,32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24,04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23,41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1:160 000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23,21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24,02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24,14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22,66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22,82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23,09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1:225 000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17,24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16,98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17,37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25,71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25,69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25,74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24,06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25,02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25,37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21,39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21,86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20,65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</w:trPr>
        <w:tc>
          <w:tcPr>
            <w:tcW w:w="246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634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1:80 000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41,27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40,73</w:t>
            </w:r>
          </w:p>
        </w:tc>
        <w:tc>
          <w:tcPr>
            <w:tcW w:w="449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г 40,88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24,37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24,85</w:t>
            </w: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24,15</w:t>
            </w:r>
          </w:p>
        </w:tc>
        <w:tc>
          <w:tcPr>
            <w:tcW w:w="453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57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  <w:tc>
          <w:tcPr>
            <w:tcW w:w="482" w:type="pct"/>
            <w:shd w:val="clear" w:color="auto" w:fill="FFFFFF"/>
          </w:tcPr>
          <w:p w:rsidR="00703768" w:rsidRPr="00137639" w:rsidRDefault="00703768" w:rsidP="00F56C0B">
            <w:pPr>
              <w:widowControl/>
              <w:rPr>
                <w:szCs w:val="18"/>
              </w:rPr>
            </w:pPr>
          </w:p>
        </w:tc>
      </w:tr>
    </w:tbl>
    <w:p w:rsidR="00703768" w:rsidRDefault="00703768" w:rsidP="00703768"/>
    <w:p w:rsidR="00703768" w:rsidRDefault="00703768">
      <w:r>
        <w:br w:type="page"/>
      </w:r>
    </w:p>
    <w:p w:rsidR="007B4464" w:rsidRDefault="00703768" w:rsidP="00703768">
      <w:r>
        <w:lastRenderedPageBreak/>
        <w:t xml:space="preserve">29. </w:t>
      </w:r>
      <w:r w:rsidR="007547B6">
        <w:t>На карті масштабу 1:50 000 відстань між джерелом і курганом складає 76,8 мм. Яка відстань між цими об’єктами на місцевості? на</w:t>
      </w:r>
      <w:r w:rsidR="00D52458">
        <w:t xml:space="preserve"> картах масштабів </w:t>
      </w:r>
      <w:r w:rsidR="00D52458" w:rsidRPr="00D52458">
        <w:t>1:15 000</w:t>
      </w:r>
      <w:r w:rsidR="00D52458">
        <w:t>?</w:t>
      </w:r>
      <w:r w:rsidR="00D52458">
        <w:br/>
      </w:r>
      <w:r w:rsidR="00D52458" w:rsidRPr="00D52458">
        <w:t>1:20 000</w:t>
      </w:r>
      <w:r w:rsidR="00D52458">
        <w:t xml:space="preserve">? </w:t>
      </w:r>
      <w:r w:rsidR="00D52458" w:rsidRPr="00D52458">
        <w:t>1:35 000</w:t>
      </w:r>
      <w:r w:rsidR="00D52458">
        <w:t xml:space="preserve">? </w:t>
      </w:r>
      <w:r w:rsidR="00D52458" w:rsidRPr="00D52458">
        <w:t>1:65 000</w:t>
      </w:r>
      <w:r w:rsidR="00D52458">
        <w:t>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55"/>
        <w:gridCol w:w="662"/>
        <w:gridCol w:w="1044"/>
        <w:gridCol w:w="1061"/>
        <w:gridCol w:w="1055"/>
        <w:gridCol w:w="1050"/>
        <w:gridCol w:w="940"/>
      </w:tblGrid>
      <w:tr w:rsidR="00CF6647" w:rsidRPr="00D52458" w:rsidTr="00CF6647">
        <w:trPr>
          <w:trHeight w:val="23"/>
          <w:jc w:val="center"/>
        </w:trPr>
        <w:tc>
          <w:tcPr>
            <w:tcW w:w="250" w:type="pct"/>
            <w:vMerge w:val="restar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№</w:t>
            </w:r>
          </w:p>
        </w:tc>
        <w:tc>
          <w:tcPr>
            <w:tcW w:w="730" w:type="pct"/>
            <w:vMerge w:val="restar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458" w:type="pct"/>
            <w:vMerge w:val="restar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  <w:lang w:val="en-US" w:eastAsia="en-US" w:bidi="en-US"/>
              </w:rPr>
              <w:t>L</w:t>
            </w:r>
            <w:r w:rsidRPr="00D52458">
              <w:rPr>
                <w:sz w:val="18"/>
                <w:szCs w:val="18"/>
                <w:lang w:val="ru-RU" w:eastAsia="en-US" w:bidi="en-US"/>
              </w:rPr>
              <w:t xml:space="preserve">, </w:t>
            </w:r>
            <w:r w:rsidRPr="00D52458">
              <w:rPr>
                <w:sz w:val="18"/>
                <w:szCs w:val="18"/>
              </w:rPr>
              <w:t>мм</w:t>
            </w:r>
          </w:p>
        </w:tc>
        <w:tc>
          <w:tcPr>
            <w:tcW w:w="2912" w:type="pct"/>
            <w:gridSpan w:val="4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Зобразиться на планах і картах масштабу, мм</w:t>
            </w:r>
          </w:p>
        </w:tc>
        <w:tc>
          <w:tcPr>
            <w:tcW w:w="650" w:type="pct"/>
            <w:vMerge w:val="restar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 xml:space="preserve">На </w:t>
            </w:r>
            <w:proofErr w:type="spellStart"/>
            <w:r w:rsidRPr="00D52458">
              <w:rPr>
                <w:sz w:val="18"/>
                <w:szCs w:val="18"/>
              </w:rPr>
              <w:t>місц</w:t>
            </w:r>
            <w:proofErr w:type="spellEnd"/>
            <w:r w:rsidRPr="00D52458">
              <w:rPr>
                <w:sz w:val="18"/>
                <w:szCs w:val="18"/>
              </w:rPr>
              <w:t>-ті, м</w:t>
            </w: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vMerge/>
            <w:shd w:val="clear" w:color="auto" w:fill="FFFFFF"/>
            <w:vAlign w:val="center"/>
          </w:tcPr>
          <w:p w:rsidR="00CF6647" w:rsidRPr="00D52458" w:rsidRDefault="00CF6647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30" w:type="pct"/>
            <w:vMerge/>
            <w:shd w:val="clear" w:color="auto" w:fill="FFFFFF"/>
            <w:vAlign w:val="center"/>
          </w:tcPr>
          <w:p w:rsidR="00CF6647" w:rsidRPr="00D52458" w:rsidRDefault="00CF6647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58" w:type="pct"/>
            <w:vMerge/>
            <w:shd w:val="clear" w:color="auto" w:fill="FFFFFF"/>
            <w:vAlign w:val="center"/>
          </w:tcPr>
          <w:p w:rsidR="00CF6647" w:rsidRPr="00D52458" w:rsidRDefault="00CF6647" w:rsidP="00CF6647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1:15 000</w:t>
            </w:r>
          </w:p>
        </w:tc>
        <w:tc>
          <w:tcPr>
            <w:tcW w:w="734" w:type="pc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1:20 000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1:35 000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CF6647" w:rsidRPr="00D52458" w:rsidRDefault="00CF6647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1:65 000</w:t>
            </w:r>
          </w:p>
        </w:tc>
        <w:tc>
          <w:tcPr>
            <w:tcW w:w="650" w:type="pct"/>
            <w:vMerge/>
            <w:shd w:val="clear" w:color="auto" w:fill="FFFFFF"/>
            <w:vAlign w:val="center"/>
          </w:tcPr>
          <w:p w:rsidR="00CF6647" w:rsidRPr="00D52458" w:rsidRDefault="00CF6647" w:rsidP="00CF6647">
            <w:pPr>
              <w:widowControl/>
              <w:jc w:val="center"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1:50 000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76,8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2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1:165 000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48,3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3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1:125 000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67,2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4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1:250 000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47,2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5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1:350 000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41,7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6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1:400 000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39,8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7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1:600 000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31,3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8</w:t>
            </w:r>
          </w:p>
        </w:tc>
        <w:tc>
          <w:tcPr>
            <w:tcW w:w="730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1:800 000</w:t>
            </w:r>
          </w:p>
        </w:tc>
        <w:tc>
          <w:tcPr>
            <w:tcW w:w="458" w:type="pct"/>
            <w:shd w:val="clear" w:color="auto" w:fill="FFFFFF"/>
            <w:vAlign w:val="bottom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30,5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  <w:tr w:rsidR="00CF6647" w:rsidRPr="00D52458" w:rsidTr="00CF6647">
        <w:trPr>
          <w:trHeight w:val="23"/>
          <w:jc w:val="center"/>
        </w:trPr>
        <w:tc>
          <w:tcPr>
            <w:tcW w:w="250" w:type="pct"/>
            <w:shd w:val="clear" w:color="auto" w:fill="FFFFFF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9</w:t>
            </w:r>
          </w:p>
        </w:tc>
        <w:tc>
          <w:tcPr>
            <w:tcW w:w="730" w:type="pct"/>
            <w:shd w:val="clear" w:color="auto" w:fill="FFFFFF"/>
          </w:tcPr>
          <w:p w:rsidR="007B4464" w:rsidRPr="00D52458" w:rsidRDefault="007547B6" w:rsidP="00CF6647">
            <w:pPr>
              <w:pStyle w:val="a7"/>
              <w:widowControl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1:175 000</w:t>
            </w:r>
          </w:p>
        </w:tc>
        <w:tc>
          <w:tcPr>
            <w:tcW w:w="458" w:type="pct"/>
            <w:shd w:val="clear" w:color="auto" w:fill="FFFFFF"/>
          </w:tcPr>
          <w:p w:rsidR="007B4464" w:rsidRPr="00D52458" w:rsidRDefault="007547B6" w:rsidP="00CF664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D52458">
              <w:rPr>
                <w:sz w:val="18"/>
                <w:szCs w:val="18"/>
              </w:rPr>
              <w:t>50,6</w:t>
            </w:r>
          </w:p>
        </w:tc>
        <w:tc>
          <w:tcPr>
            <w:tcW w:w="722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4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3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D52458" w:rsidRDefault="007B4464" w:rsidP="00CF6647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03768" w:rsidP="00703768">
      <w:r>
        <w:t xml:space="preserve">30. </w:t>
      </w:r>
      <w:r w:rsidR="007547B6">
        <w:t>Із пункту А одночасно виїхали три туристи-</w:t>
      </w:r>
      <w:proofErr w:type="spellStart"/>
      <w:r w:rsidR="007547B6">
        <w:t>мопедисти</w:t>
      </w:r>
      <w:proofErr w:type="spellEnd"/>
      <w:r w:rsidR="007547B6">
        <w:t xml:space="preserve">: один до пункту В із середньою швидкістю 29,42 км/год., другий - до пункту С із середньою швидкістю 30,87 км/год, третій - до пункту </w:t>
      </w:r>
      <w:r w:rsidR="007547B6">
        <w:rPr>
          <w:lang w:val="en-US" w:eastAsia="en-US" w:bidi="en-US"/>
        </w:rPr>
        <w:t>D</w:t>
      </w:r>
      <w:r w:rsidR="007547B6" w:rsidRPr="000304A5">
        <w:rPr>
          <w:lang w:val="ru-RU" w:eastAsia="en-US" w:bidi="en-US"/>
        </w:rPr>
        <w:t xml:space="preserve"> </w:t>
      </w:r>
      <w:r w:rsidR="007547B6">
        <w:t xml:space="preserve">із середньою швидкістю 29,65 км/год. Скільки часу затратить кожен </w:t>
      </w:r>
      <w:proofErr w:type="spellStart"/>
      <w:r w:rsidR="007547B6">
        <w:t>мопедист</w:t>
      </w:r>
      <w:proofErr w:type="spellEnd"/>
      <w:r w:rsidR="007547B6">
        <w:t xml:space="preserve"> на подолання шляху і хто із них прибуде в кінцевий пункт першим, якщо на карті масштабу 1:50 000 відстань між А і В - 42,83 см, між А і С - 43,46 см, між А і </w:t>
      </w:r>
      <w:r w:rsidR="007547B6">
        <w:rPr>
          <w:lang w:val="en-US" w:eastAsia="en-US" w:bidi="en-US"/>
        </w:rPr>
        <w:t>D</w:t>
      </w:r>
      <w:r w:rsidR="007547B6" w:rsidRPr="000304A5">
        <w:rPr>
          <w:lang w:val="ru-RU" w:eastAsia="en-US" w:bidi="en-US"/>
        </w:rPr>
        <w:t xml:space="preserve"> </w:t>
      </w:r>
      <w:r w:rsidR="007547B6">
        <w:t>- 43,21 см?</w:t>
      </w:r>
    </w:p>
    <w:p w:rsidR="007B4464" w:rsidRDefault="007547B6" w:rsidP="00137639">
      <w:pPr>
        <w:jc w:val="right"/>
      </w:pPr>
      <w:r>
        <w:t xml:space="preserve">Таблиця </w:t>
      </w:r>
      <w:r w:rsidR="00703768">
        <w:t>30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967"/>
        <w:gridCol w:w="659"/>
        <w:gridCol w:w="648"/>
        <w:gridCol w:w="648"/>
        <w:gridCol w:w="653"/>
        <w:gridCol w:w="659"/>
        <w:gridCol w:w="653"/>
        <w:gridCol w:w="653"/>
        <w:gridCol w:w="648"/>
        <w:gridCol w:w="674"/>
      </w:tblGrid>
      <w:tr w:rsidR="007E06AE" w:rsidRPr="00137639" w:rsidTr="00F56C0B">
        <w:trPr>
          <w:trHeight w:val="23"/>
          <w:jc w:val="center"/>
        </w:trPr>
        <w:tc>
          <w:tcPr>
            <w:tcW w:w="253" w:type="pct"/>
            <w:vMerge w:val="restar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669" w:type="pct"/>
            <w:vMerge w:val="restar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</w:t>
            </w:r>
          </w:p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карти</w:t>
            </w:r>
          </w:p>
        </w:tc>
        <w:tc>
          <w:tcPr>
            <w:tcW w:w="1352" w:type="pct"/>
            <w:gridSpan w:val="3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Відстань, см</w:t>
            </w:r>
          </w:p>
        </w:tc>
        <w:tc>
          <w:tcPr>
            <w:tcW w:w="1360" w:type="pct"/>
            <w:gridSpan w:val="3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Швидкість, км/год.</w:t>
            </w:r>
          </w:p>
        </w:tc>
        <w:tc>
          <w:tcPr>
            <w:tcW w:w="1366" w:type="pct"/>
            <w:gridSpan w:val="3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vMerge/>
            <w:shd w:val="clear" w:color="auto" w:fill="FFFFFF"/>
            <w:vAlign w:val="center"/>
          </w:tcPr>
          <w:p w:rsidR="007B4464" w:rsidRPr="00137639" w:rsidRDefault="007B4464" w:rsidP="00F56C0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69" w:type="pct"/>
            <w:vMerge/>
            <w:shd w:val="clear" w:color="auto" w:fill="FFFFFF"/>
            <w:vAlign w:val="center"/>
          </w:tcPr>
          <w:p w:rsidR="007B4464" w:rsidRPr="00137639" w:rsidRDefault="007B4464" w:rsidP="00F56C0B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АВ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АС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AD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66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42,83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43,46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43,21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29,42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30,87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29,65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26,32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25,89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25,18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30,86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31,04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29,82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29,27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29,29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30,08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28,54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28,65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28,76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1:145 000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24,22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24,13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24,31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29,17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29,08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1:160 000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17,91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17,98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17,94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26,88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26,74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20,07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15,03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15,08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15,13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25,61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25,63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25,65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18,27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18,32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18,44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28,05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28,15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28,19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1:130 000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25,06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25,16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25,21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29,27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29,29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29,34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17,14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17,18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17,31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29,65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29,68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29,75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1:225 000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14,32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14,40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14,44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27,09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27,18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27,37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1:180 000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19,48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19,39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19,51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29,14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29,23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29,28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1:135 000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26,28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26,19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26,34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30,41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30,38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30,52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1:190 000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17,44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17,52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17,58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31,38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31,42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31,47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1:90 000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38,55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38,68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38,74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30,21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30,28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30,32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  <w:tr w:rsidR="00F56C0B" w:rsidRPr="00137639" w:rsidTr="00F56C0B">
        <w:trPr>
          <w:trHeight w:val="23"/>
          <w:jc w:val="center"/>
        </w:trPr>
        <w:tc>
          <w:tcPr>
            <w:tcW w:w="253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669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28,13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28,23</w:t>
            </w:r>
          </w:p>
        </w:tc>
        <w:tc>
          <w:tcPr>
            <w:tcW w:w="448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28,33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26,61</w:t>
            </w:r>
          </w:p>
        </w:tc>
        <w:tc>
          <w:tcPr>
            <w:tcW w:w="456" w:type="pct"/>
            <w:shd w:val="clear" w:color="auto" w:fill="FFFFFF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28,71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7B4464" w:rsidRPr="00137639" w:rsidRDefault="007547B6" w:rsidP="00F56C0B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28,81</w:t>
            </w:r>
          </w:p>
        </w:tc>
        <w:tc>
          <w:tcPr>
            <w:tcW w:w="452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48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  <w:tc>
          <w:tcPr>
            <w:tcW w:w="466" w:type="pct"/>
            <w:shd w:val="clear" w:color="auto" w:fill="FFFFFF"/>
          </w:tcPr>
          <w:p w:rsidR="007B4464" w:rsidRPr="00137639" w:rsidRDefault="007B4464" w:rsidP="00F56C0B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755940">
      <w:r>
        <w:br w:type="page"/>
      </w:r>
    </w:p>
    <w:p w:rsidR="007B4464" w:rsidRDefault="007547B6" w:rsidP="00E1405A">
      <w:r>
        <w:lastRenderedPageBreak/>
        <w:t>31. Відстань між двома пунктами на карті масштабу 1:10 000 складає</w:t>
      </w:r>
      <w:r w:rsidR="00E1405A">
        <w:t xml:space="preserve"> </w:t>
      </w:r>
      <w:r>
        <w:t xml:space="preserve">185,5 мм. Якою вона є на місцевості? на планах масштабу 1:6 500 і 1:8 000 і картах масштабу </w:t>
      </w:r>
      <w:r w:rsidR="00D52458">
        <w:br/>
      </w:r>
      <w:r>
        <w:t>1:15 000 і 1:22 500?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042"/>
        <w:gridCol w:w="666"/>
        <w:gridCol w:w="1042"/>
        <w:gridCol w:w="1060"/>
        <w:gridCol w:w="1048"/>
        <w:gridCol w:w="1048"/>
        <w:gridCol w:w="948"/>
      </w:tblGrid>
      <w:tr w:rsidR="007E06AE" w:rsidRPr="00137639" w:rsidTr="007E06AE">
        <w:trPr>
          <w:trHeight w:val="23"/>
          <w:jc w:val="center"/>
        </w:trPr>
        <w:tc>
          <w:tcPr>
            <w:tcW w:w="258" w:type="pct"/>
            <w:vMerge w:val="restar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721" w:type="pct"/>
            <w:vMerge w:val="restar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 xml:space="preserve">L, </w:t>
            </w:r>
            <w:r w:rsidRPr="00137639">
              <w:rPr>
                <w:sz w:val="18"/>
                <w:szCs w:val="18"/>
              </w:rPr>
              <w:t>мм</w:t>
            </w:r>
          </w:p>
        </w:tc>
        <w:tc>
          <w:tcPr>
            <w:tcW w:w="2904" w:type="pct"/>
            <w:gridSpan w:val="4"/>
            <w:shd w:val="clear" w:color="auto" w:fill="FFFFFF"/>
            <w:vAlign w:val="center"/>
          </w:tcPr>
          <w:p w:rsidR="007B4464" w:rsidRPr="00137639" w:rsidRDefault="00A40A0B" w:rsidP="007E06AE">
            <w:pPr>
              <w:pStyle w:val="a7"/>
              <w:widowControl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37639">
              <w:rPr>
                <w:sz w:val="18"/>
                <w:szCs w:val="18"/>
                <w:lang w:val="en-US"/>
              </w:rPr>
              <w:t>wwddd</w:t>
            </w:r>
            <w:proofErr w:type="spellEnd"/>
          </w:p>
        </w:tc>
        <w:tc>
          <w:tcPr>
            <w:tcW w:w="656" w:type="pct"/>
            <w:vMerge w:val="restart"/>
            <w:shd w:val="clear" w:color="auto" w:fill="FFFFFF"/>
            <w:vAlign w:val="center"/>
          </w:tcPr>
          <w:p w:rsidR="007B4464" w:rsidRPr="00137639" w:rsidRDefault="007E06AE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На </w:t>
            </w:r>
            <w:proofErr w:type="spellStart"/>
            <w:r w:rsidRPr="00137639">
              <w:rPr>
                <w:sz w:val="18"/>
                <w:szCs w:val="18"/>
              </w:rPr>
              <w:t>місц</w:t>
            </w:r>
            <w:proofErr w:type="spellEnd"/>
            <w:r w:rsidRPr="00137639">
              <w:rPr>
                <w:sz w:val="18"/>
                <w:szCs w:val="18"/>
              </w:rPr>
              <w:t>-</w:t>
            </w:r>
            <w:r w:rsidR="007547B6" w:rsidRPr="00137639">
              <w:rPr>
                <w:sz w:val="18"/>
                <w:szCs w:val="18"/>
              </w:rPr>
              <w:t>ті, м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vMerge/>
            <w:shd w:val="clear" w:color="auto" w:fill="FFFFFF"/>
            <w:vAlign w:val="center"/>
          </w:tcPr>
          <w:p w:rsidR="007B4464" w:rsidRPr="00137639" w:rsidRDefault="007B4464" w:rsidP="007E06AE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1" w:type="pct"/>
            <w:vMerge/>
            <w:shd w:val="clear" w:color="auto" w:fill="FFFFFF"/>
            <w:vAlign w:val="center"/>
          </w:tcPr>
          <w:p w:rsidR="007B4464" w:rsidRPr="00137639" w:rsidRDefault="007B4464" w:rsidP="007E06AE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461" w:type="pct"/>
            <w:vMerge/>
            <w:shd w:val="clear" w:color="auto" w:fill="FFFFFF"/>
            <w:vAlign w:val="center"/>
          </w:tcPr>
          <w:p w:rsidR="007B4464" w:rsidRPr="00137639" w:rsidRDefault="007B4464" w:rsidP="007E06AE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1:6 500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1:8 000</w:t>
            </w:r>
          </w:p>
        </w:tc>
        <w:tc>
          <w:tcPr>
            <w:tcW w:w="72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1:15 000</w:t>
            </w:r>
          </w:p>
        </w:tc>
        <w:tc>
          <w:tcPr>
            <w:tcW w:w="72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1:22 500</w:t>
            </w:r>
          </w:p>
        </w:tc>
        <w:tc>
          <w:tcPr>
            <w:tcW w:w="656" w:type="pct"/>
            <w:vMerge/>
            <w:shd w:val="clear" w:color="auto" w:fill="FFFFFF"/>
            <w:vAlign w:val="center"/>
          </w:tcPr>
          <w:p w:rsidR="007B4464" w:rsidRPr="00137639" w:rsidRDefault="007B4464" w:rsidP="007E06AE">
            <w:pPr>
              <w:widowControl/>
              <w:jc w:val="center"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1:10 000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185,5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1:165 000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108,3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97,7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461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101,6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67,4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1:400 000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87,8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1:600 000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46,9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1:800 000</w:t>
            </w:r>
          </w:p>
        </w:tc>
        <w:tc>
          <w:tcPr>
            <w:tcW w:w="461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63,8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8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461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187,3</w:t>
            </w:r>
          </w:p>
        </w:tc>
        <w:tc>
          <w:tcPr>
            <w:tcW w:w="721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656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E1405A" w:rsidRDefault="007547B6" w:rsidP="00E1405A">
      <w:r>
        <w:t xml:space="preserve">32. Із пункту А одночасно виїхали три туристи-мотоциклісти: один - до пункту В із середньою швидкістю 62,56 км/год., другий - до пункту С із середньою швидкістю 64,93 км/год., третій - до пункту </w:t>
      </w:r>
      <w:r>
        <w:rPr>
          <w:lang w:val="en-US" w:eastAsia="en-US" w:bidi="en-US"/>
        </w:rPr>
        <w:t>D</w:t>
      </w:r>
      <w:r w:rsidRPr="000304A5">
        <w:rPr>
          <w:lang w:val="ru-RU" w:eastAsia="en-US" w:bidi="en-US"/>
        </w:rPr>
        <w:t xml:space="preserve"> </w:t>
      </w:r>
      <w:r>
        <w:t xml:space="preserve">із середньою швидкістю 65,77 км/год. Скільки часу затратить кожен турист- мотоцикліст на подолання шляху і хто з них прибуде в кінцевий пункт першим, якщо на карті масштабу 1:250 000 відстань між А і В - 32,62 см, між А і С -34,18 см, між А і </w:t>
      </w:r>
      <w:r>
        <w:rPr>
          <w:lang w:val="en-US" w:eastAsia="en-US" w:bidi="en-US"/>
        </w:rPr>
        <w:t>D</w:t>
      </w:r>
      <w:r w:rsidRPr="000304A5">
        <w:rPr>
          <w:lang w:val="ru-RU" w:eastAsia="en-US" w:bidi="en-US"/>
        </w:rPr>
        <w:t xml:space="preserve"> </w:t>
      </w:r>
      <w:r>
        <w:t>- 33,31 см? (таблиця 32).</w:t>
      </w:r>
    </w:p>
    <w:tbl>
      <w:tblPr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965"/>
        <w:gridCol w:w="659"/>
        <w:gridCol w:w="643"/>
        <w:gridCol w:w="653"/>
        <w:gridCol w:w="659"/>
        <w:gridCol w:w="653"/>
        <w:gridCol w:w="643"/>
        <w:gridCol w:w="665"/>
        <w:gridCol w:w="649"/>
        <w:gridCol w:w="677"/>
      </w:tblGrid>
      <w:tr w:rsidR="00240D28" w:rsidRPr="00137639" w:rsidTr="00240D28">
        <w:trPr>
          <w:trHeight w:val="23"/>
          <w:tblHeader/>
        </w:trPr>
        <w:tc>
          <w:tcPr>
            <w:tcW w:w="250" w:type="pct"/>
            <w:vMerge w:val="restar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</w:t>
            </w:r>
          </w:p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карти</w:t>
            </w:r>
          </w:p>
        </w:tc>
        <w:tc>
          <w:tcPr>
            <w:tcW w:w="1352" w:type="pct"/>
            <w:gridSpan w:val="3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Відстань, см</w:t>
            </w:r>
          </w:p>
        </w:tc>
        <w:tc>
          <w:tcPr>
            <w:tcW w:w="1352" w:type="pct"/>
            <w:gridSpan w:val="3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Швидкість, км/год.</w:t>
            </w:r>
          </w:p>
        </w:tc>
        <w:tc>
          <w:tcPr>
            <w:tcW w:w="1378" w:type="pct"/>
            <w:gridSpan w:val="3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240D28" w:rsidRPr="00137639" w:rsidTr="00240D28">
        <w:trPr>
          <w:trHeight w:val="23"/>
        </w:trPr>
        <w:tc>
          <w:tcPr>
            <w:tcW w:w="250" w:type="pct"/>
            <w:vMerge/>
            <w:shd w:val="clear" w:color="auto" w:fill="FFFFFF"/>
            <w:vAlign w:val="center"/>
          </w:tcPr>
          <w:p w:rsidR="00240D28" w:rsidRPr="00137639" w:rsidRDefault="00240D28" w:rsidP="00240D28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667" w:type="pct"/>
            <w:vMerge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АВ</w:t>
            </w:r>
          </w:p>
        </w:tc>
        <w:tc>
          <w:tcPr>
            <w:tcW w:w="445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АС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  <w:lang w:val="en-US" w:eastAsia="en-US" w:bidi="en-US"/>
              </w:rPr>
              <w:t>AD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45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240D28" w:rsidRPr="00137639" w:rsidRDefault="00240D28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32,62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34,18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33,31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B5204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62,56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64,93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65,77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1:165 000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86,31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87,27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86,92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60,15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60,18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60,23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1:180 000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65,58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65,61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65,86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59,35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59,54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59,47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89,67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90,03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90,89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62,51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62,54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62,47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30,34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30,52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30,48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63,25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63,15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63,21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23,47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23,51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23,68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64,83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64,78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64,61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1:305 000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28,56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28,98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28,73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62,75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62,52</w:t>
            </w:r>
          </w:p>
        </w:tc>
        <w:tc>
          <w:tcPr>
            <w:tcW w:w="445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62,61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1:240 000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36,04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36,64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36,82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60,21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60,16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60,24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1:210 000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39,65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39,61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39,54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58,16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58,12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58,15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40,04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40,09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40,14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65,83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65,88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65,84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1:280 000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32,72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32,77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32,79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64,34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64,41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64,43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1:265 000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34,44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34,55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34,66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66,42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66,48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66,55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1:340 000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29,54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29,68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29,75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65,17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65,25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65,31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1:325 000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28,18</w:t>
            </w:r>
          </w:p>
        </w:tc>
        <w:tc>
          <w:tcPr>
            <w:tcW w:w="445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28,22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28,29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64,32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64,48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64,18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240D28">
        <w:trPr>
          <w:trHeight w:val="23"/>
        </w:trPr>
        <w:tc>
          <w:tcPr>
            <w:tcW w:w="250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667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1:225 000</w:t>
            </w:r>
          </w:p>
        </w:tc>
        <w:tc>
          <w:tcPr>
            <w:tcW w:w="456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30,81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31,07</w:t>
            </w:r>
          </w:p>
        </w:tc>
        <w:tc>
          <w:tcPr>
            <w:tcW w:w="452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31,13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62,12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62,06</w:t>
            </w:r>
          </w:p>
        </w:tc>
        <w:tc>
          <w:tcPr>
            <w:tcW w:w="445" w:type="pct"/>
            <w:shd w:val="clear" w:color="auto" w:fill="FFFFFF"/>
          </w:tcPr>
          <w:p w:rsidR="00E1405A" w:rsidRPr="00137639" w:rsidRDefault="00E1405A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62,24</w:t>
            </w:r>
          </w:p>
        </w:tc>
        <w:tc>
          <w:tcPr>
            <w:tcW w:w="460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4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E1405A" w:rsidRPr="00137639" w:rsidRDefault="00E1405A" w:rsidP="007E06AE">
            <w:pPr>
              <w:widowControl/>
              <w:rPr>
                <w:szCs w:val="18"/>
              </w:rPr>
            </w:pPr>
          </w:p>
        </w:tc>
      </w:tr>
    </w:tbl>
    <w:p w:rsidR="00E1405A" w:rsidRDefault="00E1405A" w:rsidP="00E1405A"/>
    <w:p w:rsidR="007B4464" w:rsidRDefault="007547B6" w:rsidP="00E1405A">
      <w:r>
        <w:br w:type="page"/>
      </w:r>
    </w:p>
    <w:p w:rsidR="007B4464" w:rsidRDefault="007547B6" w:rsidP="00E1405A">
      <w:r>
        <w:lastRenderedPageBreak/>
        <w:t>33. Відстань між будинком лісника та джерелом на плані становить</w:t>
      </w:r>
      <w:r w:rsidR="00E1405A">
        <w:t xml:space="preserve"> </w:t>
      </w:r>
      <w:r>
        <w:t xml:space="preserve">147,6 мм, а на місцевості їй відповідає 119 м. У якому масштабі складено план? 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1180"/>
        <w:gridCol w:w="1191"/>
        <w:gridCol w:w="1060"/>
        <w:gridCol w:w="1054"/>
        <w:gridCol w:w="1185"/>
        <w:gridCol w:w="1196"/>
      </w:tblGrid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точками на карті, мм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на місцевості, м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плану</w:t>
            </w:r>
          </w:p>
        </w:tc>
        <w:tc>
          <w:tcPr>
            <w:tcW w:w="729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точками на карті, мм</w:t>
            </w:r>
          </w:p>
        </w:tc>
        <w:tc>
          <w:tcPr>
            <w:tcW w:w="820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на місцевості, м</w:t>
            </w:r>
          </w:p>
        </w:tc>
        <w:tc>
          <w:tcPr>
            <w:tcW w:w="827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плану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147,6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118,08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97,4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9,74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263,7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659,25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309,5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123,8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87,0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348,0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442,0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132,6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50,0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12,5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111,0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55,5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163,5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654,0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77,3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23,19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43,7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43,7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100,6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402,4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153,0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76,5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56,9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56,9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136,8</w:t>
            </w:r>
          </w:p>
        </w:tc>
        <w:tc>
          <w:tcPr>
            <w:tcW w:w="824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342,0</w:t>
            </w:r>
          </w:p>
        </w:tc>
        <w:tc>
          <w:tcPr>
            <w:tcW w:w="733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9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54,9</w:t>
            </w:r>
          </w:p>
        </w:tc>
        <w:tc>
          <w:tcPr>
            <w:tcW w:w="820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27,45</w:t>
            </w:r>
          </w:p>
        </w:tc>
        <w:tc>
          <w:tcPr>
            <w:tcW w:w="827" w:type="pct"/>
            <w:shd w:val="clear" w:color="auto" w:fill="FFFFFF"/>
            <w:vAlign w:val="bottom"/>
          </w:tcPr>
          <w:p w:rsidR="007B4464" w:rsidRPr="00137639" w:rsidRDefault="007547B6" w:rsidP="007E06AE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</w:tbl>
    <w:p w:rsidR="007B4464" w:rsidRDefault="007B4464" w:rsidP="00755940"/>
    <w:p w:rsidR="007B4464" w:rsidRDefault="007547B6" w:rsidP="00137639">
      <w:r>
        <w:t xml:space="preserve">34. Пішохід пройшов певний шлях за 2 години </w:t>
      </w:r>
      <w:r w:rsidR="00BE38F3">
        <w:t>30</w:t>
      </w:r>
      <w:proofErr w:type="spellStart"/>
      <w:r w:rsidR="00A40A0B">
        <w:rPr>
          <w:lang w:val="en-US"/>
        </w:rPr>
        <w:t>dd</w:t>
      </w:r>
      <w:proofErr w:type="spellEnd"/>
      <w:r>
        <w:t xml:space="preserve"> хвилин і 48 секунд, рухаючись зі швидкістю 3,642 км/год. За який час пішохід пройде той самий шлях, якщо його швидкість становитиме 4,18 км/год? Якою довжиною зобразиться пройдений пішоходом шлях на карті масштабу</w:t>
      </w:r>
      <w:r w:rsidR="00137639">
        <w:t xml:space="preserve"> </w:t>
      </w:r>
      <w:r>
        <w:t>1:50 000 (таблиця 34)?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863"/>
        <w:gridCol w:w="1756"/>
        <w:gridCol w:w="987"/>
        <w:gridCol w:w="982"/>
        <w:gridCol w:w="1034"/>
        <w:gridCol w:w="1236"/>
      </w:tblGrid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7B4464" w:rsidRPr="00137639" w:rsidRDefault="007547B6" w:rsidP="00240D2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</w:t>
            </w:r>
            <w:r w:rsidR="00240D28" w:rsidRPr="00137639">
              <w:rPr>
                <w:sz w:val="18"/>
                <w:szCs w:val="18"/>
              </w:rPr>
              <w:t xml:space="preserve"> </w:t>
            </w:r>
            <w:r w:rsidRPr="00137639">
              <w:rPr>
                <w:sz w:val="18"/>
                <w:szCs w:val="18"/>
              </w:rPr>
              <w:t>карти</w:t>
            </w:r>
          </w:p>
        </w:tc>
        <w:tc>
          <w:tcPr>
            <w:tcW w:w="121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 перебування в дорозі, </w:t>
            </w: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Середня швидкість пішохода, км/год.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Пройдений пішоходом шлях, км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Задана швидкість, км/год.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Час,</w:t>
            </w:r>
          </w:p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137639">
              <w:rPr>
                <w:sz w:val="18"/>
                <w:szCs w:val="18"/>
              </w:rPr>
              <w:t>год.хв.сек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30 хв. 48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3,642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4,183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57 хв. 24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4,249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3,921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16 хв. 36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3,961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4,138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47 хв. 54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4,053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3,742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12 хв. 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3,846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4,211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1:55 000</w:t>
            </w:r>
          </w:p>
        </w:tc>
        <w:tc>
          <w:tcPr>
            <w:tcW w:w="121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37 хв. 48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4,271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3,855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10 хв. 42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4,655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4,327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1:90 000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45 хв. 33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4,483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4,066 •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31 хв. 15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3,878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4,372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25 хв. 57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4,134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3,696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8 хв. 21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4,721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4,259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vMerge w:val="restart"/>
            <w:shd w:val="clear" w:color="auto" w:fill="FFFFFF"/>
            <w:vAlign w:val="center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1:130 000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5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15 хв. 9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3,645</w:t>
            </w:r>
          </w:p>
        </w:tc>
        <w:tc>
          <w:tcPr>
            <w:tcW w:w="679" w:type="pct"/>
            <w:shd w:val="clear" w:color="auto" w:fill="FFFFFF"/>
            <w:vAlign w:val="bottom"/>
          </w:tcPr>
          <w:p w:rsidR="007B4464" w:rsidRPr="00137639" w:rsidRDefault="007B4464" w:rsidP="007E06AE">
            <w:pPr>
              <w:pStyle w:val="a7"/>
              <w:widowControl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4,281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vMerge/>
            <w:shd w:val="clear" w:color="auto" w:fill="FFFFFF"/>
            <w:vAlign w:val="center"/>
          </w:tcPr>
          <w:p w:rsidR="007B4464" w:rsidRPr="00137639" w:rsidRDefault="007B4464" w:rsidP="007E06AE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53 хв. 12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4,219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3,915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16 хв. 45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4,171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4,384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  <w:tr w:rsidR="007E06AE" w:rsidRPr="00137639" w:rsidTr="007E06AE">
        <w:trPr>
          <w:trHeight w:val="23"/>
          <w:jc w:val="center"/>
        </w:trPr>
        <w:tc>
          <w:tcPr>
            <w:tcW w:w="25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597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12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37 хв. 54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683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3,864</w:t>
            </w:r>
          </w:p>
        </w:tc>
        <w:tc>
          <w:tcPr>
            <w:tcW w:w="679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  <w:tc>
          <w:tcPr>
            <w:tcW w:w="715" w:type="pct"/>
            <w:shd w:val="clear" w:color="auto" w:fill="FFFFFF"/>
          </w:tcPr>
          <w:p w:rsidR="007B4464" w:rsidRPr="00137639" w:rsidRDefault="007547B6" w:rsidP="007E06AE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4,442</w:t>
            </w:r>
          </w:p>
        </w:tc>
        <w:tc>
          <w:tcPr>
            <w:tcW w:w="855" w:type="pct"/>
            <w:shd w:val="clear" w:color="auto" w:fill="FFFFFF"/>
          </w:tcPr>
          <w:p w:rsidR="007B4464" w:rsidRPr="00137639" w:rsidRDefault="007B4464" w:rsidP="007E06AE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755940">
      <w:r>
        <w:br w:type="page"/>
      </w:r>
    </w:p>
    <w:p w:rsidR="007B4464" w:rsidRDefault="007547B6" w:rsidP="00CC21ED">
      <w:r>
        <w:lastRenderedPageBreak/>
        <w:t>35. Відстань між курганом і вітряком на карті складає 261</w:t>
      </w:r>
      <w:r w:rsidR="00F53474">
        <w:t>,</w:t>
      </w:r>
      <w:r>
        <w:t>6 мм, а на місцевості їй відповідає 13 080 м. У якому масштабі складено карту?</w:t>
      </w:r>
      <w:bookmarkStart w:id="1" w:name="Редакт"/>
      <w:bookmarkEnd w:id="1"/>
    </w:p>
    <w:p w:rsidR="007B4464" w:rsidRDefault="007547B6" w:rsidP="007E06AE">
      <w:pPr>
        <w:jc w:val="right"/>
      </w:pPr>
      <w:r>
        <w:t>Таблиця 35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052"/>
        <w:gridCol w:w="1188"/>
        <w:gridCol w:w="1052"/>
        <w:gridCol w:w="1047"/>
        <w:gridCol w:w="1188"/>
        <w:gridCol w:w="1203"/>
      </w:tblGrid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точками на карті, мм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на місцевості, м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плану</w:t>
            </w:r>
          </w:p>
        </w:tc>
        <w:tc>
          <w:tcPr>
            <w:tcW w:w="72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точками на карті, мм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на місцевості, м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плану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261,6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13 080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118,7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5 935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95,8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2 395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58,1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23 240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121,6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36 480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9 250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253,0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126 500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137,2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13 720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157,77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47 331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134,5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5 380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60,96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15 240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10,4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31 200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11,8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4 720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104.2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20 840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32,3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3 230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148,5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7 425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31,1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124,4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130,0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520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148,4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74,2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82,2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82,2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92,4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92,4-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107,0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321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192,5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385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19,4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19,4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179,0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716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114,4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286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21,0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105</w:t>
            </w: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163,0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652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728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247,0</w:t>
            </w:r>
          </w:p>
        </w:tc>
        <w:tc>
          <w:tcPr>
            <w:tcW w:w="822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741</w:t>
            </w:r>
          </w:p>
        </w:tc>
        <w:tc>
          <w:tcPr>
            <w:tcW w:w="728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  <w:tc>
          <w:tcPr>
            <w:tcW w:w="72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114,8</w:t>
            </w:r>
          </w:p>
        </w:tc>
        <w:tc>
          <w:tcPr>
            <w:tcW w:w="822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574</w:t>
            </w:r>
          </w:p>
        </w:tc>
        <w:tc>
          <w:tcPr>
            <w:tcW w:w="833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</w:t>
            </w:r>
          </w:p>
        </w:tc>
      </w:tr>
    </w:tbl>
    <w:p w:rsidR="007B4464" w:rsidRDefault="007B4464" w:rsidP="00755940"/>
    <w:p w:rsidR="007B4464" w:rsidRDefault="007547B6" w:rsidP="00CC21ED">
      <w:r>
        <w:t xml:space="preserve">36. Група пішохідних туристів пройшла відстань між двома пунктами за 2 години 15 хвилин </w:t>
      </w:r>
      <w:r w:rsidR="00137639">
        <w:t>30</w:t>
      </w:r>
      <w:r>
        <w:t xml:space="preserve"> секунд. Із якою середньою швидкістю вона рухалася, якщо відстань між пунктами на карті масштабу 1:25 000 складає 374,2 мм?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2148"/>
        <w:gridCol w:w="1220"/>
        <w:gridCol w:w="1350"/>
        <w:gridCol w:w="1096"/>
        <w:gridCol w:w="966"/>
      </w:tblGrid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1486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 перебування в дорозі,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хв.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93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пунктами на карті, мм</w:t>
            </w:r>
          </w:p>
        </w:tc>
        <w:tc>
          <w:tcPr>
            <w:tcW w:w="75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Відстань (м чи км) на </w:t>
            </w:r>
            <w:proofErr w:type="spellStart"/>
            <w:r w:rsidRPr="00137639">
              <w:rPr>
                <w:sz w:val="18"/>
                <w:szCs w:val="18"/>
              </w:rPr>
              <w:t>місц</w:t>
            </w:r>
            <w:proofErr w:type="spellEnd"/>
            <w:r w:rsidRPr="00137639">
              <w:rPr>
                <w:sz w:val="18"/>
                <w:szCs w:val="18"/>
              </w:rPr>
              <w:t>-ті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Сер. </w:t>
            </w:r>
            <w:proofErr w:type="spellStart"/>
            <w:r w:rsidRPr="00137639">
              <w:rPr>
                <w:sz w:val="18"/>
                <w:szCs w:val="18"/>
              </w:rPr>
              <w:t>швид</w:t>
            </w:r>
            <w:proofErr w:type="spellEnd"/>
            <w:r w:rsidRPr="00137639">
              <w:rPr>
                <w:sz w:val="18"/>
                <w:szCs w:val="18"/>
              </w:rPr>
              <w:t>., км/год.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15 хв. </w:t>
            </w:r>
            <w:r w:rsidR="00C03097">
              <w:rPr>
                <w:sz w:val="18"/>
                <w:szCs w:val="18"/>
              </w:rPr>
              <w:t>30</w:t>
            </w:r>
            <w:r w:rsidRPr="00137639">
              <w:rPr>
                <w:sz w:val="18"/>
                <w:szCs w:val="18"/>
              </w:rPr>
              <w:t xml:space="preserve">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374,2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58 хв. 27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284,4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="00C03097">
              <w:rPr>
                <w:sz w:val="18"/>
                <w:szCs w:val="18"/>
              </w:rPr>
              <w:t>30</w:t>
            </w:r>
            <w:r w:rsidRPr="00137639">
              <w:rPr>
                <w:sz w:val="18"/>
                <w:szCs w:val="18"/>
              </w:rPr>
              <w:t xml:space="preserve"> хв. 15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231,8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6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53 хв. 45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392,4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7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 хв. 24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1:100 000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285,3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36 хв. 12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139,6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34 хв. 45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320,5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40 хв. 55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1:70 000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264,5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7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31 хв. 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1:85 000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306,2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21 хв. 36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1:92 500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142,4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15 хв. 48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1:52 500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241,1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38 хв. 38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1:47 500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308,6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8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44 хв. 24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285,5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6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56 хв. 25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175,2</w:t>
            </w:r>
          </w:p>
        </w:tc>
        <w:tc>
          <w:tcPr>
            <w:tcW w:w="75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148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7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15 хв. 32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154,3</w:t>
            </w:r>
          </w:p>
        </w:tc>
        <w:tc>
          <w:tcPr>
            <w:tcW w:w="758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ab/>
            </w:r>
          </w:p>
        </w:tc>
        <w:tc>
          <w:tcPr>
            <w:tcW w:w="66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755940">
      <w:r>
        <w:br w:type="page"/>
      </w:r>
    </w:p>
    <w:p w:rsidR="007B4464" w:rsidRDefault="007547B6" w:rsidP="00CC21ED">
      <w:r>
        <w:lastRenderedPageBreak/>
        <w:t xml:space="preserve">37. Група водних туристів пройшла ділянку річки між двома пунктами за 1 годину 42 хвилин і 24 секунди. Із якою середньою швидкістю вона рухалася, якщо відстань між цими пунктами на карті масштабу 1:150 000 складає 143,7 мм? 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2154"/>
        <w:gridCol w:w="1220"/>
        <w:gridCol w:w="1350"/>
        <w:gridCol w:w="1086"/>
        <w:gridCol w:w="970"/>
      </w:tblGrid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1490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 перебування в дорозі,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хв.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93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пунктами на карті, мм</w:t>
            </w:r>
          </w:p>
        </w:tc>
        <w:tc>
          <w:tcPr>
            <w:tcW w:w="751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Відстань (м чи км) на </w:t>
            </w:r>
            <w:proofErr w:type="spellStart"/>
            <w:r w:rsidRPr="00137639">
              <w:rPr>
                <w:sz w:val="18"/>
                <w:szCs w:val="18"/>
              </w:rPr>
              <w:t>місц</w:t>
            </w:r>
            <w:proofErr w:type="spellEnd"/>
            <w:r w:rsidRPr="00137639">
              <w:rPr>
                <w:sz w:val="18"/>
                <w:szCs w:val="18"/>
              </w:rPr>
              <w:t>-ті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Сер. </w:t>
            </w:r>
            <w:proofErr w:type="spellStart"/>
            <w:r w:rsidRPr="00137639">
              <w:rPr>
                <w:sz w:val="18"/>
                <w:szCs w:val="18"/>
              </w:rPr>
              <w:t>швид</w:t>
            </w:r>
            <w:proofErr w:type="spellEnd"/>
            <w:r w:rsidRPr="00137639">
              <w:rPr>
                <w:sz w:val="18"/>
                <w:szCs w:val="18"/>
              </w:rPr>
              <w:t>., км/год.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42 хв. 24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143,7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 хв. 33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165,4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12 хв. 16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96,8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47 хв. 12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167,2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6 хв. 15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153,9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 хв. </w:t>
            </w:r>
            <w:r w:rsidR="00C03097">
              <w:rPr>
                <w:sz w:val="18"/>
                <w:szCs w:val="18"/>
              </w:rPr>
              <w:t>30</w:t>
            </w:r>
            <w:r w:rsidRPr="00137639">
              <w:rPr>
                <w:sz w:val="18"/>
                <w:szCs w:val="18"/>
              </w:rPr>
              <w:t xml:space="preserve">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127,3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5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41 хв. 18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353,8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38 хв. 35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1:180 000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263,1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47 хв. 16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195,4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D5245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59 хв. </w:t>
            </w:r>
            <w:r w:rsidR="00D52458">
              <w:rPr>
                <w:sz w:val="18"/>
                <w:szCs w:val="18"/>
              </w:rPr>
              <w:t>30</w:t>
            </w:r>
            <w:r w:rsidRPr="00137639">
              <w:rPr>
                <w:sz w:val="18"/>
                <w:szCs w:val="18"/>
              </w:rPr>
              <w:t xml:space="preserve">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1:115 000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268,3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7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14 хв. 17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1:300 000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361,9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5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1 хв. 40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1:275 000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255,2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43 хв. </w:t>
            </w:r>
            <w:r w:rsidR="00C03097">
              <w:rPr>
                <w:sz w:val="18"/>
                <w:szCs w:val="18"/>
              </w:rPr>
              <w:t>30</w:t>
            </w:r>
            <w:r w:rsidRPr="00137639">
              <w:rPr>
                <w:sz w:val="18"/>
                <w:szCs w:val="18"/>
              </w:rPr>
              <w:t xml:space="preserve">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189,6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1490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49 хв. 36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1:425 000</w:t>
            </w:r>
          </w:p>
        </w:tc>
        <w:tc>
          <w:tcPr>
            <w:tcW w:w="93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144,8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10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1490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4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 xml:space="preserve">28 хв. 50 </w:t>
            </w:r>
            <w:proofErr w:type="spellStart"/>
            <w:r w:rsidRPr="00137639">
              <w:rPr>
                <w:sz w:val="18"/>
                <w:szCs w:val="18"/>
              </w:rPr>
              <w:t>сек</w:t>
            </w:r>
            <w:proofErr w:type="spellEnd"/>
            <w:r w:rsidRPr="00137639">
              <w:rPr>
                <w:sz w:val="18"/>
                <w:szCs w:val="18"/>
              </w:rPr>
              <w:t>.</w:t>
            </w:r>
          </w:p>
        </w:tc>
        <w:tc>
          <w:tcPr>
            <w:tcW w:w="84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93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160,3</w:t>
            </w:r>
          </w:p>
        </w:tc>
        <w:tc>
          <w:tcPr>
            <w:tcW w:w="751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B4464" w:rsidP="00755940"/>
    <w:p w:rsidR="007B4464" w:rsidRDefault="007547B6" w:rsidP="00CC21ED">
      <w:r>
        <w:t xml:space="preserve">38. Група кінних туристів пройшла відстань між двома пунктами за З </w:t>
      </w:r>
      <w:r>
        <w:rPr>
          <w:lang w:val="ru-RU" w:eastAsia="ru-RU" w:bidi="ru-RU"/>
        </w:rPr>
        <w:t xml:space="preserve">год. </w:t>
      </w:r>
      <w:r>
        <w:t>27 хв. Із якою середньою швидкістю вона рухалася, якщо відстань між пунктами на карті масштабу 1:200 000 складає 35,32 см?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1450"/>
        <w:gridCol w:w="1353"/>
        <w:gridCol w:w="1349"/>
        <w:gridCol w:w="1210"/>
        <w:gridCol w:w="1369"/>
      </w:tblGrid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№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Час перебування в дорозі,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хв.</w:t>
            </w:r>
          </w:p>
        </w:tc>
        <w:tc>
          <w:tcPr>
            <w:tcW w:w="936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Відстань між пунктами на карті, см</w:t>
            </w:r>
          </w:p>
        </w:tc>
        <w:tc>
          <w:tcPr>
            <w:tcW w:w="837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Відстань (м чи км) на </w:t>
            </w:r>
            <w:proofErr w:type="spellStart"/>
            <w:r w:rsidRPr="00137639">
              <w:rPr>
                <w:sz w:val="18"/>
                <w:szCs w:val="18"/>
              </w:rPr>
              <w:t>місц</w:t>
            </w:r>
            <w:proofErr w:type="spellEnd"/>
            <w:r w:rsidRPr="00137639">
              <w:rPr>
                <w:sz w:val="18"/>
                <w:szCs w:val="18"/>
              </w:rPr>
              <w:t>-ті</w:t>
            </w:r>
          </w:p>
        </w:tc>
        <w:tc>
          <w:tcPr>
            <w:tcW w:w="948" w:type="pct"/>
            <w:shd w:val="clear" w:color="auto" w:fill="FFFFFF"/>
            <w:vAlign w:val="center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Середня швидкість, км/год.</w:t>
            </w: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27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25,32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6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18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1:250 000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37,17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</w:t>
            </w:r>
          </w:p>
        </w:tc>
        <w:tc>
          <w:tcPr>
            <w:tcW w:w="1003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17 хв.</w:t>
            </w:r>
          </w:p>
        </w:tc>
        <w:tc>
          <w:tcPr>
            <w:tcW w:w="936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1:150 000</w:t>
            </w:r>
          </w:p>
        </w:tc>
        <w:tc>
          <w:tcPr>
            <w:tcW w:w="933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24,24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8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20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1:225 000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37,18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6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1:450 000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27,21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27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1:500 000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35,35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7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51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1:600 000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29,63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8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54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1:350 000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43,28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14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1:200 000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20,94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6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12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1:175 000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41,86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11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11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55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1:275 000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65,42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12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12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16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1:400 000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52,14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13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13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9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1:550 000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37,88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14</w:t>
            </w:r>
          </w:p>
        </w:tc>
        <w:tc>
          <w:tcPr>
            <w:tcW w:w="100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10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39 хв.</w:t>
            </w: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1:425 000</w:t>
            </w:r>
          </w:p>
        </w:tc>
        <w:tc>
          <w:tcPr>
            <w:tcW w:w="933" w:type="pct"/>
            <w:shd w:val="clear" w:color="auto" w:fill="FFFFFF"/>
            <w:vAlign w:val="bottom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40,84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  <w:tr w:rsidR="00CC21ED" w:rsidRPr="00137639" w:rsidTr="00CC21ED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15</w:t>
            </w:r>
          </w:p>
        </w:tc>
        <w:tc>
          <w:tcPr>
            <w:tcW w:w="1003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 xml:space="preserve">7 </w:t>
            </w:r>
            <w:r w:rsidRPr="00137639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137639">
              <w:rPr>
                <w:sz w:val="18"/>
                <w:szCs w:val="18"/>
              </w:rPr>
              <w:t>8 хв.</w:t>
            </w:r>
          </w:p>
        </w:tc>
        <w:tc>
          <w:tcPr>
            <w:tcW w:w="936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1:525 000</w:t>
            </w:r>
          </w:p>
        </w:tc>
        <w:tc>
          <w:tcPr>
            <w:tcW w:w="933" w:type="pct"/>
            <w:shd w:val="clear" w:color="auto" w:fill="FFFFFF"/>
          </w:tcPr>
          <w:p w:rsidR="007B4464" w:rsidRPr="00137639" w:rsidRDefault="007547B6" w:rsidP="00CC21ED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37639">
              <w:rPr>
                <w:sz w:val="18"/>
                <w:szCs w:val="18"/>
              </w:rPr>
              <w:t>19,32</w:t>
            </w:r>
          </w:p>
        </w:tc>
        <w:tc>
          <w:tcPr>
            <w:tcW w:w="837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137639" w:rsidRDefault="007B4464" w:rsidP="00CC21ED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755940">
      <w:r>
        <w:br w:type="page"/>
      </w:r>
    </w:p>
    <w:p w:rsidR="007B4464" w:rsidRDefault="007547B6" w:rsidP="00CC21ED">
      <w:r w:rsidRPr="00CC21ED">
        <w:rPr>
          <w:iCs/>
        </w:rPr>
        <w:lastRenderedPageBreak/>
        <w:t>39</w:t>
      </w:r>
      <w:r>
        <w:rPr>
          <w:i/>
          <w:iCs/>
        </w:rPr>
        <w:t>.</w:t>
      </w:r>
      <w:r>
        <w:t xml:space="preserve"> Група туристів пройшла відстань між двома табірними пунктами за 10 годин 42 хвилини. Із якою середньою швидкістю вона рухалася, якщо відстань між пунктами на карті масштабу 1:400 000 складає 9,32 см?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469"/>
        <w:gridCol w:w="1213"/>
        <w:gridCol w:w="1366"/>
        <w:gridCol w:w="1360"/>
        <w:gridCol w:w="1370"/>
      </w:tblGrid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№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Час перебування в дорозі,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хв.</w:t>
            </w:r>
          </w:p>
        </w:tc>
        <w:tc>
          <w:tcPr>
            <w:tcW w:w="839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945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Відстань між пунктами на карті, см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Відстань (м чи км) на </w:t>
            </w:r>
            <w:proofErr w:type="spellStart"/>
            <w:r w:rsidRPr="00684C6D">
              <w:rPr>
                <w:sz w:val="18"/>
                <w:szCs w:val="18"/>
              </w:rPr>
              <w:t>місц</w:t>
            </w:r>
            <w:proofErr w:type="spellEnd"/>
            <w:r w:rsidRPr="00684C6D">
              <w:rPr>
                <w:sz w:val="18"/>
                <w:szCs w:val="18"/>
              </w:rPr>
              <w:t>-ті</w:t>
            </w:r>
          </w:p>
        </w:tc>
        <w:tc>
          <w:tcPr>
            <w:tcW w:w="948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Середня швидкість, км/год.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10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42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1:400 000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9,32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</w:t>
            </w:r>
          </w:p>
        </w:tc>
        <w:tc>
          <w:tcPr>
            <w:tcW w:w="1016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9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12 хв.</w:t>
            </w:r>
          </w:p>
        </w:tc>
        <w:tc>
          <w:tcPr>
            <w:tcW w:w="839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1:150 000</w:t>
            </w:r>
          </w:p>
        </w:tc>
        <w:tc>
          <w:tcPr>
            <w:tcW w:w="945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25,31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6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54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1:100 000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27,66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9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48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1:225 000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17,23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7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18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1:175 000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16,48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13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57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1:300 000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17,94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12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9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1:450 000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9,49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11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57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1:350 000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12,55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11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54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1:275 000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16,77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4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57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1:125 000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16,81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5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45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1:240 000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9,63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11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45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1:600 000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7,26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13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9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6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1:250 000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14,15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</w:t>
            </w:r>
          </w:p>
        </w:tc>
        <w:tc>
          <w:tcPr>
            <w:tcW w:w="101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13 </w:t>
            </w:r>
            <w:r w:rsidRPr="00684C6D">
              <w:rPr>
                <w:sz w:val="18"/>
                <w:szCs w:val="18"/>
                <w:lang w:val="ru-RU" w:eastAsia="ru-RU" w:bidi="ru-RU"/>
              </w:rPr>
              <w:t xml:space="preserve">год. </w:t>
            </w:r>
            <w:r w:rsidRPr="00684C6D">
              <w:rPr>
                <w:sz w:val="18"/>
                <w:szCs w:val="18"/>
              </w:rPr>
              <w:t>36 хв.</w:t>
            </w:r>
          </w:p>
        </w:tc>
        <w:tc>
          <w:tcPr>
            <w:tcW w:w="8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1:350 000</w:t>
            </w:r>
          </w:p>
        </w:tc>
        <w:tc>
          <w:tcPr>
            <w:tcW w:w="945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13,61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11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</w:t>
            </w:r>
          </w:p>
        </w:tc>
        <w:tc>
          <w:tcPr>
            <w:tcW w:w="1016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12 </w:t>
            </w:r>
            <w:proofErr w:type="spellStart"/>
            <w:r w:rsidRPr="00684C6D">
              <w:rPr>
                <w:sz w:val="18"/>
                <w:szCs w:val="18"/>
              </w:rPr>
              <w:t>год.З</w:t>
            </w:r>
            <w:proofErr w:type="spellEnd"/>
            <w:r w:rsidRPr="00684C6D">
              <w:rPr>
                <w:sz w:val="18"/>
                <w:szCs w:val="18"/>
              </w:rPr>
              <w:t xml:space="preserve"> хв.</w:t>
            </w:r>
          </w:p>
        </w:tc>
        <w:tc>
          <w:tcPr>
            <w:tcW w:w="839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1:425 000</w:t>
            </w:r>
          </w:p>
        </w:tc>
        <w:tc>
          <w:tcPr>
            <w:tcW w:w="945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10,53</w:t>
            </w:r>
          </w:p>
        </w:tc>
        <w:tc>
          <w:tcPr>
            <w:tcW w:w="941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94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CC21ED" w:rsidP="00CC21ED">
      <w:r>
        <w:t xml:space="preserve">40. </w:t>
      </w:r>
      <w:r w:rsidR="007547B6">
        <w:t>Скільки часу затратить група пішохідних туристів, рухаючись із середньою швидкістю 4,223 км/год., на подолання шляху між двома пунктами, відстань між якими на карті масштабу 1:250 000 складає 11,44 см (таблиця 40)?</w:t>
      </w:r>
    </w:p>
    <w:p w:rsidR="007B4464" w:rsidRDefault="007547B6" w:rsidP="00F53474">
      <w:pPr>
        <w:jc w:val="right"/>
      </w:pPr>
      <w:r>
        <w:t>Таблиця 40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031"/>
        <w:gridCol w:w="1051"/>
        <w:gridCol w:w="1057"/>
        <w:gridCol w:w="662"/>
        <w:gridCol w:w="658"/>
        <w:gridCol w:w="1051"/>
        <w:gridCol w:w="1204"/>
      </w:tblGrid>
      <w:tr w:rsidR="00F53474" w:rsidRPr="00684C6D" w:rsidTr="00F53474">
        <w:trPr>
          <w:trHeight w:val="23"/>
          <w:jc w:val="center"/>
        </w:trPr>
        <w:tc>
          <w:tcPr>
            <w:tcW w:w="356" w:type="pct"/>
            <w:vMerge w:val="restar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№</w:t>
            </w: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Середня швидкість, км/год.</w:t>
            </w:r>
          </w:p>
        </w:tc>
        <w:tc>
          <w:tcPr>
            <w:tcW w:w="1458" w:type="pct"/>
            <w:gridSpan w:val="2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Відстані між пунктами (см) на карті масштабу</w:t>
            </w:r>
          </w:p>
        </w:tc>
        <w:tc>
          <w:tcPr>
            <w:tcW w:w="913" w:type="pct"/>
            <w:gridSpan w:val="2"/>
            <w:vMerge w:val="restar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Відстані (км) на місцевості</w:t>
            </w:r>
          </w:p>
        </w:tc>
        <w:tc>
          <w:tcPr>
            <w:tcW w:w="1560" w:type="pct"/>
            <w:gridSpan w:val="2"/>
            <w:vMerge w:val="restar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 xml:space="preserve">Затрачений час, </w:t>
            </w:r>
            <w:proofErr w:type="spellStart"/>
            <w:r w:rsidRPr="00684C6D">
              <w:rPr>
                <w:sz w:val="18"/>
                <w:szCs w:val="18"/>
              </w:rPr>
              <w:t>год.хв.сек</w:t>
            </w:r>
            <w:proofErr w:type="spellEnd"/>
            <w:r w:rsidRPr="00684C6D">
              <w:rPr>
                <w:sz w:val="18"/>
                <w:szCs w:val="18"/>
              </w:rPr>
              <w:t>.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vMerge/>
            <w:shd w:val="clear" w:color="auto" w:fill="FFFFFF"/>
            <w:vAlign w:val="center"/>
          </w:tcPr>
          <w:p w:rsidR="007B4464" w:rsidRPr="00684C6D" w:rsidRDefault="007B4464" w:rsidP="00F53474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13" w:type="pct"/>
            <w:vMerge/>
            <w:shd w:val="clear" w:color="auto" w:fill="FFFFFF"/>
            <w:vAlign w:val="center"/>
          </w:tcPr>
          <w:p w:rsidR="007B4464" w:rsidRPr="00684C6D" w:rsidRDefault="007B4464" w:rsidP="00F53474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1:250 000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1:425 000</w:t>
            </w:r>
          </w:p>
        </w:tc>
        <w:tc>
          <w:tcPr>
            <w:tcW w:w="913" w:type="pct"/>
            <w:gridSpan w:val="2"/>
            <w:vMerge/>
            <w:shd w:val="clear" w:color="auto" w:fill="FFFFFF"/>
            <w:vAlign w:val="center"/>
          </w:tcPr>
          <w:p w:rsidR="007B4464" w:rsidRPr="00684C6D" w:rsidRDefault="007B4464" w:rsidP="00F53474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560" w:type="pct"/>
            <w:gridSpan w:val="2"/>
            <w:vMerge/>
            <w:shd w:val="clear" w:color="auto" w:fill="FFFFFF"/>
            <w:vAlign w:val="center"/>
          </w:tcPr>
          <w:p w:rsidR="007B4464" w:rsidRPr="00684C6D" w:rsidRDefault="007B4464" w:rsidP="00F53474">
            <w:pPr>
              <w:widowControl/>
              <w:jc w:val="center"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4,223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11,44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9,37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B4464" w:rsidP="00F53474">
            <w:pPr>
              <w:pStyle w:val="a7"/>
              <w:widowControl/>
              <w:rPr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bottom"/>
          </w:tcPr>
          <w:p w:rsidR="007B4464" w:rsidRPr="00684C6D" w:rsidRDefault="007B4464" w:rsidP="00F53474">
            <w:pPr>
              <w:pStyle w:val="a7"/>
              <w:widowControl/>
              <w:rPr>
                <w:sz w:val="18"/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4,037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15,43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5,72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3,964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12,7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10,44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4.118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19,61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11,51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3,831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20,65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7,55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4,171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14,21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6,85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3,873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17,28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10,32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4,066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16,33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7,83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3,974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20,25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8,14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4,216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17,64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6,75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4,182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16,27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8,42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3,694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10,33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9,11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13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4,227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9,61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10,37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4,021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14,42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8,25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5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</w:t>
            </w:r>
          </w:p>
        </w:tc>
        <w:tc>
          <w:tcPr>
            <w:tcW w:w="71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4,347</w:t>
            </w: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8,87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7,83</w:t>
            </w:r>
          </w:p>
        </w:tc>
        <w:tc>
          <w:tcPr>
            <w:tcW w:w="458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455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7B4464" w:rsidRPr="00684C6D" w:rsidRDefault="007B4464" w:rsidP="00F53474">
            <w:pPr>
              <w:widowControl/>
              <w:rPr>
                <w:szCs w:val="18"/>
              </w:rPr>
            </w:pPr>
          </w:p>
        </w:tc>
      </w:tr>
    </w:tbl>
    <w:p w:rsidR="00CC21ED" w:rsidRDefault="00CC21ED" w:rsidP="00CC21ED"/>
    <w:p w:rsidR="00CC21ED" w:rsidRDefault="00CC21ED">
      <w:r>
        <w:br w:type="page"/>
      </w:r>
    </w:p>
    <w:p w:rsidR="007B4464" w:rsidRDefault="00CC21ED" w:rsidP="00CC21ED">
      <w:r>
        <w:lastRenderedPageBreak/>
        <w:t xml:space="preserve">41. </w:t>
      </w:r>
      <w:r w:rsidR="007547B6">
        <w:t>Зобразіть шлях лісника у масштабі 1:10 000: він пройшов від будинку лісника на північ 755 м, повернув на захід і пройшов 415 м, далі повернув на південь і пройшов ще 360 м. Визначте також азимут і відстань з останньої точки додому навпростець.</w:t>
      </w:r>
    </w:p>
    <w:p w:rsidR="007B4464" w:rsidRDefault="007547B6" w:rsidP="00684C6D">
      <w:pPr>
        <w:jc w:val="right"/>
      </w:pPr>
      <w:r>
        <w:t>Таблиця 41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919"/>
        <w:gridCol w:w="1965"/>
        <w:gridCol w:w="1985"/>
        <w:gridCol w:w="1869"/>
      </w:tblGrid>
      <w:tr w:rsidR="007B446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№</w:t>
            </w:r>
          </w:p>
        </w:tc>
        <w:tc>
          <w:tcPr>
            <w:tcW w:w="636" w:type="pct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Масштаб плану</w:t>
            </w:r>
          </w:p>
        </w:tc>
        <w:tc>
          <w:tcPr>
            <w:tcW w:w="4025" w:type="pct"/>
            <w:gridSpan w:val="3"/>
            <w:shd w:val="clear" w:color="auto" w:fill="FFFFFF"/>
            <w:vAlign w:val="center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Шлях лісника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1:10 000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755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415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360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1:12 500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400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376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248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1:15 000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Схід,964 метри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436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214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1:7 500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236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532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359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1:17 500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823 метри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1 274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1742 метри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1:13000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954 метри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708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1 766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1:25 000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2 360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1980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645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1:20 000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2 060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1 525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875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1:17 500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1 705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365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495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1:9 000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748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493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306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1:7 000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1 236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2 093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562 метри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1:14 000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1 560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784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2 410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13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1:18 000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2 925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1 862 метри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743 метри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1:8 000</w:t>
            </w:r>
          </w:p>
        </w:tc>
        <w:tc>
          <w:tcPr>
            <w:tcW w:w="1359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Південь, 1 458 метрів</w:t>
            </w:r>
          </w:p>
        </w:tc>
        <w:tc>
          <w:tcPr>
            <w:tcW w:w="137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3 215 метрів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870 метрів</w:t>
            </w:r>
          </w:p>
        </w:tc>
      </w:tr>
      <w:tr w:rsidR="00F53474" w:rsidRPr="00684C6D" w:rsidTr="00F53474">
        <w:trPr>
          <w:trHeight w:val="23"/>
          <w:jc w:val="center"/>
        </w:trPr>
        <w:tc>
          <w:tcPr>
            <w:tcW w:w="339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</w:t>
            </w:r>
          </w:p>
        </w:tc>
        <w:tc>
          <w:tcPr>
            <w:tcW w:w="636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1:16 000</w:t>
            </w:r>
          </w:p>
        </w:tc>
        <w:tc>
          <w:tcPr>
            <w:tcW w:w="1359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Схід, 2 020 метрів</w:t>
            </w:r>
          </w:p>
        </w:tc>
        <w:tc>
          <w:tcPr>
            <w:tcW w:w="1373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Північ, 875 метрів</w:t>
            </w:r>
          </w:p>
        </w:tc>
        <w:tc>
          <w:tcPr>
            <w:tcW w:w="1293" w:type="pct"/>
            <w:shd w:val="clear" w:color="auto" w:fill="FFFFFF"/>
          </w:tcPr>
          <w:p w:rsidR="007B4464" w:rsidRPr="00684C6D" w:rsidRDefault="007547B6" w:rsidP="00F53474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Захід, 560 метрів</w:t>
            </w:r>
          </w:p>
        </w:tc>
      </w:tr>
    </w:tbl>
    <w:p w:rsidR="007B4464" w:rsidRDefault="007B4464" w:rsidP="00755940"/>
    <w:p w:rsidR="007B4464" w:rsidRDefault="00CC21ED" w:rsidP="00CC21ED">
      <w:r>
        <w:t xml:space="preserve">42. </w:t>
      </w:r>
      <w:r w:rsidR="007547B6">
        <w:t xml:space="preserve">Від вітряка на північ, на відстані 2,6 км знаходиться джерело, із якого на схід витікає струмок </w:t>
      </w:r>
      <w:proofErr w:type="spellStart"/>
      <w:r w:rsidR="007547B6">
        <w:t>Качава</w:t>
      </w:r>
      <w:proofErr w:type="spellEnd"/>
      <w:r w:rsidR="007547B6">
        <w:t xml:space="preserve">. На південь від вітряка, на відстані 1,7 км, знаходиться фруктовий сад площею 720м«450 м. На сході від вітряка протікає річка </w:t>
      </w:r>
      <w:proofErr w:type="spellStart"/>
      <w:r w:rsidR="007547B6">
        <w:t>Бельва</w:t>
      </w:r>
      <w:proofErr w:type="spellEnd"/>
      <w:r w:rsidR="007547B6">
        <w:t>, через яку перекинуто дерев’яний міст довжиною 17 метрів, шириною 3 метри, вантажопідйомністю 2 тонни. Напрям течії річки - із півдня на північ. На північному сході, на відстані 745 м розташоване болото, поросле чагарником і очеретом. На заході, на відстані 2,85 км, із півночі на південь проходить двоколійна електрифікована залізниця насипом висотою до 2 м. Зобразіть план ділянки місцевості в масштабі 1:20 000.</w:t>
      </w:r>
    </w:p>
    <w:p w:rsidR="00CC21ED" w:rsidRDefault="00CC21ED" w:rsidP="00CC21ED"/>
    <w:p w:rsidR="007B4464" w:rsidRDefault="00CC21ED" w:rsidP="00CC21ED">
      <w:r>
        <w:t xml:space="preserve">43. </w:t>
      </w:r>
      <w:r w:rsidR="007547B6">
        <w:t xml:space="preserve">На північ від кургану на висоті 131,2 м на відстані 1 345 метрів знаходиться джерело </w:t>
      </w:r>
      <w:proofErr w:type="spellStart"/>
      <w:r w:rsidR="007547B6">
        <w:t>Студениця</w:t>
      </w:r>
      <w:proofErr w:type="spellEnd"/>
      <w:r w:rsidR="007547B6">
        <w:t>, із якого бере початок струмок Холодний, що протікає у північно-східному напрямі зі швидкістю 0,4 м/</w:t>
      </w:r>
      <w:proofErr w:type="spellStart"/>
      <w:r w:rsidR="007547B6">
        <w:t>сек</w:t>
      </w:r>
      <w:proofErr w:type="spellEnd"/>
      <w:r w:rsidR="007547B6">
        <w:t>. На південний захід від кургану, на відстані 2</w:t>
      </w:r>
      <w:r w:rsidR="00263E89">
        <w:t> </w:t>
      </w:r>
      <w:r w:rsidR="007547B6">
        <w:t>455 метрів знаходиться вітряний млин, до якого із півдня підходить покращена ґрунтова дорога шириною 5 м. На захід від кургану, на відстані 1 820 метрів, знаходиться непрохідне, глибиною до 0,6 метрів, болото, поросле очеретом і окремими кущами. Від кургану до нього веде польова дорога. На північний схід від кургану знаходиться цегельний завод із трубою і глиняним кар’єром глибиною до 7 метрів. Від заводу на південь веде покращена ґрунтова дорога шириною 7 м. За 2</w:t>
      </w:r>
      <w:r w:rsidR="00263E89">
        <w:t> </w:t>
      </w:r>
      <w:r w:rsidR="007547B6">
        <w:t xml:space="preserve">185 метрів на схід від кургану проходить двоколійна неелектрифікована залізниця, за якою через 55 метрів починається </w:t>
      </w:r>
      <w:proofErr w:type="spellStart"/>
      <w:r w:rsidR="007547B6">
        <w:t>березово</w:t>
      </w:r>
      <w:proofErr w:type="spellEnd"/>
      <w:r w:rsidR="007547B6">
        <w:t>-ялиновий ліс із середньою висотою деревостану до 12 м, товщиною дерев до 0,5 м і середньою відстанню між деревами до 6 м. Зобразіть план ділянки місцевості у масштабі 1:25 000.</w:t>
      </w:r>
    </w:p>
    <w:p w:rsidR="00CC21ED" w:rsidRDefault="00CC21ED" w:rsidP="00CC21ED"/>
    <w:p w:rsidR="007B4464" w:rsidRDefault="00CC21ED" w:rsidP="00CC21ED">
      <w:r>
        <w:t xml:space="preserve">44. </w:t>
      </w:r>
      <w:r w:rsidR="007547B6">
        <w:t>На схід від спостерігача, що стоїть біля криниці із вітряним двигуном, на відстані 775 метрів знаходиться черепичний завод із трубою, поблизу нього - кар’єр глибиною до 12 метрів. На півночі, на відстані 1 320 м - пасіка в фруктовому саду, що має форму прямокутника із розмірами 485м</w:t>
      </w:r>
      <w:r w:rsidR="00263E89">
        <w:t xml:space="preserve"> х </w:t>
      </w:r>
      <w:r w:rsidR="007547B6">
        <w:t xml:space="preserve">310 м. На заході від спостерігача, на відстані 985 м із півночі на південь протікає річка </w:t>
      </w:r>
      <w:proofErr w:type="spellStart"/>
      <w:r w:rsidR="007547B6">
        <w:t>Луква</w:t>
      </w:r>
      <w:proofErr w:type="spellEnd"/>
      <w:r w:rsidR="007547B6">
        <w:t xml:space="preserve"> шириною 17 м, глибиною 1,1 </w:t>
      </w:r>
      <w:r w:rsidR="007547B6">
        <w:lastRenderedPageBreak/>
        <w:t>м, середньою швидкістю 0,3 м/с; дно річки - піщане. На півдні, на відстані 685 м розташований мішаний ліс із переважанням у деревостані сосни й берези; висота дерев 14 м, середня товщина 0,4 м, відстань між деревами 5 м. Від криниці на південь до лісу веде покращена ґрунтова дорога шириною 5 м, яка продовжується у лісі просікою шириною 4 м. Зобразіть план ділянки у масштабі 1:10 000.</w:t>
      </w:r>
    </w:p>
    <w:p w:rsidR="00CC21ED" w:rsidRDefault="00CC21ED" w:rsidP="00CC21ED"/>
    <w:p w:rsidR="007B4464" w:rsidRDefault="00CC21ED" w:rsidP="00CC21ED">
      <w:r>
        <w:t xml:space="preserve">42. </w:t>
      </w:r>
      <w:r w:rsidR="007547B6">
        <w:t>Визначте числові масштаби топографічних карт і планів, якщо 1 см</w:t>
      </w:r>
      <w:r w:rsidR="007547B6">
        <w:rPr>
          <w:vertAlign w:val="superscript"/>
        </w:rPr>
        <w:t>2</w:t>
      </w:r>
      <w:r w:rsidR="007547B6">
        <w:t xml:space="preserve"> їхньої площі відповідає на місцевості і га (100 м</w:t>
      </w:r>
      <w:r w:rsidR="007547B6">
        <w:rPr>
          <w:vertAlign w:val="superscript"/>
        </w:rPr>
        <w:t>2</w:t>
      </w:r>
      <w:r w:rsidR="007547B6">
        <w:t>, 4 м</w:t>
      </w:r>
      <w:r w:rsidR="007547B6">
        <w:rPr>
          <w:vertAlign w:val="superscript"/>
        </w:rPr>
        <w:t>2</w:t>
      </w:r>
      <w:r w:rsidR="007547B6">
        <w:t>).</w:t>
      </w:r>
    </w:p>
    <w:p w:rsidR="007B4464" w:rsidRDefault="007547B6" w:rsidP="00C656AD">
      <w:pPr>
        <w:jc w:val="right"/>
      </w:pPr>
      <w:r>
        <w:t>Таблиця 42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068"/>
        <w:gridCol w:w="210"/>
        <w:gridCol w:w="927"/>
        <w:gridCol w:w="1063"/>
        <w:gridCol w:w="210"/>
        <w:gridCol w:w="805"/>
        <w:gridCol w:w="1183"/>
        <w:gridCol w:w="204"/>
        <w:gridCol w:w="1094"/>
      </w:tblGrid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center"/>
          </w:tcPr>
          <w:p w:rsidR="007B4464" w:rsidRPr="00684C6D" w:rsidRDefault="007B4464" w:rsidP="00A6606F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Площа на місцевості</w:t>
            </w:r>
          </w:p>
        </w:tc>
        <w:tc>
          <w:tcPr>
            <w:tcW w:w="786" w:type="pct"/>
            <w:gridSpan w:val="2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Масштаб карти чи плану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Площа на місцевості</w:t>
            </w:r>
          </w:p>
        </w:tc>
        <w:tc>
          <w:tcPr>
            <w:tcW w:w="702" w:type="pct"/>
            <w:gridSpan w:val="2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Масштаб карти чи плану</w:t>
            </w: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Площа на місцевості</w:t>
            </w:r>
          </w:p>
        </w:tc>
        <w:tc>
          <w:tcPr>
            <w:tcW w:w="898" w:type="pct"/>
            <w:gridSpan w:val="2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Масштаб карти чи плану</w:t>
            </w: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25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</w:t>
            </w:r>
          </w:p>
        </w:tc>
        <w:tc>
          <w:tcPr>
            <w:tcW w:w="739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6,25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3 600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</w:t>
            </w:r>
          </w:p>
        </w:tc>
        <w:tc>
          <w:tcPr>
            <w:tcW w:w="739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100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2 025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</w:t>
            </w:r>
          </w:p>
        </w:tc>
        <w:tc>
          <w:tcPr>
            <w:tcW w:w="739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25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2 500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400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1,5625 га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</w:t>
            </w:r>
          </w:p>
        </w:tc>
        <w:tc>
          <w:tcPr>
            <w:tcW w:w="739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16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625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8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5 625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64 га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9</w:t>
            </w:r>
          </w:p>
        </w:tc>
        <w:tc>
          <w:tcPr>
            <w:tcW w:w="739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25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  <w:r w:rsidRPr="00684C6D">
              <w:rPr>
                <w:sz w:val="18"/>
                <w:szCs w:val="18"/>
              </w:rPr>
              <w:t>~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100 га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1 225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  <w:r w:rsidRPr="00684C6D">
              <w:rPr>
                <w:sz w:val="18"/>
                <w:szCs w:val="18"/>
              </w:rPr>
              <w:t>™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11</w:t>
            </w:r>
          </w:p>
        </w:tc>
        <w:tc>
          <w:tcPr>
            <w:tcW w:w="739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4 900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225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1 600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  <w:r w:rsidRPr="00684C6D">
              <w:rPr>
                <w:sz w:val="18"/>
                <w:szCs w:val="18"/>
              </w:rPr>
              <w:t>™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</w:t>
            </w:r>
          </w:p>
        </w:tc>
        <w:tc>
          <w:tcPr>
            <w:tcW w:w="739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49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3 025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1,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562 500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13</w:t>
            </w:r>
          </w:p>
        </w:tc>
        <w:tc>
          <w:tcPr>
            <w:tcW w:w="739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3 600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1 600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2 500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14</w:t>
            </w:r>
          </w:p>
        </w:tc>
        <w:tc>
          <w:tcPr>
            <w:tcW w:w="739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625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36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122 500 км</w:t>
            </w:r>
            <w:r w:rsidRPr="00684C6D">
              <w:rPr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  <w:tr w:rsidR="00A6606F" w:rsidRPr="00684C6D" w:rsidTr="00A6606F">
        <w:trPr>
          <w:trHeight w:val="23"/>
          <w:jc w:val="center"/>
        </w:trPr>
        <w:tc>
          <w:tcPr>
            <w:tcW w:w="322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</w:t>
            </w:r>
          </w:p>
        </w:tc>
        <w:tc>
          <w:tcPr>
            <w:tcW w:w="739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7 225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735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56,25 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  <w:tc>
          <w:tcPr>
            <w:tcW w:w="818" w:type="pct"/>
            <w:shd w:val="clear" w:color="auto" w:fill="FFFFFF"/>
          </w:tcPr>
          <w:p w:rsidR="007B4464" w:rsidRPr="00684C6D" w:rsidRDefault="007547B6" w:rsidP="00A6606F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15 625 км</w:t>
            </w:r>
            <w:r w:rsidRPr="00684C6D">
              <w:rPr>
                <w:sz w:val="18"/>
                <w:szCs w:val="18"/>
                <w:vertAlign w:val="superscript"/>
              </w:rPr>
              <w:t>2</w:t>
            </w:r>
            <w:r w:rsidRPr="00684C6D">
              <w:rPr>
                <w:sz w:val="18"/>
                <w:szCs w:val="18"/>
              </w:rPr>
              <w:t>™</w:t>
            </w:r>
          </w:p>
        </w:tc>
        <w:tc>
          <w:tcPr>
            <w:tcW w:w="141" w:type="pct"/>
            <w:shd w:val="clear" w:color="auto" w:fill="FFFFFF"/>
            <w:vAlign w:val="bottom"/>
          </w:tcPr>
          <w:p w:rsidR="007B4464" w:rsidRPr="00684C6D" w:rsidRDefault="007547B6" w:rsidP="00A6606F">
            <w:pPr>
              <w:pStyle w:val="a7"/>
              <w:widowControl/>
              <w:rPr>
                <w:sz w:val="18"/>
                <w:szCs w:val="18"/>
              </w:rPr>
            </w:pPr>
            <w:r w:rsidRPr="00684C6D">
              <w:rPr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FFFFFF"/>
          </w:tcPr>
          <w:p w:rsidR="007B4464" w:rsidRPr="00684C6D" w:rsidRDefault="007B4464" w:rsidP="00A6606F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CC21ED" w:rsidP="00CC21ED">
      <w:r>
        <w:t xml:space="preserve">43. </w:t>
      </w:r>
      <w:r w:rsidR="007547B6">
        <w:t>Визначте площу лісу в гектарах, що має на карті масштабу 1:10 000 форму прямокутника із сторонами 48,8 мм і 74,2 мм Які розміри матиме ліс на карті масштабу 1:25 000 (1:50000; 1:100 000; 1:200 000)?</w:t>
      </w:r>
    </w:p>
    <w:p w:rsidR="00CC21ED" w:rsidRDefault="00CC21ED" w:rsidP="00CC21ED"/>
    <w:p w:rsidR="007B4464" w:rsidRDefault="00CC21ED" w:rsidP="00CC21ED">
      <w:r>
        <w:t xml:space="preserve">44. </w:t>
      </w:r>
      <w:r w:rsidR="007547B6">
        <w:t>Визначте площу в гектарах, що має на карті масштабу 1:25 000</w:t>
      </w:r>
    </w:p>
    <w:p w:rsidR="007B4464" w:rsidRDefault="007547B6" w:rsidP="00CC21ED">
      <w:r>
        <w:t>форму прямокутника із сторонами 78,6 мм і 59,2 мм. Які розміри матиме поле на карті масштабу: а) 1:15 000;</w:t>
      </w:r>
      <w:r w:rsidR="00C874E5">
        <w:t xml:space="preserve"> </w:t>
      </w:r>
      <w:r>
        <w:t>6) 1:50 000; в) 1:100 000;</w:t>
      </w:r>
      <w:r w:rsidR="00CC21ED">
        <w:t xml:space="preserve"> </w:t>
      </w:r>
      <w:r>
        <w:t>г)</w:t>
      </w:r>
      <w:r w:rsidR="00CC21ED">
        <w:t xml:space="preserve"> </w:t>
      </w:r>
      <w:r>
        <w:t xml:space="preserve">1:125 000; </w:t>
      </w:r>
      <w:r w:rsidR="00C874E5">
        <w:t>д</w:t>
      </w:r>
      <w:r>
        <w:t xml:space="preserve">) 1:175 000; </w:t>
      </w:r>
      <w:r w:rsidR="00C874E5">
        <w:br/>
        <w:t>е</w:t>
      </w:r>
      <w:r>
        <w:t xml:space="preserve">) 1:225 000; </w:t>
      </w:r>
      <w:r w:rsidR="00C874E5">
        <w:t>ж</w:t>
      </w:r>
      <w:r>
        <w:t>) 1:350 000?</w:t>
      </w:r>
    </w:p>
    <w:p w:rsidR="00CC21ED" w:rsidRDefault="00CC21ED" w:rsidP="00CC21ED"/>
    <w:p w:rsidR="007B4464" w:rsidRDefault="00CC21ED" w:rsidP="00CC21ED">
      <w:r>
        <w:t xml:space="preserve">45. </w:t>
      </w:r>
      <w:r w:rsidR="007547B6">
        <w:t xml:space="preserve">Визначте площу поля в гектарах, що на карті масштабу 1:25 000 має форму трапеції із нижньою основою 44,8 мм, верхньою основою 38,2 мм і висотою 29,6 мм. Які розміри матиме поле на топографічній карті масштабу: а) 1:10 000; 6) 1:50 000; </w:t>
      </w:r>
      <w:r w:rsidR="00C874E5">
        <w:br/>
      </w:r>
      <w:r w:rsidR="007547B6">
        <w:t xml:space="preserve">в) 1:100 000; г) 1:150 000; </w:t>
      </w:r>
      <w:r w:rsidR="00C874E5">
        <w:t>д</w:t>
      </w:r>
      <w:r w:rsidR="007547B6">
        <w:t>) 1:200 000.</w:t>
      </w:r>
    </w:p>
    <w:p w:rsidR="00CC21ED" w:rsidRDefault="00CC21ED" w:rsidP="00CC21ED"/>
    <w:p w:rsidR="007B4464" w:rsidRDefault="00CC21ED" w:rsidP="00CC21ED">
      <w:r>
        <w:t xml:space="preserve">46. </w:t>
      </w:r>
      <w:r w:rsidR="007547B6">
        <w:t xml:space="preserve">Які розміри повинна мати сітчаста палетка для вимірювання площ, щоб площа кожного її квадрату відповідала 1 га на місцевості на карті масштабу: а) 1:10 000; </w:t>
      </w:r>
      <w:r w:rsidR="00C874E5">
        <w:br/>
      </w:r>
      <w:r w:rsidR="007547B6">
        <w:t xml:space="preserve">б) 1:20 000; в) 1:25 000; г) 1:40 000; </w:t>
      </w:r>
      <w:r w:rsidR="00C874E5">
        <w:t>д</w:t>
      </w:r>
      <w:r w:rsidR="007547B6">
        <w:t>) 1:50 000.</w:t>
      </w:r>
    </w:p>
    <w:p w:rsidR="00CC21ED" w:rsidRDefault="00CC21ED" w:rsidP="00CC21ED"/>
    <w:p w:rsidR="007B4464" w:rsidRDefault="00CC21ED" w:rsidP="00CC21ED">
      <w:r>
        <w:t xml:space="preserve">47. </w:t>
      </w:r>
      <w:r w:rsidR="007547B6">
        <w:t>Які розміри повинна мати сітчаста палетка для вимірювання площ, щоб площа кожного її квадрату відповідала 1 км</w:t>
      </w:r>
      <w:r w:rsidR="007547B6">
        <w:rPr>
          <w:vertAlign w:val="superscript"/>
        </w:rPr>
        <w:t>2</w:t>
      </w:r>
      <w:r w:rsidR="007547B6">
        <w:t xml:space="preserve"> місцевості на карті масштабу: а) 1:250 000; </w:t>
      </w:r>
      <w:r w:rsidR="00C874E5">
        <w:br/>
      </w:r>
      <w:r w:rsidR="007547B6">
        <w:t>б) 1:100 000; в) 1:500 000; г) 1:400 000?</w:t>
      </w:r>
    </w:p>
    <w:sectPr w:rsidR="007B4464" w:rsidSect="000304A5">
      <w:footerReference w:type="even" r:id="rId9"/>
      <w:footerReference w:type="default" r:id="rId10"/>
      <w:type w:val="continuous"/>
      <w:pgSz w:w="8392" w:h="11907" w:code="11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53" w:rsidRDefault="00193253" w:rsidP="00755940">
      <w:r>
        <w:separator/>
      </w:r>
    </w:p>
  </w:endnote>
  <w:endnote w:type="continuationSeparator" w:id="0">
    <w:p w:rsidR="00193253" w:rsidRDefault="00193253" w:rsidP="007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B" w:rsidRDefault="00A40A0B" w:rsidP="007559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B" w:rsidRDefault="00A40A0B" w:rsidP="007559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B" w:rsidRDefault="00A40A0B" w:rsidP="007559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B" w:rsidRDefault="00A40A0B" w:rsidP="00755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53" w:rsidRDefault="00193253" w:rsidP="00755940"/>
  </w:footnote>
  <w:footnote w:type="continuationSeparator" w:id="0">
    <w:p w:rsidR="00193253" w:rsidRDefault="00193253" w:rsidP="007559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931"/>
    <w:multiLevelType w:val="multilevel"/>
    <w:tmpl w:val="E29C3068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E3DB3"/>
    <w:multiLevelType w:val="multilevel"/>
    <w:tmpl w:val="8E8868AC"/>
    <w:lvl w:ilvl="0">
      <w:start w:val="2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B638D"/>
    <w:multiLevelType w:val="multilevel"/>
    <w:tmpl w:val="D2F46F8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5D6F6E"/>
    <w:multiLevelType w:val="multilevel"/>
    <w:tmpl w:val="5B52B83E"/>
    <w:lvl w:ilvl="0">
      <w:start w:val="4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64"/>
    <w:rsid w:val="000304A5"/>
    <w:rsid w:val="000444FE"/>
    <w:rsid w:val="000E7732"/>
    <w:rsid w:val="00137639"/>
    <w:rsid w:val="00193253"/>
    <w:rsid w:val="001A7496"/>
    <w:rsid w:val="001E2FD2"/>
    <w:rsid w:val="00240D28"/>
    <w:rsid w:val="00263E89"/>
    <w:rsid w:val="002B4577"/>
    <w:rsid w:val="002D1504"/>
    <w:rsid w:val="0030391E"/>
    <w:rsid w:val="00331431"/>
    <w:rsid w:val="00337216"/>
    <w:rsid w:val="0039404C"/>
    <w:rsid w:val="003A3519"/>
    <w:rsid w:val="00417421"/>
    <w:rsid w:val="0042251E"/>
    <w:rsid w:val="00431797"/>
    <w:rsid w:val="0045046D"/>
    <w:rsid w:val="004A1635"/>
    <w:rsid w:val="004B1962"/>
    <w:rsid w:val="00610914"/>
    <w:rsid w:val="0064274E"/>
    <w:rsid w:val="00684C6D"/>
    <w:rsid w:val="00703768"/>
    <w:rsid w:val="007355D3"/>
    <w:rsid w:val="007547B6"/>
    <w:rsid w:val="00755940"/>
    <w:rsid w:val="007B4464"/>
    <w:rsid w:val="007E06AE"/>
    <w:rsid w:val="00807217"/>
    <w:rsid w:val="00817E38"/>
    <w:rsid w:val="009C549B"/>
    <w:rsid w:val="00A129F1"/>
    <w:rsid w:val="00A40A0B"/>
    <w:rsid w:val="00A44538"/>
    <w:rsid w:val="00A6576F"/>
    <w:rsid w:val="00A6606F"/>
    <w:rsid w:val="00A72DCA"/>
    <w:rsid w:val="00AC3ACF"/>
    <w:rsid w:val="00B02BE2"/>
    <w:rsid w:val="00B02C77"/>
    <w:rsid w:val="00B5204E"/>
    <w:rsid w:val="00BE38F3"/>
    <w:rsid w:val="00C03097"/>
    <w:rsid w:val="00C44D4B"/>
    <w:rsid w:val="00C600F1"/>
    <w:rsid w:val="00C656AD"/>
    <w:rsid w:val="00C732D1"/>
    <w:rsid w:val="00C874E5"/>
    <w:rsid w:val="00CC05A5"/>
    <w:rsid w:val="00CC21ED"/>
    <w:rsid w:val="00CF4CBD"/>
    <w:rsid w:val="00CF6647"/>
    <w:rsid w:val="00D52458"/>
    <w:rsid w:val="00E1405A"/>
    <w:rsid w:val="00E85D5A"/>
    <w:rsid w:val="00F53474"/>
    <w:rsid w:val="00F56C0B"/>
    <w:rsid w:val="00F6126D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11C5E"/>
  <w15:docId w15:val="{B073562A-3047-4B56-B200-08C567F0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96"/>
    <w:rPr>
      <w:rFonts w:ascii="Arial" w:eastAsia="Arial" w:hAnsi="Arial" w:cs="Arial"/>
      <w:color w:val="000000"/>
      <w:sz w:val="1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400"/>
    </w:pPr>
    <w:rPr>
      <w:sz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0" w:line="266" w:lineRule="auto"/>
      <w:ind w:firstLine="200"/>
      <w:outlineLvl w:val="0"/>
    </w:pPr>
    <w:rPr>
      <w:b/>
      <w:bCs/>
      <w:sz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sz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sz w:val="17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sz w:val="14"/>
      <w:szCs w:val="14"/>
    </w:rPr>
  </w:style>
  <w:style w:type="paragraph" w:styleId="aa">
    <w:name w:val="List Paragraph"/>
    <w:basedOn w:val="a"/>
    <w:uiPriority w:val="34"/>
    <w:qFormat/>
    <w:rsid w:val="0070376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E06AE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6AE"/>
    <w:rPr>
      <w:rFonts w:ascii="Arial" w:eastAsia="Arial" w:hAnsi="Arial" w:cs="Arial"/>
      <w:color w:val="000000"/>
      <w:sz w:val="18"/>
      <w:szCs w:val="17"/>
    </w:rPr>
  </w:style>
  <w:style w:type="paragraph" w:styleId="ad">
    <w:name w:val="footer"/>
    <w:basedOn w:val="a"/>
    <w:link w:val="ae"/>
    <w:uiPriority w:val="99"/>
    <w:unhideWhenUsed/>
    <w:rsid w:val="007E06A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06AE"/>
    <w:rPr>
      <w:rFonts w:ascii="Arial" w:eastAsia="Arial" w:hAnsi="Arial" w:cs="Arial"/>
      <w:color w:val="000000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14788</Words>
  <Characters>8430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Коротун</dc:creator>
  <cp:keywords/>
  <cp:lastModifiedBy>Сергей Коротун</cp:lastModifiedBy>
  <cp:revision>12</cp:revision>
  <dcterms:created xsi:type="dcterms:W3CDTF">2021-03-12T18:08:00Z</dcterms:created>
  <dcterms:modified xsi:type="dcterms:W3CDTF">2021-05-19T10:33:00Z</dcterms:modified>
</cp:coreProperties>
</file>