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5AC0" w14:textId="106D5C66" w:rsidR="00C80BF9" w:rsidRDefault="0090795C">
      <w:pPr>
        <w:spacing w:after="200" w:line="276" w:lineRule="auto"/>
      </w:pPr>
      <w:r>
        <w:rPr>
          <w:noProof/>
        </w:rPr>
        <w:drawing>
          <wp:inline distT="0" distB="0" distL="0" distR="0" wp14:anchorId="4E7E78DD" wp14:editId="4EC08B7F">
            <wp:extent cx="5607050" cy="798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7597" cy="798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BF9">
        <w:br w:type="page"/>
      </w:r>
    </w:p>
    <w:p w14:paraId="4A16D9E1" w14:textId="1301B1F9" w:rsidR="0021017A" w:rsidRPr="004E4051" w:rsidRDefault="00E5410F" w:rsidP="0021017A">
      <w:pPr>
        <w:ind w:left="7513" w:hanging="425"/>
      </w:pPr>
      <w:r>
        <w:lastRenderedPageBreak/>
        <w:t xml:space="preserve">    </w:t>
      </w:r>
    </w:p>
    <w:p w14:paraId="69B156C4" w14:textId="77777777" w:rsidR="0021017A" w:rsidRPr="0021017A" w:rsidRDefault="0021017A" w:rsidP="0021017A">
      <w:pPr>
        <w:pStyle w:val="1"/>
        <w:numPr>
          <w:ilvl w:val="0"/>
          <w:numId w:val="7"/>
        </w:numPr>
        <w:jc w:val="center"/>
        <w:rPr>
          <w:b/>
          <w:bCs/>
          <w:szCs w:val="24"/>
        </w:rPr>
      </w:pPr>
      <w:r w:rsidRPr="0021017A">
        <w:rPr>
          <w:b/>
          <w:bCs/>
          <w:szCs w:val="24"/>
        </w:rPr>
        <w:t>Опис навчальної дисципліни</w:t>
      </w:r>
    </w:p>
    <w:p w14:paraId="535A88B9" w14:textId="77777777" w:rsidR="0021017A" w:rsidRP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1017A" w:rsidRPr="0021017A" w14:paraId="1E3B76C3" w14:textId="77777777" w:rsidTr="0060060B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33C142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42DDC1B5" w14:textId="77777777" w:rsidR="0021017A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505D16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1017A" w:rsidRPr="0021017A" w14:paraId="7F527D3D" w14:textId="77777777" w:rsidTr="0060060B">
        <w:trPr>
          <w:trHeight w:val="549"/>
        </w:trPr>
        <w:tc>
          <w:tcPr>
            <w:tcW w:w="2896" w:type="dxa"/>
            <w:vMerge/>
            <w:vAlign w:val="center"/>
          </w:tcPr>
          <w:p w14:paraId="6A47EC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439BCC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0BC02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5BD7C2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21017A" w:rsidRPr="0021017A" w14:paraId="364ECE33" w14:textId="77777777" w:rsidTr="0060060B">
        <w:trPr>
          <w:trHeight w:val="971"/>
        </w:trPr>
        <w:tc>
          <w:tcPr>
            <w:tcW w:w="2896" w:type="dxa"/>
            <w:vAlign w:val="center"/>
          </w:tcPr>
          <w:p w14:paraId="1A9B9CCD" w14:textId="5A304AFB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– </w:t>
            </w:r>
            <w:r w:rsidR="00C80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14:paraId="5EDB1FE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1763493E" w14:textId="2F050919" w:rsidR="0021017A" w:rsidRPr="0021017A" w:rsidRDefault="006F0D44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E526B"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  <w:r w:rsidRPr="006F0D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14:paraId="56FD9A13" w14:textId="35DF357F" w:rsidR="0021017A" w:rsidRPr="0021017A" w:rsidRDefault="00EB09E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Обов’язкова</w:t>
            </w:r>
          </w:p>
          <w:p w14:paraId="5A0CC0D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17A" w:rsidRPr="0021017A" w14:paraId="2CFFCA78" w14:textId="77777777" w:rsidTr="0060060B">
        <w:trPr>
          <w:trHeight w:val="170"/>
        </w:trPr>
        <w:tc>
          <w:tcPr>
            <w:tcW w:w="2896" w:type="dxa"/>
            <w:vAlign w:val="center"/>
          </w:tcPr>
          <w:p w14:paraId="0849490E" w14:textId="346B2F5A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vAlign w:val="center"/>
          </w:tcPr>
          <w:p w14:paraId="7E845F58" w14:textId="77777777" w:rsidR="0060060B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415374F0" w14:textId="1E4EED7C" w:rsidR="0021017A" w:rsidRPr="0021017A" w:rsidRDefault="00EE526B" w:rsidP="00E7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8F">
              <w:rPr>
                <w:rFonts w:ascii="Times New Roman" w:hAnsi="Times New Roman" w:cs="Times New Roman"/>
                <w:sz w:val="28"/>
                <w:szCs w:val="28"/>
              </w:rPr>
              <w:t>052 Політологія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gridSpan w:val="2"/>
            <w:vAlign w:val="center"/>
          </w:tcPr>
          <w:p w14:paraId="39B9EE8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437863" w:rsidRPr="0021017A" w14:paraId="60EDC261" w14:textId="77777777" w:rsidTr="0060060B">
        <w:trPr>
          <w:trHeight w:val="207"/>
        </w:trPr>
        <w:tc>
          <w:tcPr>
            <w:tcW w:w="2896" w:type="dxa"/>
            <w:vMerge w:val="restart"/>
            <w:vAlign w:val="center"/>
          </w:tcPr>
          <w:p w14:paraId="6C071DE1" w14:textId="42BCADD5" w:rsidR="00437863" w:rsidRPr="00437863" w:rsidRDefault="00437863" w:rsidP="004378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437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68123B1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E71F963" w14:textId="56E91D36" w:rsidR="00437863" w:rsidRPr="0021017A" w:rsidRDefault="00EE526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863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14:paraId="15791380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3" w:rsidRPr="0021017A" w14:paraId="3347F054" w14:textId="77777777" w:rsidTr="0060060B">
        <w:trPr>
          <w:trHeight w:val="232"/>
        </w:trPr>
        <w:tc>
          <w:tcPr>
            <w:tcW w:w="2896" w:type="dxa"/>
            <w:vMerge/>
            <w:vAlign w:val="center"/>
          </w:tcPr>
          <w:p w14:paraId="1C46FBE0" w14:textId="3A3D5419" w:rsidR="00437863" w:rsidRPr="0021017A" w:rsidRDefault="00437863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A3984C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BA7E6A4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21017A" w:rsidRPr="0021017A" w14:paraId="663D9CE8" w14:textId="77777777" w:rsidTr="0060060B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9DB9CAE" w14:textId="108E0BE6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</w:t>
            </w:r>
            <w:r w:rsidR="00261D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2" w:type="dxa"/>
            <w:vMerge/>
            <w:vAlign w:val="center"/>
          </w:tcPr>
          <w:p w14:paraId="2916BB1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135EAE" w14:textId="07CE2DBB" w:rsidR="0021017A" w:rsidRPr="0021017A" w:rsidRDefault="00EE526B" w:rsidP="00F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14:paraId="4A241B71" w14:textId="0BBD1D0D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6B52698F" w14:textId="77777777" w:rsidTr="0060060B">
        <w:trPr>
          <w:trHeight w:val="322"/>
        </w:trPr>
        <w:tc>
          <w:tcPr>
            <w:tcW w:w="2896" w:type="dxa"/>
            <w:vMerge/>
            <w:vAlign w:val="center"/>
          </w:tcPr>
          <w:p w14:paraId="64B96ED5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DDD99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1F050A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21017A" w:rsidRPr="0021017A" w14:paraId="3BA66496" w14:textId="77777777" w:rsidTr="0060060B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3A885D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59FA20D4" w14:textId="40098F23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vAlign w:val="center"/>
          </w:tcPr>
          <w:p w14:paraId="6BCA392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ступінь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FFCA10" w14:textId="222723E0" w:rsidR="0021017A" w:rsidRPr="0021017A" w:rsidRDefault="0021017A" w:rsidP="0021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0D6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14:paraId="3AF79E81" w14:textId="64335FEB" w:rsidR="0021017A" w:rsidRPr="0021017A" w:rsidRDefault="00EE526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48889AC5" w14:textId="49C512D2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7FB7DAEF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796DB358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086238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50E469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21017A" w:rsidRPr="0021017A" w14:paraId="5966A9C3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4B570FB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6032F6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3E84A5" w14:textId="55E7FE09" w:rsidR="0021017A" w:rsidRPr="0021017A" w:rsidRDefault="00EE526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30737BF1" w14:textId="286FEBB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72DA3DF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28B76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B41A27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02B4A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21017A" w:rsidRPr="0021017A" w14:paraId="4E44351A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3987326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2A44F0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78F505" w14:textId="77777777" w:rsidR="0021017A" w:rsidRPr="0021017A" w:rsidRDefault="00AF4E03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F5C981B" w14:textId="7F20D855" w:rsidR="0021017A" w:rsidRPr="0021017A" w:rsidRDefault="008B2DCD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20459FB8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9B5F28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24D9F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4CB8F4F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21017A" w:rsidRPr="0021017A" w14:paraId="275A5F89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A0D1D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2DBD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D742F3" w14:textId="56C2C6AC" w:rsidR="0021017A" w:rsidRPr="0021017A" w:rsidRDefault="00C80BF9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BF9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800" w:type="dxa"/>
            <w:vAlign w:val="center"/>
          </w:tcPr>
          <w:p w14:paraId="5230708B" w14:textId="68B294C2" w:rsidR="0021017A" w:rsidRPr="0021017A" w:rsidRDefault="008B2DCD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17A" w:rsidRPr="0021017A" w14:paraId="0CDD62D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10FD8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7FEBAA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24B4686" w14:textId="77777777" w:rsidR="0021017A" w:rsidRPr="0021017A" w:rsidRDefault="0021017A" w:rsidP="00A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="00AF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017A" w:rsidRPr="0021017A" w14:paraId="292D0547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424A12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C46211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71433C" w14:textId="5D0F2ECA" w:rsidR="0021017A" w:rsidRPr="0021017A" w:rsidRDefault="0021017A" w:rsidP="00AF4E03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="00A746B6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</w:tbl>
    <w:p w14:paraId="0F0A9317" w14:textId="785026C7" w:rsidR="00AF4E03" w:rsidRDefault="00AF4E03" w:rsidP="0021017A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15C048D" w14:textId="3D5771AD" w:rsidR="006F0D44" w:rsidRDefault="006F0D4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B9918E" w14:textId="77777777" w:rsidR="0021017A" w:rsidRPr="0021017A" w:rsidRDefault="0021017A" w:rsidP="0021017A">
      <w:pPr>
        <w:pStyle w:val="a3"/>
        <w:numPr>
          <w:ilvl w:val="0"/>
          <w:numId w:val="7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lastRenderedPageBreak/>
        <w:t>Мета та завдання навчальної дисципліни</w:t>
      </w:r>
    </w:p>
    <w:p w14:paraId="2111B0E8" w14:textId="77777777" w:rsidR="0021017A" w:rsidRPr="000B02BC" w:rsidRDefault="0021017A" w:rsidP="000B02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43122F" w14:textId="64CD20F2" w:rsidR="000B02BC" w:rsidRPr="000B02BC" w:rsidRDefault="00A43B93" w:rsidP="000B02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Освітня компонента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 «</w:t>
      </w:r>
      <w:r w:rsidR="000B02BC">
        <w:rPr>
          <w:rFonts w:ascii="Times New Roman" w:hAnsi="Times New Roman" w:cs="Times New Roman"/>
          <w:sz w:val="24"/>
          <w:szCs w:val="24"/>
        </w:rPr>
        <w:t>Основи політології</w:t>
      </w:r>
      <w:r w:rsidR="0021017A" w:rsidRPr="0021017A">
        <w:rPr>
          <w:rFonts w:ascii="Times New Roman" w:hAnsi="Times New Roman" w:cs="Times New Roman"/>
          <w:sz w:val="24"/>
          <w:szCs w:val="24"/>
        </w:rPr>
        <w:t>» належить до циклу</w:t>
      </w:r>
      <w:r>
        <w:rPr>
          <w:rFonts w:ascii="Times New Roman" w:hAnsi="Times New Roman" w:cs="Times New Roman"/>
          <w:sz w:val="24"/>
          <w:szCs w:val="24"/>
        </w:rPr>
        <w:t xml:space="preserve"> загальної підготовки </w:t>
      </w:r>
      <w:r w:rsidR="00EB09EA">
        <w:rPr>
          <w:rFonts w:ascii="Times New Roman" w:hAnsi="Times New Roman" w:cs="Times New Roman"/>
          <w:sz w:val="24"/>
          <w:szCs w:val="24"/>
        </w:rPr>
        <w:t>обов’язков</w:t>
      </w:r>
      <w:r>
        <w:rPr>
          <w:rFonts w:ascii="Times New Roman" w:hAnsi="Times New Roman" w:cs="Times New Roman"/>
          <w:sz w:val="24"/>
          <w:szCs w:val="24"/>
        </w:rPr>
        <w:t xml:space="preserve">их освітніх компонент </w:t>
      </w:r>
      <w:r w:rsidR="0021017A" w:rsidRPr="0021017A">
        <w:rPr>
          <w:rFonts w:ascii="Times New Roman" w:hAnsi="Times New Roman" w:cs="Times New Roman"/>
          <w:sz w:val="24"/>
          <w:szCs w:val="24"/>
        </w:rPr>
        <w:t>навчального плану підготовки студентів з спеціальності</w:t>
      </w:r>
      <w:r w:rsidR="000B02BC" w:rsidRPr="000B02BC">
        <w:rPr>
          <w:rFonts w:ascii="Times New Roman" w:hAnsi="Times New Roman" w:cs="Times New Roman"/>
          <w:sz w:val="24"/>
          <w:szCs w:val="24"/>
        </w:rPr>
        <w:t xml:space="preserve"> 052 Політологія, освітня програма: Політичний менеджмент і PR</w:t>
      </w:r>
    </w:p>
    <w:p w14:paraId="3EBC7039" w14:textId="411D9880" w:rsidR="0021017A" w:rsidRPr="0021017A" w:rsidRDefault="0021017A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006FE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5C9D1" w14:textId="31C34F74" w:rsidR="00083389" w:rsidRDefault="0021017A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7474356"/>
      <w:r w:rsidRPr="00417FBD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 </w:t>
      </w:r>
      <w:r w:rsidR="006F0D44" w:rsidRPr="006F0D44">
        <w:rPr>
          <w:rFonts w:ascii="Times New Roman" w:hAnsi="Times New Roman" w:cs="Times New Roman"/>
          <w:sz w:val="24"/>
          <w:szCs w:val="24"/>
        </w:rPr>
        <w:t xml:space="preserve">вивчення основної проблематики сучасної політичної науки, зокрема предмету і методів політології, розвитку політики як суспільного явища, історію політичної думки, проблем функціонування політичного життя, утвердження громадянського суспільства і демократії, функціонування політичної системи та її інститутів, питань політичної свідомості і політичної культури, </w:t>
      </w:r>
      <w:r w:rsidR="00547A91">
        <w:rPr>
          <w:rFonts w:ascii="Times New Roman" w:hAnsi="Times New Roman" w:cs="Times New Roman"/>
          <w:sz w:val="24"/>
          <w:szCs w:val="24"/>
        </w:rPr>
        <w:t xml:space="preserve">важливості критичного мислення, </w:t>
      </w:r>
      <w:r w:rsidR="006F0D44" w:rsidRPr="006F0D44">
        <w:rPr>
          <w:rFonts w:ascii="Times New Roman" w:hAnsi="Times New Roman" w:cs="Times New Roman"/>
          <w:sz w:val="24"/>
          <w:szCs w:val="24"/>
        </w:rPr>
        <w:t>проблем світового політичного процесу і міжнародних відносин, напрямків і способів політичного прогнозування</w:t>
      </w:r>
      <w:r w:rsidR="00547A91">
        <w:rPr>
          <w:rFonts w:ascii="Times New Roman" w:hAnsi="Times New Roman" w:cs="Times New Roman"/>
          <w:sz w:val="24"/>
          <w:szCs w:val="24"/>
        </w:rPr>
        <w:t>, способів та механізмів впливу громади на владу та ін</w:t>
      </w:r>
      <w:r w:rsidR="006F0D44" w:rsidRPr="006F0D44">
        <w:rPr>
          <w:rFonts w:ascii="Times New Roman" w:hAnsi="Times New Roman" w:cs="Times New Roman"/>
          <w:sz w:val="24"/>
          <w:szCs w:val="24"/>
        </w:rPr>
        <w:t>.</w:t>
      </w:r>
    </w:p>
    <w:p w14:paraId="6B56FE66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CB113C" w14:textId="187320B7" w:rsidR="00240F5E" w:rsidRDefault="00240F5E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b/>
          <w:bCs/>
          <w:sz w:val="24"/>
          <w:szCs w:val="24"/>
        </w:rPr>
        <w:t>Предметом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D44" w:rsidRPr="006F0D44">
        <w:rPr>
          <w:rFonts w:ascii="Times New Roman" w:hAnsi="Times New Roman" w:cs="Times New Roman"/>
          <w:sz w:val="24"/>
          <w:szCs w:val="24"/>
        </w:rPr>
        <w:t>феномен політичної влади, закономірності її функціонування та розвитку, її використання у суспільстві</w:t>
      </w:r>
      <w:r w:rsidR="00324306">
        <w:rPr>
          <w:rFonts w:ascii="Times New Roman" w:hAnsi="Times New Roman" w:cs="Times New Roman"/>
          <w:sz w:val="24"/>
          <w:szCs w:val="24"/>
        </w:rPr>
        <w:t>.</w:t>
      </w:r>
    </w:p>
    <w:p w14:paraId="634165AC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953B7" w14:textId="3387291F" w:rsidR="0021017A" w:rsidRPr="00417FBD" w:rsidRDefault="00324306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7446DA6F" w14:textId="77777777" w:rsidR="006F0D44" w:rsidRPr="006F0D44" w:rsidRDefault="006F0D44" w:rsidP="006F0D44">
      <w:pPr>
        <w:pStyle w:val="a3"/>
        <w:numPr>
          <w:ilvl w:val="0"/>
          <w:numId w:val="28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D44">
        <w:rPr>
          <w:rFonts w:ascii="Times New Roman" w:hAnsi="Times New Roman" w:cs="Times New Roman"/>
          <w:sz w:val="24"/>
          <w:szCs w:val="24"/>
        </w:rPr>
        <w:t xml:space="preserve">вивчення основних політичних </w:t>
      </w:r>
      <w:proofErr w:type="spellStart"/>
      <w:r w:rsidRPr="006F0D44">
        <w:rPr>
          <w:rFonts w:ascii="Times New Roman" w:hAnsi="Times New Roman" w:cs="Times New Roman"/>
          <w:sz w:val="24"/>
          <w:szCs w:val="24"/>
        </w:rPr>
        <w:t>вчень</w:t>
      </w:r>
      <w:proofErr w:type="spellEnd"/>
      <w:r w:rsidRPr="006F0D44">
        <w:rPr>
          <w:rFonts w:ascii="Times New Roman" w:hAnsi="Times New Roman" w:cs="Times New Roman"/>
          <w:sz w:val="24"/>
          <w:szCs w:val="24"/>
        </w:rPr>
        <w:t>, концепцій та напрямків, політичних феноменів і цінностей (політична діяльність, політичний процес, політична влада, політичний режим, політична система, політичне лідерство, політичний конфлікт, політична культура, демократія, консенсус, громадянське суспільство);</w:t>
      </w:r>
    </w:p>
    <w:p w14:paraId="5D36BA13" w14:textId="77777777" w:rsidR="006F0D44" w:rsidRPr="006F0D44" w:rsidRDefault="006F0D44" w:rsidP="006F0D44">
      <w:pPr>
        <w:pStyle w:val="a3"/>
        <w:numPr>
          <w:ilvl w:val="0"/>
          <w:numId w:val="28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D44">
        <w:rPr>
          <w:rFonts w:ascii="Times New Roman" w:hAnsi="Times New Roman" w:cs="Times New Roman"/>
          <w:sz w:val="24"/>
          <w:szCs w:val="24"/>
        </w:rPr>
        <w:t>оволодіння навичками формувати і відстоювати свою життєву (політичну) позицію, чітко розуміти свої громадянські права, свободи і обов’язки, відстоювати принципи громадянського суспільства і правової держави;</w:t>
      </w:r>
    </w:p>
    <w:p w14:paraId="178D5E85" w14:textId="77777777" w:rsidR="006F0D44" w:rsidRPr="006F0D44" w:rsidRDefault="006F0D44" w:rsidP="006F0D44">
      <w:pPr>
        <w:pStyle w:val="a3"/>
        <w:numPr>
          <w:ilvl w:val="0"/>
          <w:numId w:val="28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D44">
        <w:rPr>
          <w:rFonts w:ascii="Times New Roman" w:hAnsi="Times New Roman" w:cs="Times New Roman"/>
          <w:sz w:val="24"/>
          <w:szCs w:val="24"/>
        </w:rPr>
        <w:t>засвоєння вмінь давати раціонально-критичну оцінку діям різних політичних партій і лідерів з позицій загальнонаціональних інтересів;</w:t>
      </w:r>
    </w:p>
    <w:p w14:paraId="256FD236" w14:textId="77777777" w:rsidR="006F0D44" w:rsidRPr="006F0D44" w:rsidRDefault="006F0D44" w:rsidP="006F0D44">
      <w:pPr>
        <w:pStyle w:val="a3"/>
        <w:numPr>
          <w:ilvl w:val="0"/>
          <w:numId w:val="28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D44">
        <w:rPr>
          <w:rFonts w:ascii="Times New Roman" w:hAnsi="Times New Roman" w:cs="Times New Roman"/>
          <w:sz w:val="24"/>
          <w:szCs w:val="24"/>
        </w:rPr>
        <w:t>орієнтуватися в міжнародному політичному житті, геополітичній обстановці, мати уявлення про місце і статус України в сучасному світі;</w:t>
      </w:r>
    </w:p>
    <w:p w14:paraId="4DE01671" w14:textId="77777777" w:rsidR="006F0D44" w:rsidRPr="006F0D44" w:rsidRDefault="006F0D44" w:rsidP="006F0D44">
      <w:pPr>
        <w:pStyle w:val="a3"/>
        <w:numPr>
          <w:ilvl w:val="0"/>
          <w:numId w:val="28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D44">
        <w:rPr>
          <w:rFonts w:ascii="Times New Roman" w:hAnsi="Times New Roman" w:cs="Times New Roman"/>
          <w:sz w:val="24"/>
          <w:szCs w:val="24"/>
        </w:rPr>
        <w:t xml:space="preserve">об’єктивно і критично оцінювати </w:t>
      </w:r>
      <w:proofErr w:type="spellStart"/>
      <w:r w:rsidRPr="006F0D44">
        <w:rPr>
          <w:rFonts w:ascii="Times New Roman" w:hAnsi="Times New Roman" w:cs="Times New Roman"/>
          <w:sz w:val="24"/>
          <w:szCs w:val="24"/>
        </w:rPr>
        <w:t>життєво</w:t>
      </w:r>
      <w:proofErr w:type="spellEnd"/>
      <w:r w:rsidRPr="006F0D44">
        <w:rPr>
          <w:rFonts w:ascii="Times New Roman" w:hAnsi="Times New Roman" w:cs="Times New Roman"/>
          <w:sz w:val="24"/>
          <w:szCs w:val="24"/>
        </w:rPr>
        <w:t xml:space="preserve"> важливу соціальну інформацію.</w:t>
      </w:r>
    </w:p>
    <w:p w14:paraId="65136143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0EE9D7A4" w14:textId="4721E279" w:rsidR="001E3CFB" w:rsidRPr="000F5DE6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DE6">
        <w:rPr>
          <w:rFonts w:ascii="Times New Roman" w:hAnsi="Times New Roman" w:cs="Times New Roman"/>
          <w:bCs/>
          <w:sz w:val="24"/>
          <w:szCs w:val="24"/>
        </w:rPr>
        <w:t xml:space="preserve">Зміст навчальної дисципліни направлений на формування наступних </w:t>
      </w:r>
      <w:proofErr w:type="spellStart"/>
      <w:r w:rsidRPr="000F5DE6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="00AF79B5" w:rsidRPr="000F5DE6">
        <w:rPr>
          <w:rFonts w:ascii="Times New Roman" w:hAnsi="Times New Roman" w:cs="Times New Roman"/>
          <w:bCs/>
          <w:sz w:val="24"/>
          <w:szCs w:val="24"/>
        </w:rPr>
        <w:t>:</w:t>
      </w:r>
    </w:p>
    <w:p w14:paraId="059472FF" w14:textId="2692D4B1" w:rsidR="008B2DCD" w:rsidRDefault="008B2DCD" w:rsidP="008B2D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DCD">
        <w:rPr>
          <w:rFonts w:ascii="Times New Roman" w:hAnsi="Times New Roman" w:cs="Times New Roman"/>
          <w:sz w:val="24"/>
          <w:szCs w:val="24"/>
        </w:rPr>
        <w:t xml:space="preserve">ЗК3. Знання та розуміння предметної області та розуміння професійної діяльності. </w:t>
      </w:r>
    </w:p>
    <w:p w14:paraId="15855C41" w14:textId="3AFFB21B" w:rsidR="008B2DCD" w:rsidRPr="008B2DCD" w:rsidRDefault="008B2DCD" w:rsidP="008B2D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DCD">
        <w:rPr>
          <w:rFonts w:ascii="Times New Roman" w:hAnsi="Times New Roman" w:cs="Times New Roman"/>
          <w:sz w:val="24"/>
          <w:szCs w:val="24"/>
        </w:rPr>
        <w:t>ЗК7. Здатність вчитися і оволодівати сучасними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DCD">
        <w:rPr>
          <w:rFonts w:ascii="Times New Roman" w:hAnsi="Times New Roman" w:cs="Times New Roman"/>
          <w:sz w:val="24"/>
          <w:szCs w:val="24"/>
        </w:rPr>
        <w:t>знаннями.</w:t>
      </w:r>
    </w:p>
    <w:p w14:paraId="3830F2BE" w14:textId="77777777" w:rsidR="008B2DCD" w:rsidRPr="008B2DCD" w:rsidRDefault="008B2DCD" w:rsidP="008B2D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DCD">
        <w:rPr>
          <w:rFonts w:ascii="Times New Roman" w:hAnsi="Times New Roman" w:cs="Times New Roman"/>
          <w:sz w:val="24"/>
          <w:szCs w:val="24"/>
        </w:rPr>
        <w:t xml:space="preserve">ЗК8. Здатність бути критичним і самокритичним. </w:t>
      </w:r>
    </w:p>
    <w:p w14:paraId="550AC8F2" w14:textId="35DA0129" w:rsidR="008B2DCD" w:rsidRPr="008B2DCD" w:rsidRDefault="008B2DCD" w:rsidP="008B2D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DCD">
        <w:rPr>
          <w:rFonts w:ascii="Times New Roman" w:hAnsi="Times New Roman" w:cs="Times New Roman"/>
          <w:sz w:val="24"/>
          <w:szCs w:val="24"/>
        </w:rPr>
        <w:t>ЗК11.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14:paraId="3CE966B2" w14:textId="076B57EA" w:rsidR="008B2DCD" w:rsidRPr="008B2DCD" w:rsidRDefault="008B2DCD" w:rsidP="008B2D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DCD">
        <w:rPr>
          <w:rFonts w:ascii="Times New Roman" w:hAnsi="Times New Roman" w:cs="Times New Roman"/>
          <w:sz w:val="24"/>
          <w:szCs w:val="24"/>
        </w:rPr>
        <w:t>ЗК12.Здатність усвідомлювати рівні можливості та гендерні проблеми.</w:t>
      </w:r>
    </w:p>
    <w:p w14:paraId="14CE2995" w14:textId="136175BB" w:rsidR="008B2DCD" w:rsidRDefault="008B2DCD" w:rsidP="008B2D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DCD">
        <w:rPr>
          <w:rFonts w:ascii="Times New Roman" w:hAnsi="Times New Roman" w:cs="Times New Roman"/>
          <w:sz w:val="24"/>
          <w:szCs w:val="24"/>
        </w:rPr>
        <w:t>ЗК13.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права, його місця у загальній системі знань про природу і суспільство та у розвитку суспільства, техніки і технологій.</w:t>
      </w:r>
    </w:p>
    <w:p w14:paraId="4D148082" w14:textId="09E06E85" w:rsidR="008B2DCD" w:rsidRDefault="00A96A90" w:rsidP="00A96A9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A90">
        <w:rPr>
          <w:rFonts w:ascii="Times New Roman" w:hAnsi="Times New Roman" w:cs="Times New Roman"/>
          <w:sz w:val="24"/>
          <w:szCs w:val="24"/>
        </w:rPr>
        <w:t>СК2. Знання і розуміння ретроспективи формування правових та державних інститутів.</w:t>
      </w:r>
    </w:p>
    <w:p w14:paraId="1FAF1EC0" w14:textId="24CDFDF2" w:rsidR="00FF41D5" w:rsidRDefault="00A96A90" w:rsidP="00A96A9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A90">
        <w:rPr>
          <w:rFonts w:ascii="Times New Roman" w:hAnsi="Times New Roman" w:cs="Times New Roman"/>
          <w:sz w:val="24"/>
          <w:szCs w:val="24"/>
        </w:rPr>
        <w:lastRenderedPageBreak/>
        <w:t>СК13. Здатність до критичного та системного аналізу правових явищ і застосування набутих знань у професійній діяльності.</w:t>
      </w:r>
      <w:r w:rsidRPr="00A96A90">
        <w:rPr>
          <w:rFonts w:ascii="Times New Roman" w:hAnsi="Times New Roman" w:cs="Times New Roman"/>
          <w:sz w:val="24"/>
          <w:szCs w:val="24"/>
        </w:rPr>
        <w:cr/>
      </w:r>
    </w:p>
    <w:p w14:paraId="050AE057" w14:textId="3E7A3FFB" w:rsidR="00417FBD" w:rsidRPr="00436206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06">
        <w:rPr>
          <w:rFonts w:ascii="Times New Roman" w:hAnsi="Times New Roman" w:cs="Times New Roman"/>
          <w:bCs/>
          <w:sz w:val="24"/>
          <w:szCs w:val="24"/>
        </w:rPr>
        <w:t xml:space="preserve">Отримані знання з навчальної дисципліни стануть складовими </w:t>
      </w:r>
      <w:r w:rsidRPr="00436206">
        <w:rPr>
          <w:rFonts w:ascii="Times New Roman" w:hAnsi="Times New Roman" w:cs="Times New Roman"/>
          <w:b/>
          <w:sz w:val="24"/>
          <w:szCs w:val="24"/>
        </w:rPr>
        <w:t>наступних програмних результатів навчання</w:t>
      </w:r>
      <w:r w:rsidRPr="00436206">
        <w:rPr>
          <w:rFonts w:ascii="Times New Roman" w:hAnsi="Times New Roman" w:cs="Times New Roman"/>
          <w:bCs/>
          <w:sz w:val="24"/>
          <w:szCs w:val="24"/>
        </w:rPr>
        <w:t xml:space="preserve"> за спеціальністю </w:t>
      </w:r>
      <w:r w:rsidR="00547A91">
        <w:rPr>
          <w:rFonts w:ascii="Times New Roman" w:hAnsi="Times New Roman" w:cs="Times New Roman"/>
          <w:sz w:val="24"/>
          <w:szCs w:val="24"/>
        </w:rPr>
        <w:t>101 Екологія</w:t>
      </w:r>
      <w:r w:rsidR="000F5DE6">
        <w:rPr>
          <w:rFonts w:ascii="Times New Roman" w:hAnsi="Times New Roman" w:cs="Times New Roman"/>
          <w:sz w:val="24"/>
          <w:szCs w:val="24"/>
        </w:rPr>
        <w:t>:</w:t>
      </w:r>
    </w:p>
    <w:p w14:paraId="22346811" w14:textId="7CDBDB4F" w:rsidR="00E23555" w:rsidRPr="00164CC6" w:rsidRDefault="00E23555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5F74B5E" w14:textId="6B5A5F67" w:rsidR="00AA42A4" w:rsidRPr="000F5DE6" w:rsidRDefault="00AA42A4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DE6">
        <w:rPr>
          <w:rFonts w:ascii="Times New Roman" w:hAnsi="Times New Roman" w:cs="Times New Roman"/>
          <w:sz w:val="24"/>
          <w:szCs w:val="24"/>
        </w:rPr>
        <w:t xml:space="preserve">У результаті вивчення дисципліни студенти повинні здобути такі </w:t>
      </w:r>
      <w:r w:rsidRPr="000F5DE6">
        <w:rPr>
          <w:rFonts w:ascii="Times New Roman" w:hAnsi="Times New Roman" w:cs="Times New Roman"/>
          <w:b/>
          <w:bCs/>
          <w:sz w:val="24"/>
          <w:szCs w:val="24"/>
        </w:rPr>
        <w:t>результати навчання</w:t>
      </w:r>
      <w:r w:rsidRPr="000F5DE6">
        <w:rPr>
          <w:rFonts w:ascii="Times New Roman" w:hAnsi="Times New Roman" w:cs="Times New Roman"/>
          <w:sz w:val="24"/>
          <w:szCs w:val="24"/>
        </w:rPr>
        <w:t>:</w:t>
      </w:r>
    </w:p>
    <w:p w14:paraId="01165FD6" w14:textId="3B621947" w:rsidR="00A96A90" w:rsidRDefault="00A96A90" w:rsidP="00A96A9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A90">
        <w:rPr>
          <w:rFonts w:ascii="Times New Roman" w:hAnsi="Times New Roman" w:cs="Times New Roman"/>
          <w:sz w:val="24"/>
          <w:szCs w:val="24"/>
        </w:rPr>
        <w:t>ПРН1. Визначати переконливість аргументів у процесі оцінки заздалегідь невідомих умов та обставин.</w:t>
      </w:r>
    </w:p>
    <w:p w14:paraId="5D3695F1" w14:textId="4213B67F" w:rsidR="00A96A90" w:rsidRDefault="00A96A90" w:rsidP="00A96A9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A90">
        <w:rPr>
          <w:rFonts w:ascii="Times New Roman" w:hAnsi="Times New Roman" w:cs="Times New Roman"/>
          <w:sz w:val="24"/>
          <w:szCs w:val="24"/>
        </w:rPr>
        <w:t>ПРН2. Здійснювати аналіз суспільних процесів у контексті аналізованої проблеми і демонструвати власне бачення шляхів її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A90">
        <w:rPr>
          <w:rFonts w:ascii="Times New Roman" w:hAnsi="Times New Roman" w:cs="Times New Roman"/>
          <w:sz w:val="24"/>
          <w:szCs w:val="24"/>
        </w:rPr>
        <w:t>розв’язання.</w:t>
      </w:r>
    </w:p>
    <w:p w14:paraId="6315FC14" w14:textId="094D05AD" w:rsidR="00A96A90" w:rsidRDefault="00A96A90" w:rsidP="00A96A9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A90">
        <w:rPr>
          <w:rFonts w:ascii="Times New Roman" w:hAnsi="Times New Roman" w:cs="Times New Roman"/>
          <w:sz w:val="24"/>
          <w:szCs w:val="24"/>
        </w:rPr>
        <w:t>ПРН4. Формулювати власні обґрунтовані судження на основі аналізу відомої проблеми.</w:t>
      </w:r>
    </w:p>
    <w:p w14:paraId="68573B65" w14:textId="16B289DB" w:rsidR="00A96A90" w:rsidRDefault="00A96A90" w:rsidP="00A96A9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A90">
        <w:rPr>
          <w:rFonts w:ascii="Times New Roman" w:hAnsi="Times New Roman" w:cs="Times New Roman"/>
          <w:sz w:val="24"/>
          <w:szCs w:val="24"/>
        </w:rPr>
        <w:t>ПРН13. Пояснювати характер певних подій та процесів з розумінням професійного та суспільного контексту.</w:t>
      </w:r>
      <w:r w:rsidRPr="00A96A90">
        <w:rPr>
          <w:rFonts w:ascii="Times New Roman" w:hAnsi="Times New Roman" w:cs="Times New Roman"/>
          <w:sz w:val="24"/>
          <w:szCs w:val="24"/>
        </w:rPr>
        <w:cr/>
      </w:r>
    </w:p>
    <w:p w14:paraId="5B8BD249" w14:textId="1E0F1EB3" w:rsidR="00FF41D5" w:rsidRDefault="00FF41D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198D3F" w14:textId="77777777" w:rsidR="00FF41D5" w:rsidRDefault="00FF41D5" w:rsidP="00FF41D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9B65CD" w14:textId="77777777" w:rsidR="0021017A" w:rsidRPr="0021017A" w:rsidRDefault="0021017A" w:rsidP="0021017A">
      <w:pPr>
        <w:pStyle w:val="Style3"/>
        <w:widowControl/>
        <w:numPr>
          <w:ilvl w:val="0"/>
          <w:numId w:val="7"/>
        </w:numPr>
        <w:spacing w:line="240" w:lineRule="auto"/>
        <w:jc w:val="center"/>
        <w:rPr>
          <w:rStyle w:val="FontStyle72"/>
          <w:b/>
          <w:sz w:val="24"/>
          <w:szCs w:val="24"/>
        </w:rPr>
      </w:pPr>
      <w:r w:rsidRPr="0021017A">
        <w:rPr>
          <w:rStyle w:val="FontStyle72"/>
          <w:b/>
          <w:sz w:val="24"/>
          <w:szCs w:val="24"/>
        </w:rPr>
        <w:t>Програма навчальної дисципліни</w:t>
      </w:r>
    </w:p>
    <w:p w14:paraId="1D9D2FE8" w14:textId="77777777" w:rsidR="0021017A" w:rsidRPr="00FF41D5" w:rsidRDefault="0021017A" w:rsidP="00FF41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9912B" w14:textId="7FA5254C" w:rsidR="00FF41D5" w:rsidRPr="00A3273C" w:rsidRDefault="00A3273C" w:rsidP="00FF41D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Змістовний модуль</w:t>
      </w:r>
      <w:r w:rsidR="00FF41D5" w:rsidRPr="00A3273C">
        <w:rPr>
          <w:rFonts w:ascii="Times New Roman" w:hAnsi="Times New Roman" w:cs="Times New Roman"/>
          <w:b/>
          <w:bCs/>
          <w:sz w:val="24"/>
          <w:szCs w:val="24"/>
        </w:rPr>
        <w:t xml:space="preserve"> 1: Історія політичних </w:t>
      </w:r>
      <w:proofErr w:type="spellStart"/>
      <w:r w:rsidR="00FF41D5" w:rsidRPr="00A3273C">
        <w:rPr>
          <w:rFonts w:ascii="Times New Roman" w:hAnsi="Times New Roman" w:cs="Times New Roman"/>
          <w:b/>
          <w:bCs/>
          <w:sz w:val="24"/>
          <w:szCs w:val="24"/>
        </w:rPr>
        <w:t>вчень</w:t>
      </w:r>
      <w:proofErr w:type="spellEnd"/>
      <w:r w:rsidR="00FF41D5" w:rsidRPr="00A327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B67D68" w14:textId="11A24518" w:rsidR="00FF41D5" w:rsidRDefault="00FF41D5" w:rsidP="00FF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 1. </w:t>
      </w:r>
      <w:r w:rsidRPr="00FF41D5">
        <w:rPr>
          <w:rFonts w:ascii="Times New Roman" w:hAnsi="Times New Roman" w:cs="Times New Roman"/>
          <w:b/>
          <w:bCs/>
          <w:sz w:val="24"/>
          <w:szCs w:val="24"/>
        </w:rPr>
        <w:t>Політологія як система знань про політику</w:t>
      </w:r>
    </w:p>
    <w:p w14:paraId="048316A9" w14:textId="34A2746F" w:rsidR="00FF41D5" w:rsidRPr="00FF41D5" w:rsidRDefault="00FF41D5" w:rsidP="00FF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>Необхідність і актуальність вивчення політології. Зміст політологічної науки. Характеристика основних закономірностей понять і категорій політології. Функції і методи політології. Співвідношення національного і загальнолюдського. Структура курсу та основні завдання політології. Місце, специфіка та роль політології в системі наук про суспільство: політологія і філософія, політологія і політекономія, політологія і соціологія, психологія, демографія, право. Основні джерела курсу та його структура.</w:t>
      </w:r>
      <w:r w:rsidR="00547A91">
        <w:rPr>
          <w:rFonts w:ascii="Times New Roman" w:hAnsi="Times New Roman" w:cs="Times New Roman"/>
          <w:sz w:val="24"/>
          <w:szCs w:val="24"/>
        </w:rPr>
        <w:t xml:space="preserve"> Критичне мислення.</w:t>
      </w:r>
    </w:p>
    <w:p w14:paraId="45F0B431" w14:textId="282A9FCD" w:rsidR="00FF41D5" w:rsidRPr="00FF41D5" w:rsidRDefault="00FF41D5" w:rsidP="00FF41D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1D5">
        <w:rPr>
          <w:rFonts w:ascii="Times New Roman" w:hAnsi="Times New Roman" w:cs="Times New Roman"/>
          <w:b/>
          <w:bCs/>
          <w:sz w:val="24"/>
          <w:szCs w:val="24"/>
        </w:rPr>
        <w:t>Тема 2. Історія зарубіжної політичної думки.</w:t>
      </w:r>
    </w:p>
    <w:p w14:paraId="413C879F" w14:textId="66B45A1C" w:rsidR="00FF41D5" w:rsidRDefault="00FF41D5" w:rsidP="007970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 xml:space="preserve">Зародження політичної думки (в період розкладу первіснообщинного ладу, паралельно з процесом формування держави і права). Стародавній Китай. Суспільно-політичні погляди Конфуція, </w:t>
      </w:r>
      <w:proofErr w:type="spellStart"/>
      <w:r w:rsidRPr="00FF41D5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F41D5">
        <w:rPr>
          <w:rFonts w:ascii="Times New Roman" w:hAnsi="Times New Roman" w:cs="Times New Roman"/>
          <w:sz w:val="24"/>
          <w:szCs w:val="24"/>
        </w:rPr>
        <w:t xml:space="preserve"> Цзи, Лао Цзи і прихильників школи легістів. </w:t>
      </w:r>
      <w:r w:rsidR="0079704F" w:rsidRPr="0079704F">
        <w:rPr>
          <w:rFonts w:ascii="Times New Roman" w:hAnsi="Times New Roman" w:cs="Times New Roman"/>
          <w:sz w:val="24"/>
          <w:szCs w:val="24"/>
        </w:rPr>
        <w:t xml:space="preserve">Політичні доктрини античності. Політичні погляди Платона та </w:t>
      </w:r>
      <w:proofErr w:type="spellStart"/>
      <w:r w:rsidR="0079704F" w:rsidRPr="0079704F">
        <w:rPr>
          <w:rFonts w:ascii="Times New Roman" w:hAnsi="Times New Roman" w:cs="Times New Roman"/>
          <w:sz w:val="24"/>
          <w:szCs w:val="24"/>
        </w:rPr>
        <w:t>Арістотеля</w:t>
      </w:r>
      <w:proofErr w:type="spellEnd"/>
      <w:r w:rsidR="0079704F" w:rsidRPr="0079704F">
        <w:rPr>
          <w:rFonts w:ascii="Times New Roman" w:hAnsi="Times New Roman" w:cs="Times New Roman"/>
          <w:sz w:val="24"/>
          <w:szCs w:val="24"/>
        </w:rPr>
        <w:t>.</w:t>
      </w:r>
      <w:r w:rsidR="0079704F">
        <w:rPr>
          <w:rFonts w:ascii="Times New Roman" w:hAnsi="Times New Roman" w:cs="Times New Roman"/>
          <w:sz w:val="24"/>
          <w:szCs w:val="24"/>
        </w:rPr>
        <w:t xml:space="preserve"> Х</w:t>
      </w:r>
      <w:r w:rsidR="0079704F" w:rsidRPr="0079704F">
        <w:rPr>
          <w:rFonts w:ascii="Times New Roman" w:hAnsi="Times New Roman" w:cs="Times New Roman"/>
          <w:sz w:val="24"/>
          <w:szCs w:val="24"/>
        </w:rPr>
        <w:t>ристиянськ</w:t>
      </w:r>
      <w:r w:rsidR="0079704F">
        <w:rPr>
          <w:rFonts w:ascii="Times New Roman" w:hAnsi="Times New Roman" w:cs="Times New Roman"/>
          <w:sz w:val="24"/>
          <w:szCs w:val="24"/>
        </w:rPr>
        <w:t>а</w:t>
      </w:r>
      <w:r w:rsidR="0079704F" w:rsidRPr="0079704F">
        <w:rPr>
          <w:rFonts w:ascii="Times New Roman" w:hAnsi="Times New Roman" w:cs="Times New Roman"/>
          <w:sz w:val="24"/>
          <w:szCs w:val="24"/>
        </w:rPr>
        <w:t xml:space="preserve"> політичн</w:t>
      </w:r>
      <w:r w:rsidR="0079704F">
        <w:rPr>
          <w:rFonts w:ascii="Times New Roman" w:hAnsi="Times New Roman" w:cs="Times New Roman"/>
          <w:sz w:val="24"/>
          <w:szCs w:val="24"/>
        </w:rPr>
        <w:t>а</w:t>
      </w:r>
      <w:r w:rsidR="0079704F" w:rsidRPr="0079704F">
        <w:rPr>
          <w:rFonts w:ascii="Times New Roman" w:hAnsi="Times New Roman" w:cs="Times New Roman"/>
          <w:sz w:val="24"/>
          <w:szCs w:val="24"/>
        </w:rPr>
        <w:t xml:space="preserve"> теорі</w:t>
      </w:r>
      <w:r w:rsidR="0079704F">
        <w:rPr>
          <w:rFonts w:ascii="Times New Roman" w:hAnsi="Times New Roman" w:cs="Times New Roman"/>
          <w:sz w:val="24"/>
          <w:szCs w:val="24"/>
        </w:rPr>
        <w:t xml:space="preserve">я </w:t>
      </w:r>
      <w:r w:rsidR="0079704F" w:rsidRPr="0079704F">
        <w:rPr>
          <w:rFonts w:ascii="Times New Roman" w:hAnsi="Times New Roman" w:cs="Times New Roman"/>
          <w:sz w:val="24"/>
          <w:szCs w:val="24"/>
        </w:rPr>
        <w:t>Том</w:t>
      </w:r>
      <w:r w:rsidR="0079704F">
        <w:rPr>
          <w:rFonts w:ascii="Times New Roman" w:hAnsi="Times New Roman" w:cs="Times New Roman"/>
          <w:sz w:val="24"/>
          <w:szCs w:val="24"/>
        </w:rPr>
        <w:t>и</w:t>
      </w:r>
      <w:r w:rsidR="0079704F" w:rsidRPr="0079704F">
        <w:rPr>
          <w:rFonts w:ascii="Times New Roman" w:hAnsi="Times New Roman" w:cs="Times New Roman"/>
          <w:sz w:val="24"/>
          <w:szCs w:val="24"/>
        </w:rPr>
        <w:t xml:space="preserve"> Аквінськ</w:t>
      </w:r>
      <w:r w:rsidR="0079704F">
        <w:rPr>
          <w:rFonts w:ascii="Times New Roman" w:hAnsi="Times New Roman" w:cs="Times New Roman"/>
          <w:sz w:val="24"/>
          <w:szCs w:val="24"/>
        </w:rPr>
        <w:t xml:space="preserve">ого. Політичне вчення </w:t>
      </w:r>
      <w:proofErr w:type="spellStart"/>
      <w:r w:rsidR="0079704F">
        <w:rPr>
          <w:rFonts w:ascii="Times New Roman" w:hAnsi="Times New Roman" w:cs="Times New Roman"/>
          <w:sz w:val="24"/>
          <w:szCs w:val="24"/>
        </w:rPr>
        <w:t>Марсілія</w:t>
      </w:r>
      <w:proofErr w:type="spellEnd"/>
      <w:r w:rsidR="007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4F">
        <w:rPr>
          <w:rFonts w:ascii="Times New Roman" w:hAnsi="Times New Roman" w:cs="Times New Roman"/>
          <w:sz w:val="24"/>
          <w:szCs w:val="24"/>
        </w:rPr>
        <w:t>Падуанського</w:t>
      </w:r>
      <w:proofErr w:type="spellEnd"/>
      <w:r w:rsidR="0079704F">
        <w:rPr>
          <w:rFonts w:ascii="Times New Roman" w:hAnsi="Times New Roman" w:cs="Times New Roman"/>
          <w:sz w:val="24"/>
          <w:szCs w:val="24"/>
        </w:rPr>
        <w:t xml:space="preserve">. </w:t>
      </w:r>
      <w:r w:rsidR="0079704F" w:rsidRPr="00FF41D5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79704F" w:rsidRPr="00FF41D5">
        <w:rPr>
          <w:rFonts w:ascii="Times New Roman" w:hAnsi="Times New Roman" w:cs="Times New Roman"/>
          <w:sz w:val="24"/>
          <w:szCs w:val="24"/>
        </w:rPr>
        <w:t>Макіавелллі</w:t>
      </w:r>
      <w:proofErr w:type="spellEnd"/>
      <w:r w:rsidR="0079704F" w:rsidRPr="00FF41D5">
        <w:rPr>
          <w:rFonts w:ascii="Times New Roman" w:hAnsi="Times New Roman" w:cs="Times New Roman"/>
          <w:sz w:val="24"/>
          <w:szCs w:val="24"/>
        </w:rPr>
        <w:t xml:space="preserve"> </w:t>
      </w:r>
      <w:r w:rsidR="0079704F">
        <w:rPr>
          <w:rFonts w:ascii="Times New Roman" w:hAnsi="Times New Roman" w:cs="Times New Roman"/>
          <w:sz w:val="24"/>
          <w:szCs w:val="24"/>
        </w:rPr>
        <w:t>як</w:t>
      </w:r>
      <w:r w:rsidR="0079704F" w:rsidRPr="00FF41D5">
        <w:rPr>
          <w:rFonts w:ascii="Times New Roman" w:hAnsi="Times New Roman" w:cs="Times New Roman"/>
          <w:sz w:val="24"/>
          <w:szCs w:val="24"/>
        </w:rPr>
        <w:t xml:space="preserve"> засновник нової світської науки. </w:t>
      </w:r>
      <w:r w:rsidR="0079704F">
        <w:rPr>
          <w:rFonts w:ascii="Times New Roman" w:hAnsi="Times New Roman" w:cs="Times New Roman"/>
          <w:sz w:val="24"/>
          <w:szCs w:val="24"/>
        </w:rPr>
        <w:t xml:space="preserve">Політичні праці </w:t>
      </w:r>
      <w:r w:rsidR="0079704F" w:rsidRPr="00FF41D5">
        <w:rPr>
          <w:rFonts w:ascii="Times New Roman" w:hAnsi="Times New Roman" w:cs="Times New Roman"/>
          <w:sz w:val="24"/>
          <w:szCs w:val="24"/>
        </w:rPr>
        <w:t xml:space="preserve">Н. Макіавеллі </w:t>
      </w:r>
      <w:r w:rsidR="0079704F">
        <w:rPr>
          <w:rFonts w:ascii="Times New Roman" w:hAnsi="Times New Roman" w:cs="Times New Roman"/>
          <w:sz w:val="24"/>
          <w:szCs w:val="24"/>
        </w:rPr>
        <w:t>(«</w:t>
      </w:r>
      <w:r w:rsidR="0079704F" w:rsidRPr="00FF41D5">
        <w:rPr>
          <w:rFonts w:ascii="Times New Roman" w:hAnsi="Times New Roman" w:cs="Times New Roman"/>
          <w:sz w:val="24"/>
          <w:szCs w:val="24"/>
        </w:rPr>
        <w:t>Правитель</w:t>
      </w:r>
      <w:r w:rsidR="0079704F">
        <w:rPr>
          <w:rFonts w:ascii="Times New Roman" w:hAnsi="Times New Roman" w:cs="Times New Roman"/>
          <w:sz w:val="24"/>
          <w:szCs w:val="24"/>
        </w:rPr>
        <w:t>»</w:t>
      </w:r>
      <w:r w:rsidR="0079704F" w:rsidRPr="00FF41D5">
        <w:rPr>
          <w:rFonts w:ascii="Times New Roman" w:hAnsi="Times New Roman" w:cs="Times New Roman"/>
          <w:sz w:val="24"/>
          <w:szCs w:val="24"/>
        </w:rPr>
        <w:t xml:space="preserve">, </w:t>
      </w:r>
      <w:r w:rsidR="0079704F">
        <w:rPr>
          <w:rFonts w:ascii="Times New Roman" w:hAnsi="Times New Roman" w:cs="Times New Roman"/>
          <w:sz w:val="24"/>
          <w:szCs w:val="24"/>
        </w:rPr>
        <w:t>«</w:t>
      </w:r>
      <w:r w:rsidR="0079704F" w:rsidRPr="00FF41D5">
        <w:rPr>
          <w:rFonts w:ascii="Times New Roman" w:hAnsi="Times New Roman" w:cs="Times New Roman"/>
          <w:sz w:val="24"/>
          <w:szCs w:val="24"/>
        </w:rPr>
        <w:t>Історія Флоренції</w:t>
      </w:r>
      <w:r w:rsidR="0079704F">
        <w:rPr>
          <w:rFonts w:ascii="Times New Roman" w:hAnsi="Times New Roman" w:cs="Times New Roman"/>
          <w:sz w:val="24"/>
          <w:szCs w:val="24"/>
        </w:rPr>
        <w:t>»)</w:t>
      </w:r>
      <w:r w:rsidR="0079704F" w:rsidRPr="00FF41D5">
        <w:rPr>
          <w:rFonts w:ascii="Times New Roman" w:hAnsi="Times New Roman" w:cs="Times New Roman"/>
          <w:sz w:val="24"/>
          <w:szCs w:val="24"/>
        </w:rPr>
        <w:t xml:space="preserve">. Сутність і зміст </w:t>
      </w:r>
      <w:proofErr w:type="spellStart"/>
      <w:r w:rsidR="0079704F" w:rsidRPr="00FF41D5">
        <w:rPr>
          <w:rFonts w:ascii="Times New Roman" w:hAnsi="Times New Roman" w:cs="Times New Roman"/>
          <w:sz w:val="24"/>
          <w:szCs w:val="24"/>
        </w:rPr>
        <w:t>макіавелізму</w:t>
      </w:r>
      <w:proofErr w:type="spellEnd"/>
      <w:r w:rsidR="0079704F" w:rsidRPr="00FF41D5">
        <w:rPr>
          <w:rFonts w:ascii="Times New Roman" w:hAnsi="Times New Roman" w:cs="Times New Roman"/>
          <w:sz w:val="24"/>
          <w:szCs w:val="24"/>
        </w:rPr>
        <w:t xml:space="preserve">. Політичні погляди Ж. </w:t>
      </w:r>
      <w:proofErr w:type="spellStart"/>
      <w:r w:rsidR="0079704F" w:rsidRPr="00FF41D5">
        <w:rPr>
          <w:rFonts w:ascii="Times New Roman" w:hAnsi="Times New Roman" w:cs="Times New Roman"/>
          <w:sz w:val="24"/>
          <w:szCs w:val="24"/>
        </w:rPr>
        <w:t>Бодена</w:t>
      </w:r>
      <w:proofErr w:type="spellEnd"/>
      <w:r w:rsidR="0079704F" w:rsidRPr="00FF41D5">
        <w:rPr>
          <w:rFonts w:ascii="Times New Roman" w:hAnsi="Times New Roman" w:cs="Times New Roman"/>
          <w:sz w:val="24"/>
          <w:szCs w:val="24"/>
        </w:rPr>
        <w:t xml:space="preserve">. </w:t>
      </w:r>
      <w:r w:rsidR="00BE738E">
        <w:rPr>
          <w:rFonts w:ascii="Times New Roman" w:hAnsi="Times New Roman" w:cs="Times New Roman"/>
          <w:sz w:val="24"/>
          <w:szCs w:val="24"/>
        </w:rPr>
        <w:t xml:space="preserve">Політичні ідеї утопічного соціалізму. Становлення й розвиток політичної думки Нового часу. </w:t>
      </w:r>
      <w:r w:rsidR="0079704F" w:rsidRPr="00FF41D5">
        <w:rPr>
          <w:rFonts w:ascii="Times New Roman" w:hAnsi="Times New Roman" w:cs="Times New Roman"/>
          <w:sz w:val="24"/>
          <w:szCs w:val="24"/>
        </w:rPr>
        <w:t>Т. Гоббс і його вчення про державу</w:t>
      </w:r>
      <w:r w:rsidR="0079704F">
        <w:rPr>
          <w:rFonts w:ascii="Times New Roman" w:hAnsi="Times New Roman" w:cs="Times New Roman"/>
          <w:sz w:val="24"/>
          <w:szCs w:val="24"/>
        </w:rPr>
        <w:t xml:space="preserve"> («</w:t>
      </w:r>
      <w:r w:rsidR="0079704F" w:rsidRPr="00FF41D5">
        <w:rPr>
          <w:rFonts w:ascii="Times New Roman" w:hAnsi="Times New Roman" w:cs="Times New Roman"/>
          <w:sz w:val="24"/>
          <w:szCs w:val="24"/>
        </w:rPr>
        <w:t>Левіафан</w:t>
      </w:r>
      <w:r w:rsidR="0079704F">
        <w:rPr>
          <w:rFonts w:ascii="Times New Roman" w:hAnsi="Times New Roman" w:cs="Times New Roman"/>
          <w:sz w:val="24"/>
          <w:szCs w:val="24"/>
        </w:rPr>
        <w:t>»)</w:t>
      </w:r>
      <w:r w:rsidR="0079704F" w:rsidRPr="00FF41D5">
        <w:rPr>
          <w:rFonts w:ascii="Times New Roman" w:hAnsi="Times New Roman" w:cs="Times New Roman"/>
          <w:sz w:val="24"/>
          <w:szCs w:val="24"/>
        </w:rPr>
        <w:t xml:space="preserve">. Теорія суспільного договору. Політичні вчення періоду буржуазних революцій в Голландії і Англії (Г. Гроцій, Б. Спіноза, </w:t>
      </w:r>
      <w:proofErr w:type="spellStart"/>
      <w:r w:rsidR="0079704F" w:rsidRPr="00FF41D5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="0079704F" w:rsidRPr="00FF41D5">
        <w:rPr>
          <w:rFonts w:ascii="Times New Roman" w:hAnsi="Times New Roman" w:cs="Times New Roman"/>
          <w:sz w:val="24"/>
          <w:szCs w:val="24"/>
        </w:rPr>
        <w:t xml:space="preserve">. Локк). Політологічні вчення </w:t>
      </w:r>
      <w:r w:rsidR="0079704F">
        <w:rPr>
          <w:rFonts w:ascii="Times New Roman" w:hAnsi="Times New Roman" w:cs="Times New Roman"/>
          <w:sz w:val="24"/>
          <w:szCs w:val="24"/>
        </w:rPr>
        <w:t>П</w:t>
      </w:r>
      <w:r w:rsidR="0079704F" w:rsidRPr="00FF41D5">
        <w:rPr>
          <w:rFonts w:ascii="Times New Roman" w:hAnsi="Times New Roman" w:cs="Times New Roman"/>
          <w:sz w:val="24"/>
          <w:szCs w:val="24"/>
        </w:rPr>
        <w:t>росвітництва. Раціоналістичне трактування політики в працях французьких просвітників</w:t>
      </w:r>
      <w:r w:rsidR="00BE738E">
        <w:rPr>
          <w:rFonts w:ascii="Times New Roman" w:hAnsi="Times New Roman" w:cs="Times New Roman"/>
          <w:sz w:val="24"/>
          <w:szCs w:val="24"/>
        </w:rPr>
        <w:t xml:space="preserve"> (Ш-</w:t>
      </w:r>
      <w:proofErr w:type="spellStart"/>
      <w:r w:rsidR="00BE738E">
        <w:rPr>
          <w:rFonts w:ascii="Times New Roman" w:hAnsi="Times New Roman" w:cs="Times New Roman"/>
          <w:sz w:val="24"/>
          <w:szCs w:val="24"/>
        </w:rPr>
        <w:t>Л.Монтеск’є</w:t>
      </w:r>
      <w:proofErr w:type="spellEnd"/>
      <w:r w:rsidR="00BE738E">
        <w:rPr>
          <w:rFonts w:ascii="Times New Roman" w:hAnsi="Times New Roman" w:cs="Times New Roman"/>
          <w:sz w:val="24"/>
          <w:szCs w:val="24"/>
        </w:rPr>
        <w:t>, Ж.-Ж. Руссо)</w:t>
      </w:r>
      <w:r w:rsidR="0079704F" w:rsidRPr="00FF4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704F" w:rsidRPr="00FF41D5">
        <w:rPr>
          <w:rFonts w:ascii="Times New Roman" w:hAnsi="Times New Roman" w:cs="Times New Roman"/>
          <w:sz w:val="24"/>
          <w:szCs w:val="24"/>
        </w:rPr>
        <w:t>Філософсько</w:t>
      </w:r>
      <w:proofErr w:type="spellEnd"/>
      <w:r w:rsidR="0079704F" w:rsidRPr="00FF41D5">
        <w:rPr>
          <w:rFonts w:ascii="Times New Roman" w:hAnsi="Times New Roman" w:cs="Times New Roman"/>
          <w:sz w:val="24"/>
          <w:szCs w:val="24"/>
        </w:rPr>
        <w:t>-правові концепції в Німеччині XVIII-XIX ст.</w:t>
      </w:r>
      <w:r w:rsidR="00BE738E">
        <w:rPr>
          <w:rFonts w:ascii="Times New Roman" w:hAnsi="Times New Roman" w:cs="Times New Roman"/>
          <w:sz w:val="24"/>
          <w:szCs w:val="24"/>
        </w:rPr>
        <w:t xml:space="preserve"> (І. Кант, Г. Гегель).</w:t>
      </w:r>
    </w:p>
    <w:p w14:paraId="127E5ABB" w14:textId="19909725" w:rsidR="00FF41D5" w:rsidRPr="00FF41D5" w:rsidRDefault="00FF41D5" w:rsidP="00FF41D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0B02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41D5">
        <w:rPr>
          <w:rFonts w:ascii="Times New Roman" w:hAnsi="Times New Roman" w:cs="Times New Roman"/>
          <w:b/>
          <w:bCs/>
          <w:sz w:val="24"/>
          <w:szCs w:val="24"/>
        </w:rPr>
        <w:t>Основні політико-ідеологічні доктрини ХІХ-ХХ століття.</w:t>
      </w:r>
    </w:p>
    <w:p w14:paraId="4A2BAABD" w14:textId="6CE82907" w:rsidR="00FF41D5" w:rsidRPr="00FF41D5" w:rsidRDefault="00FF41D5" w:rsidP="00FF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 xml:space="preserve">Ліберальні концепції політики. Лібералізм як політична ідеологія, основні риси. </w:t>
      </w:r>
      <w:r w:rsidR="00BE738E" w:rsidRPr="00FF41D5">
        <w:rPr>
          <w:rFonts w:ascii="Times New Roman" w:hAnsi="Times New Roman" w:cs="Times New Roman"/>
          <w:sz w:val="24"/>
          <w:szCs w:val="24"/>
        </w:rPr>
        <w:t>(Б.</w:t>
      </w:r>
      <w:r w:rsidR="00004544">
        <w:rPr>
          <w:rFonts w:ascii="Times New Roman" w:hAnsi="Times New Roman" w:cs="Times New Roman"/>
          <w:sz w:val="24"/>
          <w:szCs w:val="24"/>
        </w:rPr>
        <w:t> </w:t>
      </w:r>
      <w:r w:rsidR="00BE738E" w:rsidRPr="00FF41D5">
        <w:rPr>
          <w:rFonts w:ascii="Times New Roman" w:hAnsi="Times New Roman" w:cs="Times New Roman"/>
          <w:sz w:val="24"/>
          <w:szCs w:val="24"/>
        </w:rPr>
        <w:t xml:space="preserve">Анрі </w:t>
      </w:r>
      <w:proofErr w:type="spellStart"/>
      <w:r w:rsidR="00BE738E" w:rsidRPr="00FF41D5">
        <w:rPr>
          <w:rFonts w:ascii="Times New Roman" w:hAnsi="Times New Roman" w:cs="Times New Roman"/>
          <w:sz w:val="24"/>
          <w:szCs w:val="24"/>
        </w:rPr>
        <w:t>Констан</w:t>
      </w:r>
      <w:proofErr w:type="spellEnd"/>
      <w:r w:rsidR="00BE738E" w:rsidRPr="00FF41D5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BE738E" w:rsidRPr="00FF41D5">
        <w:rPr>
          <w:rFonts w:ascii="Times New Roman" w:hAnsi="Times New Roman" w:cs="Times New Roman"/>
          <w:sz w:val="24"/>
          <w:szCs w:val="24"/>
        </w:rPr>
        <w:t>Ребек</w:t>
      </w:r>
      <w:proofErr w:type="spellEnd"/>
      <w:r w:rsidR="00BE738E" w:rsidRPr="00FF41D5">
        <w:rPr>
          <w:rFonts w:ascii="Times New Roman" w:hAnsi="Times New Roman" w:cs="Times New Roman"/>
          <w:sz w:val="24"/>
          <w:szCs w:val="24"/>
        </w:rPr>
        <w:t xml:space="preserve">, Ієремія </w:t>
      </w:r>
      <w:proofErr w:type="spellStart"/>
      <w:r w:rsidR="00BE738E" w:rsidRPr="00FF41D5">
        <w:rPr>
          <w:rFonts w:ascii="Times New Roman" w:hAnsi="Times New Roman" w:cs="Times New Roman"/>
          <w:sz w:val="24"/>
          <w:szCs w:val="24"/>
        </w:rPr>
        <w:t>Бентам</w:t>
      </w:r>
      <w:proofErr w:type="spellEnd"/>
      <w:r w:rsidR="00BE738E" w:rsidRPr="00FF41D5">
        <w:rPr>
          <w:rFonts w:ascii="Times New Roman" w:hAnsi="Times New Roman" w:cs="Times New Roman"/>
          <w:sz w:val="24"/>
          <w:szCs w:val="24"/>
        </w:rPr>
        <w:t>)</w:t>
      </w:r>
      <w:r w:rsidR="00BE738E">
        <w:rPr>
          <w:rFonts w:ascii="Times New Roman" w:hAnsi="Times New Roman" w:cs="Times New Roman"/>
          <w:sz w:val="24"/>
          <w:szCs w:val="24"/>
        </w:rPr>
        <w:t>.</w:t>
      </w:r>
      <w:r w:rsidR="00BE738E" w:rsidRPr="00FF41D5">
        <w:rPr>
          <w:rFonts w:ascii="Times New Roman" w:hAnsi="Times New Roman" w:cs="Times New Roman"/>
          <w:sz w:val="24"/>
          <w:szCs w:val="24"/>
        </w:rPr>
        <w:t xml:space="preserve"> </w:t>
      </w:r>
      <w:r w:rsidRPr="00FF41D5">
        <w:rPr>
          <w:rFonts w:ascii="Times New Roman" w:hAnsi="Times New Roman" w:cs="Times New Roman"/>
          <w:sz w:val="24"/>
          <w:szCs w:val="24"/>
        </w:rPr>
        <w:t xml:space="preserve">Позитивізм </w:t>
      </w:r>
      <w:r w:rsidR="00BE738E">
        <w:rPr>
          <w:rFonts w:ascii="Times New Roman" w:hAnsi="Times New Roman" w:cs="Times New Roman"/>
          <w:sz w:val="24"/>
          <w:szCs w:val="24"/>
        </w:rPr>
        <w:t>як</w:t>
      </w:r>
      <w:r w:rsidRPr="00FF41D5">
        <w:rPr>
          <w:rFonts w:ascii="Times New Roman" w:hAnsi="Times New Roman" w:cs="Times New Roman"/>
          <w:sz w:val="24"/>
          <w:szCs w:val="24"/>
        </w:rPr>
        <w:t xml:space="preserve"> філософське </w:t>
      </w:r>
      <w:r w:rsidR="00BE738E" w:rsidRPr="00FF41D5">
        <w:rPr>
          <w:rFonts w:ascii="Times New Roman" w:hAnsi="Times New Roman" w:cs="Times New Roman"/>
          <w:sz w:val="24"/>
          <w:szCs w:val="24"/>
        </w:rPr>
        <w:t>обґрунтування</w:t>
      </w:r>
      <w:r w:rsidRPr="00FF41D5">
        <w:rPr>
          <w:rFonts w:ascii="Times New Roman" w:hAnsi="Times New Roman" w:cs="Times New Roman"/>
          <w:sz w:val="24"/>
          <w:szCs w:val="24"/>
        </w:rPr>
        <w:t xml:space="preserve"> лібералізму. Неолібералізм. Консерватизм і </w:t>
      </w:r>
      <w:proofErr w:type="spellStart"/>
      <w:r w:rsidRPr="00FF41D5">
        <w:rPr>
          <w:rFonts w:ascii="Times New Roman" w:hAnsi="Times New Roman" w:cs="Times New Roman"/>
          <w:sz w:val="24"/>
          <w:szCs w:val="24"/>
        </w:rPr>
        <w:t>неоконсерватизм</w:t>
      </w:r>
      <w:proofErr w:type="spellEnd"/>
      <w:r w:rsidRPr="00FF41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41D5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FF4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1D5">
        <w:rPr>
          <w:rFonts w:ascii="Times New Roman" w:hAnsi="Times New Roman" w:cs="Times New Roman"/>
          <w:sz w:val="24"/>
          <w:szCs w:val="24"/>
        </w:rPr>
        <w:t>Мейнард</w:t>
      </w:r>
      <w:proofErr w:type="spellEnd"/>
      <w:r w:rsidRPr="00FF41D5">
        <w:rPr>
          <w:rFonts w:ascii="Times New Roman" w:hAnsi="Times New Roman" w:cs="Times New Roman"/>
          <w:sz w:val="24"/>
          <w:szCs w:val="24"/>
        </w:rPr>
        <w:t xml:space="preserve"> Кейнс, Мілтон Фрідман, Август Фрідріх фон </w:t>
      </w:r>
      <w:proofErr w:type="spellStart"/>
      <w:r w:rsidRPr="00FF41D5">
        <w:rPr>
          <w:rFonts w:ascii="Times New Roman" w:hAnsi="Times New Roman" w:cs="Times New Roman"/>
          <w:sz w:val="24"/>
          <w:szCs w:val="24"/>
        </w:rPr>
        <w:t>Хаєк</w:t>
      </w:r>
      <w:proofErr w:type="spellEnd"/>
      <w:r w:rsidRPr="00FF41D5">
        <w:rPr>
          <w:rFonts w:ascii="Times New Roman" w:hAnsi="Times New Roman" w:cs="Times New Roman"/>
          <w:sz w:val="24"/>
          <w:szCs w:val="24"/>
        </w:rPr>
        <w:t>). Ліві і ліво-центристські доктрини критичн</w:t>
      </w:r>
      <w:r w:rsidR="00BE738E">
        <w:rPr>
          <w:rFonts w:ascii="Times New Roman" w:hAnsi="Times New Roman" w:cs="Times New Roman"/>
          <w:sz w:val="24"/>
          <w:szCs w:val="24"/>
        </w:rPr>
        <w:t xml:space="preserve">ий </w:t>
      </w:r>
      <w:r w:rsidRPr="00FF41D5">
        <w:rPr>
          <w:rFonts w:ascii="Times New Roman" w:hAnsi="Times New Roman" w:cs="Times New Roman"/>
          <w:sz w:val="24"/>
          <w:szCs w:val="24"/>
        </w:rPr>
        <w:t xml:space="preserve">утопічний соціалізм, марксизм, </w:t>
      </w:r>
      <w:r w:rsidR="00BE738E">
        <w:rPr>
          <w:rFonts w:ascii="Times New Roman" w:hAnsi="Times New Roman" w:cs="Times New Roman"/>
          <w:sz w:val="24"/>
          <w:szCs w:val="24"/>
        </w:rPr>
        <w:t xml:space="preserve">ленінізм, </w:t>
      </w:r>
      <w:r w:rsidRPr="00FF41D5">
        <w:rPr>
          <w:rFonts w:ascii="Times New Roman" w:hAnsi="Times New Roman" w:cs="Times New Roman"/>
          <w:sz w:val="24"/>
          <w:szCs w:val="24"/>
        </w:rPr>
        <w:t xml:space="preserve">соціал-демократія. </w:t>
      </w:r>
      <w:proofErr w:type="spellStart"/>
      <w:r w:rsidRPr="00FF41D5">
        <w:rPr>
          <w:rFonts w:ascii="Times New Roman" w:hAnsi="Times New Roman" w:cs="Times New Roman"/>
          <w:sz w:val="24"/>
          <w:szCs w:val="24"/>
        </w:rPr>
        <w:t>Екстремістькі</w:t>
      </w:r>
      <w:proofErr w:type="spellEnd"/>
      <w:r w:rsidRPr="00FF41D5">
        <w:rPr>
          <w:rFonts w:ascii="Times New Roman" w:hAnsi="Times New Roman" w:cs="Times New Roman"/>
          <w:sz w:val="24"/>
          <w:szCs w:val="24"/>
        </w:rPr>
        <w:t xml:space="preserve"> політико-ідеологічні доктрини</w:t>
      </w:r>
      <w:r w:rsidR="00BE738E">
        <w:rPr>
          <w:rFonts w:ascii="Times New Roman" w:hAnsi="Times New Roman" w:cs="Times New Roman"/>
          <w:sz w:val="24"/>
          <w:szCs w:val="24"/>
        </w:rPr>
        <w:t>:</w:t>
      </w:r>
      <w:r w:rsidRPr="00FF41D5">
        <w:rPr>
          <w:rFonts w:ascii="Times New Roman" w:hAnsi="Times New Roman" w:cs="Times New Roman"/>
          <w:sz w:val="24"/>
          <w:szCs w:val="24"/>
        </w:rPr>
        <w:t xml:space="preserve"> анархізм</w:t>
      </w:r>
      <w:r w:rsidR="00BE738E">
        <w:rPr>
          <w:rFonts w:ascii="Times New Roman" w:hAnsi="Times New Roman" w:cs="Times New Roman"/>
          <w:sz w:val="24"/>
          <w:szCs w:val="24"/>
        </w:rPr>
        <w:t>,</w:t>
      </w:r>
      <w:r w:rsidRPr="00FF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D5">
        <w:rPr>
          <w:rFonts w:ascii="Times New Roman" w:hAnsi="Times New Roman" w:cs="Times New Roman"/>
          <w:sz w:val="24"/>
          <w:szCs w:val="24"/>
        </w:rPr>
        <w:t>троцкізм</w:t>
      </w:r>
      <w:proofErr w:type="spellEnd"/>
      <w:r w:rsidRPr="00FF41D5">
        <w:rPr>
          <w:rFonts w:ascii="Times New Roman" w:hAnsi="Times New Roman" w:cs="Times New Roman"/>
          <w:sz w:val="24"/>
          <w:szCs w:val="24"/>
        </w:rPr>
        <w:t>, фашизм.</w:t>
      </w:r>
      <w:r w:rsidR="00004544">
        <w:rPr>
          <w:rFonts w:ascii="Times New Roman" w:hAnsi="Times New Roman" w:cs="Times New Roman"/>
          <w:sz w:val="24"/>
          <w:szCs w:val="24"/>
        </w:rPr>
        <w:t xml:space="preserve"> Християнська демократія.</w:t>
      </w:r>
    </w:p>
    <w:p w14:paraId="274DB6FD" w14:textId="5D26A30F" w:rsidR="00FF41D5" w:rsidRDefault="00FF41D5" w:rsidP="00FF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 4. </w:t>
      </w:r>
      <w:r w:rsidRPr="00FF41D5">
        <w:rPr>
          <w:rFonts w:ascii="Times New Roman" w:hAnsi="Times New Roman" w:cs="Times New Roman"/>
          <w:b/>
          <w:bCs/>
          <w:sz w:val="24"/>
          <w:szCs w:val="24"/>
        </w:rPr>
        <w:t xml:space="preserve">Історія </w:t>
      </w:r>
      <w:r w:rsidR="000B02BC">
        <w:rPr>
          <w:rFonts w:ascii="Times New Roman" w:hAnsi="Times New Roman" w:cs="Times New Roman"/>
          <w:b/>
          <w:bCs/>
          <w:sz w:val="24"/>
          <w:szCs w:val="24"/>
        </w:rPr>
        <w:t>української</w:t>
      </w:r>
      <w:r w:rsidRPr="00FF41D5">
        <w:rPr>
          <w:rFonts w:ascii="Times New Roman" w:hAnsi="Times New Roman" w:cs="Times New Roman"/>
          <w:b/>
          <w:bCs/>
          <w:sz w:val="24"/>
          <w:szCs w:val="24"/>
        </w:rPr>
        <w:t xml:space="preserve"> політичної думки</w:t>
      </w:r>
      <w:r w:rsidRPr="00FF41D5">
        <w:rPr>
          <w:rFonts w:ascii="Times New Roman" w:hAnsi="Times New Roman" w:cs="Times New Roman"/>
          <w:sz w:val="24"/>
          <w:szCs w:val="24"/>
        </w:rPr>
        <w:t>.</w:t>
      </w:r>
    </w:p>
    <w:p w14:paraId="28C9C6C3" w14:textId="5F4CC2C9" w:rsidR="00A3273C" w:rsidRDefault="00A3273C" w:rsidP="00A327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273C">
        <w:rPr>
          <w:rFonts w:ascii="Times New Roman" w:hAnsi="Times New Roman" w:cs="Times New Roman"/>
          <w:sz w:val="24"/>
          <w:szCs w:val="24"/>
        </w:rPr>
        <w:t xml:space="preserve">Політична думка княжої доби. Становлення і розвиток політичної думки в епоху Київської Русі: історичне та світоглядне тло. Політичні ідеї твору митрополита Іларіона «Слово про закон і благодать». Розвиток політичних ідей у «Повісті минулих літ». «Повчання» Володимира Мономаха як політичний заповіт. Ідея політичного об’єднання українських земель у творі «Слово о полку Ігоревім». Значення політичних ідей княжої доби для подальшого розвитку вітчизняної політичної думки. Політична думка Галицько-Волинського князівства та </w:t>
      </w:r>
      <w:proofErr w:type="spellStart"/>
      <w:r w:rsidRPr="00A3273C">
        <w:rPr>
          <w:rFonts w:ascii="Times New Roman" w:hAnsi="Times New Roman" w:cs="Times New Roman"/>
          <w:sz w:val="24"/>
          <w:szCs w:val="24"/>
        </w:rPr>
        <w:t>литовсько</w:t>
      </w:r>
      <w:proofErr w:type="spellEnd"/>
      <w:r w:rsidRPr="00A3273C">
        <w:rPr>
          <w:rFonts w:ascii="Times New Roman" w:hAnsi="Times New Roman" w:cs="Times New Roman"/>
          <w:sz w:val="24"/>
          <w:szCs w:val="24"/>
        </w:rPr>
        <w:t>-польської доби (до Люблінської унії).  Політичні засади державності в Литовських статутах. Відокремлення політичної науки від теології в поглядах Ю. Котермак-Дрогобича. Сутність держави та проблеми політичної влади в суспільно-політичних поглядах С. Оріховського-Роксолана. Політична думка другої половини XVI століття. Суспільно-політичний світогляд І. Вишенського. Українська політична думка в добу визвольних змагань XVII століття. Формування ідеології українського козацтва.</w:t>
      </w:r>
      <w:r w:rsidR="00547A91">
        <w:rPr>
          <w:rFonts w:ascii="Times New Roman" w:hAnsi="Times New Roman" w:cs="Times New Roman"/>
          <w:sz w:val="24"/>
          <w:szCs w:val="24"/>
        </w:rPr>
        <w:t xml:space="preserve"> </w:t>
      </w:r>
      <w:r w:rsidRPr="00A3273C">
        <w:rPr>
          <w:rFonts w:ascii="Times New Roman" w:hAnsi="Times New Roman" w:cs="Times New Roman"/>
          <w:sz w:val="24"/>
          <w:szCs w:val="24"/>
        </w:rPr>
        <w:t xml:space="preserve">Державницька концепція Б. Хмельницького. Конституція Пилипа Орлика. Суспільно-політичні погляди С. Яворського. Концепція держави освіченого абсолютизму Ф. Прокоповича. Українська політична думка XIX століття. Політична програма Кирило-Мефодіївського товариства. Політична позиція Т. Шевченка та його внесок у формування політичних поглядів </w:t>
      </w:r>
      <w:proofErr w:type="spellStart"/>
      <w:r w:rsidRPr="00A3273C">
        <w:rPr>
          <w:rFonts w:ascii="Times New Roman" w:hAnsi="Times New Roman" w:cs="Times New Roman"/>
          <w:sz w:val="24"/>
          <w:szCs w:val="24"/>
        </w:rPr>
        <w:t>кирило-мефодіївців</w:t>
      </w:r>
      <w:proofErr w:type="spellEnd"/>
      <w:r w:rsidRPr="00A3273C">
        <w:rPr>
          <w:rFonts w:ascii="Times New Roman" w:hAnsi="Times New Roman" w:cs="Times New Roman"/>
          <w:sz w:val="24"/>
          <w:szCs w:val="24"/>
        </w:rPr>
        <w:t>. Характеристика суспільно-політичних поглядів М. Костомарова. Особливості політичних поглядів М. Драгоманова.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73C">
        <w:rPr>
          <w:rFonts w:ascii="Times New Roman" w:hAnsi="Times New Roman" w:cs="Times New Roman"/>
          <w:sz w:val="24"/>
          <w:szCs w:val="24"/>
        </w:rPr>
        <w:t xml:space="preserve">Еволюція суспільно-політичних поглядів Івана Франка. Політичні </w:t>
      </w:r>
      <w:r w:rsidRPr="00A3273C">
        <w:rPr>
          <w:rFonts w:ascii="Times New Roman" w:hAnsi="Times New Roman" w:cs="Times New Roman"/>
          <w:sz w:val="24"/>
          <w:szCs w:val="24"/>
        </w:rPr>
        <w:lastRenderedPageBreak/>
        <w:t xml:space="preserve">концепції  українських </w:t>
      </w:r>
      <w:proofErr w:type="spellStart"/>
      <w:r w:rsidRPr="00A3273C">
        <w:rPr>
          <w:rFonts w:ascii="Times New Roman" w:hAnsi="Times New Roman" w:cs="Times New Roman"/>
          <w:sz w:val="24"/>
          <w:szCs w:val="24"/>
        </w:rPr>
        <w:t>мислітелів</w:t>
      </w:r>
      <w:proofErr w:type="spellEnd"/>
      <w:r w:rsidRPr="00A3273C">
        <w:rPr>
          <w:rFonts w:ascii="Times New Roman" w:hAnsi="Times New Roman" w:cs="Times New Roman"/>
          <w:sz w:val="24"/>
          <w:szCs w:val="24"/>
        </w:rPr>
        <w:t xml:space="preserve"> кінця ХІХ – ХХ ст.: лібералізм (Б. </w:t>
      </w:r>
      <w:proofErr w:type="spellStart"/>
      <w:r w:rsidRPr="00A3273C">
        <w:rPr>
          <w:rFonts w:ascii="Times New Roman" w:hAnsi="Times New Roman" w:cs="Times New Roman"/>
          <w:sz w:val="24"/>
          <w:szCs w:val="24"/>
        </w:rPr>
        <w:t>Кістяківський</w:t>
      </w:r>
      <w:proofErr w:type="spellEnd"/>
      <w:r w:rsidRPr="00A3273C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73C">
        <w:rPr>
          <w:rFonts w:ascii="Times New Roman" w:hAnsi="Times New Roman" w:cs="Times New Roman"/>
          <w:sz w:val="24"/>
          <w:szCs w:val="24"/>
        </w:rPr>
        <w:t xml:space="preserve">консерватизм (В. Липинський, С. Томашівський); соціалізм (М. Грушевський); націонал-демократизм (С. </w:t>
      </w:r>
      <w:proofErr w:type="spellStart"/>
      <w:r w:rsidRPr="00A3273C">
        <w:rPr>
          <w:rFonts w:ascii="Times New Roman" w:hAnsi="Times New Roman" w:cs="Times New Roman"/>
          <w:sz w:val="24"/>
          <w:szCs w:val="24"/>
        </w:rPr>
        <w:t>Дністрянський,В</w:t>
      </w:r>
      <w:proofErr w:type="spellEnd"/>
      <w:r w:rsidRPr="00A327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273C">
        <w:rPr>
          <w:rFonts w:ascii="Times New Roman" w:hAnsi="Times New Roman" w:cs="Times New Roman"/>
          <w:sz w:val="24"/>
          <w:szCs w:val="24"/>
        </w:rPr>
        <w:t>Старосольський</w:t>
      </w:r>
      <w:proofErr w:type="spellEnd"/>
      <w:r w:rsidRPr="00A3273C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A3273C">
        <w:rPr>
          <w:rFonts w:ascii="Times New Roman" w:hAnsi="Times New Roman" w:cs="Times New Roman"/>
          <w:sz w:val="24"/>
          <w:szCs w:val="24"/>
        </w:rPr>
        <w:t>Бочковський</w:t>
      </w:r>
      <w:proofErr w:type="spellEnd"/>
      <w:r w:rsidRPr="00A3273C">
        <w:rPr>
          <w:rFonts w:ascii="Times New Roman" w:hAnsi="Times New Roman" w:cs="Times New Roman"/>
          <w:sz w:val="24"/>
          <w:szCs w:val="24"/>
        </w:rPr>
        <w:t xml:space="preserve">); націонал-комунізм (В. Винниченко, М. Хвильовий); націоналізм (М. Міхновський, Д. Донцов, М. </w:t>
      </w:r>
      <w:proofErr w:type="spellStart"/>
      <w:r w:rsidRPr="00A3273C">
        <w:rPr>
          <w:rFonts w:ascii="Times New Roman" w:hAnsi="Times New Roman" w:cs="Times New Roman"/>
          <w:sz w:val="24"/>
          <w:szCs w:val="24"/>
        </w:rPr>
        <w:t>Сціборський</w:t>
      </w:r>
      <w:proofErr w:type="spellEnd"/>
      <w:r w:rsidRPr="00A3273C">
        <w:rPr>
          <w:rFonts w:ascii="Times New Roman" w:hAnsi="Times New Roman" w:cs="Times New Roman"/>
          <w:sz w:val="24"/>
          <w:szCs w:val="24"/>
        </w:rPr>
        <w:t xml:space="preserve">). Політичні погляди представників українського національно-самостійницького напряму: державницька доктрина В. </w:t>
      </w:r>
      <w:proofErr w:type="spellStart"/>
      <w:r w:rsidRPr="00A3273C">
        <w:rPr>
          <w:rFonts w:ascii="Times New Roman" w:hAnsi="Times New Roman" w:cs="Times New Roman"/>
          <w:sz w:val="24"/>
          <w:szCs w:val="24"/>
        </w:rPr>
        <w:t>Чорновола</w:t>
      </w:r>
      <w:proofErr w:type="spellEnd"/>
      <w:r w:rsidRPr="00A3273C">
        <w:rPr>
          <w:rFonts w:ascii="Times New Roman" w:hAnsi="Times New Roman" w:cs="Times New Roman"/>
          <w:sz w:val="24"/>
          <w:szCs w:val="24"/>
        </w:rPr>
        <w:t>; антиколоніальні ідеї Л. Лук’яненка; критика радянського імперського режиму С. Хмаро</w:t>
      </w:r>
      <w:r w:rsidR="000B02BC">
        <w:rPr>
          <w:rFonts w:ascii="Times New Roman" w:hAnsi="Times New Roman" w:cs="Times New Roman"/>
          <w:sz w:val="24"/>
          <w:szCs w:val="24"/>
        </w:rPr>
        <w:t>ю та ін.</w:t>
      </w:r>
    </w:p>
    <w:p w14:paraId="036D51AC" w14:textId="3F3F18FF" w:rsidR="0001505E" w:rsidRPr="0001505E" w:rsidRDefault="00A3273C" w:rsidP="00A327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01505E">
        <w:rPr>
          <w:rFonts w:ascii="Times New Roman" w:hAnsi="Times New Roman" w:cs="Times New Roman"/>
          <w:sz w:val="24"/>
          <w:szCs w:val="24"/>
        </w:rPr>
        <w:t xml:space="preserve"> 5. </w:t>
      </w:r>
      <w:r w:rsidR="0001505E" w:rsidRPr="0001505E">
        <w:rPr>
          <w:rFonts w:ascii="Times New Roman" w:hAnsi="Times New Roman" w:cs="Times New Roman"/>
          <w:b/>
          <w:bCs/>
          <w:sz w:val="24"/>
          <w:szCs w:val="24"/>
        </w:rPr>
        <w:t>Політична влада</w:t>
      </w:r>
    </w:p>
    <w:p w14:paraId="6E083118" w14:textId="32753750" w:rsidR="00FF41D5" w:rsidRPr="00FF41D5" w:rsidRDefault="00A3273C" w:rsidP="00FF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>Політична сфера життя суспільства, її характерні риси. Політика як складне суспільне явище, як наука і мистецтво, співвідношення економіки і політики, права, моралі і культури. Види політики - економічна, соціальна, культурна, технічна, воєнна і ін.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1D5" w:rsidRPr="00FF41D5">
        <w:rPr>
          <w:rFonts w:ascii="Times New Roman" w:hAnsi="Times New Roman" w:cs="Times New Roman"/>
          <w:sz w:val="24"/>
          <w:szCs w:val="24"/>
        </w:rPr>
        <w:t>Природа і джерела, структура і класифікація влади. Функції політичної влади. Влада як основний елемент політичної системи. Аналіз влади як глобального феномена, властивого і природі, і людському суспільству.</w:t>
      </w:r>
      <w:r w:rsidR="0001505E">
        <w:rPr>
          <w:rFonts w:ascii="Times New Roman" w:hAnsi="Times New Roman" w:cs="Times New Roman"/>
          <w:sz w:val="24"/>
          <w:szCs w:val="24"/>
        </w:rPr>
        <w:t xml:space="preserve"> </w:t>
      </w:r>
      <w:r w:rsidR="00FF41D5" w:rsidRPr="00FF41D5">
        <w:rPr>
          <w:rFonts w:ascii="Times New Roman" w:hAnsi="Times New Roman" w:cs="Times New Roman"/>
          <w:sz w:val="24"/>
          <w:szCs w:val="24"/>
        </w:rPr>
        <w:t>Суб’єкт і об’єкт влади. Право і влада. Макс Вебер про три типи владного панування (раціональний, традиційний, харизматичний). Головні принципи реалізації влади. Принцип поділу влади. Влада і лідерство. Влада і мораль. Структура політичної влади в Україні. Природа тоталітарної влади.</w:t>
      </w:r>
    </w:p>
    <w:p w14:paraId="083CF1A8" w14:textId="5BBADCB9" w:rsidR="00655F04" w:rsidRPr="00A3273C" w:rsidRDefault="00655F04" w:rsidP="00655F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F04">
        <w:rPr>
          <w:rFonts w:ascii="Times New Roman" w:hAnsi="Times New Roman" w:cs="Times New Roman"/>
          <w:bCs/>
          <w:sz w:val="24"/>
          <w:szCs w:val="24"/>
        </w:rPr>
        <w:t>Тема 6.</w:t>
      </w:r>
      <w:r w:rsidRPr="0021017A">
        <w:rPr>
          <w:rFonts w:ascii="Times New Roman" w:hAnsi="Times New Roman" w:cs="Times New Roman"/>
          <w:sz w:val="24"/>
          <w:szCs w:val="24"/>
        </w:rPr>
        <w:t xml:space="preserve"> </w:t>
      </w:r>
      <w:r w:rsidRPr="00A3273C">
        <w:rPr>
          <w:rFonts w:ascii="Times New Roman" w:hAnsi="Times New Roman" w:cs="Times New Roman"/>
          <w:b/>
          <w:bCs/>
          <w:sz w:val="24"/>
          <w:szCs w:val="24"/>
        </w:rPr>
        <w:t>Політична система суспільства. Політичні процеси.</w:t>
      </w:r>
    </w:p>
    <w:p w14:paraId="250F68DD" w14:textId="261666EF" w:rsidR="00655F04" w:rsidRPr="00FF41D5" w:rsidRDefault="00655F04" w:rsidP="00655F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>Сутність, структура політичної системи та їх характеристика. Поняття суспільна система та політична система. Відносна самостійність політичної системи. Структура політичної системи. Політичні відносини, політична ідеологія, політичні і правові норми. Функції політичної системи. Історичні типи (форми) політичних систем.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1D5">
        <w:rPr>
          <w:rFonts w:ascii="Times New Roman" w:hAnsi="Times New Roman" w:cs="Times New Roman"/>
          <w:sz w:val="24"/>
          <w:szCs w:val="24"/>
        </w:rPr>
        <w:t>Структура політичної системи України та проблеми її реформування. Адміністративні реформи в Україні.</w:t>
      </w:r>
      <w:r w:rsidRPr="00A3273C">
        <w:rPr>
          <w:rFonts w:ascii="Times New Roman" w:hAnsi="Times New Roman" w:cs="Times New Roman"/>
          <w:sz w:val="24"/>
          <w:szCs w:val="24"/>
        </w:rPr>
        <w:t xml:space="preserve"> </w:t>
      </w:r>
      <w:r w:rsidRPr="00FF41D5">
        <w:rPr>
          <w:rFonts w:ascii="Times New Roman" w:hAnsi="Times New Roman" w:cs="Times New Roman"/>
          <w:sz w:val="24"/>
          <w:szCs w:val="24"/>
        </w:rPr>
        <w:t>Суть політичного процесу. Структура політичного процесу.</w:t>
      </w:r>
      <w:r w:rsidRPr="00A3273C">
        <w:rPr>
          <w:rFonts w:ascii="Times New Roman" w:hAnsi="Times New Roman" w:cs="Times New Roman"/>
          <w:sz w:val="24"/>
          <w:szCs w:val="24"/>
        </w:rPr>
        <w:t xml:space="preserve"> </w:t>
      </w:r>
      <w:r w:rsidRPr="00FF41D5">
        <w:rPr>
          <w:rFonts w:ascii="Times New Roman" w:hAnsi="Times New Roman" w:cs="Times New Roman"/>
          <w:sz w:val="24"/>
          <w:szCs w:val="24"/>
        </w:rPr>
        <w:t>Політичні режими як характеристики функціонування політичної системи (тоталітарний, авторитарний, демократичний).</w:t>
      </w:r>
    </w:p>
    <w:p w14:paraId="755F501C" w14:textId="33822FF2" w:rsidR="00A3273C" w:rsidRDefault="00A3273C" w:rsidP="00FF41D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Змістовний модуль 2. Теорія політики.</w:t>
      </w:r>
    </w:p>
    <w:p w14:paraId="7F9BE482" w14:textId="0886832F" w:rsidR="00A3273C" w:rsidRDefault="00A3273C" w:rsidP="00FF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F04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655F04">
        <w:rPr>
          <w:rFonts w:ascii="Times New Roman" w:hAnsi="Times New Roman" w:cs="Times New Roman"/>
          <w:bCs/>
          <w:sz w:val="24"/>
          <w:szCs w:val="24"/>
        </w:rPr>
        <w:t>1</w:t>
      </w:r>
      <w:r w:rsidRPr="00655F0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73C">
        <w:rPr>
          <w:rFonts w:ascii="Times New Roman" w:hAnsi="Times New Roman" w:cs="Times New Roman"/>
          <w:b/>
          <w:sz w:val="24"/>
          <w:szCs w:val="24"/>
        </w:rPr>
        <w:t>Держава в політичній системі суспільства. Правова соціальна держава та громадянське суспільство</w:t>
      </w:r>
      <w:r w:rsidRPr="00FF4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84485" w14:textId="34281227" w:rsidR="00FF41D5" w:rsidRPr="00FF41D5" w:rsidRDefault="00FF41D5" w:rsidP="00FF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>Держава як основна і універсальна політична організація суспільства. Походження і сутність держави. Структура державного механізму і характеристика його компонентів. Історичні типи держави. Основні тенденції розвитку сучасної держави. Форми політичного правління і державного устрою.</w:t>
      </w:r>
      <w:r w:rsidR="00A3273C">
        <w:rPr>
          <w:rFonts w:ascii="Times New Roman" w:hAnsi="Times New Roman" w:cs="Times New Roman"/>
          <w:sz w:val="24"/>
          <w:szCs w:val="24"/>
        </w:rPr>
        <w:t xml:space="preserve"> </w:t>
      </w:r>
      <w:r w:rsidRPr="00FF41D5">
        <w:rPr>
          <w:rFonts w:ascii="Times New Roman" w:hAnsi="Times New Roman" w:cs="Times New Roman"/>
          <w:sz w:val="24"/>
          <w:szCs w:val="24"/>
        </w:rPr>
        <w:t>Правова держава, визначення, суть, основні ознаки. Поділ влади: сутність, принцип і механізми взаємодії. Побудова правової, демократичної, суверенної держави - стрижень національного відродження України.</w:t>
      </w:r>
      <w:r w:rsidR="00A3273C">
        <w:rPr>
          <w:rFonts w:ascii="Times New Roman" w:hAnsi="Times New Roman" w:cs="Times New Roman"/>
          <w:sz w:val="24"/>
          <w:szCs w:val="24"/>
        </w:rPr>
        <w:t xml:space="preserve"> </w:t>
      </w:r>
      <w:r w:rsidRPr="00FF41D5">
        <w:rPr>
          <w:rFonts w:ascii="Times New Roman" w:hAnsi="Times New Roman" w:cs="Times New Roman"/>
          <w:sz w:val="24"/>
          <w:szCs w:val="24"/>
        </w:rPr>
        <w:t>Громадянське суспільство. Сучасні концепції громадянського суспільства. Громадянське суспільство як сфера самоуправління вільних індивідів та добровільно організованих громадян високого соціального статусу. Шляхи формування громадянського суспільства, правової, соціальної держави у суверенній Україні.</w:t>
      </w:r>
    </w:p>
    <w:p w14:paraId="2B5A0DAC" w14:textId="1AF179B0" w:rsidR="00A3273C" w:rsidRDefault="00A3273C" w:rsidP="00A327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F04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655F04" w:rsidRPr="00655F04">
        <w:rPr>
          <w:rFonts w:ascii="Times New Roman" w:hAnsi="Times New Roman" w:cs="Times New Roman"/>
          <w:bCs/>
          <w:sz w:val="24"/>
          <w:szCs w:val="24"/>
        </w:rPr>
        <w:t>2</w:t>
      </w:r>
      <w:r w:rsidRPr="00655F0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73C">
        <w:rPr>
          <w:rFonts w:ascii="Times New Roman" w:hAnsi="Times New Roman" w:cs="Times New Roman"/>
          <w:b/>
          <w:bCs/>
          <w:sz w:val="24"/>
          <w:szCs w:val="24"/>
        </w:rPr>
        <w:t>Політична еліта і політичне лідерство. Політична культура та політична свідомість</w:t>
      </w:r>
    </w:p>
    <w:p w14:paraId="38CB4864" w14:textId="7E5F6C23" w:rsidR="00A3273C" w:rsidRPr="00FF41D5" w:rsidRDefault="00A3273C" w:rsidP="00A327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 xml:space="preserve">Людина як об’єкт і суб’єкт політики. Політична участь людини. Класифікація типів людей щодо їх участі в політиці. Сутність політичної </w:t>
      </w:r>
      <w:proofErr w:type="spellStart"/>
      <w:r w:rsidRPr="00FF41D5">
        <w:rPr>
          <w:rFonts w:ascii="Times New Roman" w:hAnsi="Times New Roman" w:cs="Times New Roman"/>
          <w:sz w:val="24"/>
          <w:szCs w:val="24"/>
        </w:rPr>
        <w:t>соціалізацї</w:t>
      </w:r>
      <w:proofErr w:type="spellEnd"/>
      <w:r w:rsidRPr="00FF41D5">
        <w:rPr>
          <w:rFonts w:ascii="Times New Roman" w:hAnsi="Times New Roman" w:cs="Times New Roman"/>
          <w:sz w:val="24"/>
          <w:szCs w:val="24"/>
        </w:rPr>
        <w:t xml:space="preserve"> людини. Політика і громадянин. Громадянин у політичному житті суспільства. Закон України </w:t>
      </w:r>
      <w:r w:rsidR="007A2AC2">
        <w:rPr>
          <w:rFonts w:ascii="Times New Roman" w:hAnsi="Times New Roman" w:cs="Times New Roman"/>
          <w:sz w:val="24"/>
          <w:szCs w:val="24"/>
        </w:rPr>
        <w:t>«</w:t>
      </w:r>
      <w:r w:rsidRPr="00FF41D5">
        <w:rPr>
          <w:rFonts w:ascii="Times New Roman" w:hAnsi="Times New Roman" w:cs="Times New Roman"/>
          <w:sz w:val="24"/>
          <w:szCs w:val="24"/>
        </w:rPr>
        <w:t>Про громадянство України</w:t>
      </w:r>
      <w:r w:rsidR="007A2AC2">
        <w:rPr>
          <w:rFonts w:ascii="Times New Roman" w:hAnsi="Times New Roman" w:cs="Times New Roman"/>
          <w:sz w:val="24"/>
          <w:szCs w:val="24"/>
        </w:rPr>
        <w:t>»</w:t>
      </w:r>
      <w:r w:rsidRPr="00FF41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1D5">
        <w:rPr>
          <w:rFonts w:ascii="Times New Roman" w:hAnsi="Times New Roman" w:cs="Times New Roman"/>
          <w:sz w:val="24"/>
          <w:szCs w:val="24"/>
        </w:rPr>
        <w:t xml:space="preserve">Поняття, типологія та механізм формування політичних еліт. Виникнення понять </w:t>
      </w:r>
      <w:r w:rsidR="007A2AC2">
        <w:rPr>
          <w:rFonts w:ascii="Times New Roman" w:hAnsi="Times New Roman" w:cs="Times New Roman"/>
          <w:sz w:val="24"/>
          <w:szCs w:val="24"/>
        </w:rPr>
        <w:t>«</w:t>
      </w:r>
      <w:r w:rsidRPr="00FF41D5">
        <w:rPr>
          <w:rFonts w:ascii="Times New Roman" w:hAnsi="Times New Roman" w:cs="Times New Roman"/>
          <w:sz w:val="24"/>
          <w:szCs w:val="24"/>
        </w:rPr>
        <w:t>еліта</w:t>
      </w:r>
      <w:r w:rsidR="007A2AC2">
        <w:rPr>
          <w:rFonts w:ascii="Times New Roman" w:hAnsi="Times New Roman" w:cs="Times New Roman"/>
          <w:sz w:val="24"/>
          <w:szCs w:val="24"/>
        </w:rPr>
        <w:t>»</w:t>
      </w:r>
      <w:r w:rsidRPr="00FF41D5">
        <w:rPr>
          <w:rFonts w:ascii="Times New Roman" w:hAnsi="Times New Roman" w:cs="Times New Roman"/>
          <w:sz w:val="24"/>
          <w:szCs w:val="24"/>
        </w:rPr>
        <w:t xml:space="preserve"> і </w:t>
      </w:r>
      <w:r w:rsidR="007A2AC2">
        <w:rPr>
          <w:rFonts w:ascii="Times New Roman" w:hAnsi="Times New Roman" w:cs="Times New Roman"/>
          <w:sz w:val="24"/>
          <w:szCs w:val="24"/>
        </w:rPr>
        <w:t>«</w:t>
      </w:r>
      <w:r w:rsidRPr="00FF41D5">
        <w:rPr>
          <w:rFonts w:ascii="Times New Roman" w:hAnsi="Times New Roman" w:cs="Times New Roman"/>
          <w:sz w:val="24"/>
          <w:szCs w:val="24"/>
        </w:rPr>
        <w:t>політична еліта</w:t>
      </w:r>
      <w:r w:rsidR="007A2AC2">
        <w:rPr>
          <w:rFonts w:ascii="Times New Roman" w:hAnsi="Times New Roman" w:cs="Times New Roman"/>
          <w:sz w:val="24"/>
          <w:szCs w:val="24"/>
        </w:rPr>
        <w:t>»</w:t>
      </w:r>
      <w:r w:rsidRPr="00FF41D5">
        <w:rPr>
          <w:rFonts w:ascii="Times New Roman" w:hAnsi="Times New Roman" w:cs="Times New Roman"/>
          <w:sz w:val="24"/>
          <w:szCs w:val="24"/>
        </w:rPr>
        <w:t xml:space="preserve">. Загальні причини існування еліт. Теорія еліт Г. </w:t>
      </w:r>
      <w:proofErr w:type="spellStart"/>
      <w:r w:rsidRPr="00FF41D5">
        <w:rPr>
          <w:rFonts w:ascii="Times New Roman" w:hAnsi="Times New Roman" w:cs="Times New Roman"/>
          <w:sz w:val="24"/>
          <w:szCs w:val="24"/>
        </w:rPr>
        <w:t>Моски</w:t>
      </w:r>
      <w:proofErr w:type="spellEnd"/>
      <w:r w:rsidRPr="00FF41D5">
        <w:rPr>
          <w:rFonts w:ascii="Times New Roman" w:hAnsi="Times New Roman" w:cs="Times New Roman"/>
          <w:sz w:val="24"/>
          <w:szCs w:val="24"/>
        </w:rPr>
        <w:t xml:space="preserve">, В. Парето, Р. </w:t>
      </w:r>
      <w:proofErr w:type="spellStart"/>
      <w:r w:rsidRPr="00FF41D5">
        <w:rPr>
          <w:rFonts w:ascii="Times New Roman" w:hAnsi="Times New Roman" w:cs="Times New Roman"/>
          <w:sz w:val="24"/>
          <w:szCs w:val="24"/>
        </w:rPr>
        <w:t>Міхельса</w:t>
      </w:r>
      <w:proofErr w:type="spellEnd"/>
      <w:r w:rsidRPr="00FF41D5">
        <w:rPr>
          <w:rFonts w:ascii="Times New Roman" w:hAnsi="Times New Roman" w:cs="Times New Roman"/>
          <w:sz w:val="24"/>
          <w:szCs w:val="24"/>
        </w:rPr>
        <w:t xml:space="preserve">. Основні напрямки сучасних елітарних теорій: </w:t>
      </w:r>
      <w:proofErr w:type="spellStart"/>
      <w:r w:rsidRPr="00FF41D5">
        <w:rPr>
          <w:rFonts w:ascii="Times New Roman" w:hAnsi="Times New Roman" w:cs="Times New Roman"/>
          <w:sz w:val="24"/>
          <w:szCs w:val="24"/>
        </w:rPr>
        <w:t>макіавеллістська</w:t>
      </w:r>
      <w:proofErr w:type="spellEnd"/>
      <w:r w:rsidRPr="00FF41D5">
        <w:rPr>
          <w:rFonts w:ascii="Times New Roman" w:hAnsi="Times New Roman" w:cs="Times New Roman"/>
          <w:sz w:val="24"/>
          <w:szCs w:val="24"/>
        </w:rPr>
        <w:t xml:space="preserve"> школа, ціннісні теорії, теорії демократичного елітаризму, концепція плюралізму еліт, ліволіберальні концепції. Типологія еліт. Політична еліта України: особливості формування та етапи еволюції. Д. Донцов, В. Липинський, М. Драгоманов про роль еліти у державотворенні. Політична еліта і правлячий клас. Шляхи становлення сучасної еліти в Україні.</w:t>
      </w:r>
    </w:p>
    <w:p w14:paraId="69A4F40D" w14:textId="2DC46723" w:rsidR="00A3273C" w:rsidRPr="00FF41D5" w:rsidRDefault="00A3273C" w:rsidP="00A327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lastRenderedPageBreak/>
        <w:t xml:space="preserve">Лідерство і його специфіка у політичному аспекті. Поняття лідерства. Ідеї лідерства в історії. Об'єктивні і суб'єктивні сторони лідерства. Основні концепції політичного лідерства: теорія рис, ситуаційна теорія </w:t>
      </w:r>
      <w:proofErr w:type="spellStart"/>
      <w:r w:rsidRPr="00FF41D5">
        <w:rPr>
          <w:rFonts w:ascii="Times New Roman" w:hAnsi="Times New Roman" w:cs="Times New Roman"/>
          <w:sz w:val="24"/>
          <w:szCs w:val="24"/>
        </w:rPr>
        <w:t>конституентів</w:t>
      </w:r>
      <w:proofErr w:type="spellEnd"/>
      <w:r w:rsidRPr="00FF41D5">
        <w:rPr>
          <w:rFonts w:ascii="Times New Roman" w:hAnsi="Times New Roman" w:cs="Times New Roman"/>
          <w:sz w:val="24"/>
          <w:szCs w:val="24"/>
        </w:rPr>
        <w:t>, психологічна концепція, інтерактивний аналіз. Класифікація, функції та тенденції розвитку політичного лідерства. Культ особи. Критерії оцінки популярності та ефективності діяльності політичного лідера у сучасній Україні.</w:t>
      </w:r>
    </w:p>
    <w:p w14:paraId="78337AC0" w14:textId="7849D238" w:rsidR="00A3273C" w:rsidRPr="00FF41D5" w:rsidRDefault="00A3273C" w:rsidP="00A327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>Політична свідомість як відображення політичного буття. Обумовленість політичної свідомості соціальне економічними, історичними, культурними умовами розвитку суспільства. Структура і рівні політичної свідомості: емпірична і теоретична, повсякденна і наукова, ідеологічна і соціально-психологічна. Політична свідомість і політична ідеологія: діалектика їх специфіки та взаємозв'язку. Авторитарна і демократична свідомість. Рівні і типи політичної свідомості.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1D5">
        <w:rPr>
          <w:rFonts w:ascii="Times New Roman" w:hAnsi="Times New Roman" w:cs="Times New Roman"/>
          <w:sz w:val="24"/>
          <w:szCs w:val="24"/>
        </w:rPr>
        <w:t xml:space="preserve">Групова і масова політична свідомість. Громадська думка і її функції. Загальне поняття політичної культури. Широкий і вузький смисл поняття </w:t>
      </w:r>
      <w:r w:rsidR="007A2AC2">
        <w:rPr>
          <w:rFonts w:ascii="Times New Roman" w:hAnsi="Times New Roman" w:cs="Times New Roman"/>
          <w:sz w:val="24"/>
          <w:szCs w:val="24"/>
        </w:rPr>
        <w:t>«</w:t>
      </w:r>
      <w:r w:rsidRPr="00FF41D5">
        <w:rPr>
          <w:rFonts w:ascii="Times New Roman" w:hAnsi="Times New Roman" w:cs="Times New Roman"/>
          <w:sz w:val="24"/>
          <w:szCs w:val="24"/>
        </w:rPr>
        <w:t>політична культура</w:t>
      </w:r>
      <w:r w:rsidR="007A2AC2">
        <w:rPr>
          <w:rFonts w:ascii="Times New Roman" w:hAnsi="Times New Roman" w:cs="Times New Roman"/>
          <w:sz w:val="24"/>
          <w:szCs w:val="24"/>
        </w:rPr>
        <w:t>»</w:t>
      </w:r>
      <w:r w:rsidRPr="00FF41D5">
        <w:rPr>
          <w:rFonts w:ascii="Times New Roman" w:hAnsi="Times New Roman" w:cs="Times New Roman"/>
          <w:sz w:val="24"/>
          <w:szCs w:val="24"/>
        </w:rPr>
        <w:t xml:space="preserve">. Політична культура як синтез всесвітньо- історичного досвіду розвитку політичної сфери життєдіяльності людства. Функції політичної культури. Національна культура. Етнічний стереотип і його політичний потенціал. Плюралізм і політична культура. Класифікація видів політичної культури. Варіант західної </w:t>
      </w:r>
      <w:proofErr w:type="spellStart"/>
      <w:r w:rsidRPr="00FF41D5">
        <w:rPr>
          <w:rFonts w:ascii="Times New Roman" w:hAnsi="Times New Roman" w:cs="Times New Roman"/>
          <w:sz w:val="24"/>
          <w:szCs w:val="24"/>
        </w:rPr>
        <w:t>типолопзації</w:t>
      </w:r>
      <w:proofErr w:type="spellEnd"/>
      <w:r w:rsidRPr="00FF41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41D5">
        <w:rPr>
          <w:rFonts w:ascii="Times New Roman" w:hAnsi="Times New Roman" w:cs="Times New Roman"/>
          <w:sz w:val="24"/>
          <w:szCs w:val="24"/>
        </w:rPr>
        <w:t>Г.Алмонда</w:t>
      </w:r>
      <w:proofErr w:type="spellEnd"/>
      <w:r w:rsidRPr="00FF41D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F41D5">
        <w:rPr>
          <w:rFonts w:ascii="Times New Roman" w:hAnsi="Times New Roman" w:cs="Times New Roman"/>
          <w:sz w:val="24"/>
          <w:szCs w:val="24"/>
        </w:rPr>
        <w:t>О.Верби</w:t>
      </w:r>
      <w:proofErr w:type="spellEnd"/>
      <w:r w:rsidRPr="00FF41D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1D5">
        <w:rPr>
          <w:rFonts w:ascii="Times New Roman" w:hAnsi="Times New Roman" w:cs="Times New Roman"/>
          <w:sz w:val="24"/>
          <w:szCs w:val="24"/>
        </w:rPr>
        <w:t>Завдання, становлення і основні шляхи формування демократичної культури.</w:t>
      </w:r>
    </w:p>
    <w:p w14:paraId="2D155522" w14:textId="7D70452F" w:rsidR="00A3273C" w:rsidRDefault="00655F04" w:rsidP="00FF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F04">
        <w:rPr>
          <w:rFonts w:ascii="Times New Roman" w:hAnsi="Times New Roman" w:cs="Times New Roman"/>
          <w:bCs/>
          <w:sz w:val="24"/>
          <w:szCs w:val="24"/>
        </w:rPr>
        <w:t>Тема 3.</w:t>
      </w:r>
      <w:r w:rsidRPr="00655F04">
        <w:rPr>
          <w:rFonts w:ascii="Times New Roman" w:hAnsi="Times New Roman" w:cs="Times New Roman"/>
          <w:b/>
          <w:sz w:val="24"/>
          <w:szCs w:val="24"/>
        </w:rPr>
        <w:t xml:space="preserve"> Політичні партії і партійні системи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9B97DF4" w14:textId="004D35CB" w:rsidR="00FF41D5" w:rsidRPr="00FF41D5" w:rsidRDefault="00FF41D5" w:rsidP="00FF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>Поняття політичної партії. Основні історичні форми розвитку партійної організації. Аспекти вивчення партії: соціальна база і склад, політична платформа, ідеологічна орієнтація, електоральний корпус (електорат). Поняття "партійної системи". Типологія партійно-політичних систем. Політичні партії в Україні: їх соціальна база, політична платформа і ідеологічна орієнтація, роль і місце в політичному житті. Партійно-політична система в Україні: від однопартійної монополії до реального плюралізму. Політичні партії в Україні та їх основні типи. Перспективи розвитку політичних партій в умовах сучасної України</w:t>
      </w:r>
    </w:p>
    <w:p w14:paraId="13DF4EFB" w14:textId="46AB3B05" w:rsidR="00655F04" w:rsidRDefault="00655F04" w:rsidP="00FF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F04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Pr="00655F04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655F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55F04">
        <w:rPr>
          <w:rFonts w:ascii="Times New Roman" w:hAnsi="Times New Roman" w:cs="Times New Roman"/>
          <w:b/>
          <w:sz w:val="24"/>
          <w:szCs w:val="24"/>
        </w:rPr>
        <w:t>Демократія. Вибори та виборчі системи.</w:t>
      </w:r>
      <w:r w:rsidRPr="00FF4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3DCBE" w14:textId="3CDA6D76" w:rsidR="00FF41D5" w:rsidRPr="00FF41D5" w:rsidRDefault="00FF41D5" w:rsidP="00FF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 xml:space="preserve">Поняття демократії. Історичні передумови її виникнення, характерні риси. Атрибути демократії (гласність, плюралізм, лібералізм та </w:t>
      </w:r>
      <w:proofErr w:type="spellStart"/>
      <w:r w:rsidRPr="00FF41D5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FF41D5">
        <w:rPr>
          <w:rFonts w:ascii="Times New Roman" w:hAnsi="Times New Roman" w:cs="Times New Roman"/>
          <w:sz w:val="24"/>
          <w:szCs w:val="24"/>
        </w:rPr>
        <w:t xml:space="preserve"> ). Демократичні принципи і демократичні процедури. Демократія і свобода особи. Виміри демократії. Багатоманітність тлумачення демократії. Нормативний та дескриптивний (описово-емпіричний) підходи до визначення демократії. Принципи (ознаки) демократії. Основні концепції демократії. Передумови та шляхи демократизації українського суспільства. Ціннісне, раціонально-утилітарне та системне обґрунтування демократії. Економічні, соціальні, політико-культурні, релігійні та зовнішньополітичні передумови демократії в Україні. Загальні моделі демократизації (лінійна, циклічна, діалектична). Шляхи лібералізації та реформування українського суспільства.</w:t>
      </w:r>
      <w:r w:rsidR="00655F04">
        <w:rPr>
          <w:rFonts w:ascii="Times New Roman" w:hAnsi="Times New Roman" w:cs="Times New Roman"/>
          <w:sz w:val="24"/>
          <w:szCs w:val="24"/>
        </w:rPr>
        <w:t xml:space="preserve"> </w:t>
      </w:r>
      <w:r w:rsidRPr="00FF41D5">
        <w:rPr>
          <w:rFonts w:ascii="Times New Roman" w:hAnsi="Times New Roman" w:cs="Times New Roman"/>
          <w:sz w:val="24"/>
          <w:szCs w:val="24"/>
        </w:rPr>
        <w:t xml:space="preserve">Конституція України про політичні права і свободи. Від </w:t>
      </w:r>
      <w:proofErr w:type="spellStart"/>
      <w:r w:rsidRPr="00FF41D5">
        <w:rPr>
          <w:rFonts w:ascii="Times New Roman" w:hAnsi="Times New Roman" w:cs="Times New Roman"/>
          <w:sz w:val="24"/>
          <w:szCs w:val="24"/>
        </w:rPr>
        <w:t>посттоталітаризму</w:t>
      </w:r>
      <w:proofErr w:type="spellEnd"/>
      <w:r w:rsidRPr="00FF41D5">
        <w:rPr>
          <w:rFonts w:ascii="Times New Roman" w:hAnsi="Times New Roman" w:cs="Times New Roman"/>
          <w:sz w:val="24"/>
          <w:szCs w:val="24"/>
        </w:rPr>
        <w:t xml:space="preserve"> до демократії. Особливості становлення й розвитку демократії в сучасній Україні. Роль молоді у розвитку демократичних процесів в Україні.</w:t>
      </w:r>
      <w:r w:rsidR="00655F04">
        <w:rPr>
          <w:rFonts w:ascii="Times New Roman" w:hAnsi="Times New Roman" w:cs="Times New Roman"/>
          <w:sz w:val="24"/>
          <w:szCs w:val="24"/>
        </w:rPr>
        <w:t xml:space="preserve"> </w:t>
      </w:r>
      <w:r w:rsidRPr="00FF41D5">
        <w:rPr>
          <w:rFonts w:ascii="Times New Roman" w:hAnsi="Times New Roman" w:cs="Times New Roman"/>
          <w:sz w:val="24"/>
          <w:szCs w:val="24"/>
        </w:rPr>
        <w:t>Вибори, їх класифікація та особливості при різних політичних режимах. Вибори в Україні. Класифікація виборів за територіальною ознакою, за об’єктом, за часом проведення, за кількісною ознакою участі, з огляду на правові наслідки, за порядком визначення результатів виборів.</w:t>
      </w:r>
      <w:r w:rsidR="00655F04">
        <w:rPr>
          <w:rFonts w:ascii="Times New Roman" w:hAnsi="Times New Roman" w:cs="Times New Roman"/>
          <w:sz w:val="24"/>
          <w:szCs w:val="24"/>
        </w:rPr>
        <w:t xml:space="preserve"> </w:t>
      </w:r>
      <w:r w:rsidRPr="00FF41D5">
        <w:rPr>
          <w:rFonts w:ascii="Times New Roman" w:hAnsi="Times New Roman" w:cs="Times New Roman"/>
          <w:sz w:val="24"/>
          <w:szCs w:val="24"/>
        </w:rPr>
        <w:t>Принципи виборчого права та організація демократичних виборів. Принципи регламентації виборчого права. Поняття про ценз (</w:t>
      </w:r>
      <w:proofErr w:type="spellStart"/>
      <w:r w:rsidRPr="00FF41D5">
        <w:rPr>
          <w:rFonts w:ascii="Times New Roman" w:hAnsi="Times New Roman" w:cs="Times New Roman"/>
          <w:sz w:val="24"/>
          <w:szCs w:val="24"/>
        </w:rPr>
        <w:t>осідлості</w:t>
      </w:r>
      <w:proofErr w:type="spellEnd"/>
      <w:r w:rsidRPr="00FF41D5">
        <w:rPr>
          <w:rFonts w:ascii="Times New Roman" w:hAnsi="Times New Roman" w:cs="Times New Roman"/>
          <w:sz w:val="24"/>
          <w:szCs w:val="24"/>
        </w:rPr>
        <w:t>, віковий), виборчу заставу, принципи поділу на виборчі округи (багатомандатні і одномандатні). Система чинного виборчого законодавства України. Типи (моделі) виборчих систем - мажоритарна, пропорційна і змішана. Різновиди мажоритарної (абсолютною, відносної більшості і преференційна) і пропорційної (відкриті і закриті списки). Змішана виборча система. Виборча квота (метр), виборчий поріг. Преваги і недоліки застосування різних типів систем. Співвідношення виборчої і партійно- політичної систем</w:t>
      </w:r>
      <w:r w:rsidR="007A2AC2">
        <w:rPr>
          <w:rFonts w:ascii="Times New Roman" w:hAnsi="Times New Roman" w:cs="Times New Roman"/>
          <w:sz w:val="24"/>
          <w:szCs w:val="24"/>
        </w:rPr>
        <w:t xml:space="preserve">. </w:t>
      </w:r>
      <w:r w:rsidRPr="00FF41D5">
        <w:rPr>
          <w:rFonts w:ascii="Times New Roman" w:hAnsi="Times New Roman" w:cs="Times New Roman"/>
          <w:sz w:val="24"/>
          <w:szCs w:val="24"/>
        </w:rPr>
        <w:t>Особливості виборчого процесу в Україні.</w:t>
      </w:r>
    </w:p>
    <w:p w14:paraId="5F120F1C" w14:textId="320640BC" w:rsidR="00655F04" w:rsidRPr="00F758AC" w:rsidRDefault="00655F04" w:rsidP="00FF41D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8AC">
        <w:rPr>
          <w:rFonts w:ascii="Times New Roman" w:hAnsi="Times New Roman" w:cs="Times New Roman"/>
          <w:sz w:val="24"/>
          <w:szCs w:val="24"/>
        </w:rPr>
        <w:t>Тема</w:t>
      </w:r>
      <w:r w:rsidR="00F758AC" w:rsidRPr="00F758AC">
        <w:rPr>
          <w:rFonts w:ascii="Times New Roman" w:hAnsi="Times New Roman" w:cs="Times New Roman"/>
          <w:sz w:val="24"/>
          <w:szCs w:val="24"/>
        </w:rPr>
        <w:t xml:space="preserve"> 5. </w:t>
      </w:r>
      <w:r w:rsidR="00F758AC">
        <w:rPr>
          <w:rFonts w:ascii="Times New Roman" w:hAnsi="Times New Roman" w:cs="Times New Roman"/>
          <w:b/>
          <w:bCs/>
          <w:sz w:val="24"/>
          <w:szCs w:val="24"/>
        </w:rPr>
        <w:t>Політичний менеджмент і маркетинг.</w:t>
      </w:r>
    </w:p>
    <w:p w14:paraId="0B4FE5EF" w14:textId="60F33E9A" w:rsidR="00F758AC" w:rsidRPr="00F758AC" w:rsidRDefault="003E07DE" w:rsidP="00FF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7DE">
        <w:rPr>
          <w:rFonts w:ascii="Times New Roman" w:hAnsi="Times New Roman" w:cs="Times New Roman"/>
          <w:sz w:val="24"/>
          <w:szCs w:val="24"/>
        </w:rPr>
        <w:lastRenderedPageBreak/>
        <w:t>Політичний менеджмент як система управління політичними процесами</w:t>
      </w:r>
      <w:r>
        <w:rPr>
          <w:rFonts w:ascii="Times New Roman" w:hAnsi="Times New Roman" w:cs="Times New Roman"/>
          <w:sz w:val="24"/>
          <w:szCs w:val="24"/>
        </w:rPr>
        <w:t xml:space="preserve">. Структура політичного менеджменту. Етапи прийняття політичних рішень. </w:t>
      </w:r>
      <w:r w:rsidR="00F758AC" w:rsidRPr="00F758AC">
        <w:rPr>
          <w:rFonts w:ascii="Times New Roman" w:hAnsi="Times New Roman" w:cs="Times New Roman"/>
          <w:sz w:val="24"/>
          <w:szCs w:val="24"/>
        </w:rPr>
        <w:t xml:space="preserve">Поняття «політичний маркетинг» у предметному полі політології. Політичний та комерційний маркетинг: спільні й відмінні риси. Політичний маркетинг як вид політичних технологій і як система заходів або діяльність, спрямована на створення, підтримання чи зміну поведінки виборців. Політичний ринок </w:t>
      </w:r>
      <w:r w:rsidR="00F758AC">
        <w:rPr>
          <w:rFonts w:ascii="Times New Roman" w:hAnsi="Times New Roman" w:cs="Times New Roman"/>
          <w:sz w:val="24"/>
          <w:szCs w:val="24"/>
        </w:rPr>
        <w:t>як</w:t>
      </w:r>
      <w:r w:rsidR="00F758AC" w:rsidRPr="00F758AC">
        <w:rPr>
          <w:rFonts w:ascii="Times New Roman" w:hAnsi="Times New Roman" w:cs="Times New Roman"/>
          <w:sz w:val="24"/>
          <w:szCs w:val="24"/>
        </w:rPr>
        <w:t xml:space="preserve"> система взаємодії конкуруючих політичних сил</w:t>
      </w:r>
      <w:r w:rsidR="00F758AC">
        <w:rPr>
          <w:rFonts w:ascii="Times New Roman" w:hAnsi="Times New Roman" w:cs="Times New Roman"/>
          <w:sz w:val="24"/>
          <w:szCs w:val="24"/>
        </w:rPr>
        <w:t>.</w:t>
      </w:r>
      <w:r w:rsidR="00F758AC" w:rsidRPr="00F758AC">
        <w:rPr>
          <w:rFonts w:ascii="Times New Roman" w:hAnsi="Times New Roman" w:cs="Times New Roman"/>
          <w:sz w:val="24"/>
          <w:szCs w:val="24"/>
        </w:rPr>
        <w:t xml:space="preserve"> Функції і види політичного маркетингу.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7DE">
        <w:rPr>
          <w:rFonts w:ascii="Times New Roman" w:hAnsi="Times New Roman" w:cs="Times New Roman"/>
          <w:sz w:val="24"/>
          <w:szCs w:val="24"/>
        </w:rPr>
        <w:t>Сегментація політичного ринку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07DE">
        <w:t xml:space="preserve"> </w:t>
      </w:r>
      <w:r w:rsidRPr="003E07DE">
        <w:rPr>
          <w:rFonts w:ascii="Times New Roman" w:hAnsi="Times New Roman" w:cs="Times New Roman"/>
          <w:sz w:val="24"/>
          <w:szCs w:val="24"/>
        </w:rPr>
        <w:t>Сегментація за географічним принципом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07DE">
        <w:rPr>
          <w:rFonts w:ascii="Times New Roman" w:hAnsi="Times New Roman" w:cs="Times New Roman"/>
          <w:sz w:val="24"/>
          <w:szCs w:val="24"/>
        </w:rPr>
        <w:t>за демографічним принципом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E07DE">
        <w:t xml:space="preserve"> </w:t>
      </w:r>
      <w:r w:rsidRPr="003E07D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3E07DE">
        <w:rPr>
          <w:rFonts w:ascii="Times New Roman" w:hAnsi="Times New Roman" w:cs="Times New Roman"/>
          <w:sz w:val="24"/>
          <w:szCs w:val="24"/>
        </w:rPr>
        <w:t>психографічними</w:t>
      </w:r>
      <w:proofErr w:type="spellEnd"/>
      <w:r w:rsidRPr="003E07DE">
        <w:rPr>
          <w:rFonts w:ascii="Times New Roman" w:hAnsi="Times New Roman" w:cs="Times New Roman"/>
          <w:sz w:val="24"/>
          <w:szCs w:val="24"/>
        </w:rPr>
        <w:t xml:space="preserve"> факторами</w:t>
      </w:r>
      <w:r>
        <w:rPr>
          <w:rFonts w:ascii="Times New Roman" w:hAnsi="Times New Roman" w:cs="Times New Roman"/>
          <w:sz w:val="24"/>
          <w:szCs w:val="24"/>
        </w:rPr>
        <w:t>. Політичний імідж. Характеристики політичного іміджу. Способи формування політичного іміджу. Політична реклама.</w:t>
      </w:r>
    </w:p>
    <w:p w14:paraId="01E9D57A" w14:textId="52DA7DE3" w:rsidR="00655F04" w:rsidRDefault="00655F04" w:rsidP="00FF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655F04">
        <w:rPr>
          <w:rFonts w:ascii="Times New Roman" w:hAnsi="Times New Roman" w:cs="Times New Roman"/>
          <w:b/>
          <w:bCs/>
          <w:sz w:val="24"/>
          <w:szCs w:val="24"/>
        </w:rPr>
        <w:t>Світова політика і міжнародні відносини</w:t>
      </w:r>
    </w:p>
    <w:p w14:paraId="384867ED" w14:textId="321714A2" w:rsidR="00FF41D5" w:rsidRPr="00FF41D5" w:rsidRDefault="00FF41D5" w:rsidP="00FF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 xml:space="preserve">Характер і форми міжнародних відносин. Міжнародні відносини як система економічних, політичних, військових і інших </w:t>
      </w:r>
      <w:proofErr w:type="spellStart"/>
      <w:r w:rsidRPr="00FF41D5">
        <w:rPr>
          <w:rFonts w:ascii="Times New Roman" w:hAnsi="Times New Roman" w:cs="Times New Roman"/>
          <w:sz w:val="24"/>
          <w:szCs w:val="24"/>
        </w:rPr>
        <w:t>зв</w:t>
      </w:r>
      <w:r w:rsidR="00655F04">
        <w:rPr>
          <w:rFonts w:ascii="Times New Roman" w:hAnsi="Times New Roman" w:cs="Times New Roman"/>
          <w:sz w:val="24"/>
          <w:szCs w:val="24"/>
        </w:rPr>
        <w:t>’</w:t>
      </w:r>
      <w:r w:rsidRPr="00FF41D5">
        <w:rPr>
          <w:rFonts w:ascii="Times New Roman" w:hAnsi="Times New Roman" w:cs="Times New Roman"/>
          <w:sz w:val="24"/>
          <w:szCs w:val="24"/>
        </w:rPr>
        <w:t>язків</w:t>
      </w:r>
      <w:proofErr w:type="spellEnd"/>
      <w:r w:rsidRPr="00FF41D5">
        <w:rPr>
          <w:rFonts w:ascii="Times New Roman" w:hAnsi="Times New Roman" w:cs="Times New Roman"/>
          <w:sz w:val="24"/>
          <w:szCs w:val="24"/>
        </w:rPr>
        <w:t xml:space="preserve"> у світі між державами, міждержавними та іншими об</w:t>
      </w:r>
      <w:r w:rsidR="00F758AC">
        <w:rPr>
          <w:rFonts w:ascii="Times New Roman" w:hAnsi="Times New Roman" w:cs="Times New Roman"/>
          <w:sz w:val="24"/>
          <w:szCs w:val="24"/>
        </w:rPr>
        <w:t>’</w:t>
      </w:r>
      <w:r w:rsidRPr="00FF41D5">
        <w:rPr>
          <w:rFonts w:ascii="Times New Roman" w:hAnsi="Times New Roman" w:cs="Times New Roman"/>
          <w:sz w:val="24"/>
          <w:szCs w:val="24"/>
        </w:rPr>
        <w:t xml:space="preserve">єднаннями. Критерії класифікації міжнародних відносин. Типи міжнародних відносин. Типи міжнародних об'єднань та їх різноманітні політичні ролі: політичних і </w:t>
      </w:r>
      <w:proofErr w:type="spellStart"/>
      <w:r w:rsidRPr="00FF41D5">
        <w:rPr>
          <w:rFonts w:ascii="Times New Roman" w:hAnsi="Times New Roman" w:cs="Times New Roman"/>
          <w:sz w:val="24"/>
          <w:szCs w:val="24"/>
        </w:rPr>
        <w:t>неополітичних</w:t>
      </w:r>
      <w:proofErr w:type="spellEnd"/>
      <w:r w:rsidRPr="00FF41D5">
        <w:rPr>
          <w:rFonts w:ascii="Times New Roman" w:hAnsi="Times New Roman" w:cs="Times New Roman"/>
          <w:sz w:val="24"/>
          <w:szCs w:val="24"/>
        </w:rPr>
        <w:t xml:space="preserve"> (економічних, релігійних та Ін.), державних і недержавних (неурядових) організацій. ООН як міжнародний політичний механізм універсального типу. Роль основних міжнародних угрупувань блоків, рухів тощо.</w:t>
      </w:r>
    </w:p>
    <w:p w14:paraId="4CC7AF29" w14:textId="70363724" w:rsidR="00FF41D5" w:rsidRDefault="00FF41D5" w:rsidP="00FF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>Україна як суб</w:t>
      </w:r>
      <w:r w:rsidR="00655F04">
        <w:rPr>
          <w:rFonts w:ascii="Times New Roman" w:hAnsi="Times New Roman" w:cs="Times New Roman"/>
          <w:sz w:val="24"/>
          <w:szCs w:val="24"/>
        </w:rPr>
        <w:t>’</w:t>
      </w:r>
      <w:r w:rsidRPr="00FF41D5">
        <w:rPr>
          <w:rFonts w:ascii="Times New Roman" w:hAnsi="Times New Roman" w:cs="Times New Roman"/>
          <w:sz w:val="24"/>
          <w:szCs w:val="24"/>
        </w:rPr>
        <w:t xml:space="preserve">єкт міжнародних відносин. Мета і принципи зовнішньої політики Української держави. Міжнародні відносини України з державами світу. Міжнародна діяльність України в організаціях системи ООН та ін. Специфіка глобальних проблем у </w:t>
      </w:r>
      <w:proofErr w:type="spellStart"/>
      <w:r w:rsidRPr="00FF41D5">
        <w:rPr>
          <w:rFonts w:ascii="Times New Roman" w:hAnsi="Times New Roman" w:cs="Times New Roman"/>
          <w:sz w:val="24"/>
          <w:szCs w:val="24"/>
        </w:rPr>
        <w:t>постбіполярному</w:t>
      </w:r>
      <w:proofErr w:type="spellEnd"/>
      <w:r w:rsidRPr="00FF41D5">
        <w:rPr>
          <w:rFonts w:ascii="Times New Roman" w:hAnsi="Times New Roman" w:cs="Times New Roman"/>
          <w:sz w:val="24"/>
          <w:szCs w:val="24"/>
        </w:rPr>
        <w:t xml:space="preserve"> світі. Проблема формування нового світового порядку та підходи до їх вирішення. Міжнародне регулювання глобальних проблем. </w:t>
      </w:r>
      <w:r w:rsidR="00206FBC">
        <w:rPr>
          <w:rFonts w:ascii="Times New Roman" w:hAnsi="Times New Roman" w:cs="Times New Roman"/>
          <w:sz w:val="24"/>
          <w:szCs w:val="24"/>
        </w:rPr>
        <w:t>Зміни в міжнародній політиці в умовах російсько-української війни.</w:t>
      </w:r>
    </w:p>
    <w:p w14:paraId="6AEE4BF9" w14:textId="52E57EE0" w:rsidR="00C80BF9" w:rsidRDefault="00C80BF9" w:rsidP="00FF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9CE12B" w14:textId="4E094583" w:rsidR="00C80BF9" w:rsidRPr="009B1F74" w:rsidRDefault="00C80BF9" w:rsidP="00C80BF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B1F74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>
        <w:rPr>
          <w:rFonts w:ascii="Times New Roman" w:hAnsi="Times New Roman" w:cs="Times New Roman"/>
          <w:b/>
          <w:sz w:val="24"/>
          <w:szCs w:val="24"/>
        </w:rPr>
        <w:t>лекційних</w:t>
      </w:r>
      <w:r w:rsidRPr="009B1F74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14:paraId="0C770132" w14:textId="77777777" w:rsidR="00C80BF9" w:rsidRPr="00E03DBA" w:rsidRDefault="00C80BF9" w:rsidP="00C80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C80BF9" w:rsidRPr="0021017A" w14:paraId="64C3ECC9" w14:textId="77777777" w:rsidTr="006B6A84">
        <w:tc>
          <w:tcPr>
            <w:tcW w:w="1003" w:type="dxa"/>
            <w:shd w:val="clear" w:color="auto" w:fill="auto"/>
          </w:tcPr>
          <w:p w14:paraId="4C759515" w14:textId="77777777" w:rsidR="00C80BF9" w:rsidRPr="0021017A" w:rsidRDefault="00C80BF9" w:rsidP="006B6A8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5E53020" w14:textId="77777777" w:rsidR="00C80BF9" w:rsidRPr="0021017A" w:rsidRDefault="00C80BF9" w:rsidP="006B6A8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5474323C" w14:textId="77777777" w:rsidR="00C80BF9" w:rsidRPr="0021017A" w:rsidRDefault="00C80BF9" w:rsidP="006B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8B8163F" w14:textId="77777777" w:rsidR="00C80BF9" w:rsidRPr="0021017A" w:rsidRDefault="00C80BF9" w:rsidP="006B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193A1853" w14:textId="77777777" w:rsidR="00C80BF9" w:rsidRPr="0021017A" w:rsidRDefault="00C80BF9" w:rsidP="006B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C80BF9" w:rsidRPr="0021017A" w14:paraId="7C190BA3" w14:textId="77777777" w:rsidTr="006B6A84">
        <w:tc>
          <w:tcPr>
            <w:tcW w:w="1003" w:type="dxa"/>
            <w:shd w:val="clear" w:color="auto" w:fill="auto"/>
          </w:tcPr>
          <w:p w14:paraId="4B5FC38B" w14:textId="77777777" w:rsidR="00C80BF9" w:rsidRPr="0021017A" w:rsidRDefault="00C80BF9" w:rsidP="006B6A8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3DD943F" w14:textId="5D17675F" w:rsidR="00C80BF9" w:rsidRPr="0021017A" w:rsidRDefault="00C80BF9" w:rsidP="006B6A8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>Політологія як система знань про політику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568D0C2D" w14:textId="77777777" w:rsidR="00C80BF9" w:rsidRPr="0021017A" w:rsidRDefault="00C80BF9" w:rsidP="006B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BF9" w:rsidRPr="0021017A" w14:paraId="44BD635C" w14:textId="77777777" w:rsidTr="006B6A84">
        <w:tc>
          <w:tcPr>
            <w:tcW w:w="1003" w:type="dxa"/>
            <w:shd w:val="clear" w:color="auto" w:fill="auto"/>
          </w:tcPr>
          <w:p w14:paraId="67E05EA1" w14:textId="77777777" w:rsidR="00C80BF9" w:rsidRPr="0021017A" w:rsidRDefault="00C80BF9" w:rsidP="006B6A8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59B2E6A" w14:textId="77777777" w:rsidR="00C80BF9" w:rsidRPr="00B619B7" w:rsidRDefault="00C80BF9" w:rsidP="006B6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B7">
              <w:rPr>
                <w:rFonts w:ascii="Times New Roman" w:hAnsi="Times New Roman" w:cs="Times New Roman"/>
                <w:sz w:val="24"/>
                <w:szCs w:val="24"/>
              </w:rPr>
              <w:t>Історія зарубіжної політичної думки.</w:t>
            </w:r>
          </w:p>
          <w:p w14:paraId="4D506FE0" w14:textId="77777777" w:rsidR="00C80BF9" w:rsidRPr="0001505E" w:rsidRDefault="00C80BF9" w:rsidP="006B6A8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1E0B646" w14:textId="3218BA6D" w:rsidR="00C80BF9" w:rsidRPr="00B57E89" w:rsidRDefault="00C80BF9" w:rsidP="006B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BF9" w:rsidRPr="0021017A" w14:paraId="0C26BDD8" w14:textId="77777777" w:rsidTr="006B6A84">
        <w:tc>
          <w:tcPr>
            <w:tcW w:w="1003" w:type="dxa"/>
            <w:shd w:val="clear" w:color="auto" w:fill="auto"/>
          </w:tcPr>
          <w:p w14:paraId="3099A8A6" w14:textId="77777777" w:rsidR="00C80BF9" w:rsidRPr="0021017A" w:rsidRDefault="00C80BF9" w:rsidP="006B6A8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11E7B52F" w14:textId="77777777" w:rsidR="00C80BF9" w:rsidRPr="0021017A" w:rsidRDefault="00C80BF9" w:rsidP="006B6A8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>Плюралізм політичних концепцій ХІХ – ХХ ст.</w:t>
            </w:r>
          </w:p>
        </w:tc>
        <w:tc>
          <w:tcPr>
            <w:tcW w:w="1417" w:type="dxa"/>
            <w:shd w:val="clear" w:color="auto" w:fill="auto"/>
          </w:tcPr>
          <w:p w14:paraId="011E8D7E" w14:textId="25F21CEC" w:rsidR="00C80BF9" w:rsidRPr="0021017A" w:rsidRDefault="00C80BF9" w:rsidP="006B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BF9" w:rsidRPr="0021017A" w14:paraId="049D416C" w14:textId="77777777" w:rsidTr="006B6A84">
        <w:tc>
          <w:tcPr>
            <w:tcW w:w="1003" w:type="dxa"/>
            <w:shd w:val="clear" w:color="auto" w:fill="auto"/>
          </w:tcPr>
          <w:p w14:paraId="454DBB3F" w14:textId="77777777" w:rsidR="00C80BF9" w:rsidRPr="0021017A" w:rsidRDefault="00C80BF9" w:rsidP="006B6A8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2153292" w14:textId="77777777" w:rsidR="00C80BF9" w:rsidRPr="0021017A" w:rsidRDefault="00C80BF9" w:rsidP="006B6A8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>Історія вітчизняної політичної думки.</w:t>
            </w:r>
          </w:p>
        </w:tc>
        <w:tc>
          <w:tcPr>
            <w:tcW w:w="1417" w:type="dxa"/>
            <w:shd w:val="clear" w:color="auto" w:fill="auto"/>
          </w:tcPr>
          <w:p w14:paraId="1241E28F" w14:textId="3E79EF8F" w:rsidR="00C80BF9" w:rsidRPr="0021017A" w:rsidRDefault="00C80BF9" w:rsidP="006B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BF9" w:rsidRPr="0021017A" w14:paraId="15FDFB35" w14:textId="77777777" w:rsidTr="006B6A84">
        <w:tc>
          <w:tcPr>
            <w:tcW w:w="1003" w:type="dxa"/>
            <w:shd w:val="clear" w:color="auto" w:fill="auto"/>
          </w:tcPr>
          <w:p w14:paraId="1FE38BED" w14:textId="77777777" w:rsidR="00C80BF9" w:rsidRPr="0021017A" w:rsidRDefault="00C80BF9" w:rsidP="006B6A8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777BC5B5" w14:textId="77777777" w:rsidR="00C80BF9" w:rsidRDefault="00C80BF9" w:rsidP="006B6A8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Політична влада</w:t>
            </w:r>
          </w:p>
        </w:tc>
        <w:tc>
          <w:tcPr>
            <w:tcW w:w="1417" w:type="dxa"/>
            <w:shd w:val="clear" w:color="auto" w:fill="auto"/>
          </w:tcPr>
          <w:p w14:paraId="625C9CF3" w14:textId="77777777" w:rsidR="00C80BF9" w:rsidRPr="00B57E89" w:rsidRDefault="00C80BF9" w:rsidP="006B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BF9" w:rsidRPr="0021017A" w14:paraId="77FDEBCC" w14:textId="77777777" w:rsidTr="006B6A84">
        <w:tc>
          <w:tcPr>
            <w:tcW w:w="1003" w:type="dxa"/>
            <w:shd w:val="clear" w:color="auto" w:fill="auto"/>
          </w:tcPr>
          <w:p w14:paraId="4B9AED6E" w14:textId="77777777" w:rsidR="00C80BF9" w:rsidRPr="0021017A" w:rsidRDefault="00C80BF9" w:rsidP="006B6A8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11937240" w14:textId="5B6D4083" w:rsidR="00C80BF9" w:rsidRDefault="00C80BF9" w:rsidP="006B6A8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>Держава в політичній системі суспільства. Правова соціальна держава та громадянське суспільство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Демократія</w:t>
            </w:r>
          </w:p>
        </w:tc>
        <w:tc>
          <w:tcPr>
            <w:tcW w:w="1417" w:type="dxa"/>
            <w:shd w:val="clear" w:color="auto" w:fill="auto"/>
          </w:tcPr>
          <w:p w14:paraId="6092BA32" w14:textId="79C0164B" w:rsidR="00C80BF9" w:rsidRPr="00B57E89" w:rsidRDefault="00C80BF9" w:rsidP="006B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BF9" w:rsidRPr="0021017A" w14:paraId="27C7DADF" w14:textId="77777777" w:rsidTr="006B6A84">
        <w:tc>
          <w:tcPr>
            <w:tcW w:w="1003" w:type="dxa"/>
            <w:shd w:val="clear" w:color="auto" w:fill="auto"/>
          </w:tcPr>
          <w:p w14:paraId="779B676B" w14:textId="77777777" w:rsidR="00C80BF9" w:rsidRPr="0021017A" w:rsidRDefault="00C80BF9" w:rsidP="00C80BF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1FDB72A7" w14:textId="210A204D" w:rsidR="00C80BF9" w:rsidRPr="0001505E" w:rsidRDefault="00C80BF9" w:rsidP="00C80BF9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Політична культура та політична свідомість</w:t>
            </w: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0CA3108" w14:textId="1C85F98D" w:rsidR="00C80BF9" w:rsidRDefault="00C80BF9" w:rsidP="00C8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0BF9" w:rsidRPr="0021017A" w14:paraId="65FAD73C" w14:textId="77777777" w:rsidTr="006B6A84">
        <w:tc>
          <w:tcPr>
            <w:tcW w:w="1003" w:type="dxa"/>
            <w:shd w:val="clear" w:color="auto" w:fill="auto"/>
          </w:tcPr>
          <w:p w14:paraId="6EDCFE09" w14:textId="77777777" w:rsidR="00C80BF9" w:rsidRPr="0021017A" w:rsidRDefault="00C80BF9" w:rsidP="00C80BF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F0A89E5" w14:textId="44D54E1D" w:rsidR="00C80BF9" w:rsidRDefault="00C80BF9" w:rsidP="00C80BF9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 впливу громади на владу: теорія та успішний практичний досвід</w:t>
            </w:r>
          </w:p>
        </w:tc>
        <w:tc>
          <w:tcPr>
            <w:tcW w:w="1417" w:type="dxa"/>
            <w:shd w:val="clear" w:color="auto" w:fill="auto"/>
          </w:tcPr>
          <w:p w14:paraId="4258DBF3" w14:textId="00CED341" w:rsidR="00C80BF9" w:rsidRDefault="00C80BF9" w:rsidP="00C80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0BF9" w:rsidRPr="0021017A" w14:paraId="1407C54E" w14:textId="77777777" w:rsidTr="006B6A84">
        <w:tc>
          <w:tcPr>
            <w:tcW w:w="1003" w:type="dxa"/>
            <w:shd w:val="clear" w:color="auto" w:fill="auto"/>
          </w:tcPr>
          <w:p w14:paraId="634BF6EE" w14:textId="77777777" w:rsidR="00C80BF9" w:rsidRPr="0021017A" w:rsidRDefault="00C80BF9" w:rsidP="00C80BF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744CF22F" w14:textId="5AC345F3" w:rsidR="00C80BF9" w:rsidRDefault="00C80BF9" w:rsidP="00C80BF9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>Політична еліта і політичне лідерство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46F3DA3A" w14:textId="105F702B" w:rsidR="00C80BF9" w:rsidRPr="00731A52" w:rsidRDefault="00C80BF9" w:rsidP="00C80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0BF9" w:rsidRPr="0021017A" w14:paraId="67A5813F" w14:textId="77777777" w:rsidTr="006B6A84">
        <w:tc>
          <w:tcPr>
            <w:tcW w:w="1003" w:type="dxa"/>
            <w:shd w:val="clear" w:color="auto" w:fill="auto"/>
          </w:tcPr>
          <w:p w14:paraId="0928F9D6" w14:textId="77777777" w:rsidR="00C80BF9" w:rsidRPr="0021017A" w:rsidRDefault="00C80BF9" w:rsidP="00C80BF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4053893" w14:textId="385EE2E2" w:rsidR="00C80BF9" w:rsidRPr="0001505E" w:rsidRDefault="00C80BF9" w:rsidP="00C80BF9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ED">
              <w:rPr>
                <w:rFonts w:ascii="Times New Roman" w:hAnsi="Times New Roman" w:cs="Times New Roman"/>
                <w:sz w:val="24"/>
                <w:szCs w:val="24"/>
              </w:rPr>
              <w:t>Політичні партії і партійні системи</w:t>
            </w:r>
          </w:p>
        </w:tc>
        <w:tc>
          <w:tcPr>
            <w:tcW w:w="1417" w:type="dxa"/>
            <w:shd w:val="clear" w:color="auto" w:fill="auto"/>
          </w:tcPr>
          <w:p w14:paraId="57580ADC" w14:textId="2B32D9F6" w:rsidR="00C80BF9" w:rsidRDefault="00C80BF9" w:rsidP="00C80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0BF9" w:rsidRPr="0021017A" w14:paraId="3733BD9D" w14:textId="77777777" w:rsidTr="006B6A84">
        <w:tc>
          <w:tcPr>
            <w:tcW w:w="1003" w:type="dxa"/>
            <w:shd w:val="clear" w:color="auto" w:fill="auto"/>
          </w:tcPr>
          <w:p w14:paraId="6BFC5FC4" w14:textId="77777777" w:rsidR="00C80BF9" w:rsidRPr="0021017A" w:rsidRDefault="00C80BF9" w:rsidP="00C80BF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BF2C1F6" w14:textId="77777777" w:rsidR="00C80BF9" w:rsidRDefault="00C80BF9" w:rsidP="00C80BF9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>Вибори та виборчі системи</w:t>
            </w:r>
          </w:p>
        </w:tc>
        <w:tc>
          <w:tcPr>
            <w:tcW w:w="1417" w:type="dxa"/>
            <w:shd w:val="clear" w:color="auto" w:fill="auto"/>
          </w:tcPr>
          <w:p w14:paraId="3B07D99A" w14:textId="08479A9C" w:rsidR="00C80BF9" w:rsidRPr="00731A52" w:rsidRDefault="00C80BF9" w:rsidP="00C80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0BF9" w:rsidRPr="0021017A" w14:paraId="513B2769" w14:textId="77777777" w:rsidTr="006B6A84">
        <w:tc>
          <w:tcPr>
            <w:tcW w:w="1003" w:type="dxa"/>
            <w:shd w:val="clear" w:color="auto" w:fill="auto"/>
          </w:tcPr>
          <w:p w14:paraId="56FE139D" w14:textId="77777777" w:rsidR="00C80BF9" w:rsidRPr="0021017A" w:rsidRDefault="00C80BF9" w:rsidP="00C80BF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C43573B" w14:textId="77777777" w:rsidR="00C80BF9" w:rsidRDefault="00C80BF9" w:rsidP="00C80BF9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>Світова політика і міжнародні відносини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14:paraId="6E767388" w14:textId="77777777" w:rsidR="00C80BF9" w:rsidRDefault="00C80BF9" w:rsidP="00C80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0BF9" w:rsidRPr="0021017A" w14:paraId="04F4EBD2" w14:textId="77777777" w:rsidTr="006B6A84">
        <w:tc>
          <w:tcPr>
            <w:tcW w:w="1003" w:type="dxa"/>
            <w:shd w:val="clear" w:color="auto" w:fill="auto"/>
          </w:tcPr>
          <w:p w14:paraId="6B23AFEF" w14:textId="77777777" w:rsidR="00C80BF9" w:rsidRPr="0021017A" w:rsidRDefault="00C80BF9" w:rsidP="00C80BF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321441B" w14:textId="12E54683" w:rsidR="00C80BF9" w:rsidRPr="0001505E" w:rsidRDefault="00C80BF9" w:rsidP="00C80BF9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</w:p>
        </w:tc>
        <w:tc>
          <w:tcPr>
            <w:tcW w:w="1417" w:type="dxa"/>
            <w:shd w:val="clear" w:color="auto" w:fill="auto"/>
          </w:tcPr>
          <w:p w14:paraId="3E3EA962" w14:textId="3E030A3B" w:rsidR="00C80BF9" w:rsidRDefault="00C80BF9" w:rsidP="00C80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0BF9" w:rsidRPr="0021017A" w14:paraId="59B6145B" w14:textId="77777777" w:rsidTr="006B6A84">
        <w:tc>
          <w:tcPr>
            <w:tcW w:w="1003" w:type="dxa"/>
            <w:shd w:val="clear" w:color="auto" w:fill="auto"/>
          </w:tcPr>
          <w:p w14:paraId="6563BC7C" w14:textId="77777777" w:rsidR="00C80BF9" w:rsidRPr="0021017A" w:rsidRDefault="00C80BF9" w:rsidP="00C8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E42DCFB" w14:textId="77777777" w:rsidR="00C80BF9" w:rsidRPr="00C80BF9" w:rsidRDefault="00C80BF9" w:rsidP="00C80BF9">
            <w:pPr>
              <w:spacing w:line="216" w:lineRule="auto"/>
              <w:ind w:left="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26244D4C" w14:textId="77777777" w:rsidR="00C80BF9" w:rsidRPr="00C80BF9" w:rsidRDefault="00C80BF9" w:rsidP="00C80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80B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32</w:t>
            </w:r>
          </w:p>
        </w:tc>
      </w:tr>
    </w:tbl>
    <w:p w14:paraId="4941351C" w14:textId="77777777" w:rsidR="00C80BF9" w:rsidRPr="00FF41D5" w:rsidRDefault="00C80BF9" w:rsidP="00FF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12CABC" w14:textId="74E18520" w:rsidR="0021017A" w:rsidRPr="009B1F74" w:rsidRDefault="009B1F74" w:rsidP="009B1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bookmarkStart w:id="1" w:name="_Hlk127475787"/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6855" w:rsidRPr="009B1F74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14:paraId="4204BA7C" w14:textId="0BBB4E1E" w:rsidR="00E03DBA" w:rsidRPr="00E03DBA" w:rsidRDefault="00E03DBA" w:rsidP="00E03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21017A" w:rsidRPr="0021017A" w14:paraId="5D68C006" w14:textId="77777777" w:rsidTr="00E03DBA">
        <w:tc>
          <w:tcPr>
            <w:tcW w:w="1003" w:type="dxa"/>
            <w:shd w:val="clear" w:color="auto" w:fill="auto"/>
          </w:tcPr>
          <w:p w14:paraId="66F86609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6F5C02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652992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6E2D69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474FD9F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E03DBA" w:rsidRPr="0021017A" w14:paraId="211C89A3" w14:textId="77777777" w:rsidTr="00E03DBA">
        <w:tc>
          <w:tcPr>
            <w:tcW w:w="1003" w:type="dxa"/>
            <w:shd w:val="clear" w:color="auto" w:fill="auto"/>
          </w:tcPr>
          <w:p w14:paraId="74F643BA" w14:textId="54BC8682" w:rsidR="00E03DBA" w:rsidRPr="0021017A" w:rsidRDefault="00C80BF9" w:rsidP="00C80B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9" w:type="dxa"/>
            <w:shd w:val="clear" w:color="auto" w:fill="auto"/>
          </w:tcPr>
          <w:p w14:paraId="26912817" w14:textId="1B3FD4C1" w:rsidR="00E03DBA" w:rsidRPr="0021017A" w:rsidRDefault="0001505E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>Політологія як система знань про політику</w:t>
            </w:r>
          </w:p>
        </w:tc>
        <w:tc>
          <w:tcPr>
            <w:tcW w:w="1417" w:type="dxa"/>
            <w:shd w:val="clear" w:color="auto" w:fill="auto"/>
          </w:tcPr>
          <w:p w14:paraId="29BBB507" w14:textId="5DEB7383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9B7" w:rsidRPr="0021017A" w14:paraId="2B51602F" w14:textId="77777777" w:rsidTr="00E03DBA">
        <w:tc>
          <w:tcPr>
            <w:tcW w:w="1003" w:type="dxa"/>
            <w:shd w:val="clear" w:color="auto" w:fill="auto"/>
          </w:tcPr>
          <w:p w14:paraId="00B86CD1" w14:textId="5F8113D9" w:rsidR="00B619B7" w:rsidRPr="0021017A" w:rsidRDefault="00C80BF9" w:rsidP="00C80B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9" w:type="dxa"/>
            <w:shd w:val="clear" w:color="auto" w:fill="auto"/>
          </w:tcPr>
          <w:p w14:paraId="6BE3C117" w14:textId="172B6F10" w:rsidR="00B619B7" w:rsidRPr="00B619B7" w:rsidRDefault="00B619B7" w:rsidP="00B61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B7">
              <w:rPr>
                <w:rFonts w:ascii="Times New Roman" w:hAnsi="Times New Roman" w:cs="Times New Roman"/>
                <w:sz w:val="24"/>
                <w:szCs w:val="24"/>
              </w:rPr>
              <w:t>Історія зарубіжної політичної думки.</w:t>
            </w:r>
          </w:p>
          <w:p w14:paraId="3E332D8C" w14:textId="77777777" w:rsidR="00B619B7" w:rsidRPr="0001505E" w:rsidRDefault="00B619B7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C67205D" w14:textId="4EDC1BBE" w:rsidR="00B619B7" w:rsidRPr="00B57E89" w:rsidRDefault="00B619B7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3DBA" w:rsidRPr="0021017A" w14:paraId="35E36637" w14:textId="77777777" w:rsidTr="00E03DBA">
        <w:tc>
          <w:tcPr>
            <w:tcW w:w="1003" w:type="dxa"/>
            <w:shd w:val="clear" w:color="auto" w:fill="auto"/>
          </w:tcPr>
          <w:p w14:paraId="5ED8FF9D" w14:textId="75E357E0" w:rsidR="00E03DBA" w:rsidRPr="0021017A" w:rsidRDefault="00C80BF9" w:rsidP="00C80B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9" w:type="dxa"/>
            <w:shd w:val="clear" w:color="auto" w:fill="auto"/>
          </w:tcPr>
          <w:p w14:paraId="45D31C3A" w14:textId="0E3693F2" w:rsidR="00E03DBA" w:rsidRPr="0021017A" w:rsidRDefault="0001505E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>Плюралізм політичних концепцій ХІХ – ХХ ст.</w:t>
            </w:r>
          </w:p>
        </w:tc>
        <w:tc>
          <w:tcPr>
            <w:tcW w:w="1417" w:type="dxa"/>
            <w:shd w:val="clear" w:color="auto" w:fill="auto"/>
          </w:tcPr>
          <w:p w14:paraId="4EEEB004" w14:textId="292BA355" w:rsidR="00E03DBA" w:rsidRPr="0021017A" w:rsidRDefault="00B619B7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3DBA" w:rsidRPr="0021017A" w14:paraId="7E0D80B4" w14:textId="77777777" w:rsidTr="00E03DBA">
        <w:tc>
          <w:tcPr>
            <w:tcW w:w="1003" w:type="dxa"/>
            <w:shd w:val="clear" w:color="auto" w:fill="auto"/>
          </w:tcPr>
          <w:p w14:paraId="4D5826CA" w14:textId="2DAF29BB" w:rsidR="00E03DBA" w:rsidRPr="0021017A" w:rsidRDefault="00C80BF9" w:rsidP="00C80B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9" w:type="dxa"/>
            <w:shd w:val="clear" w:color="auto" w:fill="auto"/>
          </w:tcPr>
          <w:p w14:paraId="49D4F098" w14:textId="3D8CB063" w:rsidR="00E03DBA" w:rsidRPr="0021017A" w:rsidRDefault="0001505E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>Історія вітчизняної політичної думки.</w:t>
            </w:r>
          </w:p>
        </w:tc>
        <w:tc>
          <w:tcPr>
            <w:tcW w:w="1417" w:type="dxa"/>
            <w:shd w:val="clear" w:color="auto" w:fill="auto"/>
          </w:tcPr>
          <w:p w14:paraId="091ECF90" w14:textId="64DF39B5" w:rsidR="00E03DBA" w:rsidRPr="0021017A" w:rsidRDefault="00B619B7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A52" w:rsidRPr="0021017A" w14:paraId="24F75758" w14:textId="77777777" w:rsidTr="00E03DBA">
        <w:tc>
          <w:tcPr>
            <w:tcW w:w="1003" w:type="dxa"/>
            <w:shd w:val="clear" w:color="auto" w:fill="auto"/>
          </w:tcPr>
          <w:p w14:paraId="14F11CAB" w14:textId="33E0C06E" w:rsidR="00731A52" w:rsidRPr="0021017A" w:rsidRDefault="00C80BF9" w:rsidP="00C80B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9" w:type="dxa"/>
            <w:shd w:val="clear" w:color="auto" w:fill="auto"/>
          </w:tcPr>
          <w:p w14:paraId="00E5928F" w14:textId="3882D957" w:rsidR="00731A52" w:rsidRDefault="00E857ED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Політична влада</w:t>
            </w:r>
          </w:p>
        </w:tc>
        <w:tc>
          <w:tcPr>
            <w:tcW w:w="1417" w:type="dxa"/>
            <w:shd w:val="clear" w:color="auto" w:fill="auto"/>
          </w:tcPr>
          <w:p w14:paraId="0234218A" w14:textId="438DACA7" w:rsidR="00731A52" w:rsidRPr="00B57E89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A52" w:rsidRPr="0021017A" w14:paraId="73F169BB" w14:textId="77777777" w:rsidTr="00E03DBA">
        <w:tc>
          <w:tcPr>
            <w:tcW w:w="1003" w:type="dxa"/>
            <w:shd w:val="clear" w:color="auto" w:fill="auto"/>
          </w:tcPr>
          <w:p w14:paraId="2B77B9F3" w14:textId="5042F91A" w:rsidR="00731A52" w:rsidRPr="0021017A" w:rsidRDefault="00C80BF9" w:rsidP="00C80B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9" w:type="dxa"/>
            <w:shd w:val="clear" w:color="auto" w:fill="auto"/>
          </w:tcPr>
          <w:p w14:paraId="2B2569D5" w14:textId="5F3CA6A2" w:rsidR="00731A52" w:rsidRDefault="00E857ED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>Держава в політичній системі суспільства. Правова соціальна держава та громадянське суспільство</w:t>
            </w:r>
            <w:r w:rsidR="00F85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5E63" w:rsidRPr="0001505E">
              <w:rPr>
                <w:rFonts w:ascii="Times New Roman" w:hAnsi="Times New Roman" w:cs="Times New Roman"/>
                <w:sz w:val="24"/>
                <w:szCs w:val="24"/>
              </w:rPr>
              <w:t>Демократія.</w:t>
            </w:r>
          </w:p>
        </w:tc>
        <w:tc>
          <w:tcPr>
            <w:tcW w:w="1417" w:type="dxa"/>
            <w:shd w:val="clear" w:color="auto" w:fill="auto"/>
          </w:tcPr>
          <w:p w14:paraId="5559DFF4" w14:textId="714DB3FD" w:rsidR="00731A52" w:rsidRPr="00B57E89" w:rsidRDefault="00B619B7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A52" w:rsidRPr="0021017A" w14:paraId="21259AD4" w14:textId="77777777" w:rsidTr="00E03DBA">
        <w:tc>
          <w:tcPr>
            <w:tcW w:w="1003" w:type="dxa"/>
            <w:shd w:val="clear" w:color="auto" w:fill="auto"/>
          </w:tcPr>
          <w:p w14:paraId="4965C70B" w14:textId="345B3CAD" w:rsidR="00731A52" w:rsidRPr="0021017A" w:rsidRDefault="00C80BF9" w:rsidP="00C80B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9" w:type="dxa"/>
            <w:shd w:val="clear" w:color="auto" w:fill="auto"/>
          </w:tcPr>
          <w:p w14:paraId="6091D5D9" w14:textId="71C0978D" w:rsidR="00731A52" w:rsidRDefault="00F85E63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Політична культура та політична свідомість</w:t>
            </w: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5C5D267" w14:textId="3AB16F96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619B7" w:rsidRPr="0021017A" w14:paraId="6689C68B" w14:textId="77777777" w:rsidTr="00E03DBA">
        <w:tc>
          <w:tcPr>
            <w:tcW w:w="1003" w:type="dxa"/>
            <w:shd w:val="clear" w:color="auto" w:fill="auto"/>
          </w:tcPr>
          <w:p w14:paraId="72AEC397" w14:textId="2B3397B5" w:rsidR="00B619B7" w:rsidRPr="0021017A" w:rsidRDefault="00C80BF9" w:rsidP="00C80B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9" w:type="dxa"/>
            <w:shd w:val="clear" w:color="auto" w:fill="auto"/>
          </w:tcPr>
          <w:p w14:paraId="35927CEE" w14:textId="0482E414" w:rsidR="00B619B7" w:rsidRPr="0001505E" w:rsidRDefault="00F85E63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>Політична еліта і політичне лідерство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4FCF80B7" w14:textId="4CFEE37A" w:rsidR="00B619B7" w:rsidRDefault="00B619B7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1A52" w:rsidRPr="0021017A" w14:paraId="2C66CBAF" w14:textId="77777777" w:rsidTr="00E03DBA">
        <w:tc>
          <w:tcPr>
            <w:tcW w:w="1003" w:type="dxa"/>
            <w:shd w:val="clear" w:color="auto" w:fill="auto"/>
          </w:tcPr>
          <w:p w14:paraId="05C90D95" w14:textId="754FD2F1" w:rsidR="00731A52" w:rsidRPr="0021017A" w:rsidRDefault="00C80BF9" w:rsidP="00C80B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9" w:type="dxa"/>
            <w:shd w:val="clear" w:color="auto" w:fill="auto"/>
          </w:tcPr>
          <w:p w14:paraId="0D1AC088" w14:textId="04068953" w:rsidR="00731A52" w:rsidRDefault="00E857ED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ED">
              <w:rPr>
                <w:rFonts w:ascii="Times New Roman" w:hAnsi="Times New Roman" w:cs="Times New Roman"/>
                <w:sz w:val="24"/>
                <w:szCs w:val="24"/>
              </w:rPr>
              <w:t>Політичні партії і партійні системи</w:t>
            </w:r>
          </w:p>
        </w:tc>
        <w:tc>
          <w:tcPr>
            <w:tcW w:w="1417" w:type="dxa"/>
            <w:shd w:val="clear" w:color="auto" w:fill="auto"/>
          </w:tcPr>
          <w:p w14:paraId="5658EC1C" w14:textId="4412ACA7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1A52" w:rsidRPr="0021017A" w14:paraId="79E1A979" w14:textId="77777777" w:rsidTr="00E03DBA">
        <w:tc>
          <w:tcPr>
            <w:tcW w:w="1003" w:type="dxa"/>
            <w:shd w:val="clear" w:color="auto" w:fill="auto"/>
          </w:tcPr>
          <w:p w14:paraId="48CF0B92" w14:textId="7CD1969F" w:rsidR="00731A52" w:rsidRPr="0021017A" w:rsidRDefault="00C80BF9" w:rsidP="00C80B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9" w:type="dxa"/>
            <w:shd w:val="clear" w:color="auto" w:fill="auto"/>
          </w:tcPr>
          <w:p w14:paraId="49FBC0C5" w14:textId="3912A7F6" w:rsidR="00731A52" w:rsidRDefault="00E857ED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>Вибори та виборчі системи</w:t>
            </w:r>
          </w:p>
        </w:tc>
        <w:tc>
          <w:tcPr>
            <w:tcW w:w="1417" w:type="dxa"/>
            <w:shd w:val="clear" w:color="auto" w:fill="auto"/>
          </w:tcPr>
          <w:p w14:paraId="5A1F3283" w14:textId="6E54EA31" w:rsidR="00731A52" w:rsidRPr="00731A52" w:rsidRDefault="00B619B7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619B7" w:rsidRPr="0021017A" w14:paraId="7A9F872E" w14:textId="77777777" w:rsidTr="00E03DBA">
        <w:tc>
          <w:tcPr>
            <w:tcW w:w="1003" w:type="dxa"/>
            <w:shd w:val="clear" w:color="auto" w:fill="auto"/>
          </w:tcPr>
          <w:p w14:paraId="3E69643F" w14:textId="123784D4" w:rsidR="00B619B7" w:rsidRPr="0021017A" w:rsidRDefault="00C80BF9" w:rsidP="00C80B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9" w:type="dxa"/>
            <w:shd w:val="clear" w:color="auto" w:fill="auto"/>
          </w:tcPr>
          <w:p w14:paraId="6C378F83" w14:textId="0BFD88BC" w:rsidR="00B619B7" w:rsidRDefault="00B619B7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>Світова політика і міжнародні відносини</w:t>
            </w:r>
            <w:r w:rsidR="00F85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14:paraId="2A89917F" w14:textId="550C5C96" w:rsidR="00B619B7" w:rsidRDefault="00B619B7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1A52" w:rsidRPr="0021017A" w14:paraId="4B819145" w14:textId="77777777" w:rsidTr="00E03DBA">
        <w:tc>
          <w:tcPr>
            <w:tcW w:w="1003" w:type="dxa"/>
            <w:shd w:val="clear" w:color="auto" w:fill="auto"/>
          </w:tcPr>
          <w:p w14:paraId="1B7E7333" w14:textId="77777777" w:rsidR="00731A52" w:rsidRPr="0021017A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D163D6C" w14:textId="77777777" w:rsidR="00731A52" w:rsidRPr="00C80BF9" w:rsidRDefault="00731A52" w:rsidP="00731A52">
            <w:pPr>
              <w:spacing w:line="216" w:lineRule="auto"/>
              <w:ind w:left="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393F4688" w14:textId="59FDDD26" w:rsidR="00731A52" w:rsidRPr="00C80BF9" w:rsidRDefault="00B619B7" w:rsidP="00731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80B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32</w:t>
            </w:r>
          </w:p>
        </w:tc>
      </w:tr>
    </w:tbl>
    <w:p w14:paraId="0FDAC20E" w14:textId="77777777" w:rsidR="00543271" w:rsidRDefault="00543271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39ED3543" w14:textId="77777777" w:rsidR="00A96A90" w:rsidRDefault="00A96A90" w:rsidP="00A96A90">
      <w:pPr>
        <w:pStyle w:val="a3"/>
        <w:ind w:left="1287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01929555" w14:textId="3468F78A" w:rsidR="0021017A" w:rsidRPr="00731A52" w:rsidRDefault="0021017A" w:rsidP="00BE738E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731A52">
        <w:rPr>
          <w:rFonts w:ascii="Times New Roman" w:hAnsi="Times New Roman" w:cs="Times New Roman"/>
          <w:b/>
          <w:sz w:val="24"/>
          <w:szCs w:val="24"/>
        </w:rPr>
        <w:t>Самостійна робота</w:t>
      </w:r>
    </w:p>
    <w:p w14:paraId="4E277139" w14:textId="74473F53" w:rsidR="003E07DE" w:rsidRPr="00BE738E" w:rsidRDefault="003E07DE" w:rsidP="00BE73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E">
        <w:rPr>
          <w:rFonts w:ascii="Times New Roman" w:hAnsi="Times New Roman" w:cs="Times New Roman"/>
          <w:b/>
          <w:bCs/>
          <w:sz w:val="24"/>
          <w:szCs w:val="24"/>
        </w:rPr>
        <w:t>Політологія як система знань про політику</w:t>
      </w:r>
    </w:p>
    <w:p w14:paraId="5A2F65EE" w14:textId="1B4CA2E1" w:rsidR="003E07DE" w:rsidRPr="00FF41D5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>Основні джерела курсу та його структура.</w:t>
      </w:r>
    </w:p>
    <w:p w14:paraId="67664D93" w14:textId="09501D0A" w:rsidR="003E07DE" w:rsidRPr="00BE738E" w:rsidRDefault="003E07DE" w:rsidP="00BE73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38E">
        <w:rPr>
          <w:rFonts w:ascii="Times New Roman" w:hAnsi="Times New Roman" w:cs="Times New Roman"/>
          <w:b/>
          <w:bCs/>
          <w:sz w:val="24"/>
          <w:szCs w:val="24"/>
        </w:rPr>
        <w:t>Історія зарубіжної політичної думки.</w:t>
      </w:r>
    </w:p>
    <w:p w14:paraId="67F206F2" w14:textId="77777777" w:rsidR="003E07DE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 xml:space="preserve">Зародження політичної думки (в період розкладу первіснообщинного ладу, паралельно з процесом формування держави і права). </w:t>
      </w:r>
    </w:p>
    <w:p w14:paraId="0DE34459" w14:textId="77777777" w:rsidR="003E07DE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 xml:space="preserve">Стародавній Китай. Суспільно-політичні погляди Конфуція, </w:t>
      </w:r>
      <w:proofErr w:type="spellStart"/>
      <w:r w:rsidRPr="00FF41D5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F41D5">
        <w:rPr>
          <w:rFonts w:ascii="Times New Roman" w:hAnsi="Times New Roman" w:cs="Times New Roman"/>
          <w:sz w:val="24"/>
          <w:szCs w:val="24"/>
        </w:rPr>
        <w:t xml:space="preserve"> Цзи, Лао Цзи і прихильників школи легістів. </w:t>
      </w:r>
    </w:p>
    <w:p w14:paraId="5ABAF2BE" w14:textId="1015F9CB" w:rsidR="003E07DE" w:rsidRPr="00FF41D5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>Політичні доктрини античності. Політичні погляди Платона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FF41D5">
        <w:rPr>
          <w:rFonts w:ascii="Times New Roman" w:hAnsi="Times New Roman" w:cs="Times New Roman"/>
          <w:sz w:val="24"/>
          <w:szCs w:val="24"/>
        </w:rPr>
        <w:t>Ар</w:t>
      </w:r>
      <w:r w:rsidR="00C80BF9">
        <w:rPr>
          <w:rFonts w:ascii="Times New Roman" w:hAnsi="Times New Roman" w:cs="Times New Roman"/>
          <w:sz w:val="24"/>
          <w:szCs w:val="24"/>
        </w:rPr>
        <w:t>и</w:t>
      </w:r>
      <w:r w:rsidRPr="00FF41D5">
        <w:rPr>
          <w:rFonts w:ascii="Times New Roman" w:hAnsi="Times New Roman" w:cs="Times New Roman"/>
          <w:sz w:val="24"/>
          <w:szCs w:val="24"/>
        </w:rPr>
        <w:t>стотел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41D5">
        <w:rPr>
          <w:rFonts w:ascii="Times New Roman" w:hAnsi="Times New Roman" w:cs="Times New Roman"/>
          <w:sz w:val="24"/>
          <w:szCs w:val="24"/>
        </w:rPr>
        <w:t>.</w:t>
      </w:r>
    </w:p>
    <w:p w14:paraId="6B61BC5F" w14:textId="77777777" w:rsidR="00BE738E" w:rsidRDefault="00BE738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38E">
        <w:rPr>
          <w:rFonts w:ascii="Times New Roman" w:hAnsi="Times New Roman" w:cs="Times New Roman"/>
          <w:sz w:val="24"/>
          <w:szCs w:val="24"/>
        </w:rPr>
        <w:lastRenderedPageBreak/>
        <w:t xml:space="preserve">Християнська політична теорія Томи Аквінського. </w:t>
      </w:r>
    </w:p>
    <w:p w14:paraId="36F14F18" w14:textId="77777777" w:rsidR="00BE738E" w:rsidRDefault="00BE738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38E">
        <w:rPr>
          <w:rFonts w:ascii="Times New Roman" w:hAnsi="Times New Roman" w:cs="Times New Roman"/>
          <w:sz w:val="24"/>
          <w:szCs w:val="24"/>
        </w:rPr>
        <w:t xml:space="preserve">Політичне вчення </w:t>
      </w:r>
      <w:proofErr w:type="spellStart"/>
      <w:r w:rsidRPr="00BE738E">
        <w:rPr>
          <w:rFonts w:ascii="Times New Roman" w:hAnsi="Times New Roman" w:cs="Times New Roman"/>
          <w:sz w:val="24"/>
          <w:szCs w:val="24"/>
        </w:rPr>
        <w:t>Марсілія</w:t>
      </w:r>
      <w:proofErr w:type="spellEnd"/>
      <w:r w:rsidRPr="00BE7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8E">
        <w:rPr>
          <w:rFonts w:ascii="Times New Roman" w:hAnsi="Times New Roman" w:cs="Times New Roman"/>
          <w:sz w:val="24"/>
          <w:szCs w:val="24"/>
        </w:rPr>
        <w:t>Падуанського</w:t>
      </w:r>
      <w:proofErr w:type="spellEnd"/>
      <w:r w:rsidRPr="00BE73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7B48FE" w14:textId="77777777" w:rsidR="00BE738E" w:rsidRDefault="00BE738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38E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BE738E">
        <w:rPr>
          <w:rFonts w:ascii="Times New Roman" w:hAnsi="Times New Roman" w:cs="Times New Roman"/>
          <w:sz w:val="24"/>
          <w:szCs w:val="24"/>
        </w:rPr>
        <w:t>Макіавелллі</w:t>
      </w:r>
      <w:proofErr w:type="spellEnd"/>
      <w:r w:rsidRPr="00BE738E">
        <w:rPr>
          <w:rFonts w:ascii="Times New Roman" w:hAnsi="Times New Roman" w:cs="Times New Roman"/>
          <w:sz w:val="24"/>
          <w:szCs w:val="24"/>
        </w:rPr>
        <w:t xml:space="preserve"> як засновник нової світської науки. Політичні праці Н. Макіавеллі («Правитель», «Історія Флоренції»). Сутність і зміст </w:t>
      </w:r>
      <w:proofErr w:type="spellStart"/>
      <w:r w:rsidRPr="00BE738E">
        <w:rPr>
          <w:rFonts w:ascii="Times New Roman" w:hAnsi="Times New Roman" w:cs="Times New Roman"/>
          <w:sz w:val="24"/>
          <w:szCs w:val="24"/>
        </w:rPr>
        <w:t>макіавелізму</w:t>
      </w:r>
      <w:proofErr w:type="spellEnd"/>
      <w:r w:rsidRPr="00BE73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3D2B5B" w14:textId="77777777" w:rsidR="00BE738E" w:rsidRDefault="00BE738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38E">
        <w:rPr>
          <w:rFonts w:ascii="Times New Roman" w:hAnsi="Times New Roman" w:cs="Times New Roman"/>
          <w:sz w:val="24"/>
          <w:szCs w:val="24"/>
        </w:rPr>
        <w:t xml:space="preserve">Політичні погляди Ж. </w:t>
      </w:r>
      <w:proofErr w:type="spellStart"/>
      <w:r w:rsidRPr="00BE738E">
        <w:rPr>
          <w:rFonts w:ascii="Times New Roman" w:hAnsi="Times New Roman" w:cs="Times New Roman"/>
          <w:sz w:val="24"/>
          <w:szCs w:val="24"/>
        </w:rPr>
        <w:t>Бодена</w:t>
      </w:r>
      <w:proofErr w:type="spellEnd"/>
      <w:r w:rsidRPr="00BE73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3B2A05" w14:textId="77777777" w:rsidR="00BE738E" w:rsidRDefault="00BE738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38E">
        <w:rPr>
          <w:rFonts w:ascii="Times New Roman" w:hAnsi="Times New Roman" w:cs="Times New Roman"/>
          <w:sz w:val="24"/>
          <w:szCs w:val="24"/>
        </w:rPr>
        <w:t xml:space="preserve">Політичні ідеї утопічного соціалізму. </w:t>
      </w:r>
    </w:p>
    <w:p w14:paraId="0BBDE28F" w14:textId="77777777" w:rsidR="00BE738E" w:rsidRDefault="00BE738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38E">
        <w:rPr>
          <w:rFonts w:ascii="Times New Roman" w:hAnsi="Times New Roman" w:cs="Times New Roman"/>
          <w:sz w:val="24"/>
          <w:szCs w:val="24"/>
        </w:rPr>
        <w:t>Становлення й розвиток політичної думки Нового часу. Т. Гоббс і його вчення про державу («Левіафан»). Теорія суспільного договору.</w:t>
      </w:r>
    </w:p>
    <w:p w14:paraId="0D7934DA" w14:textId="6529C4C1" w:rsidR="00BE738E" w:rsidRDefault="00BE738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38E">
        <w:rPr>
          <w:rFonts w:ascii="Times New Roman" w:hAnsi="Times New Roman" w:cs="Times New Roman"/>
          <w:sz w:val="24"/>
          <w:szCs w:val="24"/>
        </w:rPr>
        <w:t xml:space="preserve">Політичні вчення періоду буржуазних революцій в Голландії і Англії (Г. Гроцій, Б. Спіноза, </w:t>
      </w:r>
      <w:proofErr w:type="spellStart"/>
      <w:r w:rsidRPr="00BE738E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BE738E">
        <w:rPr>
          <w:rFonts w:ascii="Times New Roman" w:hAnsi="Times New Roman" w:cs="Times New Roman"/>
          <w:sz w:val="24"/>
          <w:szCs w:val="24"/>
        </w:rPr>
        <w:t xml:space="preserve">. Локк). </w:t>
      </w:r>
    </w:p>
    <w:p w14:paraId="1106FEF6" w14:textId="77777777" w:rsidR="00BE738E" w:rsidRDefault="00BE738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38E">
        <w:rPr>
          <w:rFonts w:ascii="Times New Roman" w:hAnsi="Times New Roman" w:cs="Times New Roman"/>
          <w:sz w:val="24"/>
          <w:szCs w:val="24"/>
        </w:rPr>
        <w:t>Політологічні вчення Просвітництва. Раціоналістичне трактування політики в працях французьких просвітників (Ш-</w:t>
      </w:r>
      <w:proofErr w:type="spellStart"/>
      <w:r w:rsidRPr="00BE738E">
        <w:rPr>
          <w:rFonts w:ascii="Times New Roman" w:hAnsi="Times New Roman" w:cs="Times New Roman"/>
          <w:sz w:val="24"/>
          <w:szCs w:val="24"/>
        </w:rPr>
        <w:t>Л.Монтеск’є</w:t>
      </w:r>
      <w:proofErr w:type="spellEnd"/>
      <w:r w:rsidRPr="00BE738E">
        <w:rPr>
          <w:rFonts w:ascii="Times New Roman" w:hAnsi="Times New Roman" w:cs="Times New Roman"/>
          <w:sz w:val="24"/>
          <w:szCs w:val="24"/>
        </w:rPr>
        <w:t>, Ж.-Ж. Руссо)</w:t>
      </w:r>
    </w:p>
    <w:p w14:paraId="50FF43E8" w14:textId="6F799724" w:rsidR="003E07DE" w:rsidRDefault="00BE738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38E">
        <w:rPr>
          <w:rFonts w:ascii="Times New Roman" w:hAnsi="Times New Roman" w:cs="Times New Roman"/>
          <w:sz w:val="24"/>
          <w:szCs w:val="24"/>
        </w:rPr>
        <w:t>Філософсько</w:t>
      </w:r>
      <w:proofErr w:type="spellEnd"/>
      <w:r w:rsidRPr="00BE738E">
        <w:rPr>
          <w:rFonts w:ascii="Times New Roman" w:hAnsi="Times New Roman" w:cs="Times New Roman"/>
          <w:sz w:val="24"/>
          <w:szCs w:val="24"/>
        </w:rPr>
        <w:t>-правові концепції в Німеччині XVIII-XIX ст. (І. Кант, Г. Гегель)</w:t>
      </w:r>
    </w:p>
    <w:p w14:paraId="6BDCEFCC" w14:textId="4EE62102" w:rsidR="003E07DE" w:rsidRPr="00FF41D5" w:rsidRDefault="003E07DE" w:rsidP="00BE73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1D5">
        <w:rPr>
          <w:rFonts w:ascii="Times New Roman" w:hAnsi="Times New Roman" w:cs="Times New Roman"/>
          <w:b/>
          <w:bCs/>
          <w:sz w:val="24"/>
          <w:szCs w:val="24"/>
        </w:rPr>
        <w:t>Основні політико-ідеологічні доктрини ХІХ-ХХ століття.</w:t>
      </w:r>
    </w:p>
    <w:p w14:paraId="15E8611E" w14:textId="77F39D0B" w:rsidR="003E07DE" w:rsidRPr="00FF41D5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 xml:space="preserve">Позитивізм </w:t>
      </w:r>
      <w:r w:rsidR="00BE738E">
        <w:rPr>
          <w:rFonts w:ascii="Times New Roman" w:hAnsi="Times New Roman" w:cs="Times New Roman"/>
          <w:sz w:val="24"/>
          <w:szCs w:val="24"/>
        </w:rPr>
        <w:t>як</w:t>
      </w:r>
      <w:r w:rsidRPr="00FF41D5">
        <w:rPr>
          <w:rFonts w:ascii="Times New Roman" w:hAnsi="Times New Roman" w:cs="Times New Roman"/>
          <w:sz w:val="24"/>
          <w:szCs w:val="24"/>
        </w:rPr>
        <w:t xml:space="preserve"> філософське </w:t>
      </w:r>
      <w:r w:rsidR="00BE738E" w:rsidRPr="00FF41D5">
        <w:rPr>
          <w:rFonts w:ascii="Times New Roman" w:hAnsi="Times New Roman" w:cs="Times New Roman"/>
          <w:sz w:val="24"/>
          <w:szCs w:val="24"/>
        </w:rPr>
        <w:t>обґрунтування</w:t>
      </w:r>
      <w:r w:rsidRPr="00FF41D5">
        <w:rPr>
          <w:rFonts w:ascii="Times New Roman" w:hAnsi="Times New Roman" w:cs="Times New Roman"/>
          <w:sz w:val="24"/>
          <w:szCs w:val="24"/>
        </w:rPr>
        <w:t xml:space="preserve"> лібералізму. </w:t>
      </w:r>
    </w:p>
    <w:p w14:paraId="0EE2870E" w14:textId="7FDC02FB" w:rsidR="003E07DE" w:rsidRDefault="003E07DE" w:rsidP="00BE73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b/>
          <w:bCs/>
          <w:sz w:val="24"/>
          <w:szCs w:val="24"/>
        </w:rPr>
        <w:t>Історія вітчизняної політичної думки</w:t>
      </w:r>
      <w:r w:rsidRPr="00FF41D5">
        <w:rPr>
          <w:rFonts w:ascii="Times New Roman" w:hAnsi="Times New Roman" w:cs="Times New Roman"/>
          <w:sz w:val="24"/>
          <w:szCs w:val="24"/>
        </w:rPr>
        <w:t>.</w:t>
      </w:r>
    </w:p>
    <w:p w14:paraId="6D8A90EF" w14:textId="77777777" w:rsidR="00BE738E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273C">
        <w:rPr>
          <w:rFonts w:ascii="Times New Roman" w:hAnsi="Times New Roman" w:cs="Times New Roman"/>
          <w:sz w:val="24"/>
          <w:szCs w:val="24"/>
        </w:rPr>
        <w:t>Значення політичних ідей княжої доби для подальшого розвитку вітчизняної політичної думки.</w:t>
      </w:r>
    </w:p>
    <w:p w14:paraId="2363DEAF" w14:textId="2826139B" w:rsidR="003E07DE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273C">
        <w:rPr>
          <w:rFonts w:ascii="Times New Roman" w:hAnsi="Times New Roman" w:cs="Times New Roman"/>
          <w:sz w:val="24"/>
          <w:szCs w:val="24"/>
        </w:rPr>
        <w:t xml:space="preserve">Політична думка Галицько-Волинського князівства та </w:t>
      </w:r>
      <w:proofErr w:type="spellStart"/>
      <w:r w:rsidRPr="00A3273C">
        <w:rPr>
          <w:rFonts w:ascii="Times New Roman" w:hAnsi="Times New Roman" w:cs="Times New Roman"/>
          <w:sz w:val="24"/>
          <w:szCs w:val="24"/>
        </w:rPr>
        <w:t>литовсько</w:t>
      </w:r>
      <w:proofErr w:type="spellEnd"/>
      <w:r w:rsidRPr="00A3273C">
        <w:rPr>
          <w:rFonts w:ascii="Times New Roman" w:hAnsi="Times New Roman" w:cs="Times New Roman"/>
          <w:sz w:val="24"/>
          <w:szCs w:val="24"/>
        </w:rPr>
        <w:t xml:space="preserve">-польської доби (до Люблінської унії). Політичні засади державності в Литовських статутах. </w:t>
      </w:r>
    </w:p>
    <w:p w14:paraId="496294B3" w14:textId="57CADFDF" w:rsidR="003E07DE" w:rsidRPr="0001505E" w:rsidRDefault="003E07DE" w:rsidP="00BE73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05E">
        <w:rPr>
          <w:rFonts w:ascii="Times New Roman" w:hAnsi="Times New Roman" w:cs="Times New Roman"/>
          <w:b/>
          <w:bCs/>
          <w:sz w:val="24"/>
          <w:szCs w:val="24"/>
        </w:rPr>
        <w:t>Політична влада</w:t>
      </w:r>
    </w:p>
    <w:p w14:paraId="1ECD2765" w14:textId="77777777" w:rsidR="00BE738E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 xml:space="preserve">Головні принципи реалізації влади. </w:t>
      </w:r>
    </w:p>
    <w:p w14:paraId="44322E71" w14:textId="77777777" w:rsidR="00BE738E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 xml:space="preserve">Влада і лідерство. </w:t>
      </w:r>
    </w:p>
    <w:p w14:paraId="65EF688C" w14:textId="561A260A" w:rsidR="003E07DE" w:rsidRPr="00FF41D5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>Влада і мораль.</w:t>
      </w:r>
    </w:p>
    <w:p w14:paraId="2C8AB4AD" w14:textId="542C729A" w:rsidR="003E07DE" w:rsidRPr="00A3273C" w:rsidRDefault="003E07DE" w:rsidP="00BE73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73C">
        <w:rPr>
          <w:rFonts w:ascii="Times New Roman" w:hAnsi="Times New Roman" w:cs="Times New Roman"/>
          <w:b/>
          <w:bCs/>
          <w:sz w:val="24"/>
          <w:szCs w:val="24"/>
        </w:rPr>
        <w:t>Політична система суспільства. Політичні процеси.</w:t>
      </w:r>
    </w:p>
    <w:p w14:paraId="76240867" w14:textId="77777777" w:rsidR="007A2AC2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>Сутність, структура політичної системи та їх характеристика.</w:t>
      </w:r>
    </w:p>
    <w:p w14:paraId="085FD5FF" w14:textId="77777777" w:rsidR="007A2AC2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 xml:space="preserve">Структура політичної системи. </w:t>
      </w:r>
    </w:p>
    <w:p w14:paraId="4A0D863B" w14:textId="77777777" w:rsidR="007A2AC2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 xml:space="preserve">Політичні відносини, політична ідеологія, політичні і правові норми. Функції політичної системи. </w:t>
      </w:r>
    </w:p>
    <w:p w14:paraId="47C48FD4" w14:textId="77777777" w:rsidR="007A2AC2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>Історичні типи (форми) політичних систем.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DCDB3" w14:textId="77777777" w:rsidR="007A2AC2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 xml:space="preserve">Структура політичної системи України та проблеми її реформування. </w:t>
      </w:r>
    </w:p>
    <w:p w14:paraId="623798C5" w14:textId="77777777" w:rsidR="007A2AC2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 xml:space="preserve">Суть політичного процесу. </w:t>
      </w:r>
    </w:p>
    <w:p w14:paraId="287EFFD4" w14:textId="77777777" w:rsidR="007A2AC2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>Структура політичного процесу.</w:t>
      </w:r>
      <w:r w:rsidRPr="00A32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22750" w14:textId="48315B0E" w:rsidR="003E07DE" w:rsidRPr="00FF41D5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>Політичні режими як характеристики функціонування політичної системи (тоталітарний, авторитарний, демократичний).</w:t>
      </w:r>
    </w:p>
    <w:p w14:paraId="2A3B63FC" w14:textId="2053A3EB" w:rsidR="003E07DE" w:rsidRDefault="003E07DE" w:rsidP="007A2AC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3C">
        <w:rPr>
          <w:rFonts w:ascii="Times New Roman" w:hAnsi="Times New Roman" w:cs="Times New Roman"/>
          <w:b/>
          <w:sz w:val="24"/>
          <w:szCs w:val="24"/>
        </w:rPr>
        <w:t xml:space="preserve">Держава в </w:t>
      </w:r>
      <w:r w:rsidRPr="007A2AC2">
        <w:rPr>
          <w:rFonts w:ascii="Times New Roman" w:hAnsi="Times New Roman" w:cs="Times New Roman"/>
          <w:b/>
          <w:bCs/>
          <w:sz w:val="24"/>
          <w:szCs w:val="24"/>
        </w:rPr>
        <w:t>політичній</w:t>
      </w:r>
      <w:r w:rsidRPr="00A3273C">
        <w:rPr>
          <w:rFonts w:ascii="Times New Roman" w:hAnsi="Times New Roman" w:cs="Times New Roman"/>
          <w:b/>
          <w:sz w:val="24"/>
          <w:szCs w:val="24"/>
        </w:rPr>
        <w:t xml:space="preserve"> системі суспільства. Правова соціальна держава та громадянське суспільство</w:t>
      </w:r>
      <w:r w:rsidRPr="00FF4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0DAAF" w14:textId="77777777" w:rsidR="007A2AC2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>Побудова правової, демократичної, суверенної держави - стрижень національного відродження України.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777EA" w14:textId="1C948577" w:rsidR="003E07DE" w:rsidRPr="00FF41D5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>Шляхи формування громадянського суспільства, правової, соціальної держави у суверенній Україні.</w:t>
      </w:r>
    </w:p>
    <w:p w14:paraId="59401CC7" w14:textId="4F6224BE" w:rsidR="003E07DE" w:rsidRDefault="003E07DE" w:rsidP="007A2AC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C2">
        <w:rPr>
          <w:rFonts w:ascii="Times New Roman" w:hAnsi="Times New Roman" w:cs="Times New Roman"/>
          <w:b/>
          <w:sz w:val="24"/>
          <w:szCs w:val="24"/>
        </w:rPr>
        <w:t>Політична</w:t>
      </w:r>
      <w:r w:rsidRPr="00A3273C">
        <w:rPr>
          <w:rFonts w:ascii="Times New Roman" w:hAnsi="Times New Roman" w:cs="Times New Roman"/>
          <w:b/>
          <w:bCs/>
          <w:sz w:val="24"/>
          <w:szCs w:val="24"/>
        </w:rPr>
        <w:t xml:space="preserve"> еліта і політичне лідерство. Політична культура та політична свідомість</w:t>
      </w:r>
    </w:p>
    <w:p w14:paraId="78B3D8CD" w14:textId="77777777" w:rsidR="007A2AC2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 xml:space="preserve">Політика і громадянин. Громадянин у політичному житті суспільства. Закон України </w:t>
      </w:r>
      <w:r w:rsidR="007A2AC2">
        <w:rPr>
          <w:rFonts w:ascii="Times New Roman" w:hAnsi="Times New Roman" w:cs="Times New Roman"/>
          <w:sz w:val="24"/>
          <w:szCs w:val="24"/>
        </w:rPr>
        <w:t>«</w:t>
      </w:r>
      <w:r w:rsidRPr="00FF41D5">
        <w:rPr>
          <w:rFonts w:ascii="Times New Roman" w:hAnsi="Times New Roman" w:cs="Times New Roman"/>
          <w:sz w:val="24"/>
          <w:szCs w:val="24"/>
        </w:rPr>
        <w:t>Про громадянство України</w:t>
      </w:r>
      <w:r w:rsidR="007A2AC2">
        <w:rPr>
          <w:rFonts w:ascii="Times New Roman" w:hAnsi="Times New Roman" w:cs="Times New Roman"/>
          <w:sz w:val="24"/>
          <w:szCs w:val="24"/>
        </w:rPr>
        <w:t>»</w:t>
      </w:r>
      <w:r w:rsidRPr="00FF41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66A046" w14:textId="77777777" w:rsidR="007A2AC2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 xml:space="preserve">Д. Донцов, В. Липинський, М. Драгоманов про роль еліти у державотворенні. Політична еліта і правлячий клас. </w:t>
      </w:r>
    </w:p>
    <w:p w14:paraId="1FC26C7C" w14:textId="4814DE76" w:rsidR="003E07DE" w:rsidRPr="00FF41D5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>Культ особи.</w:t>
      </w:r>
    </w:p>
    <w:p w14:paraId="56D8D46F" w14:textId="77777777" w:rsidR="007A2AC2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>Політична свідомість і політична ідеологія: діалектика їх специфіки та взаємозв'язку.</w:t>
      </w:r>
    </w:p>
    <w:p w14:paraId="2A87B836" w14:textId="5EB274A6" w:rsidR="003E07DE" w:rsidRDefault="003E07DE" w:rsidP="007A2AC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04">
        <w:rPr>
          <w:rFonts w:ascii="Times New Roman" w:hAnsi="Times New Roman" w:cs="Times New Roman"/>
          <w:b/>
          <w:sz w:val="24"/>
          <w:szCs w:val="24"/>
        </w:rPr>
        <w:t xml:space="preserve"> Політичні партії і партійні системи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3B2BB39" w14:textId="39D02456" w:rsidR="003E07DE" w:rsidRPr="00FF41D5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lastRenderedPageBreak/>
        <w:t>Перспективи розвитку політичних партій в умовах сучасної України</w:t>
      </w:r>
      <w:r w:rsidR="007A2AC2">
        <w:rPr>
          <w:rFonts w:ascii="Times New Roman" w:hAnsi="Times New Roman" w:cs="Times New Roman"/>
          <w:sz w:val="24"/>
          <w:szCs w:val="24"/>
        </w:rPr>
        <w:t>.</w:t>
      </w:r>
    </w:p>
    <w:p w14:paraId="6AC5433F" w14:textId="0113C7BB" w:rsidR="003E07DE" w:rsidRDefault="003E07DE" w:rsidP="007A2AC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04">
        <w:rPr>
          <w:rFonts w:ascii="Times New Roman" w:hAnsi="Times New Roman" w:cs="Times New Roman"/>
          <w:b/>
          <w:sz w:val="24"/>
          <w:szCs w:val="24"/>
        </w:rPr>
        <w:t>Демократія. Вибори та виборчі системи.</w:t>
      </w:r>
      <w:r w:rsidRPr="00FF4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D72A1" w14:textId="77777777" w:rsidR="007A2AC2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 xml:space="preserve">Загальні моделі демократизації (лінійна, циклічна, діалектична). </w:t>
      </w:r>
    </w:p>
    <w:p w14:paraId="050E6BCC" w14:textId="77777777" w:rsidR="007A2AC2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 xml:space="preserve">Конституція України про політичні права і свободи. </w:t>
      </w:r>
    </w:p>
    <w:p w14:paraId="2F641872" w14:textId="26A1B1AD" w:rsidR="007A2AC2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 xml:space="preserve">Преваги і недоліки застосування різних типів </w:t>
      </w:r>
      <w:r w:rsidR="007A2AC2">
        <w:rPr>
          <w:rFonts w:ascii="Times New Roman" w:hAnsi="Times New Roman" w:cs="Times New Roman"/>
          <w:sz w:val="24"/>
          <w:szCs w:val="24"/>
        </w:rPr>
        <w:t xml:space="preserve">виборчих </w:t>
      </w:r>
      <w:r w:rsidRPr="00FF41D5">
        <w:rPr>
          <w:rFonts w:ascii="Times New Roman" w:hAnsi="Times New Roman" w:cs="Times New Roman"/>
          <w:sz w:val="24"/>
          <w:szCs w:val="24"/>
        </w:rPr>
        <w:t>систем.</w:t>
      </w:r>
    </w:p>
    <w:p w14:paraId="3A128AB1" w14:textId="01FE6730" w:rsidR="003E07DE" w:rsidRPr="00F758AC" w:rsidRDefault="003E07DE" w:rsidP="007A2AC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AC2">
        <w:rPr>
          <w:rFonts w:ascii="Times New Roman" w:hAnsi="Times New Roman" w:cs="Times New Roman"/>
          <w:b/>
          <w:sz w:val="24"/>
          <w:szCs w:val="24"/>
        </w:rPr>
        <w:t>Політичний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менеджмент і маркетинг.</w:t>
      </w:r>
    </w:p>
    <w:p w14:paraId="640E9C6F" w14:textId="77777777" w:rsidR="007A2AC2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Етапи прийняття політичних рішень. </w:t>
      </w:r>
    </w:p>
    <w:p w14:paraId="745F6909" w14:textId="1F943654" w:rsidR="003E07DE" w:rsidRPr="00F758AC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Політична реклама.</w:t>
      </w:r>
    </w:p>
    <w:p w14:paraId="0B4D7C14" w14:textId="182D23B1" w:rsidR="003E07DE" w:rsidRDefault="003E07DE" w:rsidP="007A2AC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C2">
        <w:rPr>
          <w:rFonts w:ascii="Times New Roman" w:hAnsi="Times New Roman" w:cs="Times New Roman"/>
          <w:b/>
          <w:sz w:val="24"/>
          <w:szCs w:val="24"/>
        </w:rPr>
        <w:t>Світова</w:t>
      </w:r>
      <w:r w:rsidRPr="00655F04">
        <w:rPr>
          <w:rFonts w:ascii="Times New Roman" w:hAnsi="Times New Roman" w:cs="Times New Roman"/>
          <w:b/>
          <w:bCs/>
          <w:sz w:val="24"/>
          <w:szCs w:val="24"/>
        </w:rPr>
        <w:t xml:space="preserve"> політика і міжнародні відносини</w:t>
      </w:r>
    </w:p>
    <w:p w14:paraId="111577C0" w14:textId="77777777" w:rsidR="00D165EC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 xml:space="preserve">Специфіка глобальних проблем у </w:t>
      </w:r>
      <w:proofErr w:type="spellStart"/>
      <w:r w:rsidRPr="00FF41D5">
        <w:rPr>
          <w:rFonts w:ascii="Times New Roman" w:hAnsi="Times New Roman" w:cs="Times New Roman"/>
          <w:sz w:val="24"/>
          <w:szCs w:val="24"/>
        </w:rPr>
        <w:t>постбіполярному</w:t>
      </w:r>
      <w:proofErr w:type="spellEnd"/>
      <w:r w:rsidRPr="00FF41D5">
        <w:rPr>
          <w:rFonts w:ascii="Times New Roman" w:hAnsi="Times New Roman" w:cs="Times New Roman"/>
          <w:sz w:val="24"/>
          <w:szCs w:val="24"/>
        </w:rPr>
        <w:t xml:space="preserve"> світі. </w:t>
      </w:r>
    </w:p>
    <w:p w14:paraId="5C88D23F" w14:textId="337086AB" w:rsidR="003E07DE" w:rsidRPr="00FF41D5" w:rsidRDefault="003E07DE" w:rsidP="003E0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1D5">
        <w:rPr>
          <w:rFonts w:ascii="Times New Roman" w:hAnsi="Times New Roman" w:cs="Times New Roman"/>
          <w:sz w:val="24"/>
          <w:szCs w:val="24"/>
        </w:rPr>
        <w:t>Роль ООН у врегулюванні важливих проблем людства.</w:t>
      </w:r>
      <w:r w:rsidR="00206FBC">
        <w:rPr>
          <w:rFonts w:ascii="Times New Roman" w:hAnsi="Times New Roman" w:cs="Times New Roman"/>
          <w:sz w:val="24"/>
          <w:szCs w:val="24"/>
        </w:rPr>
        <w:t xml:space="preserve"> Зміни в міжнародній політиці в умовах російсько-української війни.</w:t>
      </w:r>
    </w:p>
    <w:p w14:paraId="1C5B792E" w14:textId="77777777" w:rsidR="00840008" w:rsidRDefault="00840008" w:rsidP="00E16429">
      <w:pPr>
        <w:tabs>
          <w:tab w:val="left" w:pos="7380"/>
        </w:tabs>
        <w:snapToGri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4FE2C" w14:textId="77777777" w:rsidR="00731A52" w:rsidRPr="00731A52" w:rsidRDefault="00731A52" w:rsidP="00E1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918C4" w14:textId="06063CAE" w:rsidR="00393643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393643">
        <w:rPr>
          <w:rFonts w:ascii="Times New Roman" w:hAnsi="Times New Roman" w:cs="Times New Roman"/>
          <w:b/>
          <w:sz w:val="24"/>
          <w:szCs w:val="24"/>
        </w:rPr>
        <w:t>7. Індивідуальні завдання</w:t>
      </w:r>
    </w:p>
    <w:p w14:paraId="3852965C" w14:textId="2A10D2AE" w:rsidR="00393643" w:rsidRPr="00393643" w:rsidRDefault="00393643" w:rsidP="0039364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93643">
        <w:rPr>
          <w:rFonts w:ascii="Times New Roman" w:hAnsi="Times New Roman" w:cs="Times New Roman"/>
          <w:bCs/>
          <w:sz w:val="24"/>
          <w:szCs w:val="24"/>
        </w:rPr>
        <w:t xml:space="preserve">Підготовка </w:t>
      </w:r>
      <w:r w:rsidR="0084161E">
        <w:rPr>
          <w:rFonts w:ascii="Times New Roman" w:hAnsi="Times New Roman" w:cs="Times New Roman"/>
          <w:bCs/>
          <w:sz w:val="24"/>
          <w:szCs w:val="24"/>
        </w:rPr>
        <w:t>презентацій</w:t>
      </w:r>
      <w:r w:rsidRPr="00393643">
        <w:rPr>
          <w:rFonts w:ascii="Times New Roman" w:hAnsi="Times New Roman" w:cs="Times New Roman"/>
          <w:bCs/>
          <w:sz w:val="24"/>
          <w:szCs w:val="24"/>
        </w:rPr>
        <w:t xml:space="preserve"> та написання есе щодо проблемного питання за темою заняття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E713EC" w14:textId="77777777" w:rsidR="00393643" w:rsidRPr="00393643" w:rsidRDefault="00393643" w:rsidP="00393643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449BC336" w14:textId="6DC94B28" w:rsidR="0021017A" w:rsidRPr="0021017A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. Методи навчання</w:t>
      </w:r>
    </w:p>
    <w:p w14:paraId="53068BA0" w14:textId="77777777" w:rsidR="00393643" w:rsidRDefault="00C94010" w:rsidP="0021017A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94010">
        <w:rPr>
          <w:rFonts w:ascii="Times New Roman" w:hAnsi="Times New Roman" w:cs="Times New Roman"/>
          <w:sz w:val="24"/>
          <w:szCs w:val="24"/>
        </w:rPr>
        <w:t xml:space="preserve">Лекція, </w:t>
      </w:r>
      <w:r>
        <w:rPr>
          <w:rFonts w:ascii="Times New Roman" w:hAnsi="Times New Roman" w:cs="Times New Roman"/>
          <w:sz w:val="24"/>
          <w:szCs w:val="24"/>
        </w:rPr>
        <w:t>практичні</w:t>
      </w:r>
      <w:r w:rsidRPr="00C94010">
        <w:rPr>
          <w:rFonts w:ascii="Times New Roman" w:hAnsi="Times New Roman" w:cs="Times New Roman"/>
          <w:sz w:val="24"/>
          <w:szCs w:val="24"/>
        </w:rPr>
        <w:t xml:space="preserve"> заняття, самостійна робота з літературою, аналіз </w:t>
      </w:r>
      <w:r w:rsidR="00393643">
        <w:rPr>
          <w:rFonts w:ascii="Times New Roman" w:hAnsi="Times New Roman" w:cs="Times New Roman"/>
          <w:sz w:val="24"/>
          <w:szCs w:val="24"/>
        </w:rPr>
        <w:t>першоджерел,</w:t>
      </w:r>
      <w:r w:rsidRPr="00C94010">
        <w:rPr>
          <w:rFonts w:ascii="Times New Roman" w:hAnsi="Times New Roman" w:cs="Times New Roman"/>
          <w:sz w:val="24"/>
          <w:szCs w:val="24"/>
        </w:rPr>
        <w:t xml:space="preserve"> виконання творчих завдань, індивідуально-контрольна бесіда</w:t>
      </w:r>
      <w:r w:rsidR="00393643">
        <w:rPr>
          <w:rFonts w:ascii="Times New Roman" w:hAnsi="Times New Roman" w:cs="Times New Roman"/>
          <w:sz w:val="24"/>
          <w:szCs w:val="24"/>
        </w:rPr>
        <w:t>.</w:t>
      </w:r>
    </w:p>
    <w:p w14:paraId="656D1D13" w14:textId="77777777" w:rsidR="0021017A" w:rsidRPr="0021017A" w:rsidRDefault="0021017A" w:rsidP="002101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1487B" w14:textId="071A07E1" w:rsidR="0021017A" w:rsidRPr="0021017A" w:rsidRDefault="00393643" w:rsidP="0021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. 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00505266" w14:textId="6BF8DB35" w:rsidR="00393643" w:rsidRDefault="00393643" w:rsidP="00393643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Поточний контроль, усне опитування, перевірка рівня засвоєння тем, винесених на самостійне опрацювання, модульна контрольна робота, </w:t>
      </w:r>
      <w:r w:rsidR="00136F11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іспит</w:t>
      </w:r>
      <w:r w:rsidRPr="00393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6C0C78" w14:textId="19D8FBA4" w:rsidR="0021017A" w:rsidRPr="0021017A" w:rsidRDefault="0021017A" w:rsidP="00EB09E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>Об</w:t>
      </w:r>
      <w:r w:rsidR="00136F11">
        <w:rPr>
          <w:rFonts w:ascii="Times New Roman" w:hAnsi="Times New Roman" w:cs="Times New Roman"/>
          <w:sz w:val="24"/>
          <w:szCs w:val="24"/>
        </w:rPr>
        <w:t>’</w:t>
      </w:r>
      <w:r w:rsidRPr="0021017A">
        <w:rPr>
          <w:rFonts w:ascii="Times New Roman" w:hAnsi="Times New Roman" w:cs="Times New Roman"/>
          <w:sz w:val="24"/>
          <w:szCs w:val="24"/>
        </w:rPr>
        <w:t xml:space="preserve">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</w:t>
      </w:r>
      <w:r w:rsidR="00136F11">
        <w:rPr>
          <w:rFonts w:ascii="Times New Roman" w:hAnsi="Times New Roman" w:cs="Times New Roman"/>
          <w:sz w:val="24"/>
          <w:szCs w:val="24"/>
        </w:rPr>
        <w:t>іспиті</w:t>
      </w:r>
      <w:r w:rsidRPr="0021017A">
        <w:rPr>
          <w:rFonts w:ascii="Times New Roman" w:hAnsi="Times New Roman" w:cs="Times New Roman"/>
          <w:sz w:val="24"/>
          <w:szCs w:val="24"/>
        </w:rPr>
        <w:t>. Оцінювання здійснюється за 100-бальною шкалою.</w:t>
      </w:r>
    </w:p>
    <w:p w14:paraId="612718C8" w14:textId="3700B7F4" w:rsidR="0021017A" w:rsidRPr="0021017A" w:rsidRDefault="0021017A" w:rsidP="00393643">
      <w:pPr>
        <w:pStyle w:val="Normal1"/>
        <w:spacing w:line="240" w:lineRule="auto"/>
        <w:ind w:firstLine="709"/>
        <w:rPr>
          <w:spacing w:val="-6"/>
          <w:szCs w:val="24"/>
        </w:rPr>
      </w:pPr>
      <w:r w:rsidRPr="0021017A">
        <w:rPr>
          <w:b/>
          <w:spacing w:val="-6"/>
          <w:szCs w:val="24"/>
        </w:rPr>
        <w:t>Поточний контроль</w:t>
      </w:r>
      <w:r w:rsidRPr="0021017A">
        <w:rPr>
          <w:spacing w:val="-6"/>
          <w:szCs w:val="24"/>
        </w:rPr>
        <w:t xml:space="preserve">. В процесі поточного контролю здійснюється перевірка запам'ятовування та розуміння програмного матеріалу, набуття вміння </w:t>
      </w:r>
      <w:r w:rsidR="00393643">
        <w:rPr>
          <w:spacing w:val="-6"/>
          <w:szCs w:val="24"/>
        </w:rPr>
        <w:t>висловлювати власну думку</w:t>
      </w:r>
      <w:r w:rsidRPr="0021017A">
        <w:rPr>
          <w:spacing w:val="-6"/>
          <w:szCs w:val="24"/>
        </w:rPr>
        <w:t xml:space="preserve">, опрацювання, публічного та письмового викладу (презентації) певних питань </w:t>
      </w:r>
      <w:r w:rsidR="00393643">
        <w:rPr>
          <w:spacing w:val="-6"/>
          <w:szCs w:val="24"/>
        </w:rPr>
        <w:t>освітньої компоненти</w:t>
      </w:r>
      <w:r w:rsidRPr="0021017A">
        <w:rPr>
          <w:spacing w:val="-6"/>
          <w:szCs w:val="24"/>
        </w:rPr>
        <w:t>.</w:t>
      </w:r>
    </w:p>
    <w:p w14:paraId="58E099A3" w14:textId="7E2765AA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</w:t>
      </w:r>
      <w:r w:rsidR="00393643" w:rsidRPr="00393643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="00393643" w:rsidRPr="003936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17A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</w:t>
      </w:r>
      <w:r w:rsidR="00393643">
        <w:rPr>
          <w:rFonts w:ascii="Times New Roman" w:hAnsi="Times New Roman" w:cs="Times New Roman"/>
          <w:sz w:val="24"/>
          <w:szCs w:val="24"/>
        </w:rPr>
        <w:t xml:space="preserve"> теми</w:t>
      </w:r>
      <w:r w:rsidRPr="0021017A">
        <w:rPr>
          <w:rFonts w:ascii="Times New Roman" w:hAnsi="Times New Roman" w:cs="Times New Roman"/>
          <w:sz w:val="24"/>
          <w:szCs w:val="24"/>
        </w:rPr>
        <w:t>, написання рефератів.</w:t>
      </w:r>
    </w:p>
    <w:p w14:paraId="3B72E7BE" w14:textId="6B892EB9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Pr="00393643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21017A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45615781" w14:textId="4940FA2C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Система підсумкового контролю</w:t>
      </w:r>
      <w:r w:rsidR="003936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17A">
        <w:rPr>
          <w:rFonts w:ascii="Times New Roman" w:hAnsi="Times New Roman" w:cs="Times New Roman"/>
          <w:sz w:val="24"/>
          <w:szCs w:val="24"/>
        </w:rPr>
        <w:t xml:space="preserve">Формою підсумкового контролю є </w:t>
      </w:r>
      <w:r w:rsidR="00206FBC">
        <w:rPr>
          <w:rFonts w:ascii="Times New Roman" w:hAnsi="Times New Roman" w:cs="Times New Roman"/>
          <w:sz w:val="24"/>
          <w:szCs w:val="24"/>
        </w:rPr>
        <w:t>іспит</w:t>
      </w:r>
      <w:r w:rsidRPr="0021017A">
        <w:rPr>
          <w:rFonts w:ascii="Times New Roman" w:hAnsi="Times New Roman" w:cs="Times New Roman"/>
          <w:sz w:val="24"/>
          <w:szCs w:val="24"/>
        </w:rPr>
        <w:t xml:space="preserve">. Студент має право не складати </w:t>
      </w:r>
      <w:r w:rsidR="00136F11">
        <w:rPr>
          <w:rFonts w:ascii="Times New Roman" w:hAnsi="Times New Roman" w:cs="Times New Roman"/>
          <w:sz w:val="24"/>
          <w:szCs w:val="24"/>
        </w:rPr>
        <w:t>іспит</w:t>
      </w:r>
      <w:r w:rsidRPr="0021017A">
        <w:rPr>
          <w:rFonts w:ascii="Times New Roman" w:hAnsi="Times New Roman" w:cs="Times New Roman"/>
          <w:sz w:val="24"/>
          <w:szCs w:val="24"/>
        </w:rPr>
        <w:t xml:space="preserve">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4266D5B1" w14:textId="5580413C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Якщо студент отримав незадовільну оцінку або не згоден з оцінкою за результатами ПМК, він повинен скласти </w:t>
      </w:r>
      <w:r w:rsidR="00136F11">
        <w:rPr>
          <w:rFonts w:ascii="Times New Roman" w:hAnsi="Times New Roman" w:cs="Times New Roman"/>
          <w:sz w:val="24"/>
          <w:szCs w:val="24"/>
        </w:rPr>
        <w:t>іспит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7E20BB5E" w14:textId="77777777" w:rsidR="0021017A" w:rsidRPr="0021017A" w:rsidRDefault="0021017A" w:rsidP="0021017A">
      <w:pPr>
        <w:rPr>
          <w:rFonts w:ascii="Times New Roman" w:hAnsi="Times New Roman" w:cs="Times New Roman"/>
          <w:b/>
          <w:sz w:val="24"/>
          <w:szCs w:val="24"/>
        </w:rPr>
      </w:pPr>
    </w:p>
    <w:p w14:paraId="041AA48B" w14:textId="62603953" w:rsidR="006B3753" w:rsidRPr="00613D8F" w:rsidRDefault="006B3753" w:rsidP="00613D8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10</w:t>
      </w:r>
      <w:r w:rsidR="00613D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Шкала оцінювання</w:t>
      </w:r>
    </w:p>
    <w:p w14:paraId="0D271801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6B3753" w:rsidRPr="006B3753" w14:paraId="0230BC5C" w14:textId="77777777" w:rsidTr="00CA3C65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FD097FC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36C2C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39B4B8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D6BD81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6B3753" w:rsidRPr="006B3753" w14:paraId="17F76E3B" w14:textId="77777777" w:rsidTr="00CA3C65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2B6B545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54D31C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33CF1D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9D3B44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6B3753" w:rsidRPr="006B3753" w14:paraId="7DE217D0" w14:textId="77777777" w:rsidTr="00CA3C65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A4C8EB3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60B2485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484E4B2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466D75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6B3753" w:rsidRPr="006B3753" w14:paraId="085FF612" w14:textId="77777777" w:rsidTr="00CA3C65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5B87F7F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72000B91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6C8B11E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3F6DB1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6B3753" w:rsidRPr="006B3753" w14:paraId="7B435451" w14:textId="77777777" w:rsidTr="00CA3C65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46FD10D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0B3C8A0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C2460FD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A9B2F6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6B3753" w:rsidRPr="006B3753" w14:paraId="5F098B91" w14:textId="77777777" w:rsidTr="00CA3C65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106962B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4BBDB71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5DE6680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0F1E49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6B3753" w:rsidRPr="006B3753" w14:paraId="2D815BE4" w14:textId="77777777" w:rsidTr="00CA3C65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C3C2A99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B3AE66D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A6E24E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483CF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6B3753" w:rsidRPr="006B3753" w14:paraId="22485DEB" w14:textId="77777777" w:rsidTr="00CA3C65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6AEFC70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21740E3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1210308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E1716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0A92916F" w14:textId="2661CB7A" w:rsidR="00886855" w:rsidRDefault="00886855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571BA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14:paraId="4CF9E739" w14:textId="77777777" w:rsidR="006F66CB" w:rsidRPr="00331B73" w:rsidRDefault="006F66CB" w:rsidP="00C80BF9">
      <w:pPr>
        <w:pStyle w:val="a3"/>
        <w:autoSpaceDE w:val="0"/>
        <w:autoSpaceDN w:val="0"/>
        <w:spacing w:line="240" w:lineRule="auto"/>
        <w:ind w:left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331B7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65F0F181" w14:textId="77777777" w:rsidR="006F66CB" w:rsidRPr="00DC0879" w:rsidRDefault="006F66CB" w:rsidP="006F66CB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2143373"/>
      <w:r w:rsidRPr="00DC0879">
        <w:rPr>
          <w:rFonts w:ascii="Times New Roman" w:hAnsi="Times New Roman" w:cs="Times New Roman"/>
          <w:spacing w:val="-6"/>
          <w:sz w:val="28"/>
          <w:szCs w:val="28"/>
        </w:rPr>
        <w:t>Баранівський</w:t>
      </w:r>
      <w:r w:rsidRPr="00DC0879">
        <w:rPr>
          <w:rFonts w:ascii="Times New Roman" w:hAnsi="Times New Roman" w:cs="Times New Roman"/>
          <w:sz w:val="28"/>
          <w:szCs w:val="28"/>
        </w:rPr>
        <w:t> В. Ф. Політологія: підручник. Київ: Національна академія управління, 2016.  236 с.</w:t>
      </w:r>
      <w:bookmarkEnd w:id="2"/>
    </w:p>
    <w:p w14:paraId="676DDEFE" w14:textId="77777777" w:rsidR="006F66CB" w:rsidRPr="00DC0879" w:rsidRDefault="006F66CB" w:rsidP="006F66CB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879">
        <w:rPr>
          <w:rFonts w:ascii="Times New Roman" w:hAnsi="Times New Roman" w:cs="Times New Roman"/>
          <w:spacing w:val="-6"/>
          <w:sz w:val="28"/>
          <w:szCs w:val="28"/>
        </w:rPr>
        <w:t>Воронянський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Кулішенко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 Т. Ю.,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Скубій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 І. В. Політологія: підручник. Харків, ХНТУСГ імені Петра Василенка, 2017. 180с.</w:t>
      </w:r>
    </w:p>
    <w:p w14:paraId="7D109D26" w14:textId="77777777" w:rsidR="006F66CB" w:rsidRPr="00FE1A64" w:rsidRDefault="006F66CB" w:rsidP="006F66CB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64">
        <w:rPr>
          <w:rFonts w:ascii="Times New Roman" w:hAnsi="Times New Roman" w:cs="Times New Roman"/>
          <w:spacing w:val="-6"/>
          <w:sz w:val="28"/>
          <w:szCs w:val="28"/>
        </w:rPr>
        <w:t>Гончарук</w:t>
      </w:r>
      <w:r w:rsidRPr="00FE1A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1A64">
        <w:rPr>
          <w:rFonts w:ascii="Times New Roman" w:hAnsi="Times New Roman" w:cs="Times New Roman"/>
          <w:sz w:val="28"/>
          <w:szCs w:val="28"/>
        </w:rPr>
        <w:t>Чолач</w:t>
      </w:r>
      <w:proofErr w:type="spellEnd"/>
      <w:r w:rsidRPr="00FE1A64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A64">
        <w:rPr>
          <w:rFonts w:ascii="Times New Roman" w:hAnsi="Times New Roman" w:cs="Times New Roman"/>
          <w:sz w:val="28"/>
          <w:szCs w:val="28"/>
        </w:rPr>
        <w:t xml:space="preserve">Історія українських та зарубіжних політичних </w:t>
      </w:r>
      <w:proofErr w:type="spellStart"/>
      <w:r w:rsidRPr="00FE1A64">
        <w:rPr>
          <w:rFonts w:ascii="Times New Roman" w:hAnsi="Times New Roman" w:cs="Times New Roman"/>
          <w:sz w:val="28"/>
          <w:szCs w:val="28"/>
        </w:rPr>
        <w:t>вчень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Київ: </w:t>
      </w:r>
      <w:r w:rsidRPr="00FE1A64">
        <w:rPr>
          <w:rFonts w:ascii="Times New Roman" w:hAnsi="Times New Roman" w:cs="Times New Roman"/>
          <w:sz w:val="28"/>
          <w:szCs w:val="28"/>
        </w:rPr>
        <w:t>Ліра-К</w:t>
      </w:r>
      <w:r>
        <w:rPr>
          <w:rFonts w:ascii="Times New Roman" w:hAnsi="Times New Roman" w:cs="Times New Roman"/>
          <w:sz w:val="28"/>
          <w:szCs w:val="28"/>
        </w:rPr>
        <w:t>, 2020. 228 с.</w:t>
      </w:r>
    </w:p>
    <w:p w14:paraId="0169A3B5" w14:textId="77777777" w:rsidR="006F66CB" w:rsidRPr="00DC0879" w:rsidRDefault="006F66CB" w:rsidP="006F66CB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79">
        <w:rPr>
          <w:rFonts w:ascii="Times New Roman" w:hAnsi="Times New Roman" w:cs="Times New Roman"/>
          <w:spacing w:val="-6"/>
          <w:sz w:val="28"/>
          <w:szCs w:val="28"/>
        </w:rPr>
        <w:t>Європейська</w:t>
      </w:r>
      <w:r w:rsidRPr="00DC0879">
        <w:rPr>
          <w:rFonts w:ascii="Times New Roman" w:hAnsi="Times New Roman" w:cs="Times New Roman"/>
          <w:sz w:val="28"/>
          <w:szCs w:val="28"/>
        </w:rPr>
        <w:t xml:space="preserve"> та євроатлантична інтеграція: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. посібник; видання 2-ге [О.В. Баула, Т.В.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Божидарнік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, Т.М.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Вісина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, та ін.] за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. ред. О.М.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>. Херсон: ОЛДІ-ПЛЮС, 2016. 376 с.</w:t>
      </w:r>
    </w:p>
    <w:p w14:paraId="4CBA159E" w14:textId="77777777" w:rsidR="006F66CB" w:rsidRPr="00DC0879" w:rsidRDefault="006F66CB" w:rsidP="006F66CB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Style w:val="ac"/>
          <w:rFonts w:ascii="Times New Roman" w:hAnsi="Times New Roman"/>
          <w:color w:val="auto"/>
          <w:spacing w:val="-6"/>
          <w:sz w:val="28"/>
          <w:szCs w:val="28"/>
          <w:u w:val="none"/>
        </w:rPr>
      </w:pPr>
      <w:r w:rsidRPr="00DC0879">
        <w:rPr>
          <w:rFonts w:ascii="Times New Roman" w:hAnsi="Times New Roman" w:cs="Times New Roman"/>
          <w:spacing w:val="-6"/>
          <w:sz w:val="28"/>
          <w:szCs w:val="28"/>
        </w:rPr>
        <w:t>Історія</w:t>
      </w:r>
      <w:r w:rsidRPr="00DC0879">
        <w:rPr>
          <w:rFonts w:ascii="Times New Roman" w:hAnsi="Times New Roman" w:cs="Times New Roman"/>
          <w:sz w:val="28"/>
          <w:szCs w:val="28"/>
        </w:rPr>
        <w:t xml:space="preserve"> політичної думки України: підручник; за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. ред. Н. М. Хоми; [І.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Вдовичин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Вільчинська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, Є.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Перегуда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 та ін.]. Львів: Новий Світ-2000, 2017. 632 с. </w:t>
      </w:r>
      <w:hyperlink r:id="rId9" w:history="1">
        <w:r w:rsidRPr="00DC0879">
          <w:rPr>
            <w:rStyle w:val="ac"/>
            <w:rFonts w:ascii="Times New Roman" w:hAnsi="Times New Roman"/>
            <w:sz w:val="28"/>
            <w:szCs w:val="28"/>
          </w:rPr>
          <w:t>https://zenodo.org/record/3627820</w:t>
        </w:r>
      </w:hyperlink>
    </w:p>
    <w:p w14:paraId="19DC3774" w14:textId="77777777" w:rsidR="006F66CB" w:rsidRDefault="006F66CB" w:rsidP="006F66CB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5"/>
      <w:bookmarkStart w:id="4" w:name="bookmark37"/>
      <w:bookmarkStart w:id="5" w:name="bookmark38"/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 xml:space="preserve">Кириченко В. </w:t>
      </w:r>
      <w:r w:rsidRPr="00125831">
        <w:rPr>
          <w:rFonts w:ascii="Times New Roman" w:hAnsi="Times New Roman" w:cs="Times New Roman"/>
          <w:sz w:val="28"/>
          <w:szCs w:val="28"/>
        </w:rPr>
        <w:t>Політичні системи світу. Кредитно-модульний курс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66CB">
        <w:rPr>
          <w:rFonts w:ascii="Times New Roman" w:hAnsi="Times New Roman" w:cs="Times New Roman"/>
          <w:sz w:val="28"/>
          <w:szCs w:val="28"/>
        </w:rPr>
        <w:t>Київ: Центр учбової літератури, 2017. 218 с.</w:t>
      </w:r>
    </w:p>
    <w:p w14:paraId="6F8260EE" w14:textId="323206E3" w:rsidR="006F66CB" w:rsidRPr="006F66CB" w:rsidRDefault="006F66CB" w:rsidP="006F66CB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CB">
        <w:rPr>
          <w:rFonts w:ascii="Times New Roman" w:hAnsi="Times New Roman" w:cs="Times New Roman"/>
          <w:sz w:val="28"/>
          <w:szCs w:val="28"/>
        </w:rPr>
        <w:t xml:space="preserve">Політична думка XX – початку XXI століть: методологічний і доктринальний підходи : підручник : у 2-х т. / за </w:t>
      </w:r>
      <w:proofErr w:type="spellStart"/>
      <w:r w:rsidRPr="006F66CB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6F66CB">
        <w:rPr>
          <w:rFonts w:ascii="Times New Roman" w:hAnsi="Times New Roman" w:cs="Times New Roman"/>
          <w:sz w:val="28"/>
          <w:szCs w:val="28"/>
        </w:rPr>
        <w:t xml:space="preserve">. ред. Н. М. Хоми ; [Т. В. Андрущенко, О. В. Бабкіна, В. П. </w:t>
      </w:r>
      <w:proofErr w:type="spellStart"/>
      <w:r w:rsidRPr="006F66CB"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 w:rsidRPr="006F66CB">
        <w:rPr>
          <w:rFonts w:ascii="Times New Roman" w:hAnsi="Times New Roman" w:cs="Times New Roman"/>
          <w:sz w:val="28"/>
          <w:szCs w:val="28"/>
        </w:rPr>
        <w:t xml:space="preserve"> та ін.]. Львів : «Новий Світ-2000», 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028BB">
          <w:rPr>
            <w:rStyle w:val="ac"/>
            <w:rFonts w:ascii="Times New Roman" w:hAnsi="Times New Roman"/>
            <w:sz w:val="28"/>
            <w:szCs w:val="28"/>
          </w:rPr>
          <w:t>https://shron3.chtyvo.org.ua/Avtorskyi_kolektyv/Politychna_dumka_XX__pochatku_XXI_stolit_metodolohichnyi_i_doktrynalnyi_pidkhody_Tom_2.pdf</w:t>
        </w:r>
      </w:hyperlink>
      <w:r w:rsidRPr="006F66C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5F1C9" w14:textId="77777777" w:rsidR="006F66CB" w:rsidRPr="00DC0879" w:rsidRDefault="006F66CB" w:rsidP="006F66CB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39"/>
      <w:bookmarkEnd w:id="6"/>
      <w:proofErr w:type="spellStart"/>
      <w:r w:rsidRPr="00DC0879">
        <w:rPr>
          <w:rFonts w:ascii="Times New Roman" w:hAnsi="Times New Roman" w:cs="Times New Roman"/>
          <w:sz w:val="28"/>
          <w:szCs w:val="28"/>
        </w:rPr>
        <w:t>Томахів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 В. Політологія: навчальний посібник. вид. 3-е,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>. Тернопіль: ТНЕУ, 2018. 224 с.</w:t>
      </w:r>
    </w:p>
    <w:p w14:paraId="62C98F39" w14:textId="77777777" w:rsidR="006F66CB" w:rsidRDefault="006F66CB" w:rsidP="006F66CB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879">
        <w:rPr>
          <w:rFonts w:ascii="Times New Roman" w:hAnsi="Times New Roman" w:cs="Times New Roman"/>
          <w:sz w:val="28"/>
          <w:szCs w:val="28"/>
        </w:rPr>
        <w:t>Требін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 М. П.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Соціально­політичні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 студії: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. Харків: Право, 2017.  696 с. </w:t>
      </w:r>
    </w:p>
    <w:p w14:paraId="69886A6D" w14:textId="77777777" w:rsidR="006F66CB" w:rsidRDefault="006F66CB" w:rsidP="006F66CB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EEA">
        <w:rPr>
          <w:rFonts w:ascii="Times New Roman" w:hAnsi="Times New Roman" w:cs="Times New Roman"/>
          <w:sz w:val="28"/>
          <w:szCs w:val="28"/>
        </w:rPr>
        <w:lastRenderedPageBreak/>
        <w:t>Шергін</w:t>
      </w:r>
      <w:proofErr w:type="spellEnd"/>
      <w:r w:rsidRPr="00F23EEA">
        <w:rPr>
          <w:rFonts w:ascii="Times New Roman" w:hAnsi="Times New Roman" w:cs="Times New Roman"/>
          <w:sz w:val="28"/>
          <w:szCs w:val="28"/>
        </w:rPr>
        <w:t xml:space="preserve"> С. О. Політологія міжнародних відносин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Київ: Центр учбової літератури,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256</w:t>
      </w:r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</w:p>
    <w:p w14:paraId="3167C6F1" w14:textId="77777777" w:rsidR="006F66CB" w:rsidRPr="00DC0879" w:rsidRDefault="006F66CB" w:rsidP="006F66CB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Шляхтун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П. П. </w:t>
      </w:r>
      <w:r w:rsidRPr="006562E7">
        <w:rPr>
          <w:rFonts w:ascii="Times New Roman" w:hAnsi="Times New Roman" w:cs="Times New Roman"/>
          <w:sz w:val="28"/>
          <w:szCs w:val="28"/>
        </w:rPr>
        <w:t>Політологія</w:t>
      </w:r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: історія та теорія: підручник. Київ: Центр учбової літератури,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. 472 с.</w:t>
      </w:r>
    </w:p>
    <w:p w14:paraId="7547E23D" w14:textId="77777777" w:rsidR="006F66CB" w:rsidRPr="00DC0879" w:rsidRDefault="006F66CB" w:rsidP="006F66CB">
      <w:pPr>
        <w:pStyle w:val="a3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1BF446E" w14:textId="77777777" w:rsidR="006F66CB" w:rsidRPr="006B3753" w:rsidRDefault="006F66CB" w:rsidP="00C80BF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  <w:r w:rsidRPr="006B3753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>Допоміжна література</w:t>
      </w:r>
    </w:p>
    <w:p w14:paraId="08E5E597" w14:textId="77777777" w:rsidR="00B0254A" w:rsidRPr="00E63414" w:rsidRDefault="00B0254A" w:rsidP="00B0254A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7" w:name="_Hlk83882022"/>
      <w:proofErr w:type="spellStart"/>
      <w:r w:rsidRPr="00B0254A">
        <w:rPr>
          <w:rFonts w:ascii="Times New Roman" w:hAnsi="Times New Roman" w:cs="Times New Roman"/>
          <w:sz w:val="28"/>
          <w:szCs w:val="28"/>
          <w:shd w:val="clear" w:color="auto" w:fill="FFFFFF"/>
        </w:rPr>
        <w:t>Батлер</w:t>
      </w:r>
      <w:r w:rsidRPr="00E63414">
        <w:rPr>
          <w:rFonts w:ascii="Times New Roman" w:hAnsi="Times New Roman" w:cs="Times New Roman"/>
          <w:sz w:val="28"/>
          <w:szCs w:val="28"/>
        </w:rPr>
        <w:t>-</w:t>
      </w:r>
      <w:r w:rsidRPr="00E63414">
        <w:rPr>
          <w:rFonts w:ascii="Times New Roman" w:hAnsi="Times New Roman" w:cs="Times New Roman"/>
          <w:spacing w:val="-6"/>
          <w:sz w:val="28"/>
          <w:szCs w:val="28"/>
        </w:rPr>
        <w:t>Боудон</w:t>
      </w:r>
      <w:proofErr w:type="spellEnd"/>
      <w:r w:rsidRPr="00E63414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Т. </w:t>
      </w:r>
      <w:r w:rsidRPr="00E63414">
        <w:rPr>
          <w:rFonts w:ascii="Times New Roman" w:hAnsi="Times New Roman" w:cs="Times New Roman"/>
          <w:spacing w:val="-6"/>
          <w:sz w:val="28"/>
          <w:szCs w:val="28"/>
        </w:rPr>
        <w:t>50 видатних творів. Політика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r w:rsidRPr="00E63414">
        <w:rPr>
          <w:rFonts w:ascii="Times New Roman" w:hAnsi="Times New Roman" w:cs="Times New Roman"/>
          <w:spacing w:val="-6"/>
          <w:sz w:val="28"/>
          <w:szCs w:val="28"/>
        </w:rPr>
        <w:t>КМ-Букс</w:t>
      </w:r>
      <w:r>
        <w:rPr>
          <w:rFonts w:ascii="Times New Roman" w:hAnsi="Times New Roman" w:cs="Times New Roman"/>
          <w:spacing w:val="-6"/>
          <w:sz w:val="28"/>
          <w:szCs w:val="28"/>
        </w:rPr>
        <w:t>, 544 с.</w:t>
      </w:r>
    </w:p>
    <w:p w14:paraId="01B11CFC" w14:textId="77777777" w:rsidR="006F66CB" w:rsidRPr="00DC0879" w:rsidRDefault="006F66CB" w:rsidP="006F66CB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Возняк</w:t>
      </w:r>
      <w:r w:rsidRPr="00DC0879">
        <w:rPr>
          <w:rFonts w:ascii="Times New Roman" w:hAnsi="Times New Roman" w:cs="Times New Roman"/>
          <w:sz w:val="28"/>
          <w:szCs w:val="28"/>
        </w:rPr>
        <w:t xml:space="preserve">, Т. Геополітичні контексти війни в Україні. Львів :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Незалеж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>. Культуролог. Ж</w:t>
      </w:r>
      <w:r w:rsidRPr="00DC0879">
        <w:rPr>
          <w:rFonts w:ascii="Times New Roman" w:hAnsi="Times New Roman" w:cs="Times New Roman"/>
          <w:i/>
          <w:iCs/>
          <w:sz w:val="28"/>
          <w:szCs w:val="28"/>
        </w:rPr>
        <w:t>урнал «Ї»</w:t>
      </w:r>
      <w:r w:rsidRPr="00DC0879">
        <w:rPr>
          <w:rFonts w:ascii="Times New Roman" w:hAnsi="Times New Roman" w:cs="Times New Roman"/>
          <w:sz w:val="28"/>
          <w:szCs w:val="28"/>
        </w:rPr>
        <w:t xml:space="preserve"> : Ліга-Прес, 2015.</w:t>
      </w:r>
    </w:p>
    <w:p w14:paraId="02B1AE0B" w14:textId="77777777" w:rsidR="006F66CB" w:rsidRPr="00DC0879" w:rsidRDefault="006F66CB" w:rsidP="006F66CB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33"/>
      <w:bookmarkEnd w:id="8"/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Гелей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 С. Д.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Рутар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 С. М. Політологія: навчальний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. [9-те вид.,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>.]. Львів: Видавництво Львівської комерційної академії, 2015. 370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C0879">
        <w:rPr>
          <w:rFonts w:ascii="Times New Roman" w:hAnsi="Times New Roman" w:cs="Times New Roman"/>
          <w:sz w:val="28"/>
          <w:szCs w:val="28"/>
        </w:rPr>
        <w:t>с.</w:t>
      </w:r>
    </w:p>
    <w:p w14:paraId="756E7BD7" w14:textId="77777777" w:rsidR="006F66CB" w:rsidRPr="00D165EC" w:rsidRDefault="006F66CB" w:rsidP="006F66CB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Гобатенко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П., Остапенко М. А.,</w:t>
      </w:r>
      <w:r w:rsidRPr="00D16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65EC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Горбатенко</w:t>
      </w:r>
      <w:proofErr w:type="spellEnd"/>
      <w:r w:rsidRPr="00D16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І. А. Історія політичної думки в  Україні: </w:t>
      </w:r>
      <w:proofErr w:type="spellStart"/>
      <w:r w:rsidRPr="00D165EC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D16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165EC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</w:t>
      </w:r>
      <w:proofErr w:type="spellEnd"/>
      <w:r w:rsidRPr="00D165EC">
        <w:rPr>
          <w:rFonts w:ascii="Times New Roman" w:hAnsi="Times New Roman" w:cs="Times New Roman"/>
          <w:sz w:val="28"/>
          <w:szCs w:val="28"/>
          <w:shd w:val="clear" w:color="auto" w:fill="FFFFFF"/>
        </w:rPr>
        <w:t>. Київ: МАУП, 2007. 128 с.</w:t>
      </w:r>
      <w:r w:rsidRPr="00D165E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165EC"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https://maup.com.ua/assets/files/lib/book/ist_polit_dumk.pdf</w:t>
        </w:r>
      </w:hyperlink>
    </w:p>
    <w:p w14:paraId="2A91DF83" w14:textId="77777777" w:rsidR="006F66CB" w:rsidRPr="00DC0879" w:rsidRDefault="006F66CB" w:rsidP="006F66CB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9" w:name="bookmark53"/>
      <w:bookmarkStart w:id="10" w:name="bookmark59"/>
      <w:bookmarkEnd w:id="9"/>
      <w:bookmarkEnd w:id="10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Горбулін В. П., Власюк О. С., Кононенко С. В. Україна і Росія: дев’ятий вал чи Китайська стіна. Київ: НІСД, 2015.</w:t>
      </w:r>
    </w:p>
    <w:p w14:paraId="393872E4" w14:textId="77777777" w:rsidR="006F66CB" w:rsidRPr="00DC0879" w:rsidRDefault="006F66CB" w:rsidP="006F66CB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Дей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 М. О., Ткач О. І. Політологія у схемах, таблицях та визначеннях: [</w:t>
      </w:r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.]. Київ: Ліра-К, 2014. 170 с. </w:t>
      </w:r>
    </w:p>
    <w:p w14:paraId="459C678D" w14:textId="77777777" w:rsidR="006F66CB" w:rsidRPr="00DC0879" w:rsidRDefault="006F66CB" w:rsidP="006F66CB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Децентралізація влади: порядок денний на середньострокову перспективу [Текст]: </w:t>
      </w:r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аналіт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доп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. [</w:t>
      </w:r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кол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авт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Я. А. Жаліло та ін. ; за ред. Я. А. Жаліла]; </w:t>
      </w:r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Нац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ін-т стратег. </w:t>
      </w:r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дослідж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Київ: Вид-во </w:t>
      </w:r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Нац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ін-ту стратег. </w:t>
      </w:r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дослідж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., 2019. 190 с.</w:t>
      </w:r>
    </w:p>
    <w:p w14:paraId="1C3D5415" w14:textId="77777777" w:rsidR="006F66CB" w:rsidRPr="00DC0879" w:rsidRDefault="006F66CB" w:rsidP="006F66CB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1" w:name="bookmark60"/>
      <w:bookmarkStart w:id="12" w:name="bookmark69"/>
      <w:bookmarkEnd w:id="11"/>
      <w:bookmarkEnd w:id="12"/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Кельзен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Про сутність і цінність демократії [б. м.] : ВНТЛ-Класика, 2013.</w:t>
      </w:r>
    </w:p>
    <w:p w14:paraId="77CF6485" w14:textId="77777777" w:rsidR="006F66CB" w:rsidRPr="00DC0879" w:rsidRDefault="006F66CB" w:rsidP="006F66CB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70"/>
      <w:bookmarkStart w:id="14" w:name="bookmark80"/>
      <w:bookmarkEnd w:id="13"/>
      <w:bookmarkEnd w:id="14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Ми не є українофілами. Польська політична думка про Україну</w:t>
      </w:r>
      <w:r w:rsidRPr="00DC0879">
        <w:rPr>
          <w:rFonts w:ascii="Times New Roman" w:hAnsi="Times New Roman" w:cs="Times New Roman"/>
          <w:sz w:val="28"/>
          <w:szCs w:val="28"/>
        </w:rPr>
        <w:t xml:space="preserve"> і українців: антологія текстів / за ред.: Павла Коваля, Яна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Олдаковського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, Моніки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Зухняк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>. Київ: Києво-Могил. акад., 2012.</w:t>
      </w:r>
    </w:p>
    <w:p w14:paraId="6A5039AD" w14:textId="77777777" w:rsidR="006F66CB" w:rsidRPr="002D7489" w:rsidRDefault="006F66CB" w:rsidP="006F66CB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D7489">
        <w:rPr>
          <w:rFonts w:ascii="Times New Roman" w:hAnsi="Times New Roman" w:cs="Times New Roman"/>
          <w:sz w:val="28"/>
          <w:szCs w:val="28"/>
        </w:rPr>
        <w:t>Піча</w:t>
      </w:r>
      <w:proofErr w:type="spellEnd"/>
      <w:r w:rsidRPr="002D7489">
        <w:rPr>
          <w:rFonts w:ascii="Times New Roman" w:hAnsi="Times New Roman" w:cs="Times New Roman"/>
          <w:sz w:val="28"/>
          <w:szCs w:val="28"/>
        </w:rPr>
        <w:t xml:space="preserve">, В. М. Політологія : </w:t>
      </w:r>
      <w:proofErr w:type="spellStart"/>
      <w:r w:rsidRPr="002D7489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2D748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2D748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2D74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7489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2D74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7489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2D7489">
        <w:rPr>
          <w:rFonts w:ascii="Times New Roman" w:hAnsi="Times New Roman" w:cs="Times New Roman"/>
          <w:sz w:val="28"/>
          <w:szCs w:val="28"/>
        </w:rPr>
        <w:t xml:space="preserve">. освіти / </w:t>
      </w:r>
      <w:proofErr w:type="spellStart"/>
      <w:r w:rsidRPr="002D7489">
        <w:rPr>
          <w:rFonts w:ascii="Times New Roman" w:hAnsi="Times New Roman" w:cs="Times New Roman"/>
          <w:sz w:val="28"/>
          <w:szCs w:val="28"/>
        </w:rPr>
        <w:t>Піча</w:t>
      </w:r>
      <w:proofErr w:type="spellEnd"/>
      <w:r w:rsidRPr="002D7489">
        <w:rPr>
          <w:rFonts w:ascii="Times New Roman" w:hAnsi="Times New Roman" w:cs="Times New Roman"/>
          <w:sz w:val="28"/>
          <w:szCs w:val="28"/>
        </w:rPr>
        <w:t xml:space="preserve"> </w:t>
      </w:r>
      <w:r w:rsidRPr="002D7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М., Хома Н. М. ; за </w:t>
      </w:r>
      <w:proofErr w:type="spellStart"/>
      <w:r w:rsidRPr="002D7489">
        <w:rPr>
          <w:rFonts w:ascii="Times New Roman" w:hAnsi="Times New Roman" w:cs="Times New Roman"/>
          <w:sz w:val="28"/>
          <w:szCs w:val="28"/>
          <w:shd w:val="clear" w:color="auto" w:fill="FFFFFF"/>
        </w:rPr>
        <w:t>заг</w:t>
      </w:r>
      <w:proofErr w:type="spellEnd"/>
      <w:r w:rsidRPr="002D7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ред. В. М. </w:t>
      </w:r>
      <w:proofErr w:type="spellStart"/>
      <w:r w:rsidRPr="002D7489">
        <w:rPr>
          <w:rFonts w:ascii="Times New Roman" w:hAnsi="Times New Roman" w:cs="Times New Roman"/>
          <w:sz w:val="28"/>
          <w:szCs w:val="28"/>
          <w:shd w:val="clear" w:color="auto" w:fill="FFFFFF"/>
        </w:rPr>
        <w:t>Пічі</w:t>
      </w:r>
      <w:proofErr w:type="spellEnd"/>
      <w:r w:rsidRPr="002D7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5-те вид., виправи, і </w:t>
      </w:r>
      <w:proofErr w:type="spellStart"/>
      <w:r w:rsidRPr="002D7489">
        <w:rPr>
          <w:rFonts w:ascii="Times New Roman" w:hAnsi="Times New Roman" w:cs="Times New Roman"/>
          <w:sz w:val="28"/>
          <w:szCs w:val="28"/>
          <w:shd w:val="clear" w:color="auto" w:fill="FFFFFF"/>
        </w:rPr>
        <w:t>доповн</w:t>
      </w:r>
      <w:proofErr w:type="spellEnd"/>
      <w:r w:rsidRPr="002D7489">
        <w:rPr>
          <w:rFonts w:ascii="Times New Roman" w:hAnsi="Times New Roman" w:cs="Times New Roman"/>
          <w:sz w:val="28"/>
          <w:szCs w:val="28"/>
          <w:shd w:val="clear" w:color="auto" w:fill="FFFFFF"/>
        </w:rPr>
        <w:t>. Львів: Магнолія 2006, 2013. 303 с.</w:t>
      </w:r>
    </w:p>
    <w:p w14:paraId="22C18953" w14:textId="77777777" w:rsidR="006F66CB" w:rsidRDefault="006F66CB" w:rsidP="006F66CB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5" w:name="bookmark34"/>
      <w:bookmarkEnd w:id="15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Політична наука. Методи досліджень : </w:t>
      </w:r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підруч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</w:t>
      </w:r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студ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вищ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закл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.; за ред. О. А. </w:t>
      </w:r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Габрієляна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; [</w:t>
      </w:r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кол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авт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О. А. </w:t>
      </w:r>
      <w:proofErr w:type="spellStart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Габрієлян</w:t>
      </w:r>
      <w:proofErr w:type="spellEnd"/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ін.]. Київ: Академія, 2012.</w:t>
      </w:r>
    </w:p>
    <w:p w14:paraId="6DB9CAA2" w14:textId="04D74B9B" w:rsidR="00B619B7" w:rsidRPr="00DC0879" w:rsidRDefault="00B619B7" w:rsidP="00B619B7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79">
        <w:rPr>
          <w:rFonts w:ascii="Times New Roman" w:hAnsi="Times New Roman" w:cs="Times New Roman"/>
          <w:sz w:val="28"/>
          <w:szCs w:val="28"/>
        </w:rPr>
        <w:t xml:space="preserve">Слюсар В. М. Насилля: соціально-філософська природа. Житомир: Вид-во </w:t>
      </w:r>
      <w:proofErr w:type="spellStart"/>
      <w:r w:rsidRPr="00DC0879">
        <w:rPr>
          <w:rFonts w:ascii="Times New Roman" w:hAnsi="Times New Roman" w:cs="Times New Roman"/>
          <w:sz w:val="28"/>
          <w:szCs w:val="28"/>
        </w:rPr>
        <w:t>Євенок</w:t>
      </w:r>
      <w:proofErr w:type="spellEnd"/>
      <w:r w:rsidRPr="00DC0879">
        <w:rPr>
          <w:rFonts w:ascii="Times New Roman" w:hAnsi="Times New Roman" w:cs="Times New Roman"/>
          <w:sz w:val="28"/>
          <w:szCs w:val="28"/>
        </w:rPr>
        <w:t xml:space="preserve"> О. О., 2017. 450 с.</w:t>
      </w:r>
    </w:p>
    <w:p w14:paraId="5D6A1669" w14:textId="77777777" w:rsidR="006F66CB" w:rsidRPr="00DC0879" w:rsidRDefault="006F66CB" w:rsidP="006F66CB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879">
        <w:rPr>
          <w:rFonts w:ascii="Times New Roman" w:hAnsi="Times New Roman" w:cs="Times New Roman"/>
          <w:sz w:val="28"/>
          <w:szCs w:val="28"/>
          <w:shd w:val="clear" w:color="auto" w:fill="FFFFFF"/>
        </w:rPr>
        <w:t>Шульженко Ф. П. Соціально-правова держава в Україні: проблеми становлення та модернізації: монографія. Київ: КНЕУ, 2007. 390 с.</w:t>
      </w:r>
    </w:p>
    <w:p w14:paraId="54C06A37" w14:textId="77777777" w:rsidR="006F66CB" w:rsidRPr="008F10C7" w:rsidRDefault="006F66CB" w:rsidP="006F66CB">
      <w:pPr>
        <w:pStyle w:val="a3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bookmarkEnd w:id="7"/>
    <w:p w14:paraId="0386A031" w14:textId="77777777" w:rsidR="00613D8F" w:rsidRDefault="00613D8F">
      <w:pPr>
        <w:spacing w:after="200" w:line="276" w:lineRule="auto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 w:type="page"/>
      </w:r>
    </w:p>
    <w:p w14:paraId="74B7B038" w14:textId="2084037D" w:rsidR="006F66CB" w:rsidRPr="008A66F8" w:rsidRDefault="006F66CB" w:rsidP="00613D8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 xml:space="preserve">12. </w:t>
      </w:r>
      <w:bookmarkStart w:id="16" w:name="_Hlk83882034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45F0584B" w14:textId="77777777" w:rsidR="006F66CB" w:rsidRPr="008A66F8" w:rsidRDefault="006F66CB" w:rsidP="006F66CB">
      <w:pPr>
        <w:pStyle w:val="ad"/>
        <w:numPr>
          <w:ilvl w:val="0"/>
          <w:numId w:val="22"/>
        </w:numPr>
        <w:tabs>
          <w:tab w:val="left" w:pos="142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2" w:history="1">
        <w:r w:rsidRPr="008A66F8">
          <w:rPr>
            <w:rStyle w:val="ac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14:paraId="30780A24" w14:textId="77777777" w:rsidR="006F66CB" w:rsidRPr="008F10C7" w:rsidRDefault="006F66CB" w:rsidP="006F66CB">
      <w:pPr>
        <w:pStyle w:val="ad"/>
        <w:numPr>
          <w:ilvl w:val="0"/>
          <w:numId w:val="22"/>
        </w:numPr>
        <w:tabs>
          <w:tab w:val="left" w:pos="142"/>
          <w:tab w:val="left" w:pos="1134"/>
        </w:tabs>
        <w:spacing w:before="0" w:beforeAutospacing="0" w:after="0" w:afterAutospacing="0"/>
        <w:ind w:left="0" w:firstLine="567"/>
        <w:jc w:val="both"/>
        <w:rPr>
          <w:rStyle w:val="ac"/>
          <w:color w:val="auto"/>
          <w:sz w:val="28"/>
          <w:szCs w:val="28"/>
          <w:u w:val="none"/>
        </w:rPr>
      </w:pPr>
      <w:r w:rsidRPr="008A66F8">
        <w:rPr>
          <w:sz w:val="28"/>
          <w:szCs w:val="28"/>
        </w:rPr>
        <w:t xml:space="preserve">Бібліотека українських підручників: </w:t>
      </w:r>
      <w:hyperlink r:id="rId13" w:history="1">
        <w:r w:rsidRPr="008A66F8">
          <w:rPr>
            <w:rStyle w:val="ac"/>
            <w:sz w:val="28"/>
            <w:szCs w:val="28"/>
          </w:rPr>
          <w:t>http://pidruchniki.ws/</w:t>
        </w:r>
      </w:hyperlink>
    </w:p>
    <w:p w14:paraId="0829D934" w14:textId="77777777" w:rsidR="006F66CB" w:rsidRPr="008F10C7" w:rsidRDefault="006F66CB" w:rsidP="006F66CB">
      <w:pPr>
        <w:pStyle w:val="ad"/>
        <w:numPr>
          <w:ilvl w:val="0"/>
          <w:numId w:val="22"/>
        </w:numPr>
        <w:tabs>
          <w:tab w:val="left" w:pos="142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F10C7">
        <w:rPr>
          <w:sz w:val="28"/>
          <w:szCs w:val="28"/>
        </w:rPr>
        <w:t>Національн</w:t>
      </w:r>
      <w:r>
        <w:rPr>
          <w:sz w:val="28"/>
          <w:szCs w:val="28"/>
        </w:rPr>
        <w:t>а</w:t>
      </w:r>
      <w:r w:rsidRPr="008F10C7">
        <w:rPr>
          <w:sz w:val="28"/>
          <w:szCs w:val="28"/>
        </w:rPr>
        <w:t xml:space="preserve"> бібліотек</w:t>
      </w:r>
      <w:r>
        <w:rPr>
          <w:sz w:val="28"/>
          <w:szCs w:val="28"/>
        </w:rPr>
        <w:t>а</w:t>
      </w:r>
      <w:r w:rsidRPr="008F10C7">
        <w:rPr>
          <w:sz w:val="28"/>
          <w:szCs w:val="28"/>
        </w:rPr>
        <w:t xml:space="preserve"> України імені В.</w:t>
      </w:r>
      <w:r>
        <w:rPr>
          <w:sz w:val="28"/>
          <w:szCs w:val="28"/>
        </w:rPr>
        <w:t> </w:t>
      </w:r>
      <w:r w:rsidRPr="008F10C7">
        <w:rPr>
          <w:sz w:val="28"/>
          <w:szCs w:val="28"/>
        </w:rPr>
        <w:t>І.</w:t>
      </w:r>
      <w:r>
        <w:rPr>
          <w:sz w:val="28"/>
          <w:szCs w:val="28"/>
        </w:rPr>
        <w:t> </w:t>
      </w:r>
      <w:r w:rsidRPr="008F10C7">
        <w:rPr>
          <w:sz w:val="28"/>
          <w:szCs w:val="28"/>
        </w:rPr>
        <w:t xml:space="preserve">Вернадського: </w:t>
      </w:r>
      <w:hyperlink r:id="rId14" w:history="1">
        <w:r w:rsidRPr="003753D7">
          <w:rPr>
            <w:rStyle w:val="ac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  <w:r>
        <w:rPr>
          <w:sz w:val="28"/>
          <w:szCs w:val="28"/>
        </w:rPr>
        <w:t xml:space="preserve"> </w:t>
      </w:r>
    </w:p>
    <w:bookmarkEnd w:id="16"/>
    <w:p w14:paraId="487E565D" w14:textId="77777777" w:rsidR="006F66CB" w:rsidRPr="00511D67" w:rsidRDefault="006F66CB" w:rsidP="006F66CB">
      <w:pPr>
        <w:pStyle w:val="a8"/>
        <w:widowControl w:val="0"/>
        <w:numPr>
          <w:ilvl w:val="0"/>
          <w:numId w:val="22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511D67">
        <w:rPr>
          <w:sz w:val="28"/>
          <w:szCs w:val="28"/>
        </w:rPr>
        <w:t xml:space="preserve">Перша українська політична соціальна мережа: </w:t>
      </w:r>
      <w:hyperlink r:id="rId15" w:history="1">
        <w:r w:rsidRPr="00511D67">
          <w:rPr>
            <w:rStyle w:val="ac"/>
            <w:sz w:val="28"/>
            <w:szCs w:val="28"/>
          </w:rPr>
          <w:t>https://politiko.ua/</w:t>
        </w:r>
      </w:hyperlink>
    </w:p>
    <w:p w14:paraId="31C409A6" w14:textId="77777777" w:rsidR="006F66CB" w:rsidRPr="00511D67" w:rsidRDefault="006F66CB" w:rsidP="006F66CB">
      <w:pPr>
        <w:pStyle w:val="a8"/>
        <w:widowControl w:val="0"/>
        <w:numPr>
          <w:ilvl w:val="0"/>
          <w:numId w:val="22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511D67">
        <w:rPr>
          <w:sz w:val="28"/>
          <w:szCs w:val="28"/>
        </w:rPr>
        <w:t xml:space="preserve">Офіційний сайт Верховної ради: </w:t>
      </w:r>
      <w:hyperlink r:id="rId16" w:history="1">
        <w:r w:rsidRPr="00511D67">
          <w:rPr>
            <w:rStyle w:val="ac"/>
            <w:sz w:val="28"/>
            <w:szCs w:val="28"/>
          </w:rPr>
          <w:t>https://www.rada.gov.ua/</w:t>
        </w:r>
      </w:hyperlink>
    </w:p>
    <w:p w14:paraId="48B2F34E" w14:textId="77777777" w:rsidR="006F66CB" w:rsidRPr="00511D67" w:rsidRDefault="006F66CB" w:rsidP="006F66CB">
      <w:pPr>
        <w:pStyle w:val="a8"/>
        <w:widowControl w:val="0"/>
        <w:numPr>
          <w:ilvl w:val="0"/>
          <w:numId w:val="22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511D67">
        <w:rPr>
          <w:sz w:val="28"/>
          <w:szCs w:val="28"/>
        </w:rPr>
        <w:t xml:space="preserve">Офіційний сайт Офісу Президента України: </w:t>
      </w:r>
      <w:hyperlink r:id="rId17" w:history="1">
        <w:r w:rsidRPr="00511D67">
          <w:rPr>
            <w:rStyle w:val="ac"/>
            <w:sz w:val="28"/>
            <w:szCs w:val="28"/>
          </w:rPr>
          <w:t>https://www.president.gov.ua/</w:t>
        </w:r>
      </w:hyperlink>
    </w:p>
    <w:p w14:paraId="142CD48D" w14:textId="77777777" w:rsidR="006F66CB" w:rsidRDefault="006F66CB" w:rsidP="006F66CB">
      <w:pPr>
        <w:pStyle w:val="a8"/>
        <w:widowControl w:val="0"/>
        <w:numPr>
          <w:ilvl w:val="0"/>
          <w:numId w:val="22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rStyle w:val="ac"/>
          <w:sz w:val="28"/>
          <w:szCs w:val="28"/>
        </w:rPr>
      </w:pPr>
      <w:r w:rsidRPr="00511D67">
        <w:rPr>
          <w:sz w:val="28"/>
          <w:szCs w:val="28"/>
        </w:rPr>
        <w:t xml:space="preserve">Офіційний сайт Кабінету міністрів України: </w:t>
      </w:r>
      <w:hyperlink r:id="rId18" w:history="1">
        <w:r w:rsidRPr="00511D67">
          <w:rPr>
            <w:rStyle w:val="ac"/>
            <w:sz w:val="28"/>
            <w:szCs w:val="28"/>
          </w:rPr>
          <w:t>https://www.kmu.gov.ua/uryad-ta-organi-vladi/team</w:t>
        </w:r>
      </w:hyperlink>
    </w:p>
    <w:p w14:paraId="16E2D734" w14:textId="77777777" w:rsidR="006F66CB" w:rsidRPr="00D369DE" w:rsidRDefault="006F66CB" w:rsidP="006F66CB">
      <w:pPr>
        <w:pStyle w:val="a8"/>
        <w:widowControl w:val="0"/>
        <w:numPr>
          <w:ilvl w:val="0"/>
          <w:numId w:val="22"/>
        </w:numPr>
        <w:tabs>
          <w:tab w:val="left" w:pos="1134"/>
        </w:tabs>
        <w:adjustRightInd w:val="0"/>
        <w:ind w:left="0" w:firstLine="567"/>
        <w:jc w:val="both"/>
        <w:textAlignment w:val="baseline"/>
      </w:pPr>
      <w:r>
        <w:rPr>
          <w:sz w:val="28"/>
          <w:szCs w:val="28"/>
        </w:rPr>
        <w:t>Міжнародний республіканський інститут.</w:t>
      </w:r>
      <w:r w:rsidRPr="00D369DE">
        <w:rPr>
          <w:sz w:val="28"/>
          <w:szCs w:val="28"/>
        </w:rPr>
        <w:t xml:space="preserve"> Навчальні ресурси</w:t>
      </w:r>
      <w:r>
        <w:rPr>
          <w:sz w:val="28"/>
          <w:szCs w:val="28"/>
        </w:rPr>
        <w:t xml:space="preserve">: </w:t>
      </w:r>
      <w:hyperlink r:id="rId19" w:history="1">
        <w:r w:rsidRPr="00212EC7">
          <w:rPr>
            <w:rStyle w:val="ac"/>
            <w:sz w:val="28"/>
            <w:szCs w:val="28"/>
          </w:rPr>
          <w:t>https://iri.org.ua/navchalni-resursy</w:t>
        </w:r>
      </w:hyperlink>
      <w:r>
        <w:rPr>
          <w:sz w:val="28"/>
          <w:szCs w:val="28"/>
        </w:rPr>
        <w:t xml:space="preserve"> </w:t>
      </w:r>
      <w:r>
        <w:t xml:space="preserve"> </w:t>
      </w:r>
    </w:p>
    <w:p w14:paraId="3A3D1578" w14:textId="5B518997" w:rsidR="008A66F8" w:rsidRDefault="008A66F8" w:rsidP="005A0AF9">
      <w:pPr>
        <w:pStyle w:val="11"/>
        <w:tabs>
          <w:tab w:val="left" w:pos="851"/>
        </w:tabs>
        <w:spacing w:before="0"/>
        <w:ind w:left="0"/>
        <w:rPr>
          <w:bCs/>
          <w:sz w:val="28"/>
          <w:szCs w:val="28"/>
        </w:rPr>
      </w:pPr>
    </w:p>
    <w:p w14:paraId="27D0E58E" w14:textId="77777777" w:rsidR="00C80BF9" w:rsidRDefault="00C80BF9" w:rsidP="00C80BF9">
      <w:pPr>
        <w:pStyle w:val="2"/>
        <w:shd w:val="clear" w:color="auto" w:fill="FFFFFF"/>
        <w:spacing w:before="0"/>
        <w:rPr>
          <w:rFonts w:ascii="Segoe UI" w:hAnsi="Segoe UI" w:cs="Segoe UI"/>
          <w:color w:val="1D2125"/>
        </w:rPr>
      </w:pPr>
      <w:r>
        <w:rPr>
          <w:rFonts w:ascii="Segoe UI" w:hAnsi="Segoe UI" w:cs="Segoe UI"/>
          <w:b/>
          <w:bCs/>
          <w:color w:val="1D2125"/>
        </w:rPr>
        <w:t xml:space="preserve">Документальний фільм "Хто Ми? Психоаналіз </w:t>
      </w:r>
      <w:proofErr w:type="spellStart"/>
      <w:r>
        <w:rPr>
          <w:rFonts w:ascii="Segoe UI" w:hAnsi="Segoe UI" w:cs="Segoe UI"/>
          <w:b/>
          <w:bCs/>
          <w:color w:val="1D2125"/>
        </w:rPr>
        <w:t>українців</w:t>
      </w:r>
      <w:proofErr w:type="spellEnd"/>
      <w:r>
        <w:rPr>
          <w:rFonts w:ascii="Segoe UI" w:hAnsi="Segoe UI" w:cs="Segoe UI"/>
          <w:b/>
          <w:bCs/>
          <w:color w:val="1D2125"/>
        </w:rPr>
        <w:t>"</w:t>
      </w:r>
    </w:p>
    <w:p w14:paraId="621847C9" w14:textId="7E4F0212" w:rsidR="006F66CB" w:rsidRDefault="00000000" w:rsidP="005A0AF9">
      <w:pPr>
        <w:pStyle w:val="11"/>
        <w:tabs>
          <w:tab w:val="left" w:pos="851"/>
        </w:tabs>
        <w:spacing w:before="0"/>
        <w:ind w:left="0"/>
        <w:rPr>
          <w:bCs/>
          <w:sz w:val="28"/>
          <w:szCs w:val="28"/>
        </w:rPr>
      </w:pPr>
      <w:hyperlink r:id="rId20" w:history="1">
        <w:r w:rsidR="00C80BF9" w:rsidRPr="003558C5">
          <w:rPr>
            <w:rStyle w:val="ac"/>
            <w:bCs/>
            <w:sz w:val="28"/>
            <w:szCs w:val="28"/>
          </w:rPr>
          <w:t>https://www.youtube.com/watch?v=CLeuzmxofOQ</w:t>
        </w:r>
      </w:hyperlink>
      <w:r w:rsidR="00C80BF9">
        <w:rPr>
          <w:bCs/>
          <w:sz w:val="28"/>
          <w:szCs w:val="28"/>
        </w:rPr>
        <w:t xml:space="preserve"> </w:t>
      </w:r>
    </w:p>
    <w:sectPr w:rsidR="006F66C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A8F5" w14:textId="77777777" w:rsidR="006E0538" w:rsidRDefault="006E0538" w:rsidP="00C11856">
      <w:pPr>
        <w:spacing w:after="0" w:line="240" w:lineRule="auto"/>
      </w:pPr>
      <w:r>
        <w:separator/>
      </w:r>
    </w:p>
  </w:endnote>
  <w:endnote w:type="continuationSeparator" w:id="0">
    <w:p w14:paraId="5E55516F" w14:textId="77777777" w:rsidR="006E0538" w:rsidRDefault="006E0538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CE97" w14:textId="77777777" w:rsidR="00541571" w:rsidRDefault="005415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CB8B" w14:textId="77777777" w:rsidR="00541571" w:rsidRDefault="0054157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69B7" w14:textId="77777777" w:rsidR="00541571" w:rsidRDefault="005415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190B" w14:textId="77777777" w:rsidR="006E0538" w:rsidRDefault="006E0538" w:rsidP="00C11856">
      <w:pPr>
        <w:spacing w:after="0" w:line="240" w:lineRule="auto"/>
      </w:pPr>
      <w:r>
        <w:separator/>
      </w:r>
    </w:p>
  </w:footnote>
  <w:footnote w:type="continuationSeparator" w:id="0">
    <w:p w14:paraId="762F06E1" w14:textId="77777777" w:rsidR="006E0538" w:rsidRDefault="006E0538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0F54" w14:textId="77777777" w:rsidR="00541571" w:rsidRDefault="005415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4"/>
      <w:gridCol w:w="6203"/>
      <w:gridCol w:w="1749"/>
    </w:tblGrid>
    <w:tr w:rsidR="0060060B" w:rsidRPr="00F36365" w14:paraId="4B580E1F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B01B7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06DB7C6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6C300F27" w14:textId="77777777" w:rsidR="0060060B" w:rsidRPr="00F36365" w:rsidRDefault="0060060B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0AC23E69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8E103B5" w14:textId="0FD64817" w:rsidR="0060060B" w:rsidRPr="00F36365" w:rsidRDefault="0060060B" w:rsidP="00A00785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Ф-2</w:t>
          </w:r>
          <w:r w:rsidR="00DE1D76"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.</w:t>
          </w:r>
          <w:r w:rsidR="00DE1D76">
            <w:rPr>
              <w:rFonts w:ascii="Times New Roman" w:hAnsi="Times New Roman" w:cs="Times New Roman"/>
              <w:b/>
              <w:sz w:val="16"/>
              <w:szCs w:val="16"/>
            </w:rPr>
            <w:t>11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</w:t>
          </w:r>
          <w:r w:rsidR="00436206">
            <w:rPr>
              <w:rFonts w:ascii="Times New Roman" w:hAnsi="Times New Roman" w:cs="Times New Roman"/>
              <w:b/>
              <w:sz w:val="16"/>
              <w:szCs w:val="16"/>
            </w:rPr>
            <w:t>0</w:t>
          </w:r>
          <w:r w:rsidR="00541571">
            <w:rPr>
              <w:rFonts w:ascii="Times New Roman" w:hAnsi="Times New Roman" w:cs="Times New Roman"/>
              <w:b/>
              <w:sz w:val="16"/>
              <w:szCs w:val="16"/>
            </w:rPr>
            <w:t>81</w:t>
          </w:r>
          <w:r w:rsidR="0065421E" w:rsidRPr="0065421E">
            <w:rPr>
              <w:rFonts w:ascii="Times New Roman" w:hAnsi="Times New Roman" w:cs="Times New Roman"/>
              <w:b/>
              <w:sz w:val="16"/>
              <w:szCs w:val="16"/>
            </w:rPr>
            <w:t>.00.1/Б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</w:t>
          </w:r>
          <w:r w:rsidR="00DE1D76">
            <w:rPr>
              <w:rFonts w:ascii="Times New Roman" w:hAnsi="Times New Roman" w:cs="Times New Roman"/>
              <w:b/>
              <w:sz w:val="16"/>
              <w:szCs w:val="16"/>
            </w:rPr>
            <w:t>ОК</w:t>
          </w:r>
          <w:r w:rsidR="00541571">
            <w:rPr>
              <w:rFonts w:ascii="Times New Roman" w:hAnsi="Times New Roman" w:cs="Times New Roman"/>
              <w:b/>
              <w:sz w:val="16"/>
              <w:szCs w:val="16"/>
            </w:rPr>
            <w:t>7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21</w:t>
          </w:r>
        </w:p>
      </w:tc>
    </w:tr>
    <w:tr w:rsidR="0060060B" w:rsidRPr="00F36365" w14:paraId="562B3F9D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28D29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48E25D4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C4DF7E0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2E39BD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1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543451F6" w14:textId="77777777" w:rsidR="0060060B" w:rsidRDefault="0060060B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0591" w14:textId="77777777" w:rsidR="00541571" w:rsidRDefault="005415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576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6F17F7E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E362A"/>
    <w:multiLevelType w:val="hybridMultilevel"/>
    <w:tmpl w:val="B83ECF8E"/>
    <w:lvl w:ilvl="0" w:tplc="F2A07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3D1A"/>
    <w:multiLevelType w:val="hybridMultilevel"/>
    <w:tmpl w:val="A3627756"/>
    <w:lvl w:ilvl="0" w:tplc="758E45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0534188"/>
    <w:multiLevelType w:val="hybridMultilevel"/>
    <w:tmpl w:val="634E15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36B03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E4502"/>
    <w:multiLevelType w:val="hybridMultilevel"/>
    <w:tmpl w:val="4B72E1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BA4142"/>
    <w:multiLevelType w:val="hybridMultilevel"/>
    <w:tmpl w:val="6CE64A3A"/>
    <w:lvl w:ilvl="0" w:tplc="17821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92762"/>
    <w:multiLevelType w:val="hybridMultilevel"/>
    <w:tmpl w:val="B400D55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A1629"/>
    <w:multiLevelType w:val="hybridMultilevel"/>
    <w:tmpl w:val="B400D55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DC607D"/>
    <w:multiLevelType w:val="hybridMultilevel"/>
    <w:tmpl w:val="D66A54A4"/>
    <w:lvl w:ilvl="0" w:tplc="F1FC0C2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E4C25EE"/>
    <w:multiLevelType w:val="hybridMultilevel"/>
    <w:tmpl w:val="8456666E"/>
    <w:lvl w:ilvl="0" w:tplc="F2DA39A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64554C"/>
    <w:multiLevelType w:val="singleLevel"/>
    <w:tmpl w:val="FC8622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11E5D11"/>
    <w:multiLevelType w:val="singleLevel"/>
    <w:tmpl w:val="35E29C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42DF2A3B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FA59F2"/>
    <w:multiLevelType w:val="hybridMultilevel"/>
    <w:tmpl w:val="E3F6EF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700616"/>
    <w:multiLevelType w:val="hybridMultilevel"/>
    <w:tmpl w:val="BA085546"/>
    <w:lvl w:ilvl="0" w:tplc="9E3AC6D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386E1B30">
      <w:start w:val="1"/>
      <w:numFmt w:val="decimal"/>
      <w:lvlText w:val="%2)"/>
      <w:lvlJc w:val="left"/>
      <w:pPr>
        <w:ind w:left="958" w:hanging="390"/>
      </w:pPr>
      <w:rPr>
        <w:rFonts w:hint="default"/>
        <w:b w:val="0"/>
        <w:vertAlign w:val="baseline"/>
        <w:lang w:val="ru-RU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06345743">
    <w:abstractNumId w:val="7"/>
  </w:num>
  <w:num w:numId="2" w16cid:durableId="1393192866">
    <w:abstractNumId w:val="3"/>
  </w:num>
  <w:num w:numId="3" w16cid:durableId="627663166">
    <w:abstractNumId w:val="29"/>
  </w:num>
  <w:num w:numId="4" w16cid:durableId="2066416323">
    <w:abstractNumId w:val="4"/>
  </w:num>
  <w:num w:numId="5" w16cid:durableId="593973431">
    <w:abstractNumId w:val="22"/>
  </w:num>
  <w:num w:numId="6" w16cid:durableId="1995718361">
    <w:abstractNumId w:val="0"/>
  </w:num>
  <w:num w:numId="7" w16cid:durableId="501166025">
    <w:abstractNumId w:val="26"/>
  </w:num>
  <w:num w:numId="8" w16cid:durableId="1336763233">
    <w:abstractNumId w:val="13"/>
  </w:num>
  <w:num w:numId="9" w16cid:durableId="1210874008">
    <w:abstractNumId w:val="5"/>
  </w:num>
  <w:num w:numId="10" w16cid:durableId="163983790">
    <w:abstractNumId w:val="17"/>
  </w:num>
  <w:num w:numId="11" w16cid:durableId="1749155876">
    <w:abstractNumId w:val="8"/>
  </w:num>
  <w:num w:numId="12" w16cid:durableId="575408113">
    <w:abstractNumId w:val="21"/>
  </w:num>
  <w:num w:numId="13" w16cid:durableId="216473181">
    <w:abstractNumId w:val="10"/>
  </w:num>
  <w:num w:numId="14" w16cid:durableId="1090586866">
    <w:abstractNumId w:val="30"/>
  </w:num>
  <w:num w:numId="15" w16cid:durableId="595331795">
    <w:abstractNumId w:val="9"/>
  </w:num>
  <w:num w:numId="16" w16cid:durableId="2017031628">
    <w:abstractNumId w:val="23"/>
  </w:num>
  <w:num w:numId="17" w16cid:durableId="260144321">
    <w:abstractNumId w:val="20"/>
  </w:num>
  <w:num w:numId="18" w16cid:durableId="754517166">
    <w:abstractNumId w:val="24"/>
  </w:num>
  <w:num w:numId="19" w16cid:durableId="98179362">
    <w:abstractNumId w:val="1"/>
  </w:num>
  <w:num w:numId="20" w16cid:durableId="149446651">
    <w:abstractNumId w:val="28"/>
  </w:num>
  <w:num w:numId="21" w16cid:durableId="355156923">
    <w:abstractNumId w:val="2"/>
  </w:num>
  <w:num w:numId="22" w16cid:durableId="1374621362">
    <w:abstractNumId w:val="25"/>
  </w:num>
  <w:num w:numId="23" w16cid:durableId="833883609">
    <w:abstractNumId w:val="19"/>
  </w:num>
  <w:num w:numId="24" w16cid:durableId="1540707639">
    <w:abstractNumId w:val="12"/>
  </w:num>
  <w:num w:numId="25" w16cid:durableId="180819573">
    <w:abstractNumId w:val="14"/>
  </w:num>
  <w:num w:numId="26" w16cid:durableId="1473906627">
    <w:abstractNumId w:val="6"/>
  </w:num>
  <w:num w:numId="27" w16cid:durableId="590047146">
    <w:abstractNumId w:val="27"/>
  </w:num>
  <w:num w:numId="28" w16cid:durableId="1736588104">
    <w:abstractNumId w:val="16"/>
  </w:num>
  <w:num w:numId="29" w16cid:durableId="781537895">
    <w:abstractNumId w:val="18"/>
  </w:num>
  <w:num w:numId="30" w16cid:durableId="218059667">
    <w:abstractNumId w:val="15"/>
  </w:num>
  <w:num w:numId="31" w16cid:durableId="2957687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29"/>
    <w:rsid w:val="00004544"/>
    <w:rsid w:val="0001505E"/>
    <w:rsid w:val="000209D6"/>
    <w:rsid w:val="00023FA6"/>
    <w:rsid w:val="00051FCE"/>
    <w:rsid w:val="00083389"/>
    <w:rsid w:val="000A379B"/>
    <w:rsid w:val="000A38FF"/>
    <w:rsid w:val="000B02BC"/>
    <w:rsid w:val="000B3EC9"/>
    <w:rsid w:val="000D243F"/>
    <w:rsid w:val="000D5625"/>
    <w:rsid w:val="000F295C"/>
    <w:rsid w:val="000F5DE6"/>
    <w:rsid w:val="001023E7"/>
    <w:rsid w:val="0012372C"/>
    <w:rsid w:val="0013152C"/>
    <w:rsid w:val="00136F11"/>
    <w:rsid w:val="00151C10"/>
    <w:rsid w:val="00164CC6"/>
    <w:rsid w:val="00181003"/>
    <w:rsid w:val="001C2134"/>
    <w:rsid w:val="001C42DD"/>
    <w:rsid w:val="001D68ED"/>
    <w:rsid w:val="001D6B2C"/>
    <w:rsid w:val="001E3CFB"/>
    <w:rsid w:val="001E3D88"/>
    <w:rsid w:val="001E68A7"/>
    <w:rsid w:val="001F5A47"/>
    <w:rsid w:val="00206FBC"/>
    <w:rsid w:val="0021017A"/>
    <w:rsid w:val="0022566F"/>
    <w:rsid w:val="00240F5E"/>
    <w:rsid w:val="00261D69"/>
    <w:rsid w:val="0027438A"/>
    <w:rsid w:val="002C21A7"/>
    <w:rsid w:val="002D21F0"/>
    <w:rsid w:val="002D3E39"/>
    <w:rsid w:val="002D7489"/>
    <w:rsid w:val="002E0D6C"/>
    <w:rsid w:val="002E1F3A"/>
    <w:rsid w:val="002E39BD"/>
    <w:rsid w:val="002E5D8B"/>
    <w:rsid w:val="002F346B"/>
    <w:rsid w:val="00310315"/>
    <w:rsid w:val="00317F49"/>
    <w:rsid w:val="00324306"/>
    <w:rsid w:val="00324A8D"/>
    <w:rsid w:val="00331B73"/>
    <w:rsid w:val="00355E63"/>
    <w:rsid w:val="003753FE"/>
    <w:rsid w:val="00393643"/>
    <w:rsid w:val="003A7C2D"/>
    <w:rsid w:val="003B3E90"/>
    <w:rsid w:val="003B4850"/>
    <w:rsid w:val="003B526A"/>
    <w:rsid w:val="003E07DE"/>
    <w:rsid w:val="004176A6"/>
    <w:rsid w:val="00417FBD"/>
    <w:rsid w:val="004241CB"/>
    <w:rsid w:val="00433D46"/>
    <w:rsid w:val="00436206"/>
    <w:rsid w:val="00437863"/>
    <w:rsid w:val="00453998"/>
    <w:rsid w:val="00481C8D"/>
    <w:rsid w:val="00541571"/>
    <w:rsid w:val="00543271"/>
    <w:rsid w:val="00547A91"/>
    <w:rsid w:val="00561BCB"/>
    <w:rsid w:val="00567327"/>
    <w:rsid w:val="0057203F"/>
    <w:rsid w:val="00581429"/>
    <w:rsid w:val="0059327B"/>
    <w:rsid w:val="005A0AF9"/>
    <w:rsid w:val="005B6129"/>
    <w:rsid w:val="005C4E80"/>
    <w:rsid w:val="005D26DA"/>
    <w:rsid w:val="005F3F51"/>
    <w:rsid w:val="0060060B"/>
    <w:rsid w:val="00606B07"/>
    <w:rsid w:val="00613D8F"/>
    <w:rsid w:val="006507ED"/>
    <w:rsid w:val="0065421E"/>
    <w:rsid w:val="00655F04"/>
    <w:rsid w:val="00656558"/>
    <w:rsid w:val="00666705"/>
    <w:rsid w:val="00692599"/>
    <w:rsid w:val="00697F24"/>
    <w:rsid w:val="006B3753"/>
    <w:rsid w:val="006B58DA"/>
    <w:rsid w:val="006E0538"/>
    <w:rsid w:val="006E7DFA"/>
    <w:rsid w:val="006F0D44"/>
    <w:rsid w:val="006F66CB"/>
    <w:rsid w:val="006F6828"/>
    <w:rsid w:val="0071682B"/>
    <w:rsid w:val="0072625F"/>
    <w:rsid w:val="007305F0"/>
    <w:rsid w:val="00731A52"/>
    <w:rsid w:val="00732A40"/>
    <w:rsid w:val="007332AF"/>
    <w:rsid w:val="0074274F"/>
    <w:rsid w:val="00745B22"/>
    <w:rsid w:val="0075782A"/>
    <w:rsid w:val="00772FB6"/>
    <w:rsid w:val="0079704F"/>
    <w:rsid w:val="007A2AC2"/>
    <w:rsid w:val="007B1359"/>
    <w:rsid w:val="007B3E87"/>
    <w:rsid w:val="007B59A6"/>
    <w:rsid w:val="007C61E6"/>
    <w:rsid w:val="007E5C1E"/>
    <w:rsid w:val="00840008"/>
    <w:rsid w:val="0084161E"/>
    <w:rsid w:val="00886855"/>
    <w:rsid w:val="008A66F8"/>
    <w:rsid w:val="008B2DCD"/>
    <w:rsid w:val="008F10C7"/>
    <w:rsid w:val="00900F23"/>
    <w:rsid w:val="0090795C"/>
    <w:rsid w:val="00913D7F"/>
    <w:rsid w:val="00920940"/>
    <w:rsid w:val="00946CC1"/>
    <w:rsid w:val="009506A5"/>
    <w:rsid w:val="00957028"/>
    <w:rsid w:val="00973726"/>
    <w:rsid w:val="00983569"/>
    <w:rsid w:val="0098502B"/>
    <w:rsid w:val="009941C7"/>
    <w:rsid w:val="009B1F74"/>
    <w:rsid w:val="009B30D0"/>
    <w:rsid w:val="009B3AE0"/>
    <w:rsid w:val="009B586C"/>
    <w:rsid w:val="009F3944"/>
    <w:rsid w:val="009F748A"/>
    <w:rsid w:val="00A00785"/>
    <w:rsid w:val="00A02A28"/>
    <w:rsid w:val="00A12734"/>
    <w:rsid w:val="00A1285A"/>
    <w:rsid w:val="00A3273C"/>
    <w:rsid w:val="00A43B93"/>
    <w:rsid w:val="00A575F0"/>
    <w:rsid w:val="00A746B6"/>
    <w:rsid w:val="00A83EE8"/>
    <w:rsid w:val="00A9005A"/>
    <w:rsid w:val="00A96A90"/>
    <w:rsid w:val="00AA42A4"/>
    <w:rsid w:val="00AD2917"/>
    <w:rsid w:val="00AD5703"/>
    <w:rsid w:val="00AD7562"/>
    <w:rsid w:val="00AF3BC7"/>
    <w:rsid w:val="00AF4E03"/>
    <w:rsid w:val="00AF79B5"/>
    <w:rsid w:val="00B0254A"/>
    <w:rsid w:val="00B02650"/>
    <w:rsid w:val="00B13A69"/>
    <w:rsid w:val="00B42217"/>
    <w:rsid w:val="00B458FC"/>
    <w:rsid w:val="00B47845"/>
    <w:rsid w:val="00B53D16"/>
    <w:rsid w:val="00B619B7"/>
    <w:rsid w:val="00B70FFF"/>
    <w:rsid w:val="00B75B84"/>
    <w:rsid w:val="00B87A04"/>
    <w:rsid w:val="00BE01B6"/>
    <w:rsid w:val="00BE148F"/>
    <w:rsid w:val="00BE289A"/>
    <w:rsid w:val="00BE738E"/>
    <w:rsid w:val="00BF27FC"/>
    <w:rsid w:val="00C06923"/>
    <w:rsid w:val="00C07775"/>
    <w:rsid w:val="00C11856"/>
    <w:rsid w:val="00C16D13"/>
    <w:rsid w:val="00C20B68"/>
    <w:rsid w:val="00C2485F"/>
    <w:rsid w:val="00C315C4"/>
    <w:rsid w:val="00C80BF9"/>
    <w:rsid w:val="00C854D9"/>
    <w:rsid w:val="00C94010"/>
    <w:rsid w:val="00C9658E"/>
    <w:rsid w:val="00CB074D"/>
    <w:rsid w:val="00CB40B1"/>
    <w:rsid w:val="00D14F26"/>
    <w:rsid w:val="00D165EC"/>
    <w:rsid w:val="00D44E43"/>
    <w:rsid w:val="00D50CE1"/>
    <w:rsid w:val="00D61119"/>
    <w:rsid w:val="00D85905"/>
    <w:rsid w:val="00D87E67"/>
    <w:rsid w:val="00DA54D9"/>
    <w:rsid w:val="00DB441A"/>
    <w:rsid w:val="00DB6361"/>
    <w:rsid w:val="00DD4677"/>
    <w:rsid w:val="00DE1D76"/>
    <w:rsid w:val="00E03DBA"/>
    <w:rsid w:val="00E12C63"/>
    <w:rsid w:val="00E15A5C"/>
    <w:rsid w:val="00E16429"/>
    <w:rsid w:val="00E23555"/>
    <w:rsid w:val="00E37F55"/>
    <w:rsid w:val="00E41073"/>
    <w:rsid w:val="00E423FD"/>
    <w:rsid w:val="00E46363"/>
    <w:rsid w:val="00E5410F"/>
    <w:rsid w:val="00E72E62"/>
    <w:rsid w:val="00E819B6"/>
    <w:rsid w:val="00E857ED"/>
    <w:rsid w:val="00EA4E8C"/>
    <w:rsid w:val="00EB09EA"/>
    <w:rsid w:val="00EE0437"/>
    <w:rsid w:val="00EE526B"/>
    <w:rsid w:val="00F3539B"/>
    <w:rsid w:val="00F42E98"/>
    <w:rsid w:val="00F5149D"/>
    <w:rsid w:val="00F541ED"/>
    <w:rsid w:val="00F758AC"/>
    <w:rsid w:val="00F85E63"/>
    <w:rsid w:val="00F861BA"/>
    <w:rsid w:val="00FF41D5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FE1D1"/>
  <w15:docId w15:val="{EB3F873C-2C4D-4CCD-85BF-DFE6797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B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и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з відступом 2 Знак"/>
    <w:basedOn w:val="a0"/>
    <w:link w:val="21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e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C80B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idruchniki.ws/" TargetMode="External"/><Relationship Id="rId18" Type="http://schemas.openxmlformats.org/officeDocument/2006/relationships/hyperlink" Target="https://www.kmu.gov.ua/uryad-ta-organi-vladi/tea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ztuir.ztu.edu.ua/" TargetMode="External"/><Relationship Id="rId17" Type="http://schemas.openxmlformats.org/officeDocument/2006/relationships/hyperlink" Target="https://www.president.gov.ua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rada.gov.ua/" TargetMode="External"/><Relationship Id="rId20" Type="http://schemas.openxmlformats.org/officeDocument/2006/relationships/hyperlink" Target="https://www.youtube.com/watch?v=CLeuzmxofO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up.com.ua/assets/files/lib/book/ist_polit_dumk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olitiko.ua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shron3.chtyvo.org.ua/Avtorskyi_kolektyv/Politychna_dumka_XX__pochatku_XXI_stolit_metodolohichnyi_i_doktrynalnyi_pidkhody_Tom_2.pdf" TargetMode="External"/><Relationship Id="rId19" Type="http://schemas.openxmlformats.org/officeDocument/2006/relationships/hyperlink" Target="https://iri.org.ua/navchalni-resur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nodo.org/record/3627820" TargetMode="External"/><Relationship Id="rId14" Type="http://schemas.openxmlformats.org/officeDocument/2006/relationships/hyperlink" Target="http://www.irbis-nbuv.gov.ua/cgi-bin/irbis_ph/cgiirbis_64.exe?C21COM=F&amp;I21DBN=EC&amp;P21DBN=EC&amp;S21FMT=&amp;S21ALL=&amp;Z21ID=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D2E4A-A7F3-4AAC-A79B-7DCAFA64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18884</Words>
  <Characters>10764</Characters>
  <Application>Microsoft Office Word</Application>
  <DocSecurity>0</DocSecurity>
  <Lines>89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Oliczka )</cp:lastModifiedBy>
  <cp:revision>3</cp:revision>
  <dcterms:created xsi:type="dcterms:W3CDTF">2023-02-21T09:46:00Z</dcterms:created>
  <dcterms:modified xsi:type="dcterms:W3CDTF">2023-02-21T09:48:00Z</dcterms:modified>
</cp:coreProperties>
</file>