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93BF8" w14:textId="7D2DAA18" w:rsidR="009F3030" w:rsidRDefault="00DD266F" w:rsidP="00906EE6">
      <w:pPr>
        <w:autoSpaceDE w:val="0"/>
        <w:autoSpaceDN w:val="0"/>
        <w:spacing w:after="0" w:line="240" w:lineRule="auto"/>
        <w:ind w:left="-709" w:firstLine="142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noProof/>
        </w:rPr>
        <w:drawing>
          <wp:inline distT="0" distB="0" distL="0" distR="0" wp14:anchorId="5BE351EE" wp14:editId="7980FF78">
            <wp:extent cx="5937250" cy="8288400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39322" cy="8291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F3030">
        <w:rPr>
          <w:noProof/>
        </w:rPr>
        <mc:AlternateContent>
          <mc:Choice Requires="wps">
            <w:drawing>
              <wp:inline distT="0" distB="0" distL="0" distR="0" wp14:anchorId="4A95BEEE" wp14:editId="484E0480">
                <wp:extent cx="304800" cy="304800"/>
                <wp:effectExtent l="0" t="0" r="0" b="0"/>
                <wp:docPr id="1" name="Прямокут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056076" id="Прямокутник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="009F3030">
        <w:rPr>
          <w:noProof/>
        </w:rPr>
        <mc:AlternateContent>
          <mc:Choice Requires="wps">
            <w:drawing>
              <wp:inline distT="0" distB="0" distL="0" distR="0" wp14:anchorId="574BEF05" wp14:editId="1AD1C214">
                <wp:extent cx="304800" cy="304800"/>
                <wp:effectExtent l="0" t="0" r="0" b="0"/>
                <wp:docPr id="2" name="Прямокутни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B45BA5" id="Прямокутник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423A5525" w14:textId="77777777" w:rsidR="009F3030" w:rsidRDefault="009F3030">
      <w:pPr>
        <w:spacing w:after="200" w:line="276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uk-UA"/>
        </w:rPr>
        <w:br w:type="page"/>
      </w:r>
    </w:p>
    <w:p w14:paraId="4A16D9E1" w14:textId="45135681" w:rsidR="0021017A" w:rsidRPr="004E4051" w:rsidRDefault="00E5410F" w:rsidP="0021017A">
      <w:pPr>
        <w:ind w:left="7513" w:hanging="425"/>
      </w:pPr>
      <w:r>
        <w:lastRenderedPageBreak/>
        <w:t xml:space="preserve">    </w:t>
      </w:r>
    </w:p>
    <w:p w14:paraId="76EDD4B6" w14:textId="77777777" w:rsidR="00906EE6" w:rsidRPr="00042E20" w:rsidRDefault="00906EE6" w:rsidP="00906EE6">
      <w:pPr>
        <w:pStyle w:val="1"/>
        <w:numPr>
          <w:ilvl w:val="0"/>
          <w:numId w:val="7"/>
        </w:numPr>
        <w:tabs>
          <w:tab w:val="clear" w:pos="720"/>
        </w:tabs>
        <w:ind w:left="927"/>
        <w:jc w:val="center"/>
        <w:rPr>
          <w:rFonts w:eastAsia="Calibri"/>
          <w:b/>
          <w:szCs w:val="24"/>
        </w:rPr>
      </w:pPr>
      <w:r w:rsidRPr="00042E20">
        <w:rPr>
          <w:rFonts w:eastAsia="Calibri"/>
          <w:b/>
          <w:szCs w:val="24"/>
        </w:rPr>
        <w:t>Опис навчальної дисципліни</w:t>
      </w:r>
    </w:p>
    <w:tbl>
      <w:tblPr>
        <w:tblpPr w:leftFromText="180" w:rightFromText="180" w:vertAnchor="text" w:horzAnchor="margin" w:tblpXSpec="center" w:tblpY="211"/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3262"/>
        <w:gridCol w:w="1620"/>
        <w:gridCol w:w="1800"/>
      </w:tblGrid>
      <w:tr w:rsidR="00906EE6" w:rsidRPr="0021017A" w14:paraId="64FA56B4" w14:textId="77777777" w:rsidTr="006B6A84">
        <w:trPr>
          <w:trHeight w:val="803"/>
        </w:trPr>
        <w:tc>
          <w:tcPr>
            <w:tcW w:w="2896" w:type="dxa"/>
            <w:vMerge w:val="restart"/>
            <w:vAlign w:val="center"/>
          </w:tcPr>
          <w:p w14:paraId="1D064D18" w14:textId="77777777" w:rsidR="00906EE6" w:rsidRPr="0021017A" w:rsidRDefault="00906EE6" w:rsidP="006B6A84">
            <w:pPr>
              <w:ind w:left="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17A">
              <w:rPr>
                <w:rFonts w:ascii="Times New Roman" w:hAnsi="Times New Roman"/>
                <w:sz w:val="24"/>
                <w:szCs w:val="24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14:paraId="15C858AE" w14:textId="77777777" w:rsidR="00906EE6" w:rsidRPr="0021017A" w:rsidRDefault="00906EE6" w:rsidP="006B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17A">
              <w:rPr>
                <w:rFonts w:ascii="Times New Roman" w:hAnsi="Times New Roman"/>
                <w:sz w:val="24"/>
                <w:szCs w:val="24"/>
              </w:rPr>
              <w:t xml:space="preserve">Галузь знань, </w:t>
            </w:r>
            <w:r>
              <w:rPr>
                <w:rFonts w:ascii="Times New Roman" w:hAnsi="Times New Roman"/>
                <w:sz w:val="24"/>
                <w:szCs w:val="24"/>
              </w:rPr>
              <w:t>спеціальність, спеціалізація, освітній ступінь</w:t>
            </w:r>
          </w:p>
        </w:tc>
        <w:tc>
          <w:tcPr>
            <w:tcW w:w="3420" w:type="dxa"/>
            <w:gridSpan w:val="2"/>
            <w:vAlign w:val="center"/>
          </w:tcPr>
          <w:p w14:paraId="41FEBF36" w14:textId="77777777" w:rsidR="00906EE6" w:rsidRPr="0021017A" w:rsidRDefault="00906EE6" w:rsidP="006B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17A">
              <w:rPr>
                <w:rFonts w:ascii="Times New Roman" w:hAnsi="Times New Roman"/>
                <w:sz w:val="24"/>
                <w:szCs w:val="24"/>
              </w:rPr>
              <w:t>Характеристика навчальної дисципліни</w:t>
            </w:r>
          </w:p>
        </w:tc>
      </w:tr>
      <w:tr w:rsidR="00906EE6" w:rsidRPr="0021017A" w14:paraId="35EA5268" w14:textId="77777777" w:rsidTr="006B6A84">
        <w:trPr>
          <w:trHeight w:val="549"/>
        </w:trPr>
        <w:tc>
          <w:tcPr>
            <w:tcW w:w="2896" w:type="dxa"/>
            <w:vMerge/>
            <w:vAlign w:val="center"/>
          </w:tcPr>
          <w:p w14:paraId="72DD1A4B" w14:textId="77777777" w:rsidR="00906EE6" w:rsidRPr="0021017A" w:rsidRDefault="00906EE6" w:rsidP="006B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2746A675" w14:textId="77777777" w:rsidR="00906EE6" w:rsidRPr="0021017A" w:rsidRDefault="00906EE6" w:rsidP="006B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5C6CB00B" w14:textId="77777777" w:rsidR="00906EE6" w:rsidRPr="0021017A" w:rsidRDefault="00906EE6" w:rsidP="006B6A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017A">
              <w:rPr>
                <w:rFonts w:ascii="Times New Roman" w:hAnsi="Times New Roman"/>
                <w:b/>
                <w:sz w:val="24"/>
                <w:szCs w:val="24"/>
              </w:rPr>
              <w:t>денна форма навчання</w:t>
            </w:r>
          </w:p>
        </w:tc>
        <w:tc>
          <w:tcPr>
            <w:tcW w:w="1800" w:type="dxa"/>
          </w:tcPr>
          <w:p w14:paraId="50AA7228" w14:textId="77777777" w:rsidR="00906EE6" w:rsidRPr="0021017A" w:rsidRDefault="00906EE6" w:rsidP="006B6A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017A">
              <w:rPr>
                <w:rFonts w:ascii="Times New Roman" w:hAnsi="Times New Roman"/>
                <w:b/>
                <w:sz w:val="24"/>
                <w:szCs w:val="24"/>
              </w:rPr>
              <w:t>заочна форма навчання</w:t>
            </w:r>
          </w:p>
        </w:tc>
      </w:tr>
      <w:tr w:rsidR="00906EE6" w:rsidRPr="0021017A" w14:paraId="5BA0A4C7" w14:textId="77777777" w:rsidTr="006B6A84">
        <w:trPr>
          <w:trHeight w:val="971"/>
        </w:trPr>
        <w:tc>
          <w:tcPr>
            <w:tcW w:w="2896" w:type="dxa"/>
            <w:vAlign w:val="center"/>
          </w:tcPr>
          <w:p w14:paraId="79682C81" w14:textId="77777777" w:rsidR="00906EE6" w:rsidRPr="0021017A" w:rsidRDefault="00906EE6" w:rsidP="006B6A84">
            <w:pPr>
              <w:rPr>
                <w:rFonts w:ascii="Times New Roman" w:hAnsi="Times New Roman"/>
                <w:sz w:val="24"/>
                <w:szCs w:val="24"/>
              </w:rPr>
            </w:pPr>
            <w:r w:rsidRPr="0021017A">
              <w:rPr>
                <w:rFonts w:ascii="Times New Roman" w:hAnsi="Times New Roman"/>
                <w:sz w:val="24"/>
                <w:szCs w:val="24"/>
              </w:rPr>
              <w:t xml:space="preserve">Кількість кредитів –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2" w:type="dxa"/>
          </w:tcPr>
          <w:p w14:paraId="51B2CAEC" w14:textId="0207D0E7" w:rsidR="00906EE6" w:rsidRPr="0021017A" w:rsidRDefault="00906EE6" w:rsidP="00C6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17A">
              <w:rPr>
                <w:rFonts w:ascii="Times New Roman" w:hAnsi="Times New Roman"/>
                <w:sz w:val="24"/>
                <w:szCs w:val="24"/>
              </w:rPr>
              <w:t>Галузь знань</w:t>
            </w:r>
          </w:p>
        </w:tc>
        <w:tc>
          <w:tcPr>
            <w:tcW w:w="3420" w:type="dxa"/>
            <w:gridSpan w:val="2"/>
            <w:vAlign w:val="center"/>
          </w:tcPr>
          <w:p w14:paraId="531FA017" w14:textId="77777777" w:rsidR="00906EE6" w:rsidRPr="0021017A" w:rsidRDefault="00906EE6" w:rsidP="006B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Обов’язкова</w:t>
            </w:r>
          </w:p>
          <w:p w14:paraId="7F4D82D2" w14:textId="77777777" w:rsidR="00906EE6" w:rsidRPr="0021017A" w:rsidRDefault="00906EE6" w:rsidP="006B6A8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06EE6" w:rsidRPr="0021017A" w14:paraId="42BFE7C6" w14:textId="77777777" w:rsidTr="006B6A84">
        <w:trPr>
          <w:trHeight w:val="170"/>
        </w:trPr>
        <w:tc>
          <w:tcPr>
            <w:tcW w:w="2896" w:type="dxa"/>
            <w:vAlign w:val="center"/>
          </w:tcPr>
          <w:p w14:paraId="3CDE551D" w14:textId="77777777" w:rsidR="00906EE6" w:rsidRPr="0021017A" w:rsidRDefault="00906EE6" w:rsidP="006B6A84">
            <w:pPr>
              <w:rPr>
                <w:rFonts w:ascii="Times New Roman" w:hAnsi="Times New Roman"/>
                <w:sz w:val="24"/>
                <w:szCs w:val="24"/>
              </w:rPr>
            </w:pPr>
            <w:r w:rsidRPr="0021017A">
              <w:rPr>
                <w:rFonts w:ascii="Times New Roman" w:hAnsi="Times New Roman"/>
                <w:sz w:val="24"/>
                <w:szCs w:val="24"/>
              </w:rPr>
              <w:t xml:space="preserve">Модулів –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2" w:type="dxa"/>
            <w:vMerge w:val="restart"/>
            <w:vAlign w:val="center"/>
          </w:tcPr>
          <w:p w14:paraId="53C16B52" w14:textId="77777777" w:rsidR="00906EE6" w:rsidRDefault="00906EE6" w:rsidP="00906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17A">
              <w:rPr>
                <w:rFonts w:ascii="Times New Roman" w:hAnsi="Times New Roman"/>
                <w:sz w:val="24"/>
                <w:szCs w:val="24"/>
              </w:rPr>
              <w:t>Спеціальн</w:t>
            </w:r>
            <w:r>
              <w:rPr>
                <w:rFonts w:ascii="Times New Roman" w:hAnsi="Times New Roman"/>
                <w:sz w:val="24"/>
                <w:szCs w:val="24"/>
              </w:rPr>
              <w:t>ості</w:t>
            </w:r>
          </w:p>
          <w:p w14:paraId="3E3F06F9" w14:textId="221814E0" w:rsidR="00906EE6" w:rsidRPr="00906EE6" w:rsidRDefault="00906EE6" w:rsidP="00906EE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EE6">
              <w:rPr>
                <w:rFonts w:ascii="Times New Roman" w:hAnsi="Times New Roman"/>
                <w:sz w:val="24"/>
                <w:szCs w:val="24"/>
              </w:rPr>
              <w:t xml:space="preserve"> «274 Автомобільний транспорт», «275 Транспортні технології»</w:t>
            </w:r>
          </w:p>
          <w:p w14:paraId="560FD2F4" w14:textId="54DD959C" w:rsidR="00906EE6" w:rsidRPr="0021017A" w:rsidRDefault="00906EE6" w:rsidP="00906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381CC50A" w14:textId="77777777" w:rsidR="00906EE6" w:rsidRPr="0021017A" w:rsidRDefault="00906EE6" w:rsidP="006B6A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017A">
              <w:rPr>
                <w:rFonts w:ascii="Times New Roman" w:hAnsi="Times New Roman"/>
                <w:b/>
                <w:sz w:val="24"/>
                <w:szCs w:val="24"/>
              </w:rPr>
              <w:t>Рік підготовки:</w:t>
            </w:r>
          </w:p>
        </w:tc>
      </w:tr>
      <w:tr w:rsidR="00906EE6" w:rsidRPr="0021017A" w14:paraId="4B5B2133" w14:textId="77777777" w:rsidTr="006B6A84">
        <w:trPr>
          <w:trHeight w:val="207"/>
        </w:trPr>
        <w:tc>
          <w:tcPr>
            <w:tcW w:w="2896" w:type="dxa"/>
            <w:vMerge w:val="restart"/>
            <w:vAlign w:val="center"/>
          </w:tcPr>
          <w:p w14:paraId="572B7A49" w14:textId="77777777" w:rsidR="00906EE6" w:rsidRPr="00437863" w:rsidRDefault="00906EE6" w:rsidP="006B6A84">
            <w:pPr>
              <w:rPr>
                <w:rFonts w:ascii="Times New Roman" w:hAnsi="Times New Roman"/>
                <w:sz w:val="24"/>
                <w:szCs w:val="24"/>
              </w:rPr>
            </w:pPr>
            <w:r w:rsidRPr="0021017A">
              <w:rPr>
                <w:rFonts w:ascii="Times New Roman" w:hAnsi="Times New Roman"/>
                <w:sz w:val="24"/>
                <w:szCs w:val="24"/>
              </w:rPr>
              <w:t xml:space="preserve">Змістових модулів – </w:t>
            </w:r>
            <w:r w:rsidRPr="004378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2" w:type="dxa"/>
            <w:vMerge/>
            <w:vAlign w:val="center"/>
          </w:tcPr>
          <w:p w14:paraId="39FF16D1" w14:textId="77777777" w:rsidR="00906EE6" w:rsidRPr="0021017A" w:rsidRDefault="00906EE6" w:rsidP="006B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0A1B10AB" w14:textId="4542C851" w:rsidR="00906EE6" w:rsidRPr="0021017A" w:rsidRDefault="00B869C2" w:rsidP="006B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06EE6" w:rsidRPr="0021017A">
              <w:rPr>
                <w:rFonts w:ascii="Times New Roman" w:hAnsi="Times New Roman"/>
                <w:sz w:val="24"/>
                <w:szCs w:val="24"/>
              </w:rPr>
              <w:t>-й</w:t>
            </w:r>
          </w:p>
        </w:tc>
      </w:tr>
      <w:tr w:rsidR="00906EE6" w:rsidRPr="0021017A" w14:paraId="149418CC" w14:textId="77777777" w:rsidTr="006B6A84">
        <w:trPr>
          <w:trHeight w:val="232"/>
        </w:trPr>
        <w:tc>
          <w:tcPr>
            <w:tcW w:w="2896" w:type="dxa"/>
            <w:vMerge/>
            <w:vAlign w:val="center"/>
          </w:tcPr>
          <w:p w14:paraId="02157A65" w14:textId="77777777" w:rsidR="00906EE6" w:rsidRPr="0021017A" w:rsidRDefault="00906EE6" w:rsidP="006B6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0D053881" w14:textId="77777777" w:rsidR="00906EE6" w:rsidRPr="0021017A" w:rsidRDefault="00906EE6" w:rsidP="006B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1C556F1B" w14:textId="77777777" w:rsidR="00906EE6" w:rsidRPr="0021017A" w:rsidRDefault="00906EE6" w:rsidP="006B6A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017A">
              <w:rPr>
                <w:rFonts w:ascii="Times New Roman" w:hAnsi="Times New Roman"/>
                <w:b/>
                <w:sz w:val="24"/>
                <w:szCs w:val="24"/>
              </w:rPr>
              <w:t>Семестр</w:t>
            </w:r>
          </w:p>
        </w:tc>
      </w:tr>
      <w:tr w:rsidR="00906EE6" w:rsidRPr="0021017A" w14:paraId="71031E11" w14:textId="77777777" w:rsidTr="006B6A84">
        <w:trPr>
          <w:trHeight w:val="323"/>
        </w:trPr>
        <w:tc>
          <w:tcPr>
            <w:tcW w:w="2896" w:type="dxa"/>
            <w:vMerge w:val="restart"/>
            <w:vAlign w:val="center"/>
          </w:tcPr>
          <w:p w14:paraId="108804F8" w14:textId="77777777" w:rsidR="00906EE6" w:rsidRPr="0021017A" w:rsidRDefault="00906EE6" w:rsidP="006B6A84">
            <w:pPr>
              <w:rPr>
                <w:rFonts w:ascii="Times New Roman" w:hAnsi="Times New Roman"/>
                <w:sz w:val="24"/>
                <w:szCs w:val="24"/>
              </w:rPr>
            </w:pPr>
            <w:r w:rsidRPr="0021017A">
              <w:rPr>
                <w:rFonts w:ascii="Times New Roman" w:hAnsi="Times New Roman"/>
                <w:sz w:val="24"/>
                <w:szCs w:val="24"/>
              </w:rPr>
              <w:t>Загальна кількість годин -</w:t>
            </w: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3262" w:type="dxa"/>
            <w:vMerge/>
            <w:vAlign w:val="center"/>
          </w:tcPr>
          <w:p w14:paraId="4D33586D" w14:textId="77777777" w:rsidR="00906EE6" w:rsidRPr="0021017A" w:rsidRDefault="00906EE6" w:rsidP="006B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45D423E1" w14:textId="1184DFB8" w:rsidR="00906EE6" w:rsidRPr="0021017A" w:rsidRDefault="00B869C2" w:rsidP="00B869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906EE6" w:rsidRPr="0021017A">
              <w:rPr>
                <w:rFonts w:ascii="Times New Roman" w:hAnsi="Times New Roman"/>
                <w:sz w:val="24"/>
                <w:szCs w:val="24"/>
              </w:rPr>
              <w:t>-й</w:t>
            </w:r>
          </w:p>
        </w:tc>
        <w:tc>
          <w:tcPr>
            <w:tcW w:w="1800" w:type="dxa"/>
            <w:vAlign w:val="center"/>
          </w:tcPr>
          <w:p w14:paraId="76713B76" w14:textId="31E034C0" w:rsidR="00906EE6" w:rsidRPr="0021017A" w:rsidRDefault="00B869C2" w:rsidP="006B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906EE6" w:rsidRPr="0021017A">
              <w:rPr>
                <w:rFonts w:ascii="Times New Roman" w:hAnsi="Times New Roman"/>
                <w:sz w:val="24"/>
                <w:szCs w:val="24"/>
              </w:rPr>
              <w:t>-й</w:t>
            </w:r>
          </w:p>
        </w:tc>
      </w:tr>
      <w:tr w:rsidR="00906EE6" w:rsidRPr="0021017A" w14:paraId="11CBD37D" w14:textId="77777777" w:rsidTr="006B6A84">
        <w:trPr>
          <w:trHeight w:val="322"/>
        </w:trPr>
        <w:tc>
          <w:tcPr>
            <w:tcW w:w="2896" w:type="dxa"/>
            <w:vMerge/>
            <w:vAlign w:val="center"/>
          </w:tcPr>
          <w:p w14:paraId="1FA56A4A" w14:textId="77777777" w:rsidR="00906EE6" w:rsidRPr="0021017A" w:rsidRDefault="00906EE6" w:rsidP="006B6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27EB52F4" w14:textId="77777777" w:rsidR="00906EE6" w:rsidRPr="0021017A" w:rsidRDefault="00906EE6" w:rsidP="006B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09DA2BB7" w14:textId="77777777" w:rsidR="00906EE6" w:rsidRPr="0021017A" w:rsidRDefault="00906EE6" w:rsidP="006B6A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017A">
              <w:rPr>
                <w:rFonts w:ascii="Times New Roman" w:hAnsi="Times New Roman"/>
                <w:b/>
                <w:sz w:val="24"/>
                <w:szCs w:val="24"/>
              </w:rPr>
              <w:t>Лекції</w:t>
            </w:r>
          </w:p>
        </w:tc>
      </w:tr>
      <w:tr w:rsidR="00906EE6" w:rsidRPr="0021017A" w14:paraId="29EA68FC" w14:textId="77777777" w:rsidTr="006B6A84">
        <w:trPr>
          <w:trHeight w:val="320"/>
        </w:trPr>
        <w:tc>
          <w:tcPr>
            <w:tcW w:w="2896" w:type="dxa"/>
            <w:vMerge w:val="restart"/>
            <w:vAlign w:val="center"/>
          </w:tcPr>
          <w:p w14:paraId="537D2B3D" w14:textId="77777777" w:rsidR="00906EE6" w:rsidRPr="0021017A" w:rsidRDefault="00906EE6" w:rsidP="006B6A84">
            <w:pPr>
              <w:rPr>
                <w:rFonts w:ascii="Times New Roman" w:hAnsi="Times New Roman"/>
                <w:sz w:val="24"/>
                <w:szCs w:val="24"/>
              </w:rPr>
            </w:pPr>
            <w:r w:rsidRPr="0021017A">
              <w:rPr>
                <w:rFonts w:ascii="Times New Roman" w:hAnsi="Times New Roman"/>
                <w:sz w:val="24"/>
                <w:szCs w:val="24"/>
              </w:rPr>
              <w:t>Тижневих годин для денної форми навчання:</w:t>
            </w:r>
          </w:p>
          <w:p w14:paraId="03F0B248" w14:textId="77777777" w:rsidR="00906EE6" w:rsidRPr="0021017A" w:rsidRDefault="00906EE6" w:rsidP="006B6A84">
            <w:pPr>
              <w:rPr>
                <w:rFonts w:ascii="Times New Roman" w:hAnsi="Times New Roman"/>
                <w:sz w:val="24"/>
                <w:szCs w:val="24"/>
              </w:rPr>
            </w:pPr>
            <w:r w:rsidRPr="0021017A">
              <w:rPr>
                <w:rFonts w:ascii="Times New Roman" w:hAnsi="Times New Roman"/>
                <w:sz w:val="24"/>
                <w:szCs w:val="24"/>
              </w:rPr>
              <w:t xml:space="preserve">аудиторних –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43F435F2" w14:textId="77777777" w:rsidR="00906EE6" w:rsidRPr="0021017A" w:rsidRDefault="00906EE6" w:rsidP="006B6A84">
            <w:pPr>
              <w:rPr>
                <w:rFonts w:ascii="Times New Roman" w:hAnsi="Times New Roman"/>
                <w:sz w:val="24"/>
                <w:szCs w:val="24"/>
              </w:rPr>
            </w:pPr>
            <w:r w:rsidRPr="0021017A">
              <w:rPr>
                <w:rFonts w:ascii="Times New Roman" w:hAnsi="Times New Roman"/>
                <w:sz w:val="24"/>
                <w:szCs w:val="24"/>
              </w:rPr>
              <w:t xml:space="preserve">самостійної роботи студента -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2" w:type="dxa"/>
            <w:vMerge w:val="restart"/>
            <w:vAlign w:val="center"/>
          </w:tcPr>
          <w:p w14:paraId="0AC64AD3" w14:textId="77777777" w:rsidR="00906EE6" w:rsidRPr="0021017A" w:rsidRDefault="00906EE6" w:rsidP="006B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Освітній ступінь</w:t>
            </w:r>
            <w:r w:rsidRPr="0021017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7431462F" w14:textId="77777777" w:rsidR="00906EE6" w:rsidRPr="0021017A" w:rsidRDefault="00906EE6" w:rsidP="006B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17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бакалавр</w:t>
            </w:r>
            <w:r w:rsidRPr="0021017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20" w:type="dxa"/>
            <w:vAlign w:val="center"/>
          </w:tcPr>
          <w:p w14:paraId="215E687F" w14:textId="71D50CB1" w:rsidR="00906EE6" w:rsidRPr="0021017A" w:rsidRDefault="00906EE6" w:rsidP="006B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21017A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14:paraId="3DDB8782" w14:textId="77777777" w:rsidR="00906EE6" w:rsidRPr="0021017A" w:rsidRDefault="00906EE6" w:rsidP="006B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год.</w:t>
            </w:r>
          </w:p>
        </w:tc>
      </w:tr>
      <w:tr w:rsidR="00906EE6" w:rsidRPr="0021017A" w14:paraId="5CB7B07C" w14:textId="77777777" w:rsidTr="006B6A84">
        <w:trPr>
          <w:trHeight w:val="320"/>
        </w:trPr>
        <w:tc>
          <w:tcPr>
            <w:tcW w:w="2896" w:type="dxa"/>
            <w:vMerge/>
            <w:vAlign w:val="center"/>
          </w:tcPr>
          <w:p w14:paraId="20CA4E76" w14:textId="77777777" w:rsidR="00906EE6" w:rsidRPr="0021017A" w:rsidRDefault="00906EE6" w:rsidP="006B6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0C30C037" w14:textId="77777777" w:rsidR="00906EE6" w:rsidRPr="0021017A" w:rsidRDefault="00906EE6" w:rsidP="006B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454AAC10" w14:textId="77777777" w:rsidR="00906EE6" w:rsidRPr="0021017A" w:rsidRDefault="00906EE6" w:rsidP="006B6A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017A">
              <w:rPr>
                <w:rFonts w:ascii="Times New Roman" w:hAnsi="Times New Roman"/>
                <w:b/>
                <w:sz w:val="24"/>
                <w:szCs w:val="24"/>
              </w:rPr>
              <w:t>Практичні</w:t>
            </w:r>
          </w:p>
        </w:tc>
      </w:tr>
      <w:tr w:rsidR="00906EE6" w:rsidRPr="0021017A" w14:paraId="7040618C" w14:textId="77777777" w:rsidTr="006B6A84">
        <w:trPr>
          <w:trHeight w:val="320"/>
        </w:trPr>
        <w:tc>
          <w:tcPr>
            <w:tcW w:w="2896" w:type="dxa"/>
            <w:vMerge/>
            <w:vAlign w:val="center"/>
          </w:tcPr>
          <w:p w14:paraId="0DFA7A9D" w14:textId="77777777" w:rsidR="00906EE6" w:rsidRPr="0021017A" w:rsidRDefault="00906EE6" w:rsidP="006B6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5D3E8C49" w14:textId="77777777" w:rsidR="00906EE6" w:rsidRPr="0021017A" w:rsidRDefault="00906EE6" w:rsidP="006B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4398AFA6" w14:textId="6581C92F" w:rsidR="00906EE6" w:rsidRPr="0021017A" w:rsidRDefault="00906EE6" w:rsidP="006B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год.</w:t>
            </w:r>
          </w:p>
        </w:tc>
        <w:tc>
          <w:tcPr>
            <w:tcW w:w="1800" w:type="dxa"/>
            <w:vAlign w:val="center"/>
          </w:tcPr>
          <w:p w14:paraId="5397590E" w14:textId="77777777" w:rsidR="00906EE6" w:rsidRPr="0021017A" w:rsidRDefault="00906EE6" w:rsidP="006B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год.</w:t>
            </w:r>
          </w:p>
        </w:tc>
      </w:tr>
      <w:tr w:rsidR="00906EE6" w:rsidRPr="0021017A" w14:paraId="28C1FA41" w14:textId="77777777" w:rsidTr="006B6A84">
        <w:trPr>
          <w:trHeight w:val="138"/>
        </w:trPr>
        <w:tc>
          <w:tcPr>
            <w:tcW w:w="2896" w:type="dxa"/>
            <w:vMerge/>
            <w:vAlign w:val="center"/>
          </w:tcPr>
          <w:p w14:paraId="70EB348A" w14:textId="77777777" w:rsidR="00906EE6" w:rsidRPr="0021017A" w:rsidRDefault="00906EE6" w:rsidP="006B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0A4B7591" w14:textId="77777777" w:rsidR="00906EE6" w:rsidRPr="0021017A" w:rsidRDefault="00906EE6" w:rsidP="006B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0BE9F0A7" w14:textId="77777777" w:rsidR="00906EE6" w:rsidRPr="0021017A" w:rsidRDefault="00906EE6" w:rsidP="006B6A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017A">
              <w:rPr>
                <w:rFonts w:ascii="Times New Roman" w:hAnsi="Times New Roman"/>
                <w:b/>
                <w:sz w:val="24"/>
                <w:szCs w:val="24"/>
              </w:rPr>
              <w:t>Лабораторні</w:t>
            </w:r>
          </w:p>
        </w:tc>
      </w:tr>
      <w:tr w:rsidR="00906EE6" w:rsidRPr="0021017A" w14:paraId="58DD1624" w14:textId="77777777" w:rsidTr="006B6A84">
        <w:trPr>
          <w:trHeight w:val="138"/>
        </w:trPr>
        <w:tc>
          <w:tcPr>
            <w:tcW w:w="2896" w:type="dxa"/>
            <w:vMerge/>
            <w:vAlign w:val="center"/>
          </w:tcPr>
          <w:p w14:paraId="34AA634F" w14:textId="77777777" w:rsidR="00906EE6" w:rsidRPr="0021017A" w:rsidRDefault="00906EE6" w:rsidP="006B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07B0A36C" w14:textId="77777777" w:rsidR="00906EE6" w:rsidRPr="0021017A" w:rsidRDefault="00906EE6" w:rsidP="006B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1E7A11EC" w14:textId="77777777" w:rsidR="00906EE6" w:rsidRPr="0021017A" w:rsidRDefault="00906EE6" w:rsidP="006B6A8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vAlign w:val="center"/>
          </w:tcPr>
          <w:p w14:paraId="4C0E3A3D" w14:textId="77777777" w:rsidR="00906EE6" w:rsidRPr="0021017A" w:rsidRDefault="00906EE6" w:rsidP="006B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101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6EE6" w:rsidRPr="0021017A" w14:paraId="3DC35AF5" w14:textId="77777777" w:rsidTr="006B6A84">
        <w:trPr>
          <w:trHeight w:val="138"/>
        </w:trPr>
        <w:tc>
          <w:tcPr>
            <w:tcW w:w="2896" w:type="dxa"/>
            <w:vMerge/>
            <w:vAlign w:val="center"/>
          </w:tcPr>
          <w:p w14:paraId="34A75711" w14:textId="77777777" w:rsidR="00906EE6" w:rsidRPr="0021017A" w:rsidRDefault="00906EE6" w:rsidP="006B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12C407E9" w14:textId="77777777" w:rsidR="00906EE6" w:rsidRPr="0021017A" w:rsidRDefault="00906EE6" w:rsidP="006B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05703C3B" w14:textId="77777777" w:rsidR="00906EE6" w:rsidRPr="0021017A" w:rsidRDefault="00906EE6" w:rsidP="006B6A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017A">
              <w:rPr>
                <w:rFonts w:ascii="Times New Roman" w:hAnsi="Times New Roman"/>
                <w:b/>
                <w:sz w:val="24"/>
                <w:szCs w:val="24"/>
              </w:rPr>
              <w:t>Самостійна робота</w:t>
            </w:r>
          </w:p>
        </w:tc>
      </w:tr>
      <w:tr w:rsidR="00906EE6" w:rsidRPr="0021017A" w14:paraId="7FF6A3A8" w14:textId="77777777" w:rsidTr="006B6A84">
        <w:trPr>
          <w:trHeight w:val="138"/>
        </w:trPr>
        <w:tc>
          <w:tcPr>
            <w:tcW w:w="2896" w:type="dxa"/>
            <w:vMerge/>
            <w:vAlign w:val="center"/>
          </w:tcPr>
          <w:p w14:paraId="0A853356" w14:textId="77777777" w:rsidR="00906EE6" w:rsidRPr="0021017A" w:rsidRDefault="00906EE6" w:rsidP="006B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330F24EA" w14:textId="77777777" w:rsidR="00906EE6" w:rsidRPr="0021017A" w:rsidRDefault="00906EE6" w:rsidP="006B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6707E119" w14:textId="61CF7932" w:rsidR="00906EE6" w:rsidRPr="0021017A" w:rsidRDefault="00906EE6" w:rsidP="006B6A8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 w:rsidRPr="0021017A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14:paraId="34536FD9" w14:textId="77777777" w:rsidR="00906EE6" w:rsidRPr="0021017A" w:rsidRDefault="00906EE6" w:rsidP="006B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 год.</w:t>
            </w:r>
          </w:p>
        </w:tc>
      </w:tr>
      <w:tr w:rsidR="00906EE6" w:rsidRPr="0021017A" w14:paraId="1C80A803" w14:textId="77777777" w:rsidTr="006B6A84">
        <w:trPr>
          <w:trHeight w:val="138"/>
        </w:trPr>
        <w:tc>
          <w:tcPr>
            <w:tcW w:w="2896" w:type="dxa"/>
            <w:vMerge/>
            <w:vAlign w:val="center"/>
          </w:tcPr>
          <w:p w14:paraId="33F15D57" w14:textId="77777777" w:rsidR="00906EE6" w:rsidRPr="0021017A" w:rsidRDefault="00906EE6" w:rsidP="006B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4D96AF71" w14:textId="77777777" w:rsidR="00906EE6" w:rsidRPr="0021017A" w:rsidRDefault="00906EE6" w:rsidP="006B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28D55DEA" w14:textId="77777777" w:rsidR="00906EE6" w:rsidRPr="0021017A" w:rsidRDefault="00906EE6" w:rsidP="006B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17A">
              <w:rPr>
                <w:rFonts w:ascii="Times New Roman" w:hAnsi="Times New Roman"/>
                <w:b/>
                <w:sz w:val="24"/>
                <w:szCs w:val="24"/>
              </w:rPr>
              <w:t xml:space="preserve">Індивідуальні завдання: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906EE6" w:rsidRPr="0021017A" w14:paraId="561E858E" w14:textId="77777777" w:rsidTr="006B6A84">
        <w:trPr>
          <w:trHeight w:val="138"/>
        </w:trPr>
        <w:tc>
          <w:tcPr>
            <w:tcW w:w="2896" w:type="dxa"/>
            <w:vMerge/>
            <w:vAlign w:val="center"/>
          </w:tcPr>
          <w:p w14:paraId="0EBA31F1" w14:textId="77777777" w:rsidR="00906EE6" w:rsidRPr="0021017A" w:rsidRDefault="00906EE6" w:rsidP="006B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181A9C88" w14:textId="77777777" w:rsidR="00906EE6" w:rsidRPr="0021017A" w:rsidRDefault="00906EE6" w:rsidP="006B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4FF3C6CD" w14:textId="77777777" w:rsidR="00906EE6" w:rsidRPr="0021017A" w:rsidRDefault="00906EE6" w:rsidP="006B6A84">
            <w:pPr>
              <w:ind w:left="113" w:hanging="113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1017A">
              <w:rPr>
                <w:rFonts w:ascii="Times New Roman" w:hAnsi="Times New Roman"/>
                <w:sz w:val="24"/>
                <w:szCs w:val="24"/>
              </w:rPr>
              <w:t xml:space="preserve">Вид контролю: </w:t>
            </w:r>
            <w:r>
              <w:rPr>
                <w:rFonts w:ascii="Times New Roman" w:hAnsi="Times New Roman"/>
                <w:sz w:val="24"/>
                <w:szCs w:val="24"/>
              </w:rPr>
              <w:t>іспит</w:t>
            </w:r>
          </w:p>
        </w:tc>
      </w:tr>
    </w:tbl>
    <w:p w14:paraId="6BF685AE" w14:textId="77777777" w:rsidR="00906EE6" w:rsidRPr="00042E20" w:rsidRDefault="00906EE6" w:rsidP="00906EE6">
      <w:pPr>
        <w:rPr>
          <w:rFonts w:ascii="Times New Roman" w:hAnsi="Times New Roman"/>
          <w:sz w:val="16"/>
          <w:szCs w:val="16"/>
        </w:rPr>
      </w:pPr>
    </w:p>
    <w:p w14:paraId="5FDDD4F6" w14:textId="77777777" w:rsidR="00906EE6" w:rsidRDefault="00906EE6" w:rsidP="00906EE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5C3FD428" w14:textId="77777777" w:rsidR="00906EE6" w:rsidRPr="00042E20" w:rsidRDefault="00906EE6" w:rsidP="00906EE6">
      <w:pPr>
        <w:pStyle w:val="a3"/>
        <w:numPr>
          <w:ilvl w:val="0"/>
          <w:numId w:val="7"/>
        </w:numPr>
        <w:tabs>
          <w:tab w:val="left" w:pos="3900"/>
        </w:tabs>
        <w:jc w:val="center"/>
        <w:rPr>
          <w:rFonts w:ascii="Times New Roman" w:hAnsi="Times New Roman"/>
          <w:b/>
          <w:sz w:val="24"/>
          <w:szCs w:val="24"/>
        </w:rPr>
      </w:pPr>
      <w:r w:rsidRPr="00042E20">
        <w:rPr>
          <w:rFonts w:ascii="Times New Roman" w:hAnsi="Times New Roman"/>
          <w:b/>
          <w:sz w:val="24"/>
          <w:szCs w:val="24"/>
        </w:rPr>
        <w:lastRenderedPageBreak/>
        <w:t>Мета та завдання навчальної дисципліни</w:t>
      </w:r>
    </w:p>
    <w:p w14:paraId="17BAE6DD" w14:textId="77777777" w:rsidR="00906EE6" w:rsidRPr="0047316D" w:rsidRDefault="00906EE6" w:rsidP="00906EE6">
      <w:pPr>
        <w:spacing w:after="0" w:line="240" w:lineRule="auto"/>
        <w:ind w:firstLine="912"/>
        <w:jc w:val="center"/>
        <w:rPr>
          <w:rFonts w:ascii="Times New Roman" w:hAnsi="Times New Roman"/>
          <w:b/>
          <w:sz w:val="32"/>
          <w:szCs w:val="32"/>
        </w:rPr>
      </w:pPr>
    </w:p>
    <w:p w14:paraId="78376813" w14:textId="77777777" w:rsidR="00906EE6" w:rsidRPr="0047316D" w:rsidRDefault="00906EE6" w:rsidP="00906E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316D">
        <w:rPr>
          <w:rFonts w:ascii="Times New Roman" w:hAnsi="Times New Roman"/>
          <w:sz w:val="28"/>
          <w:szCs w:val="28"/>
        </w:rPr>
        <w:t xml:space="preserve">Мета вивчення дисципліни — формування у студентів цілісного уявлення про світ і людину; філософія дозволяє підходити до наявних та традиційних проблем з нової, незвичної точки зору, інтегрувати знання з конкретних наук, досвід релігії </w:t>
      </w:r>
      <w:r>
        <w:rPr>
          <w:rFonts w:ascii="Times New Roman" w:hAnsi="Times New Roman"/>
          <w:sz w:val="28"/>
          <w:szCs w:val="28"/>
        </w:rPr>
        <w:t>й</w:t>
      </w:r>
      <w:r w:rsidRPr="0047316D">
        <w:rPr>
          <w:rFonts w:ascii="Times New Roman" w:hAnsi="Times New Roman"/>
          <w:sz w:val="28"/>
          <w:szCs w:val="28"/>
        </w:rPr>
        <w:t xml:space="preserve"> мистецтва, звички повсякденного мислення для трансцендування людського буття. Філософія дозволяє подолати уявний розрив між теорією та практикою, словом і ділом; як система духовної самодисципліни </w:t>
      </w:r>
      <w:r>
        <w:rPr>
          <w:rFonts w:ascii="Times New Roman" w:hAnsi="Times New Roman"/>
          <w:sz w:val="28"/>
          <w:szCs w:val="28"/>
        </w:rPr>
        <w:t>формує здатність у</w:t>
      </w:r>
      <w:r w:rsidRPr="0047316D">
        <w:rPr>
          <w:rFonts w:ascii="Times New Roman" w:hAnsi="Times New Roman"/>
          <w:sz w:val="28"/>
          <w:szCs w:val="28"/>
        </w:rPr>
        <w:t xml:space="preserve"> студент</w:t>
      </w:r>
      <w:r>
        <w:rPr>
          <w:rFonts w:ascii="Times New Roman" w:hAnsi="Times New Roman"/>
          <w:sz w:val="28"/>
          <w:szCs w:val="28"/>
        </w:rPr>
        <w:t>ів комплексно парадигмально аналізувати світ загалом та окремі явища, події</w:t>
      </w:r>
      <w:r w:rsidRPr="004731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зокрема, </w:t>
      </w:r>
      <w:r w:rsidRPr="0047316D">
        <w:rPr>
          <w:rFonts w:ascii="Times New Roman" w:hAnsi="Times New Roman"/>
          <w:sz w:val="28"/>
          <w:szCs w:val="28"/>
        </w:rPr>
        <w:t>своє становище в ньому</w:t>
      </w:r>
      <w:r>
        <w:rPr>
          <w:rFonts w:ascii="Times New Roman" w:hAnsi="Times New Roman"/>
          <w:sz w:val="28"/>
          <w:szCs w:val="28"/>
        </w:rPr>
        <w:t>. Філософія розвиває критичне мислення.</w:t>
      </w:r>
    </w:p>
    <w:p w14:paraId="00A09F29" w14:textId="77777777" w:rsidR="00906EE6" w:rsidRPr="0047316D" w:rsidRDefault="00906EE6" w:rsidP="00906EE6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47316D">
        <w:rPr>
          <w:rFonts w:ascii="Times New Roman" w:hAnsi="Times New Roman"/>
          <w:sz w:val="28"/>
          <w:szCs w:val="28"/>
        </w:rPr>
        <w:t>Після завершенн</w:t>
      </w:r>
      <w:r>
        <w:rPr>
          <w:rFonts w:ascii="Times New Roman" w:hAnsi="Times New Roman"/>
          <w:sz w:val="28"/>
          <w:szCs w:val="28"/>
        </w:rPr>
        <w:t>я вивчення дисципліни «Філософія</w:t>
      </w:r>
      <w:r w:rsidRPr="0047316D">
        <w:rPr>
          <w:rFonts w:ascii="Times New Roman" w:hAnsi="Times New Roman"/>
          <w:sz w:val="28"/>
          <w:szCs w:val="28"/>
        </w:rPr>
        <w:t xml:space="preserve">» відповідно до освітньо-професійної програми студент </w:t>
      </w:r>
      <w:r w:rsidRPr="0047316D">
        <w:rPr>
          <w:rFonts w:ascii="Times New Roman" w:hAnsi="Times New Roman"/>
          <w:b/>
          <w:i/>
          <w:sz w:val="28"/>
          <w:szCs w:val="28"/>
        </w:rPr>
        <w:t>повинен бути здатний (наявність набутих загальних компетентностей на даному рівні освіти):</w:t>
      </w:r>
    </w:p>
    <w:p w14:paraId="2D069DEB" w14:textId="77777777" w:rsidR="00906EE6" w:rsidRPr="0047316D" w:rsidRDefault="00906EE6" w:rsidP="00906EE6">
      <w:pPr>
        <w:pStyle w:val="a3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47316D">
        <w:rPr>
          <w:rFonts w:ascii="Times New Roman" w:hAnsi="Times New Roman"/>
          <w:sz w:val="28"/>
          <w:szCs w:val="28"/>
        </w:rPr>
        <w:t>демонструвати знання та розуміння предметної області та розуміння професії;</w:t>
      </w:r>
    </w:p>
    <w:p w14:paraId="71E518C9" w14:textId="77777777" w:rsidR="00906EE6" w:rsidRPr="0047316D" w:rsidRDefault="00906EE6" w:rsidP="00906EE6">
      <w:pPr>
        <w:pStyle w:val="a3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47316D">
        <w:rPr>
          <w:rFonts w:ascii="Times New Roman" w:hAnsi="Times New Roman"/>
          <w:sz w:val="28"/>
          <w:szCs w:val="28"/>
        </w:rPr>
        <w:t>спілкуватися державною та іншою мовою як усно, так і письмово;</w:t>
      </w:r>
    </w:p>
    <w:p w14:paraId="7CF4C93F" w14:textId="77777777" w:rsidR="00906EE6" w:rsidRPr="0047316D" w:rsidRDefault="00906EE6" w:rsidP="00906EE6">
      <w:pPr>
        <w:pStyle w:val="Default"/>
        <w:numPr>
          <w:ilvl w:val="0"/>
          <w:numId w:val="36"/>
        </w:numPr>
        <w:tabs>
          <w:tab w:val="left" w:pos="1134"/>
        </w:tabs>
        <w:ind w:left="0" w:firstLine="851"/>
        <w:jc w:val="both"/>
        <w:rPr>
          <w:sz w:val="28"/>
          <w:szCs w:val="28"/>
          <w:lang w:val="uk-UA"/>
        </w:rPr>
      </w:pPr>
      <w:r w:rsidRPr="0047316D">
        <w:rPr>
          <w:sz w:val="28"/>
          <w:szCs w:val="28"/>
          <w:lang w:val="uk-UA"/>
        </w:rPr>
        <w:t>до вміння виявляти та вирішувати проблеми;</w:t>
      </w:r>
    </w:p>
    <w:p w14:paraId="55D95F9C" w14:textId="77777777" w:rsidR="00906EE6" w:rsidRPr="0047316D" w:rsidRDefault="00906EE6" w:rsidP="00906EE6">
      <w:pPr>
        <w:pStyle w:val="Default"/>
        <w:numPr>
          <w:ilvl w:val="0"/>
          <w:numId w:val="36"/>
        </w:numPr>
        <w:tabs>
          <w:tab w:val="left" w:pos="1134"/>
        </w:tabs>
        <w:ind w:left="0" w:firstLine="851"/>
        <w:jc w:val="both"/>
        <w:rPr>
          <w:sz w:val="28"/>
          <w:szCs w:val="28"/>
          <w:lang w:val="uk-UA" w:eastAsia="uk-UA"/>
        </w:rPr>
      </w:pPr>
      <w:r w:rsidRPr="0047316D">
        <w:rPr>
          <w:sz w:val="28"/>
          <w:szCs w:val="28"/>
          <w:lang w:val="uk-UA" w:eastAsia="uk-UA"/>
        </w:rPr>
        <w:t>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Україні;</w:t>
      </w:r>
    </w:p>
    <w:p w14:paraId="0F35C8E7" w14:textId="77777777" w:rsidR="00906EE6" w:rsidRPr="0047316D" w:rsidRDefault="00906EE6" w:rsidP="00906EE6">
      <w:pPr>
        <w:pStyle w:val="Default"/>
        <w:numPr>
          <w:ilvl w:val="0"/>
          <w:numId w:val="36"/>
        </w:numPr>
        <w:tabs>
          <w:tab w:val="left" w:pos="1134"/>
        </w:tabs>
        <w:ind w:left="0" w:firstLine="851"/>
        <w:jc w:val="both"/>
        <w:rPr>
          <w:sz w:val="28"/>
          <w:szCs w:val="28"/>
          <w:lang w:val="uk-UA"/>
        </w:rPr>
      </w:pPr>
      <w:r w:rsidRPr="0047316D">
        <w:rPr>
          <w:sz w:val="28"/>
          <w:szCs w:val="28"/>
          <w:lang w:val="uk-UA"/>
        </w:rPr>
        <w:t>вчитися і бути сучасно навченим;</w:t>
      </w:r>
    </w:p>
    <w:p w14:paraId="1D69089B" w14:textId="77777777" w:rsidR="00906EE6" w:rsidRPr="0047316D" w:rsidRDefault="00906EE6" w:rsidP="00906EE6">
      <w:pPr>
        <w:pStyle w:val="Default"/>
        <w:numPr>
          <w:ilvl w:val="0"/>
          <w:numId w:val="36"/>
        </w:numPr>
        <w:tabs>
          <w:tab w:val="left" w:pos="1134"/>
        </w:tabs>
        <w:ind w:left="0" w:firstLine="851"/>
        <w:jc w:val="both"/>
        <w:rPr>
          <w:sz w:val="28"/>
          <w:szCs w:val="28"/>
          <w:lang w:val="uk-UA" w:eastAsia="uk-UA"/>
        </w:rPr>
      </w:pPr>
      <w:r w:rsidRPr="0047316D">
        <w:rPr>
          <w:sz w:val="28"/>
          <w:szCs w:val="28"/>
          <w:lang w:val="uk-UA"/>
        </w:rPr>
        <w:t xml:space="preserve">приймати обґрунтовані </w:t>
      </w:r>
      <w:r w:rsidRPr="0047316D">
        <w:rPr>
          <w:sz w:val="28"/>
          <w:szCs w:val="28"/>
          <w:lang w:val="uk-UA" w:eastAsia="uk-UA"/>
        </w:rPr>
        <w:t>рішення;</w:t>
      </w:r>
    </w:p>
    <w:p w14:paraId="617BEF1C" w14:textId="77777777" w:rsidR="00906EE6" w:rsidRPr="0047316D" w:rsidRDefault="00906EE6" w:rsidP="00906EE6">
      <w:pPr>
        <w:pStyle w:val="Default"/>
        <w:numPr>
          <w:ilvl w:val="0"/>
          <w:numId w:val="36"/>
        </w:numPr>
        <w:tabs>
          <w:tab w:val="left" w:pos="1134"/>
        </w:tabs>
        <w:ind w:left="0" w:firstLine="851"/>
        <w:jc w:val="both"/>
        <w:rPr>
          <w:lang w:val="uk-UA" w:eastAsia="uk-UA"/>
        </w:rPr>
      </w:pPr>
      <w:r w:rsidRPr="0047316D">
        <w:rPr>
          <w:sz w:val="28"/>
          <w:szCs w:val="28"/>
          <w:lang w:val="uk-UA" w:eastAsia="uk-UA"/>
        </w:rPr>
        <w:t>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</w:t>
      </w:r>
    </w:p>
    <w:p w14:paraId="6A90E5FA" w14:textId="77777777" w:rsidR="00906EE6" w:rsidRPr="0047316D" w:rsidRDefault="00906EE6" w:rsidP="00906EE6">
      <w:pPr>
        <w:pStyle w:val="Default"/>
        <w:numPr>
          <w:ilvl w:val="0"/>
          <w:numId w:val="36"/>
        </w:numPr>
        <w:tabs>
          <w:tab w:val="left" w:pos="1134"/>
        </w:tabs>
        <w:ind w:left="0" w:firstLine="851"/>
        <w:jc w:val="both"/>
        <w:rPr>
          <w:sz w:val="28"/>
          <w:szCs w:val="28"/>
          <w:lang w:val="uk-UA" w:eastAsia="uk-UA"/>
        </w:rPr>
      </w:pPr>
      <w:r w:rsidRPr="0047316D">
        <w:rPr>
          <w:sz w:val="28"/>
          <w:szCs w:val="28"/>
          <w:lang w:val="uk-UA"/>
        </w:rPr>
        <w:t>проводити дослідження у практичній професійній діяльності на відповідному рівні.</w:t>
      </w:r>
    </w:p>
    <w:p w14:paraId="53D39BBC" w14:textId="77777777" w:rsidR="00906EE6" w:rsidRPr="0047316D" w:rsidRDefault="00906EE6" w:rsidP="00906EE6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47316D">
        <w:rPr>
          <w:rFonts w:ascii="Times New Roman" w:hAnsi="Times New Roman"/>
          <w:sz w:val="28"/>
          <w:szCs w:val="28"/>
        </w:rPr>
        <w:t>Відповідно до освітньо-професійної програми після завершення вивч</w:t>
      </w:r>
      <w:r>
        <w:rPr>
          <w:rFonts w:ascii="Times New Roman" w:hAnsi="Times New Roman"/>
          <w:sz w:val="28"/>
          <w:szCs w:val="28"/>
        </w:rPr>
        <w:t>ення дисципліни «Філософія</w:t>
      </w:r>
      <w:r w:rsidRPr="0047316D">
        <w:rPr>
          <w:rFonts w:ascii="Times New Roman" w:hAnsi="Times New Roman"/>
          <w:sz w:val="28"/>
          <w:szCs w:val="28"/>
        </w:rPr>
        <w:t xml:space="preserve">» </w:t>
      </w:r>
      <w:r w:rsidRPr="0047316D">
        <w:rPr>
          <w:rFonts w:ascii="Times New Roman" w:hAnsi="Times New Roman"/>
          <w:b/>
          <w:i/>
          <w:sz w:val="28"/>
          <w:szCs w:val="28"/>
        </w:rPr>
        <w:t>очікується, що студент повинен бути готовим продемонструвати наступні результати навчання:</w:t>
      </w:r>
    </w:p>
    <w:p w14:paraId="780A550F" w14:textId="77777777" w:rsidR="00906EE6" w:rsidRPr="0047316D" w:rsidRDefault="00906EE6" w:rsidP="00906EE6">
      <w:pPr>
        <w:pStyle w:val="a3"/>
        <w:numPr>
          <w:ilvl w:val="0"/>
          <w:numId w:val="3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7316D">
        <w:rPr>
          <w:rFonts w:ascii="Times New Roman" w:hAnsi="Times New Roman"/>
          <w:sz w:val="28"/>
          <w:szCs w:val="28"/>
        </w:rPr>
        <w:t>демонструвати знання навчальних дисциплін циклу загальної підготовки для засвоєння навчальних дисциплін циклу професійної підготовки</w:t>
      </w:r>
      <w:r>
        <w:rPr>
          <w:rFonts w:ascii="Times New Roman" w:hAnsi="Times New Roman"/>
          <w:sz w:val="28"/>
          <w:szCs w:val="28"/>
        </w:rPr>
        <w:t>;</w:t>
      </w:r>
    </w:p>
    <w:p w14:paraId="3F6E1184" w14:textId="77777777" w:rsidR="00906EE6" w:rsidRPr="0047316D" w:rsidRDefault="00906EE6" w:rsidP="00906EE6">
      <w:pPr>
        <w:pStyle w:val="a3"/>
        <w:numPr>
          <w:ilvl w:val="0"/>
          <w:numId w:val="3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7316D">
        <w:rPr>
          <w:rFonts w:ascii="Times New Roman" w:hAnsi="Times New Roman"/>
          <w:sz w:val="28"/>
          <w:szCs w:val="28"/>
        </w:rPr>
        <w:t>відповідати вимогам постійного професійного розвитку для покращення поточної та майбутньої діяльності</w:t>
      </w:r>
      <w:r>
        <w:rPr>
          <w:rFonts w:ascii="Times New Roman" w:hAnsi="Times New Roman"/>
          <w:sz w:val="28"/>
          <w:szCs w:val="28"/>
        </w:rPr>
        <w:t>;</w:t>
      </w:r>
    </w:p>
    <w:p w14:paraId="7CA2D289" w14:textId="77777777" w:rsidR="00906EE6" w:rsidRPr="0047316D" w:rsidRDefault="00906EE6" w:rsidP="00906EE6">
      <w:pPr>
        <w:pStyle w:val="a3"/>
        <w:numPr>
          <w:ilvl w:val="0"/>
          <w:numId w:val="3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7316D">
        <w:rPr>
          <w:rFonts w:ascii="Times New Roman" w:hAnsi="Times New Roman"/>
          <w:sz w:val="28"/>
          <w:szCs w:val="28"/>
        </w:rPr>
        <w:t>оволодівати певною роллю при входженні в нову ситуацію оточуючого середовища, розуміючи елементи виробничої та соціальної адаптації</w:t>
      </w:r>
      <w:r>
        <w:rPr>
          <w:rFonts w:ascii="Times New Roman" w:hAnsi="Times New Roman"/>
          <w:sz w:val="28"/>
          <w:szCs w:val="28"/>
        </w:rPr>
        <w:t>;</w:t>
      </w:r>
    </w:p>
    <w:p w14:paraId="0D73CCF4" w14:textId="77777777" w:rsidR="00906EE6" w:rsidRPr="0047316D" w:rsidRDefault="00906EE6" w:rsidP="00906EE6">
      <w:pPr>
        <w:pStyle w:val="a3"/>
        <w:numPr>
          <w:ilvl w:val="0"/>
          <w:numId w:val="3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7316D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розуміти і реалізувати свої права і обов’язки як члена суспільства, усвідомлювати цінності вільного демократичного суспільства, верховенства права, прав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та </w:t>
      </w:r>
      <w:r w:rsidRPr="0047316D">
        <w:rPr>
          <w:rFonts w:ascii="Times New Roman" w:hAnsi="Times New Roman"/>
          <w:sz w:val="28"/>
          <w:szCs w:val="28"/>
          <w:shd w:val="clear" w:color="auto" w:fill="FFFFFF"/>
        </w:rPr>
        <w:t>свобод людини і громадянина в Україні.</w:t>
      </w:r>
    </w:p>
    <w:p w14:paraId="2E8A77CC" w14:textId="77777777" w:rsidR="00906EE6" w:rsidRDefault="00906EE6" w:rsidP="00906EE6">
      <w:pPr>
        <w:pStyle w:val="a3"/>
        <w:numPr>
          <w:ilvl w:val="0"/>
          <w:numId w:val="3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7316D">
        <w:rPr>
          <w:rFonts w:ascii="Times New Roman" w:hAnsi="Times New Roman"/>
          <w:sz w:val="28"/>
          <w:szCs w:val="28"/>
          <w:shd w:val="clear" w:color="auto" w:fill="FFFFFF"/>
        </w:rPr>
        <w:t>зберігати та примножувати досягнення і цінності суспільства на основі розуміння місця предметної області у загальній системі знань, використовувати різні види та форми рухової активності для ведення здорового способу життя.</w:t>
      </w:r>
    </w:p>
    <w:p w14:paraId="112287B5" w14:textId="77777777" w:rsidR="00906EE6" w:rsidRDefault="00906EE6" w:rsidP="00906EE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4BCDFE0" w14:textId="77777777" w:rsidR="00906EE6" w:rsidRPr="0005601A" w:rsidRDefault="00906EE6" w:rsidP="00906EE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05601A">
        <w:rPr>
          <w:rFonts w:ascii="Times New Roman" w:hAnsi="Times New Roman"/>
          <w:b/>
          <w:bCs/>
          <w:sz w:val="28"/>
          <w:szCs w:val="28"/>
        </w:rPr>
        <w:t>Очікувані результати навчання</w:t>
      </w:r>
    </w:p>
    <w:tbl>
      <w:tblPr>
        <w:tblpPr w:leftFromText="181" w:rightFromText="181" w:vertAnchor="text" w:horzAnchor="margin" w:tblpX="40" w:tblpY="1028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64"/>
      </w:tblGrid>
      <w:tr w:rsidR="00906EE6" w:rsidRPr="0047316D" w14:paraId="5D42B1CB" w14:textId="77777777" w:rsidTr="006B6A84">
        <w:tc>
          <w:tcPr>
            <w:tcW w:w="9464" w:type="dxa"/>
          </w:tcPr>
          <w:p w14:paraId="0CE58C44" w14:textId="77777777" w:rsidR="00906EE6" w:rsidRPr="0047316D" w:rsidRDefault="00906EE6" w:rsidP="006B6A84">
            <w:pPr>
              <w:pStyle w:val="Default"/>
              <w:ind w:left="720"/>
              <w:jc w:val="center"/>
              <w:rPr>
                <w:sz w:val="28"/>
                <w:szCs w:val="28"/>
                <w:lang w:val="uk-UA"/>
              </w:rPr>
            </w:pPr>
            <w:r w:rsidRPr="0047316D">
              <w:rPr>
                <w:b/>
                <w:bCs/>
                <w:sz w:val="28"/>
                <w:szCs w:val="28"/>
                <w:lang w:val="uk-UA"/>
              </w:rPr>
              <w:t>Програмні результати навчання</w:t>
            </w:r>
          </w:p>
        </w:tc>
      </w:tr>
      <w:tr w:rsidR="00906EE6" w:rsidRPr="0047316D" w14:paraId="17721FDC" w14:textId="77777777" w:rsidTr="006B6A84">
        <w:tc>
          <w:tcPr>
            <w:tcW w:w="9464" w:type="dxa"/>
          </w:tcPr>
          <w:p w14:paraId="62AB8F36" w14:textId="77777777" w:rsidR="00906EE6" w:rsidRPr="0047316D" w:rsidRDefault="00906EE6" w:rsidP="006B6A84">
            <w:pPr>
              <w:tabs>
                <w:tab w:val="left" w:pos="1134"/>
              </w:tabs>
              <w:spacing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 w:rsidRPr="0047316D">
              <w:rPr>
                <w:rFonts w:ascii="Times New Roman" w:hAnsi="Times New Roman"/>
                <w:sz w:val="28"/>
                <w:szCs w:val="28"/>
              </w:rPr>
              <w:t>ПРН 1. Використовувати філософську термінологію.</w:t>
            </w:r>
          </w:p>
          <w:p w14:paraId="6AA1FBFB" w14:textId="77777777" w:rsidR="00906EE6" w:rsidRPr="0047316D" w:rsidRDefault="00906EE6" w:rsidP="006B6A84">
            <w:pPr>
              <w:tabs>
                <w:tab w:val="left" w:pos="1134"/>
              </w:tabs>
              <w:spacing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 w:rsidRPr="0047316D">
              <w:rPr>
                <w:rFonts w:ascii="Times New Roman" w:hAnsi="Times New Roman"/>
                <w:sz w:val="28"/>
                <w:szCs w:val="28"/>
              </w:rPr>
              <w:t>ПРН 2. Дискутувати щодо фундаментальних філософських проблем: світу, існування Бога, свободи волі, людини, сенсу історії, науки і техніки.</w:t>
            </w:r>
          </w:p>
          <w:p w14:paraId="634CC591" w14:textId="77777777" w:rsidR="00906EE6" w:rsidRPr="0047316D" w:rsidRDefault="00906EE6" w:rsidP="006B6A84">
            <w:pPr>
              <w:tabs>
                <w:tab w:val="left" w:pos="1134"/>
              </w:tabs>
              <w:spacing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 w:rsidRPr="0047316D">
              <w:rPr>
                <w:rFonts w:ascii="Times New Roman" w:hAnsi="Times New Roman"/>
                <w:sz w:val="28"/>
                <w:szCs w:val="28"/>
              </w:rPr>
              <w:t>ПРН 3. Розрізняти східний та західний способи мислення.</w:t>
            </w:r>
          </w:p>
          <w:p w14:paraId="13442F69" w14:textId="77777777" w:rsidR="00906EE6" w:rsidRPr="0047316D" w:rsidRDefault="00906EE6" w:rsidP="006B6A84">
            <w:pPr>
              <w:tabs>
                <w:tab w:val="left" w:pos="1134"/>
              </w:tabs>
              <w:spacing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 w:rsidRPr="0047316D">
              <w:rPr>
                <w:rFonts w:ascii="Times New Roman" w:hAnsi="Times New Roman"/>
                <w:sz w:val="28"/>
                <w:szCs w:val="28"/>
              </w:rPr>
              <w:t xml:space="preserve">ПРН 4. Порівнювати постановку та вирішення базових філософських проблем у різних школах і традиціях. </w:t>
            </w:r>
          </w:p>
          <w:p w14:paraId="39DB798E" w14:textId="77777777" w:rsidR="00906EE6" w:rsidRPr="0047316D" w:rsidRDefault="00906EE6" w:rsidP="006B6A84">
            <w:pPr>
              <w:tabs>
                <w:tab w:val="left" w:pos="1134"/>
              </w:tabs>
              <w:spacing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 w:rsidRPr="0047316D">
              <w:rPr>
                <w:rFonts w:ascii="Times New Roman" w:hAnsi="Times New Roman"/>
                <w:sz w:val="28"/>
                <w:szCs w:val="28"/>
              </w:rPr>
              <w:t>ПРН 5. Інтегрувати знання з окремих дисциплін в цілісну картину світу.</w:t>
            </w:r>
          </w:p>
          <w:p w14:paraId="33D30F15" w14:textId="77777777" w:rsidR="00906EE6" w:rsidRPr="0047316D" w:rsidRDefault="00906EE6" w:rsidP="006B6A84">
            <w:pPr>
              <w:tabs>
                <w:tab w:val="left" w:pos="1134"/>
              </w:tabs>
              <w:spacing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 w:rsidRPr="0047316D">
              <w:rPr>
                <w:rFonts w:ascii="Times New Roman" w:hAnsi="Times New Roman"/>
                <w:sz w:val="28"/>
                <w:szCs w:val="28"/>
              </w:rPr>
              <w:t>ПРН 6. Розмежовувати філософію та науку, філософію та релігію, філософію та мистецтво, філософію та міф.</w:t>
            </w:r>
          </w:p>
          <w:p w14:paraId="42F671F2" w14:textId="77777777" w:rsidR="00906EE6" w:rsidRPr="0047316D" w:rsidRDefault="00906EE6" w:rsidP="006B6A84">
            <w:pPr>
              <w:tabs>
                <w:tab w:val="left" w:pos="1134"/>
              </w:tabs>
              <w:spacing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 w:rsidRPr="0047316D">
              <w:rPr>
                <w:rFonts w:ascii="Times New Roman" w:hAnsi="Times New Roman"/>
                <w:sz w:val="28"/>
                <w:szCs w:val="28"/>
              </w:rPr>
              <w:t xml:space="preserve">ПРН 7. </w:t>
            </w:r>
            <w:r>
              <w:rPr>
                <w:rFonts w:ascii="Times New Roman" w:hAnsi="Times New Roman"/>
                <w:sz w:val="28"/>
                <w:szCs w:val="28"/>
              </w:rPr>
              <w:t>Мислити критично</w:t>
            </w:r>
            <w:r w:rsidRPr="0047316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037E182D" w14:textId="77777777" w:rsidR="00906EE6" w:rsidRPr="0047316D" w:rsidRDefault="00906EE6" w:rsidP="006B6A84">
            <w:pPr>
              <w:tabs>
                <w:tab w:val="left" w:pos="1134"/>
              </w:tabs>
              <w:spacing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 w:rsidRPr="0047316D">
              <w:rPr>
                <w:rFonts w:ascii="Times New Roman" w:hAnsi="Times New Roman"/>
                <w:sz w:val="28"/>
                <w:szCs w:val="28"/>
              </w:rPr>
              <w:t>ПРН 8. Кваліфікувати погляди окремих філософів згідно напрямків та учень.</w:t>
            </w:r>
          </w:p>
        </w:tc>
      </w:tr>
    </w:tbl>
    <w:p w14:paraId="103D0687" w14:textId="77777777" w:rsidR="00906EE6" w:rsidRPr="0005601A" w:rsidRDefault="00906EE6" w:rsidP="00906EE6">
      <w:pPr>
        <w:pStyle w:val="a3"/>
        <w:spacing w:line="240" w:lineRule="auto"/>
        <w:ind w:left="0" w:right="282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05601A">
        <w:rPr>
          <w:rFonts w:ascii="Times New Roman" w:hAnsi="Times New Roman"/>
          <w:sz w:val="28"/>
          <w:szCs w:val="28"/>
        </w:rPr>
        <w:t xml:space="preserve">Після завершення вивчення дисципліни «Філософія» студент </w:t>
      </w:r>
      <w:r w:rsidRPr="0005601A">
        <w:rPr>
          <w:rFonts w:ascii="Times New Roman" w:hAnsi="Times New Roman"/>
          <w:b/>
          <w:i/>
          <w:sz w:val="28"/>
          <w:szCs w:val="28"/>
        </w:rPr>
        <w:t>повинен продемонструвати наступні програмні результати навчання:</w:t>
      </w:r>
    </w:p>
    <w:p w14:paraId="10302716" w14:textId="77777777" w:rsidR="00906EE6" w:rsidRPr="0005601A" w:rsidRDefault="00906EE6" w:rsidP="00906EE6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25839C1" w14:textId="77777777" w:rsidR="00906EE6" w:rsidRPr="0005601A" w:rsidRDefault="00906EE6" w:rsidP="00906EE6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2DAC74E2" w14:textId="77777777" w:rsidR="00906EE6" w:rsidRPr="0047316D" w:rsidRDefault="00906EE6" w:rsidP="00906EE6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C0CDECA" w14:textId="77777777" w:rsidR="00906EE6" w:rsidRPr="00B76D65" w:rsidRDefault="00906EE6" w:rsidP="00906EE6">
      <w:pPr>
        <w:pStyle w:val="Style3"/>
        <w:widowControl/>
        <w:numPr>
          <w:ilvl w:val="0"/>
          <w:numId w:val="7"/>
        </w:numPr>
        <w:spacing w:line="240" w:lineRule="auto"/>
        <w:jc w:val="center"/>
        <w:rPr>
          <w:rStyle w:val="FontStyle72"/>
          <w:b/>
          <w:sz w:val="28"/>
          <w:szCs w:val="28"/>
        </w:rPr>
      </w:pPr>
      <w:r w:rsidRPr="00B76D65">
        <w:rPr>
          <w:rStyle w:val="FontStyle72"/>
          <w:rFonts w:eastAsia="Calibri"/>
          <w:b/>
          <w:sz w:val="28"/>
          <w:szCs w:val="28"/>
        </w:rPr>
        <w:t>Програма навчальної дисципліни</w:t>
      </w:r>
      <w:bookmarkStart w:id="0" w:name="_Hlk86176135"/>
    </w:p>
    <w:p w14:paraId="24CBB94F" w14:textId="77777777" w:rsidR="00906EE6" w:rsidRPr="00B76D65" w:rsidRDefault="00906EE6" w:rsidP="00906EE6">
      <w:pPr>
        <w:pStyle w:val="Style3"/>
        <w:widowControl/>
        <w:spacing w:line="240" w:lineRule="auto"/>
        <w:ind w:left="720" w:firstLine="0"/>
        <w:rPr>
          <w:b/>
          <w:sz w:val="28"/>
          <w:szCs w:val="28"/>
        </w:rPr>
      </w:pPr>
    </w:p>
    <w:p w14:paraId="3690E1F1" w14:textId="77777777" w:rsidR="00906EE6" w:rsidRPr="00FD5045" w:rsidRDefault="00906EE6" w:rsidP="00906EE6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iCs/>
          <w:sz w:val="28"/>
          <w:szCs w:val="28"/>
          <w:u w:val="single"/>
        </w:rPr>
      </w:pPr>
      <w:r w:rsidRPr="00FD5045">
        <w:rPr>
          <w:rFonts w:ascii="Times New Roman" w:hAnsi="Times New Roman"/>
          <w:b/>
          <w:bCs/>
          <w:iCs/>
          <w:sz w:val="28"/>
          <w:szCs w:val="28"/>
          <w:u w:val="single"/>
        </w:rPr>
        <w:t>Змістовий модуль 1. Історико-філософський процес</w:t>
      </w:r>
    </w:p>
    <w:p w14:paraId="6F38B702" w14:textId="77777777" w:rsidR="00906EE6" w:rsidRDefault="00906EE6" w:rsidP="00906EE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bookmarkStart w:id="1" w:name="_Hlk88683666"/>
    </w:p>
    <w:p w14:paraId="6DD1CD79" w14:textId="77777777" w:rsidR="00906EE6" w:rsidRPr="00150448" w:rsidRDefault="00906EE6" w:rsidP="00906EE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7316D">
        <w:rPr>
          <w:rFonts w:ascii="Times New Roman" w:hAnsi="Times New Roman"/>
          <w:b/>
          <w:sz w:val="28"/>
          <w:szCs w:val="28"/>
        </w:rPr>
        <w:t>Тема 1. Вступ до філософії</w:t>
      </w:r>
      <w:r>
        <w:rPr>
          <w:rFonts w:ascii="Times New Roman" w:hAnsi="Times New Roman"/>
          <w:b/>
          <w:sz w:val="28"/>
          <w:szCs w:val="28"/>
        </w:rPr>
        <w:t>.</w:t>
      </w:r>
    </w:p>
    <w:p w14:paraId="24C47DA4" w14:textId="77777777" w:rsidR="00906EE6" w:rsidRDefault="00906EE6" w:rsidP="00906E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316D">
        <w:rPr>
          <w:rFonts w:ascii="Times New Roman" w:hAnsi="Times New Roman"/>
          <w:sz w:val="28"/>
          <w:szCs w:val="28"/>
        </w:rPr>
        <w:t xml:space="preserve">Філософія як специфічний тип знання. Єдність та відмінність між філософією, наукою, релігією. Міф та філософія. Філософія як запитування про ціле. Джерела філософування: подив, жах, граничні ситуації. «Любов до мудрості». </w:t>
      </w:r>
      <w:r>
        <w:rPr>
          <w:rFonts w:ascii="Times New Roman" w:hAnsi="Times New Roman"/>
          <w:sz w:val="28"/>
          <w:szCs w:val="28"/>
        </w:rPr>
        <w:t>Критичне мислення.</w:t>
      </w:r>
    </w:p>
    <w:p w14:paraId="2114B899" w14:textId="77777777" w:rsidR="00906EE6" w:rsidRPr="0047316D" w:rsidRDefault="00906EE6" w:rsidP="00906E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2FA8C04" w14:textId="77777777" w:rsidR="00906EE6" w:rsidRPr="0047316D" w:rsidRDefault="00906EE6" w:rsidP="00906EE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7316D">
        <w:rPr>
          <w:rFonts w:ascii="Times New Roman" w:hAnsi="Times New Roman"/>
          <w:b/>
          <w:sz w:val="28"/>
          <w:szCs w:val="28"/>
        </w:rPr>
        <w:t xml:space="preserve">Тема 2. Філософія Стародавнього світу </w:t>
      </w:r>
    </w:p>
    <w:p w14:paraId="50DA4567" w14:textId="77777777" w:rsidR="00906EE6" w:rsidRDefault="00906EE6" w:rsidP="00906E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316D">
        <w:rPr>
          <w:rFonts w:ascii="Times New Roman" w:hAnsi="Times New Roman"/>
          <w:sz w:val="28"/>
          <w:szCs w:val="28"/>
        </w:rPr>
        <w:lastRenderedPageBreak/>
        <w:t xml:space="preserve">Проблема виникнення філософії. </w:t>
      </w:r>
      <w:r>
        <w:rPr>
          <w:rFonts w:ascii="Times New Roman" w:hAnsi="Times New Roman"/>
          <w:sz w:val="28"/>
          <w:szCs w:val="28"/>
        </w:rPr>
        <w:t>Основні відмінності філософування Західного (Античного) та Східного світу.</w:t>
      </w:r>
    </w:p>
    <w:p w14:paraId="60A552FD" w14:textId="77777777" w:rsidR="00906EE6" w:rsidRPr="0047316D" w:rsidRDefault="00906EE6" w:rsidP="00906E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316D">
        <w:rPr>
          <w:rFonts w:ascii="Times New Roman" w:hAnsi="Times New Roman"/>
          <w:sz w:val="28"/>
          <w:szCs w:val="28"/>
        </w:rPr>
        <w:t xml:space="preserve">Філософська проблематика східної філософії (Індія, Китай): буддизм, даосизм, конфуціанство. </w:t>
      </w:r>
    </w:p>
    <w:p w14:paraId="416D9431" w14:textId="77777777" w:rsidR="00906EE6" w:rsidRPr="0047316D" w:rsidRDefault="00906EE6" w:rsidP="00906E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316D">
        <w:rPr>
          <w:rFonts w:ascii="Times New Roman" w:hAnsi="Times New Roman"/>
          <w:sz w:val="28"/>
          <w:szCs w:val="28"/>
        </w:rPr>
        <w:t>Фактори виникнення філософії у Греції, основні особливості грецької філософії. Космоцентризм. Досократична філософія та проблема начал: Фалес, Анаксимандр, Анаксимен, Анаксагор, елейська школа, піфагорейська школа, атомісти. Сократ та проблема блага. Сократичні школи. Платонізм. Філософія Ар</w:t>
      </w:r>
      <w:r>
        <w:rPr>
          <w:rFonts w:ascii="Times New Roman" w:hAnsi="Times New Roman"/>
          <w:sz w:val="28"/>
          <w:szCs w:val="28"/>
        </w:rPr>
        <w:t>и</w:t>
      </w:r>
      <w:r w:rsidRPr="0047316D">
        <w:rPr>
          <w:rFonts w:ascii="Times New Roman" w:hAnsi="Times New Roman"/>
          <w:sz w:val="28"/>
          <w:szCs w:val="28"/>
        </w:rPr>
        <w:t xml:space="preserve">стотеля. </w:t>
      </w:r>
    </w:p>
    <w:p w14:paraId="23DB054D" w14:textId="77777777" w:rsidR="00906EE6" w:rsidRPr="0047316D" w:rsidRDefault="00906EE6" w:rsidP="00906E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316D">
        <w:rPr>
          <w:rFonts w:ascii="Times New Roman" w:hAnsi="Times New Roman"/>
          <w:sz w:val="28"/>
          <w:szCs w:val="28"/>
        </w:rPr>
        <w:t xml:space="preserve">Філософія Давнього Риму: епікуреїзм, скептики, стоїки. Неоплатонізм.  </w:t>
      </w:r>
    </w:p>
    <w:p w14:paraId="24672B39" w14:textId="77777777" w:rsidR="00906EE6" w:rsidRDefault="00906EE6" w:rsidP="00906EE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24F1F1CA" w14:textId="77777777" w:rsidR="00906EE6" w:rsidRPr="0047316D" w:rsidRDefault="00906EE6" w:rsidP="00906EE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7316D">
        <w:rPr>
          <w:rFonts w:ascii="Times New Roman" w:hAnsi="Times New Roman"/>
          <w:b/>
          <w:sz w:val="28"/>
          <w:szCs w:val="28"/>
        </w:rPr>
        <w:t>Тема 3. Філософія епохи Середньовіччя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47316D">
        <w:rPr>
          <w:rFonts w:ascii="Times New Roman" w:hAnsi="Times New Roman"/>
          <w:b/>
          <w:sz w:val="28"/>
          <w:szCs w:val="28"/>
        </w:rPr>
        <w:t>Відродження</w:t>
      </w:r>
      <w:r>
        <w:rPr>
          <w:rFonts w:ascii="Times New Roman" w:hAnsi="Times New Roman"/>
          <w:b/>
          <w:sz w:val="28"/>
          <w:szCs w:val="28"/>
        </w:rPr>
        <w:t>, Нового Часу</w:t>
      </w:r>
    </w:p>
    <w:p w14:paraId="70D5A22E" w14:textId="77777777" w:rsidR="00906EE6" w:rsidRPr="0047316D" w:rsidRDefault="00906EE6" w:rsidP="00906E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316D">
        <w:rPr>
          <w:rFonts w:ascii="Times New Roman" w:hAnsi="Times New Roman"/>
          <w:sz w:val="28"/>
          <w:szCs w:val="28"/>
        </w:rPr>
        <w:t xml:space="preserve">Християнство як інтелектуальний фон епохи. Теоцентризм. Патристика і схоластика як основні етапи філософської думки епохи Середньовіччя. Проблема співвідношення розуму та віри в Тертуліана, Аврелія Августина. Августин і проблема історії. Схоластична філософія Томи Аквінського. </w:t>
      </w:r>
    </w:p>
    <w:p w14:paraId="4EBBA9B5" w14:textId="77777777" w:rsidR="00906EE6" w:rsidRPr="0047316D" w:rsidRDefault="00906EE6" w:rsidP="00906E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316D">
        <w:rPr>
          <w:rFonts w:ascii="Times New Roman" w:hAnsi="Times New Roman"/>
          <w:sz w:val="28"/>
          <w:szCs w:val="28"/>
        </w:rPr>
        <w:t>Антропоцентризм епохи Відродження. Гуманізм. Утопічні вчення (Т.</w:t>
      </w:r>
      <w:r>
        <w:rPr>
          <w:rFonts w:ascii="Times New Roman" w:hAnsi="Times New Roman"/>
          <w:sz w:val="28"/>
          <w:szCs w:val="28"/>
        </w:rPr>
        <w:t> </w:t>
      </w:r>
      <w:r w:rsidRPr="0047316D">
        <w:rPr>
          <w:rFonts w:ascii="Times New Roman" w:hAnsi="Times New Roman"/>
          <w:sz w:val="28"/>
          <w:szCs w:val="28"/>
        </w:rPr>
        <w:t xml:space="preserve">Мор, Т. Кампанелла). </w:t>
      </w:r>
      <w:r>
        <w:rPr>
          <w:rFonts w:ascii="Times New Roman" w:hAnsi="Times New Roman"/>
          <w:sz w:val="28"/>
          <w:szCs w:val="28"/>
        </w:rPr>
        <w:t>Леонардо да Вінчі – геніальний представник епохи Відродження та інші.</w:t>
      </w:r>
    </w:p>
    <w:p w14:paraId="106A6D48" w14:textId="77777777" w:rsidR="00906EE6" w:rsidRPr="00EC590F" w:rsidRDefault="00906EE6" w:rsidP="00906E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590F">
        <w:rPr>
          <w:rFonts w:ascii="Times New Roman" w:hAnsi="Times New Roman"/>
          <w:sz w:val="28"/>
          <w:szCs w:val="28"/>
        </w:rPr>
        <w:t>Новий час як епоха модерну. «Розчаклування світу». Проблема методу як основна проблема епохи. Сцієнтизм. Р. Декарт та Ф. Бекон – засновники філософії Нового Часу. Б. Спіноза та проблема субстанції. Монадологія Г. В. Ф. Ляйбніца. Британська філософія Нового Часу: Д. Берклі, Д. Юм. Французьке Просвітництво: загальна характеристика.</w:t>
      </w:r>
    </w:p>
    <w:p w14:paraId="5DEF258B" w14:textId="77777777" w:rsidR="00906EE6" w:rsidRDefault="00906EE6" w:rsidP="00906E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590F">
        <w:rPr>
          <w:rFonts w:ascii="Times New Roman" w:hAnsi="Times New Roman"/>
          <w:sz w:val="28"/>
          <w:szCs w:val="28"/>
        </w:rPr>
        <w:t>Сцієнтистські напрями у філософії: позитивізм, прагматизм.</w:t>
      </w:r>
    </w:p>
    <w:p w14:paraId="3A801CCA" w14:textId="77777777" w:rsidR="00906EE6" w:rsidRDefault="00906EE6" w:rsidP="00906EE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5FDD3C4F" w14:textId="77777777" w:rsidR="00906EE6" w:rsidRPr="0047316D" w:rsidRDefault="00906EE6" w:rsidP="00906EE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7316D">
        <w:rPr>
          <w:rFonts w:ascii="Times New Roman" w:hAnsi="Times New Roman"/>
          <w:b/>
          <w:sz w:val="28"/>
          <w:szCs w:val="28"/>
        </w:rPr>
        <w:t xml:space="preserve">Тема </w:t>
      </w:r>
      <w:r>
        <w:rPr>
          <w:rFonts w:ascii="Times New Roman" w:hAnsi="Times New Roman"/>
          <w:b/>
          <w:sz w:val="28"/>
          <w:szCs w:val="28"/>
        </w:rPr>
        <w:t>4</w:t>
      </w:r>
      <w:r w:rsidRPr="0047316D">
        <w:rPr>
          <w:rFonts w:ascii="Times New Roman" w:hAnsi="Times New Roman"/>
          <w:b/>
          <w:sz w:val="28"/>
          <w:szCs w:val="28"/>
        </w:rPr>
        <w:t>. Сучасна західна філософія</w:t>
      </w:r>
    </w:p>
    <w:p w14:paraId="455F951D" w14:textId="77777777" w:rsidR="00906EE6" w:rsidRDefault="00906EE6" w:rsidP="00906E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590F">
        <w:rPr>
          <w:rFonts w:ascii="Times New Roman" w:hAnsi="Times New Roman"/>
          <w:sz w:val="28"/>
          <w:szCs w:val="28"/>
        </w:rPr>
        <w:t>Загальна характеристика епохи. Основні напрямки сучасної західної філософії: психоаналіз, філософська антропологія, структуралізм, філософська герменевтика. Екзистенціалізм та проблема людського буття. Сучасна філософія науки. Ситуація постмодерну в філософії</w:t>
      </w:r>
      <w:r>
        <w:rPr>
          <w:rFonts w:ascii="Times New Roman" w:hAnsi="Times New Roman"/>
          <w:sz w:val="28"/>
          <w:szCs w:val="28"/>
        </w:rPr>
        <w:t>.</w:t>
      </w:r>
    </w:p>
    <w:p w14:paraId="7EE86162" w14:textId="77777777" w:rsidR="00906EE6" w:rsidRDefault="00906EE6" w:rsidP="00906E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3ECE35D" w14:textId="77777777" w:rsidR="00906EE6" w:rsidRPr="00EC590F" w:rsidRDefault="00906EE6" w:rsidP="00906EE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C590F">
        <w:rPr>
          <w:rFonts w:ascii="Times New Roman" w:hAnsi="Times New Roman"/>
          <w:b/>
          <w:sz w:val="28"/>
          <w:szCs w:val="28"/>
        </w:rPr>
        <w:t xml:space="preserve">Тема </w:t>
      </w:r>
      <w:r>
        <w:rPr>
          <w:rFonts w:ascii="Times New Roman" w:hAnsi="Times New Roman"/>
          <w:b/>
          <w:sz w:val="28"/>
          <w:szCs w:val="28"/>
        </w:rPr>
        <w:t>5</w:t>
      </w:r>
      <w:r w:rsidRPr="00EC590F">
        <w:rPr>
          <w:rFonts w:ascii="Times New Roman" w:hAnsi="Times New Roman"/>
          <w:b/>
          <w:sz w:val="28"/>
          <w:szCs w:val="28"/>
        </w:rPr>
        <w:t>. Філософська думка в Україні</w:t>
      </w:r>
    </w:p>
    <w:p w14:paraId="21DB3CE1" w14:textId="77777777" w:rsidR="00906EE6" w:rsidRPr="00EC590F" w:rsidRDefault="00906EE6" w:rsidP="00906E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590F">
        <w:rPr>
          <w:rFonts w:ascii="Times New Roman" w:hAnsi="Times New Roman"/>
          <w:sz w:val="28"/>
          <w:szCs w:val="28"/>
        </w:rPr>
        <w:t>Загальні особливості української ментальності та української філософської думки. Філософська думка часів Київської Русі. «Книжники». Ренесансна філософія на українських землях (Ю.</w:t>
      </w:r>
      <w:r>
        <w:rPr>
          <w:rFonts w:ascii="Times New Roman" w:hAnsi="Times New Roman"/>
          <w:sz w:val="28"/>
          <w:szCs w:val="28"/>
        </w:rPr>
        <w:t> </w:t>
      </w:r>
      <w:r w:rsidRPr="00EC590F">
        <w:rPr>
          <w:rFonts w:ascii="Times New Roman" w:hAnsi="Times New Roman"/>
          <w:sz w:val="28"/>
          <w:szCs w:val="28"/>
        </w:rPr>
        <w:t>Дрогобич, С.</w:t>
      </w:r>
      <w:r>
        <w:rPr>
          <w:rFonts w:ascii="Times New Roman" w:hAnsi="Times New Roman"/>
          <w:sz w:val="28"/>
          <w:szCs w:val="28"/>
        </w:rPr>
        <w:t> </w:t>
      </w:r>
      <w:r w:rsidRPr="00EC590F">
        <w:rPr>
          <w:rFonts w:ascii="Times New Roman" w:hAnsi="Times New Roman"/>
          <w:sz w:val="28"/>
          <w:szCs w:val="28"/>
        </w:rPr>
        <w:t>Оріховський, П.</w:t>
      </w:r>
      <w:r>
        <w:rPr>
          <w:rFonts w:ascii="Times New Roman" w:hAnsi="Times New Roman"/>
          <w:sz w:val="28"/>
          <w:szCs w:val="28"/>
        </w:rPr>
        <w:t> </w:t>
      </w:r>
      <w:r w:rsidRPr="00EC590F">
        <w:rPr>
          <w:rFonts w:ascii="Times New Roman" w:hAnsi="Times New Roman"/>
          <w:sz w:val="28"/>
          <w:szCs w:val="28"/>
        </w:rPr>
        <w:t xml:space="preserve">Русин). Академічна філософія в Україні: Острозька греко-слов’яно-латинська школа, Києво-Могилянський колегіум. </w:t>
      </w:r>
      <w:r w:rsidRPr="00150448">
        <w:rPr>
          <w:rFonts w:ascii="Times New Roman" w:hAnsi="Times New Roman"/>
          <w:sz w:val="28"/>
          <w:szCs w:val="28"/>
          <w:u w:val="single"/>
        </w:rPr>
        <w:t>Г. Сковорода як найвидатніший український філософ.</w:t>
      </w:r>
      <w:r w:rsidRPr="00EC590F">
        <w:rPr>
          <w:rFonts w:ascii="Times New Roman" w:hAnsi="Times New Roman"/>
          <w:sz w:val="28"/>
          <w:szCs w:val="28"/>
        </w:rPr>
        <w:t xml:space="preserve"> Кордоцентризм П. Юркевича. Філософія українського націоналізму: М.</w:t>
      </w:r>
      <w:r>
        <w:rPr>
          <w:rFonts w:ascii="Times New Roman" w:hAnsi="Times New Roman"/>
          <w:sz w:val="28"/>
          <w:szCs w:val="28"/>
        </w:rPr>
        <w:t> </w:t>
      </w:r>
      <w:r w:rsidRPr="00EC590F">
        <w:rPr>
          <w:rFonts w:ascii="Times New Roman" w:hAnsi="Times New Roman"/>
          <w:sz w:val="28"/>
          <w:szCs w:val="28"/>
        </w:rPr>
        <w:t>Міхновський, В. Липинський, Ю.</w:t>
      </w:r>
      <w:r>
        <w:rPr>
          <w:rFonts w:ascii="Times New Roman" w:hAnsi="Times New Roman"/>
          <w:sz w:val="28"/>
          <w:szCs w:val="28"/>
        </w:rPr>
        <w:t> </w:t>
      </w:r>
      <w:r w:rsidRPr="00EC590F">
        <w:rPr>
          <w:rFonts w:ascii="Times New Roman" w:hAnsi="Times New Roman"/>
          <w:sz w:val="28"/>
          <w:szCs w:val="28"/>
        </w:rPr>
        <w:t>Липа. Подальший розвиток філософської думки в Україні: Київська філософська школа.</w:t>
      </w:r>
    </w:p>
    <w:p w14:paraId="72BB5243" w14:textId="77777777" w:rsidR="00906EE6" w:rsidRPr="00EC590F" w:rsidRDefault="00906EE6" w:rsidP="00906E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590F">
        <w:rPr>
          <w:rFonts w:ascii="Times New Roman" w:hAnsi="Times New Roman"/>
          <w:sz w:val="28"/>
          <w:szCs w:val="28"/>
        </w:rPr>
        <w:t>Україна як цивілізація на межі Заходу (Західної Європи) та Сходу (Азії): філософський аспект.</w:t>
      </w:r>
    </w:p>
    <w:p w14:paraId="174FBBF8" w14:textId="77777777" w:rsidR="00906EE6" w:rsidRPr="00EC590F" w:rsidRDefault="00906EE6" w:rsidP="00906E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8EAD4A9" w14:textId="77777777" w:rsidR="00906EE6" w:rsidRPr="00FD5045" w:rsidRDefault="00906EE6" w:rsidP="00906EE6">
      <w:pPr>
        <w:spacing w:after="0" w:line="240" w:lineRule="auto"/>
        <w:ind w:firstLine="540"/>
        <w:rPr>
          <w:rFonts w:ascii="Times New Roman" w:hAnsi="Times New Roman"/>
          <w:b/>
          <w:bCs/>
          <w:iCs/>
          <w:sz w:val="28"/>
          <w:szCs w:val="28"/>
          <w:u w:val="single"/>
        </w:rPr>
      </w:pPr>
      <w:r w:rsidRPr="00FD5045">
        <w:rPr>
          <w:rFonts w:ascii="Times New Roman" w:hAnsi="Times New Roman"/>
          <w:b/>
          <w:bCs/>
          <w:iCs/>
          <w:sz w:val="28"/>
          <w:szCs w:val="28"/>
          <w:u w:val="single"/>
        </w:rPr>
        <w:t>Змістовий модуль 2. Основні галузі філософського знання</w:t>
      </w:r>
    </w:p>
    <w:p w14:paraId="13ED40BF" w14:textId="77777777" w:rsidR="00906EE6" w:rsidRDefault="00906EE6" w:rsidP="00906EE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0FD9A1B4" w14:textId="77777777" w:rsidR="00906EE6" w:rsidRPr="001034E7" w:rsidRDefault="00906EE6" w:rsidP="00906EE6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47316D">
        <w:rPr>
          <w:rFonts w:ascii="Times New Roman" w:hAnsi="Times New Roman"/>
          <w:b/>
          <w:sz w:val="28"/>
          <w:szCs w:val="28"/>
        </w:rPr>
        <w:t xml:space="preserve">Тема </w:t>
      </w:r>
      <w:r>
        <w:rPr>
          <w:rFonts w:ascii="Times New Roman" w:hAnsi="Times New Roman"/>
          <w:b/>
          <w:sz w:val="28"/>
          <w:szCs w:val="28"/>
        </w:rPr>
        <w:t>6</w:t>
      </w:r>
      <w:r w:rsidRPr="0047316D">
        <w:rPr>
          <w:rFonts w:ascii="Times New Roman" w:hAnsi="Times New Roman"/>
          <w:b/>
          <w:sz w:val="28"/>
          <w:szCs w:val="28"/>
        </w:rPr>
        <w:t xml:space="preserve">. </w:t>
      </w:r>
      <w:r w:rsidRPr="001034E7">
        <w:rPr>
          <w:rFonts w:ascii="Times New Roman" w:hAnsi="Times New Roman"/>
          <w:b/>
          <w:bCs/>
          <w:sz w:val="28"/>
          <w:szCs w:val="28"/>
          <w:lang w:eastAsia="uk-UA"/>
        </w:rPr>
        <w:t>Онтологія як філософське вчення про буття</w:t>
      </w:r>
    </w:p>
    <w:p w14:paraId="2B1D205A" w14:textId="77777777" w:rsidR="00906EE6" w:rsidRPr="0047316D" w:rsidRDefault="00906EE6" w:rsidP="00906E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316D">
        <w:rPr>
          <w:rFonts w:ascii="Times New Roman" w:hAnsi="Times New Roman"/>
          <w:sz w:val="28"/>
          <w:szCs w:val="28"/>
        </w:rPr>
        <w:t xml:space="preserve">Проблема буття в філософії. Онтологія. Буття і суще. Буття і ніщо. Буття і час. Проблематика буття в історії філософії: від античності до сучасності. </w:t>
      </w:r>
    </w:p>
    <w:p w14:paraId="176EEBBF" w14:textId="77777777" w:rsidR="00906EE6" w:rsidRPr="0047316D" w:rsidRDefault="00906EE6" w:rsidP="00906E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316D">
        <w:rPr>
          <w:rFonts w:ascii="Times New Roman" w:hAnsi="Times New Roman"/>
          <w:sz w:val="28"/>
          <w:szCs w:val="28"/>
        </w:rPr>
        <w:t xml:space="preserve">Філософське розуміння простору і часу. Буття і проблема причинності. Детермінізм та неодетермінізм. </w:t>
      </w:r>
    </w:p>
    <w:p w14:paraId="1556CA11" w14:textId="77777777" w:rsidR="00906EE6" w:rsidRDefault="00906EE6" w:rsidP="00906EE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3D92B32F" w14:textId="77777777" w:rsidR="00906EE6" w:rsidRPr="0047316D" w:rsidRDefault="00906EE6" w:rsidP="00906EE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7316D">
        <w:rPr>
          <w:rFonts w:ascii="Times New Roman" w:hAnsi="Times New Roman"/>
          <w:b/>
          <w:sz w:val="28"/>
          <w:szCs w:val="28"/>
        </w:rPr>
        <w:t xml:space="preserve">Тема </w:t>
      </w:r>
      <w:r>
        <w:rPr>
          <w:rFonts w:ascii="Times New Roman" w:hAnsi="Times New Roman"/>
          <w:b/>
          <w:sz w:val="28"/>
          <w:szCs w:val="28"/>
        </w:rPr>
        <w:t>7</w:t>
      </w:r>
      <w:r w:rsidRPr="0047316D">
        <w:rPr>
          <w:rFonts w:ascii="Times New Roman" w:hAnsi="Times New Roman"/>
          <w:b/>
          <w:sz w:val="28"/>
          <w:szCs w:val="28"/>
        </w:rPr>
        <w:t xml:space="preserve">. Проблема пізнання у філософії </w:t>
      </w:r>
      <w:r>
        <w:rPr>
          <w:rFonts w:ascii="Times New Roman" w:hAnsi="Times New Roman"/>
          <w:b/>
          <w:sz w:val="28"/>
          <w:szCs w:val="28"/>
        </w:rPr>
        <w:t>(гносеологія)</w:t>
      </w:r>
    </w:p>
    <w:p w14:paraId="3FF0F714" w14:textId="77777777" w:rsidR="00906EE6" w:rsidRPr="0047316D" w:rsidRDefault="00906EE6" w:rsidP="00906E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316D">
        <w:rPr>
          <w:rFonts w:ascii="Times New Roman" w:hAnsi="Times New Roman"/>
          <w:sz w:val="28"/>
          <w:szCs w:val="28"/>
        </w:rPr>
        <w:t>Проблема істини у філософії. Істина і хиба. Істина в історії філософії: від античності до сьогодення. Філософські концепції істини: когерентна, кореспондентська, прагматична. Критерії істини. Знання та розуміння. Філософська герменевтика. Філософія як техніка розуміння.</w:t>
      </w:r>
    </w:p>
    <w:p w14:paraId="1A438E6A" w14:textId="77777777" w:rsidR="00906EE6" w:rsidRDefault="00906EE6" w:rsidP="00906E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316D">
        <w:rPr>
          <w:rFonts w:ascii="Times New Roman" w:hAnsi="Times New Roman"/>
          <w:sz w:val="28"/>
          <w:szCs w:val="28"/>
        </w:rPr>
        <w:t xml:space="preserve">Філософське обґрунтування науки. Особливість наукового знання. Наука як діяльність. </w:t>
      </w:r>
    </w:p>
    <w:p w14:paraId="2CBB2B50" w14:textId="77777777" w:rsidR="00906EE6" w:rsidRPr="0047316D" w:rsidRDefault="00906EE6" w:rsidP="00906E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bookmarkEnd w:id="0"/>
    <w:bookmarkEnd w:id="1"/>
    <w:p w14:paraId="23795562" w14:textId="77777777" w:rsidR="00906EE6" w:rsidRPr="00150448" w:rsidRDefault="00906EE6" w:rsidP="00906EE6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EC590F">
        <w:rPr>
          <w:rFonts w:ascii="Times New Roman" w:hAnsi="Times New Roman"/>
          <w:b/>
          <w:sz w:val="28"/>
          <w:szCs w:val="28"/>
        </w:rPr>
        <w:t xml:space="preserve">Тема </w:t>
      </w:r>
      <w:r>
        <w:rPr>
          <w:rFonts w:ascii="Times New Roman" w:hAnsi="Times New Roman"/>
          <w:b/>
          <w:sz w:val="28"/>
          <w:szCs w:val="28"/>
        </w:rPr>
        <w:t>8.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C590F">
        <w:rPr>
          <w:rFonts w:ascii="Times New Roman" w:hAnsi="Times New Roman"/>
          <w:b/>
          <w:bCs/>
          <w:sz w:val="28"/>
          <w:szCs w:val="28"/>
        </w:rPr>
        <w:t>Філософська антропологія</w:t>
      </w:r>
    </w:p>
    <w:p w14:paraId="00CD68B9" w14:textId="77777777" w:rsidR="00906EE6" w:rsidRDefault="00906EE6" w:rsidP="00906E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590F">
        <w:rPr>
          <w:rFonts w:ascii="Times New Roman" w:hAnsi="Times New Roman"/>
          <w:sz w:val="28"/>
          <w:szCs w:val="28"/>
        </w:rPr>
        <w:t>Філософська антропологія як розділ філософії. Історія вчень про людину. Проблема людини в сучасній філософії. Проблема сенсу, цінності і самоцінності людського життя у духовному досвіді людства. Смерть як екзистенціал людського буття. Витоки та історичні долі ідей філософського гуманізму. Ідея цілісної людини як вираз сенсу людського життя.</w:t>
      </w:r>
    </w:p>
    <w:p w14:paraId="633725B2" w14:textId="77777777" w:rsidR="00906EE6" w:rsidRDefault="00906EE6" w:rsidP="00906EE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55AE091D" w14:textId="77777777" w:rsidR="00906EE6" w:rsidRPr="0047316D" w:rsidRDefault="00906EE6" w:rsidP="00906EE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bookmarkStart w:id="2" w:name="_Hlk86176648"/>
      <w:r w:rsidRPr="0047316D">
        <w:rPr>
          <w:rFonts w:ascii="Times New Roman" w:hAnsi="Times New Roman"/>
          <w:b/>
          <w:sz w:val="28"/>
          <w:szCs w:val="28"/>
        </w:rPr>
        <w:lastRenderedPageBreak/>
        <w:t>Теми лекційних занять</w:t>
      </w:r>
    </w:p>
    <w:p w14:paraId="10A06E9C" w14:textId="77777777" w:rsidR="00906EE6" w:rsidRPr="0047316D" w:rsidRDefault="00906EE6" w:rsidP="00906EE6">
      <w:pPr>
        <w:pStyle w:val="a3"/>
        <w:spacing w:after="0" w:line="240" w:lineRule="auto"/>
        <w:ind w:left="92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"/>
        <w:gridCol w:w="7253"/>
        <w:gridCol w:w="1416"/>
      </w:tblGrid>
      <w:tr w:rsidR="00906EE6" w:rsidRPr="0047316D" w14:paraId="57DAF5E6" w14:textId="77777777" w:rsidTr="006B6A84">
        <w:tc>
          <w:tcPr>
            <w:tcW w:w="971" w:type="dxa"/>
            <w:shd w:val="clear" w:color="auto" w:fill="auto"/>
          </w:tcPr>
          <w:p w14:paraId="75C01EAD" w14:textId="77777777" w:rsidR="00906EE6" w:rsidRPr="0047316D" w:rsidRDefault="00906EE6" w:rsidP="006B6A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16D">
              <w:rPr>
                <w:rFonts w:ascii="Times New Roman" w:hAnsi="Times New Roman"/>
                <w:sz w:val="28"/>
                <w:szCs w:val="28"/>
              </w:rPr>
              <w:t>№ з/п</w:t>
            </w:r>
          </w:p>
        </w:tc>
        <w:tc>
          <w:tcPr>
            <w:tcW w:w="7253" w:type="dxa"/>
            <w:shd w:val="clear" w:color="auto" w:fill="auto"/>
          </w:tcPr>
          <w:p w14:paraId="6665C20A" w14:textId="77777777" w:rsidR="00906EE6" w:rsidRPr="0047316D" w:rsidRDefault="00906EE6" w:rsidP="006B6A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16D">
              <w:rPr>
                <w:rFonts w:ascii="Times New Roman" w:hAnsi="Times New Roman"/>
                <w:sz w:val="28"/>
                <w:szCs w:val="28"/>
              </w:rPr>
              <w:t xml:space="preserve">Назва теми </w:t>
            </w:r>
          </w:p>
        </w:tc>
        <w:tc>
          <w:tcPr>
            <w:tcW w:w="1416" w:type="dxa"/>
            <w:shd w:val="clear" w:color="auto" w:fill="auto"/>
          </w:tcPr>
          <w:p w14:paraId="68D1E8C0" w14:textId="77777777" w:rsidR="00906EE6" w:rsidRPr="0047316D" w:rsidRDefault="00906EE6" w:rsidP="006B6A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16D">
              <w:rPr>
                <w:rFonts w:ascii="Times New Roman" w:hAnsi="Times New Roman"/>
                <w:sz w:val="28"/>
                <w:szCs w:val="28"/>
              </w:rPr>
              <w:t>Кількість годин</w:t>
            </w:r>
          </w:p>
        </w:tc>
      </w:tr>
      <w:tr w:rsidR="00906EE6" w:rsidRPr="0047316D" w14:paraId="4599D187" w14:textId="77777777" w:rsidTr="006B6A84">
        <w:tc>
          <w:tcPr>
            <w:tcW w:w="971" w:type="dxa"/>
            <w:shd w:val="clear" w:color="auto" w:fill="auto"/>
          </w:tcPr>
          <w:p w14:paraId="061864D4" w14:textId="77777777" w:rsidR="00906EE6" w:rsidRPr="0047316D" w:rsidRDefault="00906EE6" w:rsidP="006B6A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16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253" w:type="dxa"/>
            <w:shd w:val="clear" w:color="auto" w:fill="auto"/>
          </w:tcPr>
          <w:p w14:paraId="70E0DE8C" w14:textId="77777777" w:rsidR="00906EE6" w:rsidRPr="00DC4817" w:rsidRDefault="00906EE6" w:rsidP="006B6A84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4817">
              <w:rPr>
                <w:rFonts w:ascii="Times New Roman" w:hAnsi="Times New Roman"/>
                <w:sz w:val="28"/>
                <w:szCs w:val="28"/>
                <w:lang w:eastAsia="uk-UA"/>
              </w:rPr>
              <w:t>Вступ до філософії.</w:t>
            </w:r>
          </w:p>
        </w:tc>
        <w:tc>
          <w:tcPr>
            <w:tcW w:w="1416" w:type="dxa"/>
            <w:shd w:val="clear" w:color="auto" w:fill="auto"/>
          </w:tcPr>
          <w:p w14:paraId="7DC69046" w14:textId="77777777" w:rsidR="00906EE6" w:rsidRPr="0047316D" w:rsidRDefault="00906EE6" w:rsidP="006B6A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16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06EE6" w:rsidRPr="0047316D" w14:paraId="65D96D58" w14:textId="77777777" w:rsidTr="006B6A84">
        <w:tc>
          <w:tcPr>
            <w:tcW w:w="971" w:type="dxa"/>
            <w:shd w:val="clear" w:color="auto" w:fill="auto"/>
          </w:tcPr>
          <w:p w14:paraId="39080AE0" w14:textId="77777777" w:rsidR="00906EE6" w:rsidRPr="0047316D" w:rsidRDefault="00906EE6" w:rsidP="006B6A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16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253" w:type="dxa"/>
            <w:shd w:val="clear" w:color="auto" w:fill="auto"/>
          </w:tcPr>
          <w:p w14:paraId="0495FD42" w14:textId="77777777" w:rsidR="00906EE6" w:rsidRPr="00DC4817" w:rsidRDefault="00906EE6" w:rsidP="006B6A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4817">
              <w:rPr>
                <w:rFonts w:ascii="Times New Roman" w:hAnsi="Times New Roman"/>
                <w:sz w:val="28"/>
                <w:szCs w:val="28"/>
                <w:lang w:eastAsia="uk-UA"/>
              </w:rPr>
              <w:t>Філософія Стародавнього світу.</w:t>
            </w:r>
          </w:p>
        </w:tc>
        <w:tc>
          <w:tcPr>
            <w:tcW w:w="1416" w:type="dxa"/>
            <w:shd w:val="clear" w:color="auto" w:fill="auto"/>
          </w:tcPr>
          <w:p w14:paraId="09218434" w14:textId="5180825C" w:rsidR="00906EE6" w:rsidRPr="0047316D" w:rsidRDefault="00314B35" w:rsidP="006B6A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06EE6" w:rsidRPr="0047316D" w14:paraId="528621B7" w14:textId="77777777" w:rsidTr="006B6A84">
        <w:tc>
          <w:tcPr>
            <w:tcW w:w="971" w:type="dxa"/>
            <w:shd w:val="clear" w:color="auto" w:fill="auto"/>
          </w:tcPr>
          <w:p w14:paraId="6144BA7C" w14:textId="77777777" w:rsidR="00906EE6" w:rsidRPr="0047316D" w:rsidRDefault="00906EE6" w:rsidP="006B6A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16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253" w:type="dxa"/>
            <w:shd w:val="clear" w:color="auto" w:fill="auto"/>
          </w:tcPr>
          <w:p w14:paraId="24B30802" w14:textId="77777777" w:rsidR="00906EE6" w:rsidRPr="00DC4817" w:rsidRDefault="00906EE6" w:rsidP="006B6A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4817">
              <w:rPr>
                <w:rFonts w:ascii="Times New Roman" w:hAnsi="Times New Roman"/>
                <w:sz w:val="28"/>
                <w:szCs w:val="28"/>
                <w:lang w:eastAsia="uk-UA"/>
              </w:rPr>
              <w:t>Філософія епохи Середньовіччя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, </w:t>
            </w:r>
            <w:r w:rsidRPr="00DC4817">
              <w:rPr>
                <w:rFonts w:ascii="Times New Roman" w:hAnsi="Times New Roman"/>
                <w:sz w:val="28"/>
                <w:szCs w:val="28"/>
                <w:lang w:eastAsia="uk-UA"/>
              </w:rPr>
              <w:t>Відродження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, Нового часу</w:t>
            </w:r>
            <w:r w:rsidRPr="00DC4817"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416" w:type="dxa"/>
            <w:shd w:val="clear" w:color="auto" w:fill="auto"/>
          </w:tcPr>
          <w:p w14:paraId="0346E9DB" w14:textId="26EF9F8E" w:rsidR="00906EE6" w:rsidRPr="0047316D" w:rsidRDefault="00906EE6" w:rsidP="006B6A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06EE6" w:rsidRPr="0047316D" w14:paraId="771CB963" w14:textId="77777777" w:rsidTr="006B6A84">
        <w:tc>
          <w:tcPr>
            <w:tcW w:w="971" w:type="dxa"/>
            <w:shd w:val="clear" w:color="auto" w:fill="auto"/>
          </w:tcPr>
          <w:p w14:paraId="7EC85B4C" w14:textId="77777777" w:rsidR="00906EE6" w:rsidRPr="0047316D" w:rsidRDefault="00906EE6" w:rsidP="006B6A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253" w:type="dxa"/>
            <w:shd w:val="clear" w:color="auto" w:fill="auto"/>
          </w:tcPr>
          <w:p w14:paraId="67636014" w14:textId="77777777" w:rsidR="00906EE6" w:rsidRPr="00DC4817" w:rsidRDefault="00906EE6" w:rsidP="006B6A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4817">
              <w:rPr>
                <w:rFonts w:ascii="Times New Roman" w:hAnsi="Times New Roman"/>
                <w:sz w:val="28"/>
                <w:szCs w:val="28"/>
                <w:lang w:eastAsia="uk-UA"/>
              </w:rPr>
              <w:t>Сучасна західна філософія.</w:t>
            </w:r>
          </w:p>
        </w:tc>
        <w:tc>
          <w:tcPr>
            <w:tcW w:w="1416" w:type="dxa"/>
            <w:shd w:val="clear" w:color="auto" w:fill="auto"/>
          </w:tcPr>
          <w:p w14:paraId="6A69C7A3" w14:textId="1DF0D4D2" w:rsidR="00906EE6" w:rsidRPr="0047316D" w:rsidRDefault="00906EE6" w:rsidP="006B6A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06EE6" w:rsidRPr="0047316D" w14:paraId="7C4B44BD" w14:textId="77777777" w:rsidTr="006B6A84">
        <w:tc>
          <w:tcPr>
            <w:tcW w:w="971" w:type="dxa"/>
            <w:shd w:val="clear" w:color="auto" w:fill="auto"/>
          </w:tcPr>
          <w:p w14:paraId="240110DD" w14:textId="77777777" w:rsidR="00906EE6" w:rsidRPr="0047316D" w:rsidRDefault="00906EE6" w:rsidP="006B6A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4731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53" w:type="dxa"/>
            <w:shd w:val="clear" w:color="auto" w:fill="auto"/>
          </w:tcPr>
          <w:p w14:paraId="57F0B88A" w14:textId="77777777" w:rsidR="00906EE6" w:rsidRPr="00DC4817" w:rsidRDefault="00906EE6" w:rsidP="006B6A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4817">
              <w:rPr>
                <w:rFonts w:ascii="Times New Roman" w:hAnsi="Times New Roman"/>
                <w:sz w:val="28"/>
                <w:szCs w:val="28"/>
                <w:lang w:eastAsia="uk-UA"/>
              </w:rPr>
              <w:t>Українська філософська думка</w:t>
            </w:r>
          </w:p>
        </w:tc>
        <w:tc>
          <w:tcPr>
            <w:tcW w:w="1416" w:type="dxa"/>
            <w:shd w:val="clear" w:color="auto" w:fill="auto"/>
          </w:tcPr>
          <w:p w14:paraId="48E46032" w14:textId="47E4D988" w:rsidR="00906EE6" w:rsidRPr="0047316D" w:rsidRDefault="00314B35" w:rsidP="006B6A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06EE6" w:rsidRPr="0047316D" w14:paraId="5CB75330" w14:textId="77777777" w:rsidTr="006B6A84">
        <w:tc>
          <w:tcPr>
            <w:tcW w:w="971" w:type="dxa"/>
            <w:shd w:val="clear" w:color="auto" w:fill="auto"/>
          </w:tcPr>
          <w:p w14:paraId="6E98FA0C" w14:textId="77777777" w:rsidR="00906EE6" w:rsidRPr="0047316D" w:rsidRDefault="00906EE6" w:rsidP="006B6A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4731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53" w:type="dxa"/>
            <w:shd w:val="clear" w:color="auto" w:fill="auto"/>
          </w:tcPr>
          <w:p w14:paraId="7DBD9411" w14:textId="77777777" w:rsidR="00906EE6" w:rsidRPr="00DC4817" w:rsidRDefault="00906EE6" w:rsidP="006B6A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4817">
              <w:rPr>
                <w:rFonts w:ascii="Times New Roman" w:hAnsi="Times New Roman"/>
                <w:sz w:val="28"/>
                <w:szCs w:val="28"/>
                <w:lang w:eastAsia="uk-UA"/>
              </w:rPr>
              <w:t>Онтологія як філософське вчення про буття.</w:t>
            </w:r>
          </w:p>
        </w:tc>
        <w:tc>
          <w:tcPr>
            <w:tcW w:w="1416" w:type="dxa"/>
            <w:shd w:val="clear" w:color="auto" w:fill="auto"/>
          </w:tcPr>
          <w:p w14:paraId="6CE65E2A" w14:textId="77777777" w:rsidR="00906EE6" w:rsidRPr="0047316D" w:rsidRDefault="00906EE6" w:rsidP="006B6A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16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06EE6" w:rsidRPr="0047316D" w14:paraId="27FC98FB" w14:textId="77777777" w:rsidTr="006B6A84">
        <w:trPr>
          <w:trHeight w:val="247"/>
        </w:trPr>
        <w:tc>
          <w:tcPr>
            <w:tcW w:w="971" w:type="dxa"/>
            <w:shd w:val="clear" w:color="auto" w:fill="auto"/>
          </w:tcPr>
          <w:p w14:paraId="7FFF41DC" w14:textId="77777777" w:rsidR="00906EE6" w:rsidRPr="0047316D" w:rsidRDefault="00906EE6" w:rsidP="006B6A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4731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53" w:type="dxa"/>
            <w:shd w:val="clear" w:color="auto" w:fill="auto"/>
          </w:tcPr>
          <w:p w14:paraId="7E8E8490" w14:textId="77777777" w:rsidR="00906EE6" w:rsidRPr="00DC4817" w:rsidRDefault="00906EE6" w:rsidP="006B6A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C4817">
              <w:rPr>
                <w:rFonts w:ascii="Times New Roman" w:hAnsi="Times New Roman"/>
                <w:sz w:val="28"/>
                <w:szCs w:val="28"/>
                <w:lang w:eastAsia="uk-UA"/>
              </w:rPr>
              <w:t>Проблема пізнання у філософії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(гносеологія)</w:t>
            </w:r>
            <w:r w:rsidRPr="00DC4817"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416" w:type="dxa"/>
            <w:shd w:val="clear" w:color="auto" w:fill="auto"/>
          </w:tcPr>
          <w:p w14:paraId="3C807B07" w14:textId="77777777" w:rsidR="00906EE6" w:rsidRPr="0047316D" w:rsidRDefault="00906EE6" w:rsidP="006B6A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16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06EE6" w:rsidRPr="0047316D" w14:paraId="310D136B" w14:textId="77777777" w:rsidTr="006B6A84">
        <w:trPr>
          <w:trHeight w:val="345"/>
        </w:trPr>
        <w:tc>
          <w:tcPr>
            <w:tcW w:w="971" w:type="dxa"/>
            <w:shd w:val="clear" w:color="auto" w:fill="auto"/>
          </w:tcPr>
          <w:p w14:paraId="20859C11" w14:textId="77777777" w:rsidR="00906EE6" w:rsidRPr="0047316D" w:rsidRDefault="00906EE6" w:rsidP="006B6A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253" w:type="dxa"/>
            <w:shd w:val="clear" w:color="auto" w:fill="auto"/>
          </w:tcPr>
          <w:p w14:paraId="40C10B92" w14:textId="77777777" w:rsidR="00906EE6" w:rsidRPr="00DC4817" w:rsidRDefault="00906EE6" w:rsidP="006B6A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4817">
              <w:rPr>
                <w:rFonts w:ascii="Times New Roman" w:hAnsi="Times New Roman"/>
                <w:sz w:val="28"/>
                <w:szCs w:val="28"/>
              </w:rPr>
              <w:t>Філософська антропологія</w:t>
            </w:r>
            <w:r w:rsidRPr="00DC4817"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416" w:type="dxa"/>
            <w:shd w:val="clear" w:color="auto" w:fill="auto"/>
          </w:tcPr>
          <w:p w14:paraId="48E5C03F" w14:textId="77777777" w:rsidR="00906EE6" w:rsidRPr="0047316D" w:rsidRDefault="00906EE6" w:rsidP="006B6A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06EE6" w:rsidRPr="0047316D" w14:paraId="6E9924B3" w14:textId="77777777" w:rsidTr="006B6A84">
        <w:trPr>
          <w:trHeight w:val="345"/>
        </w:trPr>
        <w:tc>
          <w:tcPr>
            <w:tcW w:w="971" w:type="dxa"/>
            <w:shd w:val="clear" w:color="auto" w:fill="auto"/>
          </w:tcPr>
          <w:p w14:paraId="3F28F691" w14:textId="0FFBEBDB" w:rsidR="00906EE6" w:rsidRDefault="00906EE6" w:rsidP="006B6A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253" w:type="dxa"/>
            <w:shd w:val="clear" w:color="auto" w:fill="auto"/>
          </w:tcPr>
          <w:p w14:paraId="2187F105" w14:textId="32054A30" w:rsidR="00906EE6" w:rsidRPr="00DC4817" w:rsidRDefault="00906EE6" w:rsidP="006B6A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Соціальна філософія</w:t>
            </w:r>
          </w:p>
        </w:tc>
        <w:tc>
          <w:tcPr>
            <w:tcW w:w="1416" w:type="dxa"/>
            <w:shd w:val="clear" w:color="auto" w:fill="auto"/>
          </w:tcPr>
          <w:p w14:paraId="77360635" w14:textId="453A94FA" w:rsidR="00906EE6" w:rsidRDefault="00314B35" w:rsidP="006B6A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06EE6" w:rsidRPr="0047316D" w14:paraId="106C7D5B" w14:textId="77777777" w:rsidTr="006B6A84">
        <w:trPr>
          <w:trHeight w:val="272"/>
        </w:trPr>
        <w:tc>
          <w:tcPr>
            <w:tcW w:w="971" w:type="dxa"/>
            <w:shd w:val="clear" w:color="auto" w:fill="auto"/>
          </w:tcPr>
          <w:p w14:paraId="5DAEC43D" w14:textId="77777777" w:rsidR="00906EE6" w:rsidRPr="0047316D" w:rsidRDefault="00906EE6" w:rsidP="006B6A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53" w:type="dxa"/>
            <w:shd w:val="clear" w:color="auto" w:fill="auto"/>
          </w:tcPr>
          <w:p w14:paraId="14AB463C" w14:textId="77777777" w:rsidR="00906EE6" w:rsidRPr="00DC4817" w:rsidRDefault="00906EE6" w:rsidP="006B6A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7316D">
              <w:rPr>
                <w:rFonts w:ascii="Times New Roman" w:hAnsi="Times New Roman"/>
                <w:b/>
                <w:sz w:val="28"/>
                <w:szCs w:val="28"/>
              </w:rPr>
              <w:t>Разом</w:t>
            </w:r>
          </w:p>
        </w:tc>
        <w:tc>
          <w:tcPr>
            <w:tcW w:w="1416" w:type="dxa"/>
          </w:tcPr>
          <w:p w14:paraId="09B218C2" w14:textId="035D15B1" w:rsidR="00906EE6" w:rsidRPr="001034E7" w:rsidRDefault="00906EE6" w:rsidP="006B6A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24</w:t>
            </w:r>
          </w:p>
        </w:tc>
      </w:tr>
    </w:tbl>
    <w:p w14:paraId="2D11CC59" w14:textId="77777777" w:rsidR="00906EE6" w:rsidRPr="0047316D" w:rsidRDefault="00906EE6" w:rsidP="00906EE6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14:paraId="1ED94654" w14:textId="77777777" w:rsidR="00906EE6" w:rsidRPr="0047316D" w:rsidRDefault="00906EE6" w:rsidP="00906E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316D">
        <w:rPr>
          <w:rFonts w:ascii="Times New Roman" w:hAnsi="Times New Roman"/>
          <w:b/>
          <w:sz w:val="28"/>
          <w:szCs w:val="28"/>
        </w:rPr>
        <w:t>Теми семінарських занять</w:t>
      </w:r>
    </w:p>
    <w:p w14:paraId="106BCFBF" w14:textId="77777777" w:rsidR="00906EE6" w:rsidRPr="0047316D" w:rsidRDefault="00906EE6" w:rsidP="00906EE6">
      <w:pPr>
        <w:pStyle w:val="a3"/>
        <w:spacing w:after="0" w:line="240" w:lineRule="auto"/>
        <w:ind w:left="450"/>
        <w:rPr>
          <w:rFonts w:ascii="Times New Roman" w:hAnsi="Times New Roman"/>
          <w:b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7371"/>
        <w:gridCol w:w="1418"/>
      </w:tblGrid>
      <w:tr w:rsidR="00906EE6" w:rsidRPr="0047316D" w14:paraId="63376709" w14:textId="77777777" w:rsidTr="006B6A84">
        <w:tc>
          <w:tcPr>
            <w:tcW w:w="851" w:type="dxa"/>
            <w:shd w:val="clear" w:color="auto" w:fill="auto"/>
          </w:tcPr>
          <w:p w14:paraId="130D93F4" w14:textId="77777777" w:rsidR="00906EE6" w:rsidRPr="0047316D" w:rsidRDefault="00906EE6" w:rsidP="006B6A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16D">
              <w:rPr>
                <w:rFonts w:ascii="Times New Roman" w:hAnsi="Times New Roman"/>
                <w:sz w:val="28"/>
                <w:szCs w:val="28"/>
              </w:rPr>
              <w:t>№ з/п</w:t>
            </w:r>
          </w:p>
        </w:tc>
        <w:tc>
          <w:tcPr>
            <w:tcW w:w="7371" w:type="dxa"/>
            <w:shd w:val="clear" w:color="auto" w:fill="auto"/>
          </w:tcPr>
          <w:p w14:paraId="0AF1A8A6" w14:textId="77777777" w:rsidR="00906EE6" w:rsidRPr="0047316D" w:rsidRDefault="00906EE6" w:rsidP="006B6A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16D">
              <w:rPr>
                <w:rFonts w:ascii="Times New Roman" w:hAnsi="Times New Roman"/>
                <w:sz w:val="28"/>
                <w:szCs w:val="28"/>
              </w:rPr>
              <w:t xml:space="preserve">Назва теми </w:t>
            </w:r>
          </w:p>
        </w:tc>
        <w:tc>
          <w:tcPr>
            <w:tcW w:w="1418" w:type="dxa"/>
            <w:shd w:val="clear" w:color="auto" w:fill="auto"/>
          </w:tcPr>
          <w:p w14:paraId="73DF93D6" w14:textId="77777777" w:rsidR="00906EE6" w:rsidRPr="0047316D" w:rsidRDefault="00906EE6" w:rsidP="006B6A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16D">
              <w:rPr>
                <w:rFonts w:ascii="Times New Roman" w:hAnsi="Times New Roman"/>
                <w:sz w:val="28"/>
                <w:szCs w:val="28"/>
              </w:rPr>
              <w:t>Кількість годин</w:t>
            </w:r>
          </w:p>
        </w:tc>
      </w:tr>
      <w:tr w:rsidR="00906EE6" w:rsidRPr="0047316D" w14:paraId="095E5915" w14:textId="77777777" w:rsidTr="006B6A84">
        <w:tc>
          <w:tcPr>
            <w:tcW w:w="851" w:type="dxa"/>
            <w:shd w:val="clear" w:color="auto" w:fill="auto"/>
          </w:tcPr>
          <w:p w14:paraId="5F78AC7E" w14:textId="77777777" w:rsidR="00906EE6" w:rsidRPr="0047316D" w:rsidRDefault="00906EE6" w:rsidP="006B6A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14:paraId="337E5104" w14:textId="77777777" w:rsidR="00906EE6" w:rsidRPr="0047316D" w:rsidRDefault="00906EE6" w:rsidP="006B6A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Завдання та роль філософії. Критичне мислення</w:t>
            </w:r>
          </w:p>
        </w:tc>
        <w:tc>
          <w:tcPr>
            <w:tcW w:w="1418" w:type="dxa"/>
            <w:shd w:val="clear" w:color="auto" w:fill="auto"/>
          </w:tcPr>
          <w:p w14:paraId="0FF6C7DE" w14:textId="77777777" w:rsidR="00906EE6" w:rsidRPr="0047316D" w:rsidRDefault="00906EE6" w:rsidP="006B6A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06EE6" w:rsidRPr="0047316D" w14:paraId="3D617AF0" w14:textId="77777777" w:rsidTr="006B6A84">
        <w:tc>
          <w:tcPr>
            <w:tcW w:w="851" w:type="dxa"/>
            <w:shd w:val="clear" w:color="auto" w:fill="auto"/>
          </w:tcPr>
          <w:p w14:paraId="038C2E69" w14:textId="77777777" w:rsidR="00906EE6" w:rsidRPr="0047316D" w:rsidRDefault="00906EE6" w:rsidP="006B6A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  <w:shd w:val="clear" w:color="auto" w:fill="auto"/>
          </w:tcPr>
          <w:p w14:paraId="33DD12F7" w14:textId="77777777" w:rsidR="00906EE6" w:rsidRPr="0047316D" w:rsidRDefault="00906EE6" w:rsidP="006B6A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16D">
              <w:rPr>
                <w:rFonts w:ascii="Times New Roman" w:hAnsi="Times New Roman"/>
                <w:sz w:val="28"/>
                <w:szCs w:val="28"/>
              </w:rPr>
              <w:t>Філософія Стародавнього світу.</w:t>
            </w:r>
          </w:p>
        </w:tc>
        <w:tc>
          <w:tcPr>
            <w:tcW w:w="1418" w:type="dxa"/>
            <w:shd w:val="clear" w:color="auto" w:fill="auto"/>
          </w:tcPr>
          <w:p w14:paraId="432D56A3" w14:textId="77777777" w:rsidR="00906EE6" w:rsidRPr="0047316D" w:rsidRDefault="00906EE6" w:rsidP="006B6A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16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06EE6" w:rsidRPr="0047316D" w14:paraId="7368FE63" w14:textId="77777777" w:rsidTr="006B6A84">
        <w:tc>
          <w:tcPr>
            <w:tcW w:w="851" w:type="dxa"/>
            <w:shd w:val="clear" w:color="auto" w:fill="auto"/>
          </w:tcPr>
          <w:p w14:paraId="5FB62D37" w14:textId="77777777" w:rsidR="00906EE6" w:rsidRPr="0047316D" w:rsidRDefault="00906EE6" w:rsidP="006B6A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  <w:shd w:val="clear" w:color="auto" w:fill="auto"/>
          </w:tcPr>
          <w:p w14:paraId="6AF183A0" w14:textId="77777777" w:rsidR="00906EE6" w:rsidRPr="00715FC2" w:rsidRDefault="00906EE6" w:rsidP="006B6A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FC2">
              <w:rPr>
                <w:rFonts w:ascii="Times New Roman" w:hAnsi="Times New Roman"/>
                <w:sz w:val="28"/>
                <w:szCs w:val="28"/>
                <w:lang w:eastAsia="uk-UA"/>
              </w:rPr>
              <w:t>Філософія Відродження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14:paraId="4E537980" w14:textId="77777777" w:rsidR="00906EE6" w:rsidRPr="0047316D" w:rsidRDefault="00906EE6" w:rsidP="006B6A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16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06EE6" w:rsidRPr="0047316D" w14:paraId="0A271176" w14:textId="77777777" w:rsidTr="006B6A84">
        <w:tc>
          <w:tcPr>
            <w:tcW w:w="851" w:type="dxa"/>
            <w:shd w:val="clear" w:color="auto" w:fill="auto"/>
          </w:tcPr>
          <w:p w14:paraId="0D540B3E" w14:textId="5217D26F" w:rsidR="00906EE6" w:rsidRPr="0047316D" w:rsidRDefault="00314B35" w:rsidP="006B6A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  <w:shd w:val="clear" w:color="auto" w:fill="auto"/>
          </w:tcPr>
          <w:p w14:paraId="6C3FF7E7" w14:textId="77777777" w:rsidR="00906EE6" w:rsidRPr="00715FC2" w:rsidRDefault="00906EE6" w:rsidP="006B6A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FC2">
              <w:rPr>
                <w:rFonts w:ascii="Times New Roman" w:hAnsi="Times New Roman"/>
                <w:sz w:val="28"/>
                <w:szCs w:val="28"/>
                <w:lang w:eastAsia="uk-UA"/>
              </w:rPr>
              <w:t>Українська філософська думка.</w:t>
            </w:r>
          </w:p>
        </w:tc>
        <w:tc>
          <w:tcPr>
            <w:tcW w:w="1418" w:type="dxa"/>
            <w:shd w:val="clear" w:color="auto" w:fill="auto"/>
          </w:tcPr>
          <w:p w14:paraId="6D164377" w14:textId="77777777" w:rsidR="00906EE6" w:rsidRPr="0047316D" w:rsidRDefault="00906EE6" w:rsidP="006B6A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16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06EE6" w:rsidRPr="0047316D" w14:paraId="0BADB1C3" w14:textId="77777777" w:rsidTr="006B6A84">
        <w:tc>
          <w:tcPr>
            <w:tcW w:w="851" w:type="dxa"/>
            <w:shd w:val="clear" w:color="auto" w:fill="auto"/>
          </w:tcPr>
          <w:p w14:paraId="17D59EA2" w14:textId="047A6946" w:rsidR="00906EE6" w:rsidRPr="0047316D" w:rsidRDefault="00314B35" w:rsidP="006B6A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  <w:shd w:val="clear" w:color="auto" w:fill="auto"/>
          </w:tcPr>
          <w:p w14:paraId="79335A41" w14:textId="77777777" w:rsidR="00906EE6" w:rsidRPr="0047316D" w:rsidRDefault="00906EE6" w:rsidP="006B6A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</w:t>
            </w:r>
            <w:r w:rsidRPr="0047316D">
              <w:rPr>
                <w:rFonts w:ascii="Times New Roman" w:hAnsi="Times New Roman"/>
                <w:bCs/>
                <w:sz w:val="28"/>
                <w:szCs w:val="28"/>
              </w:rPr>
              <w:t>ілософське вчення про буття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(онтологія)</w:t>
            </w:r>
            <w:r w:rsidRPr="0047316D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14:paraId="421A72AA" w14:textId="77777777" w:rsidR="00906EE6" w:rsidRPr="0047316D" w:rsidRDefault="00906EE6" w:rsidP="006B6A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16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06EE6" w:rsidRPr="0047316D" w14:paraId="462345BD" w14:textId="77777777" w:rsidTr="006B6A84">
        <w:tc>
          <w:tcPr>
            <w:tcW w:w="851" w:type="dxa"/>
            <w:shd w:val="clear" w:color="auto" w:fill="auto"/>
          </w:tcPr>
          <w:p w14:paraId="4C518C6E" w14:textId="672546D8" w:rsidR="00906EE6" w:rsidRDefault="00314B35" w:rsidP="006B6A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  <w:shd w:val="clear" w:color="auto" w:fill="auto"/>
          </w:tcPr>
          <w:p w14:paraId="6F8543C8" w14:textId="77777777" w:rsidR="00906EE6" w:rsidRPr="00DC4817" w:rsidRDefault="00906EE6" w:rsidP="006B6A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DC4817">
              <w:rPr>
                <w:rFonts w:ascii="Times New Roman" w:hAnsi="Times New Roman"/>
                <w:sz w:val="28"/>
                <w:szCs w:val="28"/>
              </w:rPr>
              <w:t>Філософська антропологія</w:t>
            </w:r>
            <w:r w:rsidRPr="00DC4817"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  <w:r w:rsidRPr="00715FC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Модульний контроль</w:t>
            </w:r>
            <w:r w:rsidRPr="004731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14:paraId="6686381B" w14:textId="77777777" w:rsidR="00906EE6" w:rsidRDefault="00906EE6" w:rsidP="006B6A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06EE6" w:rsidRPr="0047316D" w14:paraId="390AF5BE" w14:textId="77777777" w:rsidTr="006B6A84">
        <w:tc>
          <w:tcPr>
            <w:tcW w:w="8222" w:type="dxa"/>
            <w:gridSpan w:val="2"/>
            <w:shd w:val="clear" w:color="auto" w:fill="auto"/>
          </w:tcPr>
          <w:p w14:paraId="52374D02" w14:textId="77777777" w:rsidR="00906EE6" w:rsidRPr="0047316D" w:rsidRDefault="00906EE6" w:rsidP="006B6A8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</w:rPr>
            </w:pPr>
            <w:r w:rsidRPr="0047316D">
              <w:rPr>
                <w:rFonts w:ascii="Times New Roman" w:hAnsi="Times New Roman"/>
                <w:b/>
                <w:sz w:val="28"/>
              </w:rPr>
              <w:t xml:space="preserve">Разом </w:t>
            </w:r>
          </w:p>
        </w:tc>
        <w:tc>
          <w:tcPr>
            <w:tcW w:w="1418" w:type="dxa"/>
            <w:shd w:val="clear" w:color="auto" w:fill="auto"/>
          </w:tcPr>
          <w:p w14:paraId="2E922E67" w14:textId="78A6BF0C" w:rsidR="00906EE6" w:rsidRPr="0047316D" w:rsidRDefault="00906EE6" w:rsidP="006B6A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314B3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</w:tbl>
    <w:p w14:paraId="74824912" w14:textId="77777777" w:rsidR="00906EE6" w:rsidRPr="0047316D" w:rsidRDefault="00906EE6" w:rsidP="00906EE6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14:paraId="453A2994" w14:textId="77777777" w:rsidR="00906EE6" w:rsidRDefault="00906EE6" w:rsidP="00906EE6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6359FE49" w14:textId="77777777" w:rsidR="00906EE6" w:rsidRPr="0047316D" w:rsidRDefault="00906EE6" w:rsidP="00906EE6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47316D">
        <w:rPr>
          <w:rFonts w:ascii="Times New Roman" w:hAnsi="Times New Roman"/>
          <w:b/>
          <w:sz w:val="28"/>
          <w:szCs w:val="28"/>
        </w:rPr>
        <w:lastRenderedPageBreak/>
        <w:t>Самостійна робота</w:t>
      </w:r>
    </w:p>
    <w:p w14:paraId="0E7D2976" w14:textId="77777777" w:rsidR="00906EE6" w:rsidRPr="0047316D" w:rsidRDefault="00906EE6" w:rsidP="00906EE6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7371"/>
        <w:gridCol w:w="1418"/>
      </w:tblGrid>
      <w:tr w:rsidR="00906EE6" w:rsidRPr="0047316D" w14:paraId="4BFD826C" w14:textId="77777777" w:rsidTr="006B6A84">
        <w:tc>
          <w:tcPr>
            <w:tcW w:w="851" w:type="dxa"/>
            <w:shd w:val="clear" w:color="auto" w:fill="auto"/>
          </w:tcPr>
          <w:p w14:paraId="72AC5FC4" w14:textId="77777777" w:rsidR="00906EE6" w:rsidRPr="0047316D" w:rsidRDefault="00906EE6" w:rsidP="006B6A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16D">
              <w:rPr>
                <w:rFonts w:ascii="Times New Roman" w:hAnsi="Times New Roman"/>
                <w:sz w:val="28"/>
                <w:szCs w:val="28"/>
              </w:rPr>
              <w:t>№ з/п</w:t>
            </w:r>
          </w:p>
        </w:tc>
        <w:tc>
          <w:tcPr>
            <w:tcW w:w="7371" w:type="dxa"/>
            <w:shd w:val="clear" w:color="auto" w:fill="auto"/>
          </w:tcPr>
          <w:p w14:paraId="59E2E27B" w14:textId="77777777" w:rsidR="00906EE6" w:rsidRPr="0047316D" w:rsidRDefault="00906EE6" w:rsidP="006B6A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16D">
              <w:rPr>
                <w:rFonts w:ascii="Times New Roman" w:hAnsi="Times New Roman"/>
                <w:sz w:val="28"/>
                <w:szCs w:val="28"/>
              </w:rPr>
              <w:t>Назва теми та зміст</w:t>
            </w:r>
          </w:p>
        </w:tc>
        <w:tc>
          <w:tcPr>
            <w:tcW w:w="1418" w:type="dxa"/>
            <w:shd w:val="clear" w:color="auto" w:fill="auto"/>
          </w:tcPr>
          <w:p w14:paraId="70176152" w14:textId="77777777" w:rsidR="00906EE6" w:rsidRPr="0047316D" w:rsidRDefault="00906EE6" w:rsidP="006B6A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16D">
              <w:rPr>
                <w:rFonts w:ascii="Times New Roman" w:hAnsi="Times New Roman"/>
                <w:sz w:val="28"/>
                <w:szCs w:val="28"/>
              </w:rPr>
              <w:t>Кількість годин</w:t>
            </w:r>
          </w:p>
        </w:tc>
      </w:tr>
      <w:tr w:rsidR="00906EE6" w:rsidRPr="0047316D" w14:paraId="71BC3398" w14:textId="77777777" w:rsidTr="006B6A84">
        <w:tc>
          <w:tcPr>
            <w:tcW w:w="851" w:type="dxa"/>
            <w:shd w:val="clear" w:color="auto" w:fill="auto"/>
          </w:tcPr>
          <w:p w14:paraId="578137FC" w14:textId="77777777" w:rsidR="00906EE6" w:rsidRPr="0047316D" w:rsidRDefault="00906EE6" w:rsidP="006B6A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16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371" w:type="dxa"/>
            <w:shd w:val="clear" w:color="auto" w:fill="auto"/>
          </w:tcPr>
          <w:p w14:paraId="134D94B8" w14:textId="77777777" w:rsidR="00906EE6" w:rsidRPr="0047316D" w:rsidRDefault="00906EE6" w:rsidP="006B6A84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7316D">
              <w:rPr>
                <w:rFonts w:ascii="Times New Roman" w:hAnsi="Times New Roman"/>
                <w:b/>
                <w:sz w:val="28"/>
                <w:szCs w:val="28"/>
              </w:rPr>
              <w:t>Вступ до філософії.</w:t>
            </w:r>
          </w:p>
          <w:p w14:paraId="224F05FA" w14:textId="77777777" w:rsidR="00906EE6" w:rsidRPr="0047316D" w:rsidRDefault="00906EE6" w:rsidP="006B6A84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316D">
              <w:rPr>
                <w:rFonts w:ascii="Times New Roman" w:hAnsi="Times New Roman"/>
                <w:sz w:val="28"/>
                <w:szCs w:val="28"/>
              </w:rPr>
              <w:t>Філософія як запитування про ціле. Джерела філософування: подив, жах, граничні ситуації. «Любов до мудрості».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Критичне мислення як одна з необхідних умов філософування.</w:t>
            </w:r>
          </w:p>
        </w:tc>
        <w:tc>
          <w:tcPr>
            <w:tcW w:w="1418" w:type="dxa"/>
            <w:shd w:val="clear" w:color="auto" w:fill="auto"/>
          </w:tcPr>
          <w:p w14:paraId="4CA504F6" w14:textId="77777777" w:rsidR="00906EE6" w:rsidRPr="0047316D" w:rsidRDefault="00906EE6" w:rsidP="006B6A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06EE6" w:rsidRPr="0047316D" w14:paraId="5EA6C6FF" w14:textId="77777777" w:rsidTr="006B6A84">
        <w:tc>
          <w:tcPr>
            <w:tcW w:w="851" w:type="dxa"/>
            <w:shd w:val="clear" w:color="auto" w:fill="auto"/>
          </w:tcPr>
          <w:p w14:paraId="5C145371" w14:textId="77777777" w:rsidR="00906EE6" w:rsidRPr="0047316D" w:rsidRDefault="00906EE6" w:rsidP="006B6A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16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371" w:type="dxa"/>
            <w:shd w:val="clear" w:color="auto" w:fill="auto"/>
          </w:tcPr>
          <w:p w14:paraId="12D1EE65" w14:textId="77777777" w:rsidR="00906EE6" w:rsidRPr="0047316D" w:rsidRDefault="00906EE6" w:rsidP="006B6A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7316D">
              <w:rPr>
                <w:rFonts w:ascii="Times New Roman" w:hAnsi="Times New Roman"/>
                <w:b/>
                <w:sz w:val="28"/>
                <w:szCs w:val="28"/>
              </w:rPr>
              <w:t>Філософія Стародавнього світу.</w:t>
            </w:r>
          </w:p>
          <w:p w14:paraId="1AB35217" w14:textId="77777777" w:rsidR="00906EE6" w:rsidRPr="0047316D" w:rsidRDefault="00906EE6" w:rsidP="006B6A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316D">
              <w:rPr>
                <w:rFonts w:ascii="Times New Roman" w:hAnsi="Times New Roman"/>
                <w:sz w:val="28"/>
                <w:szCs w:val="28"/>
              </w:rPr>
              <w:t xml:space="preserve">Філософія Давнього Риму: епікуреїзм, скептики, стоїки. Неоплатонізм.  </w:t>
            </w:r>
          </w:p>
        </w:tc>
        <w:tc>
          <w:tcPr>
            <w:tcW w:w="1418" w:type="dxa"/>
            <w:shd w:val="clear" w:color="auto" w:fill="auto"/>
          </w:tcPr>
          <w:p w14:paraId="6C60F513" w14:textId="77777777" w:rsidR="00906EE6" w:rsidRPr="0047316D" w:rsidRDefault="00906EE6" w:rsidP="006B6A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06EE6" w:rsidRPr="0047316D" w14:paraId="017D0EDD" w14:textId="77777777" w:rsidTr="006B6A84">
        <w:tc>
          <w:tcPr>
            <w:tcW w:w="851" w:type="dxa"/>
            <w:shd w:val="clear" w:color="auto" w:fill="auto"/>
          </w:tcPr>
          <w:p w14:paraId="3F2D1075" w14:textId="77777777" w:rsidR="00906EE6" w:rsidRPr="0047316D" w:rsidRDefault="00906EE6" w:rsidP="006B6A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16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371" w:type="dxa"/>
            <w:shd w:val="clear" w:color="auto" w:fill="auto"/>
          </w:tcPr>
          <w:p w14:paraId="3EDD40F4" w14:textId="77777777" w:rsidR="00906EE6" w:rsidRPr="0047316D" w:rsidRDefault="00906EE6" w:rsidP="006B6A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7316D">
              <w:rPr>
                <w:rFonts w:ascii="Times New Roman" w:hAnsi="Times New Roman"/>
                <w:b/>
                <w:sz w:val="28"/>
                <w:szCs w:val="28"/>
              </w:rPr>
              <w:t>Філософія епохи Середньовіччя та Відродження.</w:t>
            </w:r>
          </w:p>
          <w:p w14:paraId="4911B26C" w14:textId="77777777" w:rsidR="00906EE6" w:rsidRPr="0047316D" w:rsidRDefault="00906EE6" w:rsidP="006B6A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16D">
              <w:rPr>
                <w:rFonts w:ascii="Times New Roman" w:hAnsi="Times New Roman"/>
                <w:sz w:val="28"/>
                <w:szCs w:val="28"/>
              </w:rPr>
              <w:t>Утопічні вчення (Т. Мор, Т. Кампанелла).</w:t>
            </w:r>
          </w:p>
        </w:tc>
        <w:tc>
          <w:tcPr>
            <w:tcW w:w="1418" w:type="dxa"/>
            <w:shd w:val="clear" w:color="auto" w:fill="auto"/>
          </w:tcPr>
          <w:p w14:paraId="46F6B4A6" w14:textId="77777777" w:rsidR="00906EE6" w:rsidRPr="0047316D" w:rsidRDefault="00906EE6" w:rsidP="006B6A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06EE6" w:rsidRPr="0047316D" w14:paraId="3912019E" w14:textId="77777777" w:rsidTr="006B6A84">
        <w:tc>
          <w:tcPr>
            <w:tcW w:w="851" w:type="dxa"/>
            <w:shd w:val="clear" w:color="auto" w:fill="auto"/>
          </w:tcPr>
          <w:p w14:paraId="35AFDD7F" w14:textId="77777777" w:rsidR="00906EE6" w:rsidRPr="0047316D" w:rsidRDefault="00906EE6" w:rsidP="006B6A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16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371" w:type="dxa"/>
            <w:shd w:val="clear" w:color="auto" w:fill="auto"/>
          </w:tcPr>
          <w:p w14:paraId="36D1273B" w14:textId="77777777" w:rsidR="00906EE6" w:rsidRPr="0047316D" w:rsidRDefault="00906EE6" w:rsidP="006B6A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7316D">
              <w:rPr>
                <w:rFonts w:ascii="Times New Roman" w:hAnsi="Times New Roman"/>
                <w:b/>
                <w:sz w:val="28"/>
                <w:szCs w:val="28"/>
              </w:rPr>
              <w:t>Філософія Нового часу.</w:t>
            </w:r>
          </w:p>
          <w:p w14:paraId="10DADC6D" w14:textId="77777777" w:rsidR="00906EE6" w:rsidRPr="0047316D" w:rsidRDefault="00906EE6" w:rsidP="006B6A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316D">
              <w:rPr>
                <w:rFonts w:ascii="Times New Roman" w:hAnsi="Times New Roman"/>
                <w:sz w:val="28"/>
                <w:szCs w:val="28"/>
              </w:rPr>
              <w:t>Б. Спіноза та проблема субстанції. Монадологія Г. В. Ф. Ляйбніца. Британська філософія Нового Часу: Д. Берклі, Д. Юм. Французьке Просвітництво: загальна характеристика.</w:t>
            </w:r>
          </w:p>
        </w:tc>
        <w:tc>
          <w:tcPr>
            <w:tcW w:w="1418" w:type="dxa"/>
            <w:shd w:val="clear" w:color="auto" w:fill="auto"/>
          </w:tcPr>
          <w:p w14:paraId="3746FAD8" w14:textId="77777777" w:rsidR="00906EE6" w:rsidRPr="0047316D" w:rsidRDefault="00906EE6" w:rsidP="006B6A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06EE6" w:rsidRPr="0047316D" w14:paraId="386FAB4B" w14:textId="77777777" w:rsidTr="006B6A84">
        <w:tc>
          <w:tcPr>
            <w:tcW w:w="851" w:type="dxa"/>
            <w:shd w:val="clear" w:color="auto" w:fill="auto"/>
          </w:tcPr>
          <w:p w14:paraId="02D4D960" w14:textId="77777777" w:rsidR="00906EE6" w:rsidRPr="0047316D" w:rsidRDefault="00906EE6" w:rsidP="006B6A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16D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371" w:type="dxa"/>
            <w:shd w:val="clear" w:color="auto" w:fill="auto"/>
          </w:tcPr>
          <w:p w14:paraId="3AA3FC96" w14:textId="77777777" w:rsidR="00906EE6" w:rsidRPr="0047316D" w:rsidRDefault="00906EE6" w:rsidP="006B6A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7316D">
              <w:rPr>
                <w:rFonts w:ascii="Times New Roman" w:hAnsi="Times New Roman"/>
                <w:b/>
                <w:sz w:val="28"/>
                <w:szCs w:val="28"/>
              </w:rPr>
              <w:t>Сучасна західна філософія.</w:t>
            </w:r>
          </w:p>
          <w:p w14:paraId="401DCFA0" w14:textId="77777777" w:rsidR="00906EE6" w:rsidRPr="0047316D" w:rsidRDefault="00906EE6" w:rsidP="006B6A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316D">
              <w:rPr>
                <w:rFonts w:ascii="Times New Roman" w:hAnsi="Times New Roman"/>
                <w:sz w:val="28"/>
                <w:szCs w:val="28"/>
              </w:rPr>
              <w:t xml:space="preserve">Загальна характеристика епохи. Основні напрямки сучасної західної філософії: психоаналіз, філософська антропологія, структуралізм, філософська герменевтика. Екзистенціалізм та проблема людського буття. </w:t>
            </w:r>
          </w:p>
        </w:tc>
        <w:tc>
          <w:tcPr>
            <w:tcW w:w="1418" w:type="dxa"/>
            <w:shd w:val="clear" w:color="auto" w:fill="auto"/>
          </w:tcPr>
          <w:p w14:paraId="52B30265" w14:textId="77777777" w:rsidR="00906EE6" w:rsidRPr="0047316D" w:rsidRDefault="00906EE6" w:rsidP="006B6A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06EE6" w:rsidRPr="0047316D" w14:paraId="53589CF2" w14:textId="77777777" w:rsidTr="006B6A84">
        <w:tc>
          <w:tcPr>
            <w:tcW w:w="851" w:type="dxa"/>
            <w:shd w:val="clear" w:color="auto" w:fill="auto"/>
          </w:tcPr>
          <w:p w14:paraId="2F0B247A" w14:textId="77777777" w:rsidR="00906EE6" w:rsidRPr="0047316D" w:rsidRDefault="00906EE6" w:rsidP="006B6A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16D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371" w:type="dxa"/>
            <w:shd w:val="clear" w:color="auto" w:fill="auto"/>
          </w:tcPr>
          <w:p w14:paraId="59833A0E" w14:textId="77777777" w:rsidR="00906EE6" w:rsidRPr="0047316D" w:rsidRDefault="00906EE6" w:rsidP="006B6A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7316D">
              <w:rPr>
                <w:rFonts w:ascii="Times New Roman" w:hAnsi="Times New Roman"/>
                <w:b/>
                <w:sz w:val="28"/>
                <w:szCs w:val="28"/>
              </w:rPr>
              <w:t>Філософська думка в Україні.</w:t>
            </w:r>
          </w:p>
          <w:p w14:paraId="1A570DD8" w14:textId="77777777" w:rsidR="00906EE6" w:rsidRPr="0047316D" w:rsidRDefault="00906EE6" w:rsidP="006B6A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316D">
              <w:rPr>
                <w:rFonts w:ascii="Times New Roman" w:hAnsi="Times New Roman"/>
                <w:sz w:val="28"/>
                <w:szCs w:val="28"/>
              </w:rPr>
              <w:t>Кордоцентризм П. Юркевича. Філософія українського націоналізму: М. Міхновський, В. Липинський, Ю. Липа. Філософія в УРСР та в діаспорі.</w:t>
            </w:r>
          </w:p>
        </w:tc>
        <w:tc>
          <w:tcPr>
            <w:tcW w:w="1418" w:type="dxa"/>
            <w:shd w:val="clear" w:color="auto" w:fill="auto"/>
          </w:tcPr>
          <w:p w14:paraId="18BADA62" w14:textId="77777777" w:rsidR="00906EE6" w:rsidRPr="0047316D" w:rsidRDefault="00906EE6" w:rsidP="006B6A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06EE6" w:rsidRPr="0047316D" w14:paraId="2D6219B3" w14:textId="77777777" w:rsidTr="006B6A84">
        <w:tc>
          <w:tcPr>
            <w:tcW w:w="851" w:type="dxa"/>
            <w:shd w:val="clear" w:color="auto" w:fill="auto"/>
          </w:tcPr>
          <w:p w14:paraId="0989C45D" w14:textId="77777777" w:rsidR="00906EE6" w:rsidRPr="0047316D" w:rsidRDefault="00906EE6" w:rsidP="006B6A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16D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371" w:type="dxa"/>
            <w:shd w:val="clear" w:color="auto" w:fill="auto"/>
          </w:tcPr>
          <w:p w14:paraId="053ECC1A" w14:textId="77777777" w:rsidR="00906EE6" w:rsidRPr="0047316D" w:rsidRDefault="00906EE6" w:rsidP="006B6A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7316D">
              <w:rPr>
                <w:rFonts w:ascii="Times New Roman" w:hAnsi="Times New Roman"/>
                <w:b/>
                <w:sz w:val="28"/>
                <w:szCs w:val="28"/>
              </w:rPr>
              <w:t>Філософське вчення про буття.</w:t>
            </w:r>
          </w:p>
          <w:p w14:paraId="5528AA48" w14:textId="77777777" w:rsidR="00906EE6" w:rsidRPr="0047316D" w:rsidRDefault="00906EE6" w:rsidP="006B6A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316D">
              <w:rPr>
                <w:rFonts w:ascii="Times New Roman" w:hAnsi="Times New Roman"/>
                <w:sz w:val="28"/>
                <w:szCs w:val="28"/>
              </w:rPr>
              <w:t>Філософське розуміння простору і часу. Буття і проблема причинності. Детермінізм та неодетермінізм.</w:t>
            </w:r>
          </w:p>
        </w:tc>
        <w:tc>
          <w:tcPr>
            <w:tcW w:w="1418" w:type="dxa"/>
            <w:shd w:val="clear" w:color="auto" w:fill="auto"/>
          </w:tcPr>
          <w:p w14:paraId="141965C6" w14:textId="77777777" w:rsidR="00906EE6" w:rsidRPr="0047316D" w:rsidRDefault="00906EE6" w:rsidP="006B6A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06EE6" w:rsidRPr="0047316D" w14:paraId="0569EDB0" w14:textId="77777777" w:rsidTr="006B6A84">
        <w:tc>
          <w:tcPr>
            <w:tcW w:w="851" w:type="dxa"/>
            <w:shd w:val="clear" w:color="auto" w:fill="auto"/>
          </w:tcPr>
          <w:p w14:paraId="2780A76B" w14:textId="77777777" w:rsidR="00906EE6" w:rsidRPr="0047316D" w:rsidRDefault="00906EE6" w:rsidP="006B6A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16D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371" w:type="dxa"/>
            <w:shd w:val="clear" w:color="auto" w:fill="auto"/>
          </w:tcPr>
          <w:p w14:paraId="0DA380FA" w14:textId="77777777" w:rsidR="00906EE6" w:rsidRPr="0047316D" w:rsidRDefault="00906EE6" w:rsidP="006B6A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7316D">
              <w:rPr>
                <w:rFonts w:ascii="Times New Roman" w:hAnsi="Times New Roman"/>
                <w:b/>
                <w:bCs/>
                <w:sz w:val="28"/>
                <w:szCs w:val="28"/>
              </w:rPr>
              <w:t>Проблема пізнання у філософії.</w:t>
            </w:r>
          </w:p>
          <w:p w14:paraId="5497A6C6" w14:textId="77777777" w:rsidR="00906EE6" w:rsidRPr="0047316D" w:rsidRDefault="00906EE6" w:rsidP="006B6A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7316D">
              <w:rPr>
                <w:rFonts w:ascii="Times New Roman" w:hAnsi="Times New Roman"/>
                <w:sz w:val="28"/>
                <w:szCs w:val="28"/>
              </w:rPr>
              <w:t>Філософське обґрунтування науки. Особливість наукового знання. Наука як діяльність.</w:t>
            </w:r>
          </w:p>
        </w:tc>
        <w:tc>
          <w:tcPr>
            <w:tcW w:w="1418" w:type="dxa"/>
            <w:shd w:val="clear" w:color="auto" w:fill="auto"/>
          </w:tcPr>
          <w:p w14:paraId="58E5DD5C" w14:textId="77777777" w:rsidR="00906EE6" w:rsidRPr="0047316D" w:rsidRDefault="00906EE6" w:rsidP="006B6A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06EE6" w:rsidRPr="0047316D" w14:paraId="220DDA42" w14:textId="77777777" w:rsidTr="006B6A84">
        <w:trPr>
          <w:trHeight w:val="375"/>
        </w:trPr>
        <w:tc>
          <w:tcPr>
            <w:tcW w:w="851" w:type="dxa"/>
            <w:shd w:val="clear" w:color="auto" w:fill="auto"/>
          </w:tcPr>
          <w:p w14:paraId="4BD0358E" w14:textId="77777777" w:rsidR="00906EE6" w:rsidRPr="0047316D" w:rsidRDefault="00906EE6" w:rsidP="006B6A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16D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7371" w:type="dxa"/>
            <w:shd w:val="clear" w:color="auto" w:fill="auto"/>
          </w:tcPr>
          <w:p w14:paraId="0DA36068" w14:textId="77777777" w:rsidR="00906EE6" w:rsidRPr="0047316D" w:rsidRDefault="00906EE6" w:rsidP="006B6A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7316D">
              <w:rPr>
                <w:rFonts w:ascii="Times New Roman" w:hAnsi="Times New Roman"/>
                <w:b/>
                <w:bCs/>
                <w:sz w:val="28"/>
                <w:szCs w:val="28"/>
              </w:rPr>
              <w:t>Проблема свідомості у філософії.</w:t>
            </w:r>
          </w:p>
          <w:p w14:paraId="4FB624C3" w14:textId="77777777" w:rsidR="00906EE6" w:rsidRPr="0047316D" w:rsidRDefault="00906EE6" w:rsidP="006B6A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16D">
              <w:rPr>
                <w:rFonts w:ascii="Times New Roman" w:hAnsi="Times New Roman"/>
                <w:sz w:val="28"/>
                <w:szCs w:val="28"/>
              </w:rPr>
              <w:t>Свідомість як інформаційний процес. Філософський підхід до проблеми штучного інтелекту.</w:t>
            </w:r>
          </w:p>
        </w:tc>
        <w:tc>
          <w:tcPr>
            <w:tcW w:w="1418" w:type="dxa"/>
            <w:shd w:val="clear" w:color="auto" w:fill="auto"/>
          </w:tcPr>
          <w:p w14:paraId="19AD2269" w14:textId="77777777" w:rsidR="00906EE6" w:rsidRPr="0047316D" w:rsidRDefault="00906EE6" w:rsidP="006B6A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06EE6" w:rsidRPr="0047316D" w14:paraId="35F0666F" w14:textId="77777777" w:rsidTr="006B6A84">
        <w:trPr>
          <w:trHeight w:val="585"/>
        </w:trPr>
        <w:tc>
          <w:tcPr>
            <w:tcW w:w="851" w:type="dxa"/>
            <w:shd w:val="clear" w:color="auto" w:fill="auto"/>
          </w:tcPr>
          <w:p w14:paraId="087ACDBA" w14:textId="77777777" w:rsidR="00906EE6" w:rsidRPr="0047316D" w:rsidRDefault="00906EE6" w:rsidP="006B6A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16D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7371" w:type="dxa"/>
            <w:shd w:val="clear" w:color="auto" w:fill="auto"/>
          </w:tcPr>
          <w:p w14:paraId="6A331170" w14:textId="77777777" w:rsidR="00906EE6" w:rsidRPr="0047316D" w:rsidRDefault="00906EE6" w:rsidP="006B6A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7316D">
              <w:rPr>
                <w:rFonts w:ascii="Times New Roman" w:hAnsi="Times New Roman"/>
                <w:b/>
                <w:bCs/>
                <w:sz w:val="28"/>
                <w:szCs w:val="28"/>
              </w:rPr>
              <w:t>Філософський підхід до проблеми людини.</w:t>
            </w:r>
          </w:p>
          <w:p w14:paraId="4430F0B8" w14:textId="77777777" w:rsidR="00906EE6" w:rsidRPr="0047316D" w:rsidRDefault="00906EE6" w:rsidP="006B6A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7316D">
              <w:rPr>
                <w:rFonts w:ascii="Times New Roman" w:hAnsi="Times New Roman"/>
                <w:sz w:val="28"/>
                <w:szCs w:val="28"/>
              </w:rPr>
              <w:t>Проблема сенсу життя. Постмодерн та проблема людини. Трансгуманізм.</w:t>
            </w:r>
          </w:p>
        </w:tc>
        <w:tc>
          <w:tcPr>
            <w:tcW w:w="1418" w:type="dxa"/>
            <w:shd w:val="clear" w:color="auto" w:fill="auto"/>
          </w:tcPr>
          <w:p w14:paraId="248FA66D" w14:textId="77777777" w:rsidR="00906EE6" w:rsidRPr="0047316D" w:rsidRDefault="00906EE6" w:rsidP="006B6A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06EE6" w:rsidRPr="0047316D" w14:paraId="489C196A" w14:textId="77777777" w:rsidTr="006B6A84">
        <w:trPr>
          <w:trHeight w:val="607"/>
        </w:trPr>
        <w:tc>
          <w:tcPr>
            <w:tcW w:w="851" w:type="dxa"/>
            <w:shd w:val="clear" w:color="auto" w:fill="auto"/>
          </w:tcPr>
          <w:p w14:paraId="62968B10" w14:textId="77777777" w:rsidR="00906EE6" w:rsidRPr="0047316D" w:rsidRDefault="00906EE6" w:rsidP="006B6A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16D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7371" w:type="dxa"/>
            <w:shd w:val="clear" w:color="auto" w:fill="auto"/>
          </w:tcPr>
          <w:p w14:paraId="4461BD61" w14:textId="77777777" w:rsidR="00906EE6" w:rsidRPr="0047316D" w:rsidRDefault="00906EE6" w:rsidP="006B6A8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7316D">
              <w:rPr>
                <w:rFonts w:ascii="Times New Roman" w:hAnsi="Times New Roman"/>
                <w:b/>
                <w:bCs/>
                <w:sz w:val="28"/>
                <w:szCs w:val="28"/>
              </w:rPr>
              <w:t>Соціальна філософія та філософія історії.</w:t>
            </w:r>
          </w:p>
          <w:p w14:paraId="74AB0089" w14:textId="77777777" w:rsidR="00906EE6" w:rsidRPr="009E0FB5" w:rsidRDefault="00906EE6" w:rsidP="006B6A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16D">
              <w:rPr>
                <w:rFonts w:ascii="Times New Roman" w:hAnsi="Times New Roman"/>
                <w:sz w:val="28"/>
                <w:szCs w:val="28"/>
              </w:rPr>
              <w:t xml:space="preserve">Історичність буття. Історіософія. Проблема начала історії. Унікальність західного світу. Проблема суб’єкта історії. </w:t>
            </w:r>
            <w:r w:rsidRPr="0047316D">
              <w:rPr>
                <w:rFonts w:ascii="Times New Roman" w:hAnsi="Times New Roman"/>
                <w:sz w:val="28"/>
                <w:szCs w:val="28"/>
              </w:rPr>
              <w:lastRenderedPageBreak/>
              <w:t>Суспільство постмодерну та ідея «кінця історії» (Ф. Фукуяма).</w:t>
            </w:r>
          </w:p>
        </w:tc>
        <w:tc>
          <w:tcPr>
            <w:tcW w:w="1418" w:type="dxa"/>
            <w:shd w:val="clear" w:color="auto" w:fill="auto"/>
          </w:tcPr>
          <w:p w14:paraId="5F4080DA" w14:textId="77777777" w:rsidR="00906EE6" w:rsidRPr="0047316D" w:rsidRDefault="00906EE6" w:rsidP="006B6A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</w:tr>
      <w:tr w:rsidR="00906EE6" w:rsidRPr="00811DCF" w14:paraId="19AE2668" w14:textId="77777777" w:rsidTr="006B6A84">
        <w:trPr>
          <w:trHeight w:val="607"/>
        </w:trPr>
        <w:tc>
          <w:tcPr>
            <w:tcW w:w="851" w:type="dxa"/>
            <w:shd w:val="clear" w:color="auto" w:fill="auto"/>
          </w:tcPr>
          <w:p w14:paraId="2A72193B" w14:textId="1816B003" w:rsidR="00906EE6" w:rsidRDefault="00906EE6" w:rsidP="006B6A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14B3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  <w:shd w:val="clear" w:color="auto" w:fill="auto"/>
          </w:tcPr>
          <w:p w14:paraId="763EB017" w14:textId="77777777" w:rsidR="00906EE6" w:rsidRPr="006D3C0B" w:rsidRDefault="00906EE6" w:rsidP="006B6A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DCF">
              <w:rPr>
                <w:rFonts w:ascii="Times New Roman" w:hAnsi="Times New Roman"/>
                <w:b/>
                <w:bCs/>
                <w:sz w:val="28"/>
                <w:szCs w:val="28"/>
              </w:rPr>
              <w:t>Діалектика – філософська основа медицини.</w:t>
            </w:r>
          </w:p>
          <w:p w14:paraId="5DF66361" w14:textId="77777777" w:rsidR="00906EE6" w:rsidRPr="006D3C0B" w:rsidRDefault="00906EE6" w:rsidP="006B6A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3C0B">
              <w:rPr>
                <w:rFonts w:ascii="Times New Roman" w:hAnsi="Times New Roman"/>
                <w:sz w:val="28"/>
                <w:szCs w:val="28"/>
              </w:rPr>
              <w:t>Поняття та основні принципи діалектики. Основні закони діалектики, категорії та їх застосування у медицині.</w:t>
            </w:r>
          </w:p>
          <w:p w14:paraId="504F7859" w14:textId="77777777" w:rsidR="00906EE6" w:rsidRPr="002C3441" w:rsidRDefault="00906EE6" w:rsidP="006B6A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13C8CEB1" w14:textId="77777777" w:rsidR="00906EE6" w:rsidRDefault="00906EE6" w:rsidP="006B6A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06EE6" w:rsidRPr="0047316D" w14:paraId="75E65299" w14:textId="77777777" w:rsidTr="006B6A84">
        <w:trPr>
          <w:trHeight w:val="360"/>
        </w:trPr>
        <w:tc>
          <w:tcPr>
            <w:tcW w:w="851" w:type="dxa"/>
            <w:shd w:val="clear" w:color="auto" w:fill="auto"/>
          </w:tcPr>
          <w:p w14:paraId="49042FE8" w14:textId="77777777" w:rsidR="00906EE6" w:rsidRPr="0047316D" w:rsidRDefault="00906EE6" w:rsidP="006B6A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14:paraId="40AEC61A" w14:textId="77777777" w:rsidR="00906EE6" w:rsidRPr="0047316D" w:rsidRDefault="00906EE6" w:rsidP="006B6A8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7316D">
              <w:rPr>
                <w:rFonts w:ascii="Times New Roman" w:hAnsi="Times New Roman"/>
                <w:b/>
                <w:sz w:val="28"/>
                <w:szCs w:val="28"/>
              </w:rPr>
              <w:t>Разом</w:t>
            </w:r>
          </w:p>
        </w:tc>
        <w:tc>
          <w:tcPr>
            <w:tcW w:w="1418" w:type="dxa"/>
            <w:shd w:val="clear" w:color="auto" w:fill="auto"/>
          </w:tcPr>
          <w:p w14:paraId="0BF29FBA" w14:textId="6D602401" w:rsidR="00906EE6" w:rsidRPr="0047316D" w:rsidRDefault="00906EE6" w:rsidP="006B6A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314B3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bookmarkEnd w:id="2"/>
    </w:tbl>
    <w:p w14:paraId="1381F154" w14:textId="77777777" w:rsidR="00906EE6" w:rsidRDefault="00906EE6" w:rsidP="00906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B13E081" w14:textId="77777777" w:rsidR="00906EE6" w:rsidRDefault="00906EE6" w:rsidP="00906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498AF85" w14:textId="77777777" w:rsidR="00906EE6" w:rsidRPr="0047316D" w:rsidRDefault="00906EE6" w:rsidP="00906EE6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47316D">
        <w:rPr>
          <w:rFonts w:ascii="Times New Roman" w:hAnsi="Times New Roman"/>
          <w:b/>
          <w:sz w:val="28"/>
          <w:szCs w:val="28"/>
        </w:rPr>
        <w:t>Критерії оцінювання результатів навчання</w:t>
      </w:r>
    </w:p>
    <w:p w14:paraId="3092687E" w14:textId="77777777" w:rsidR="00906EE6" w:rsidRPr="00D07DB8" w:rsidRDefault="00906EE6" w:rsidP="00906EE6">
      <w:pPr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D07DB8">
        <w:rPr>
          <w:rFonts w:ascii="Times New Roman" w:hAnsi="Times New Roman"/>
          <w:sz w:val="28"/>
          <w:szCs w:val="28"/>
        </w:rPr>
        <w:t xml:space="preserve">Оцінювання результатів навчання здійснюється відповідно до Положення про оцінювання навчальних досягнень студентів </w:t>
      </w:r>
      <w:r>
        <w:rPr>
          <w:rFonts w:ascii="Times New Roman" w:hAnsi="Times New Roman"/>
          <w:sz w:val="28"/>
          <w:szCs w:val="28"/>
        </w:rPr>
        <w:t>Державного університету «</w:t>
      </w:r>
      <w:r w:rsidRPr="00D07DB8">
        <w:rPr>
          <w:rFonts w:ascii="Times New Roman" w:hAnsi="Times New Roman"/>
          <w:sz w:val="28"/>
          <w:szCs w:val="28"/>
        </w:rPr>
        <w:t>Житомирськ</w:t>
      </w:r>
      <w:r>
        <w:rPr>
          <w:rFonts w:ascii="Times New Roman" w:hAnsi="Times New Roman"/>
          <w:sz w:val="28"/>
          <w:szCs w:val="28"/>
        </w:rPr>
        <w:t>а політехніка»</w:t>
      </w:r>
    </w:p>
    <w:p w14:paraId="7BBF882E" w14:textId="77777777" w:rsidR="00906EE6" w:rsidRPr="0047316D" w:rsidRDefault="00906EE6" w:rsidP="00906EE6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bookmarkStart w:id="3" w:name="_Hlk88683625"/>
      <w:r w:rsidRPr="0047316D">
        <w:rPr>
          <w:rFonts w:ascii="Times New Roman" w:hAnsi="Times New Roman"/>
          <w:b/>
          <w:sz w:val="28"/>
          <w:szCs w:val="28"/>
        </w:rPr>
        <w:t>Засоби діагностики результатів навчання</w:t>
      </w:r>
    </w:p>
    <w:p w14:paraId="7DD847D1" w14:textId="77777777" w:rsidR="00906EE6" w:rsidRPr="0047316D" w:rsidRDefault="00906EE6" w:rsidP="00906EE6">
      <w:pPr>
        <w:pStyle w:val="a3"/>
        <w:spacing w:after="0" w:line="240" w:lineRule="auto"/>
        <w:ind w:left="927"/>
        <w:jc w:val="center"/>
        <w:rPr>
          <w:rFonts w:ascii="Times New Roman" w:hAnsi="Times New Roman"/>
          <w:b/>
          <w:sz w:val="28"/>
          <w:szCs w:val="28"/>
        </w:rPr>
      </w:pPr>
    </w:p>
    <w:p w14:paraId="6D48078C" w14:textId="77777777" w:rsidR="00906EE6" w:rsidRPr="0047316D" w:rsidRDefault="00906EE6" w:rsidP="00906EE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7316D">
        <w:rPr>
          <w:rFonts w:ascii="Times New Roman" w:hAnsi="Times New Roman"/>
          <w:sz w:val="28"/>
          <w:szCs w:val="28"/>
        </w:rPr>
        <w:t>Засобами оцінювання результаті</w:t>
      </w:r>
      <w:r>
        <w:rPr>
          <w:rFonts w:ascii="Times New Roman" w:hAnsi="Times New Roman"/>
          <w:sz w:val="28"/>
          <w:szCs w:val="28"/>
        </w:rPr>
        <w:t>в вивчення дисципліни «Філософія</w:t>
      </w:r>
      <w:r w:rsidRPr="0047316D">
        <w:rPr>
          <w:rFonts w:ascii="Times New Roman" w:hAnsi="Times New Roman"/>
          <w:sz w:val="28"/>
          <w:szCs w:val="28"/>
        </w:rPr>
        <w:t>» є:</w:t>
      </w:r>
    </w:p>
    <w:p w14:paraId="7F5671FA" w14:textId="77777777" w:rsidR="00906EE6" w:rsidRPr="0047316D" w:rsidRDefault="00906EE6" w:rsidP="00906EE6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316D">
        <w:rPr>
          <w:rFonts w:ascii="Times New Roman" w:hAnsi="Times New Roman"/>
          <w:sz w:val="28"/>
          <w:szCs w:val="28"/>
        </w:rPr>
        <w:t>індивідуальні усні опитування;</w:t>
      </w:r>
    </w:p>
    <w:p w14:paraId="325F8838" w14:textId="77777777" w:rsidR="00906EE6" w:rsidRDefault="00906EE6" w:rsidP="00906EE6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316D">
        <w:rPr>
          <w:rFonts w:ascii="Times New Roman" w:hAnsi="Times New Roman"/>
          <w:sz w:val="28"/>
          <w:szCs w:val="28"/>
        </w:rPr>
        <w:t>індивідуальні письмові роботи;</w:t>
      </w:r>
    </w:p>
    <w:p w14:paraId="15F9A4B0" w14:textId="77777777" w:rsidR="00906EE6" w:rsidRPr="0047316D" w:rsidRDefault="00906EE6" w:rsidP="00906EE6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групові творчі роботи;</w:t>
      </w:r>
    </w:p>
    <w:p w14:paraId="252FAD56" w14:textId="77777777" w:rsidR="00906EE6" w:rsidRPr="0047316D" w:rsidRDefault="00906EE6" w:rsidP="00906EE6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316D">
        <w:rPr>
          <w:rFonts w:ascii="Times New Roman" w:hAnsi="Times New Roman"/>
          <w:sz w:val="28"/>
          <w:szCs w:val="28"/>
        </w:rPr>
        <w:t>тестові завдання;</w:t>
      </w:r>
    </w:p>
    <w:p w14:paraId="311974F7" w14:textId="77777777" w:rsidR="00906EE6" w:rsidRPr="0047316D" w:rsidRDefault="00906EE6" w:rsidP="00906EE6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316D">
        <w:rPr>
          <w:rFonts w:ascii="Times New Roman" w:hAnsi="Times New Roman"/>
          <w:sz w:val="28"/>
          <w:szCs w:val="28"/>
        </w:rPr>
        <w:t>презентації;</w:t>
      </w:r>
    </w:p>
    <w:p w14:paraId="38A8EE77" w14:textId="77777777" w:rsidR="00906EE6" w:rsidRPr="0047316D" w:rsidRDefault="00906EE6" w:rsidP="00906EE6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316D">
        <w:rPr>
          <w:rFonts w:ascii="Times New Roman" w:hAnsi="Times New Roman"/>
          <w:sz w:val="28"/>
          <w:szCs w:val="28"/>
        </w:rPr>
        <w:t xml:space="preserve">модульний контроль. </w:t>
      </w:r>
    </w:p>
    <w:bookmarkEnd w:id="3"/>
    <w:p w14:paraId="43D110B0" w14:textId="77777777" w:rsidR="00906EE6" w:rsidRDefault="00906EE6" w:rsidP="00906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67A1863" w14:textId="77777777" w:rsidR="00906EE6" w:rsidRPr="0047316D" w:rsidRDefault="00906EE6" w:rsidP="00906EE6">
      <w:pPr>
        <w:pStyle w:val="a3"/>
        <w:spacing w:after="0" w:line="240" w:lineRule="auto"/>
        <w:ind w:left="927"/>
        <w:jc w:val="center"/>
        <w:rPr>
          <w:rFonts w:ascii="Times New Roman" w:hAnsi="Times New Roman"/>
          <w:b/>
          <w:sz w:val="28"/>
          <w:szCs w:val="28"/>
        </w:rPr>
      </w:pPr>
      <w:bookmarkStart w:id="4" w:name="_Hlk86177035"/>
      <w:r w:rsidRPr="0047316D">
        <w:rPr>
          <w:rFonts w:ascii="Times New Roman" w:hAnsi="Times New Roman"/>
          <w:b/>
          <w:sz w:val="28"/>
          <w:szCs w:val="28"/>
        </w:rPr>
        <w:t>Форми контролю</w:t>
      </w:r>
    </w:p>
    <w:p w14:paraId="55066FBF" w14:textId="77777777" w:rsidR="00906EE6" w:rsidRPr="0047316D" w:rsidRDefault="00906EE6" w:rsidP="00906EE6">
      <w:pPr>
        <w:pStyle w:val="a3"/>
        <w:spacing w:after="0" w:line="240" w:lineRule="auto"/>
        <w:ind w:left="927"/>
        <w:jc w:val="center"/>
        <w:rPr>
          <w:rFonts w:ascii="Times New Roman" w:hAnsi="Times New Roman"/>
          <w:b/>
          <w:sz w:val="28"/>
          <w:szCs w:val="28"/>
        </w:rPr>
      </w:pPr>
    </w:p>
    <w:bookmarkEnd w:id="4"/>
    <w:p w14:paraId="72F9CDCC" w14:textId="77777777" w:rsidR="00906EE6" w:rsidRPr="00D07DB8" w:rsidRDefault="00906EE6" w:rsidP="00906EE6">
      <w:pPr>
        <w:pStyle w:val="111"/>
        <w:shd w:val="clear" w:color="auto" w:fill="auto"/>
        <w:spacing w:before="0" w:after="0" w:line="322" w:lineRule="exact"/>
        <w:ind w:right="180" w:firstLine="660"/>
        <w:jc w:val="both"/>
      </w:pPr>
      <w:r w:rsidRPr="00D07DB8">
        <w:rPr>
          <w:rStyle w:val="11133"/>
          <w:i w:val="0"/>
          <w:iCs w:val="0"/>
          <w:lang w:eastAsia="uk-UA"/>
        </w:rPr>
        <w:t>Оцінка з дисципліни</w:t>
      </w:r>
      <w:r w:rsidRPr="00D07DB8">
        <w:rPr>
          <w:rStyle w:val="11132"/>
          <w:i w:val="0"/>
          <w:iCs w:val="0"/>
          <w:lang w:eastAsia="uk-UA"/>
        </w:rPr>
        <w:t xml:space="preserve"> «</w:t>
      </w:r>
      <w:r>
        <w:rPr>
          <w:rStyle w:val="11132"/>
          <w:i w:val="0"/>
          <w:iCs w:val="0"/>
          <w:lang w:eastAsia="uk-UA"/>
        </w:rPr>
        <w:t>Філософія</w:t>
      </w:r>
      <w:r w:rsidRPr="00D07DB8">
        <w:rPr>
          <w:rStyle w:val="11132"/>
          <w:i w:val="0"/>
          <w:iCs w:val="0"/>
          <w:lang w:eastAsia="uk-UA"/>
        </w:rPr>
        <w:t>»</w:t>
      </w:r>
      <w:r w:rsidRPr="00D07DB8">
        <w:rPr>
          <w:rStyle w:val="11133"/>
          <w:i w:val="0"/>
          <w:iCs w:val="0"/>
          <w:lang w:eastAsia="uk-UA"/>
        </w:rPr>
        <w:t xml:space="preserve"> визначається з урахуванням результатів навчальної діяльності студента відповідно до </w:t>
      </w:r>
      <w:r w:rsidRPr="00D07DB8">
        <w:rPr>
          <w:rStyle w:val="1113"/>
          <w:i/>
          <w:iCs/>
          <w:sz w:val="28"/>
          <w:szCs w:val="28"/>
          <w:lang w:eastAsia="uk-UA"/>
        </w:rPr>
        <w:t xml:space="preserve">Положення про оцінювання навчальних досягнень </w:t>
      </w:r>
      <w:r>
        <w:rPr>
          <w:rStyle w:val="1113"/>
          <w:i/>
          <w:iCs/>
          <w:sz w:val="28"/>
          <w:szCs w:val="28"/>
          <w:lang w:eastAsia="uk-UA"/>
        </w:rPr>
        <w:t xml:space="preserve">Державного університету </w:t>
      </w:r>
      <w:r w:rsidRPr="00D07DB8">
        <w:rPr>
          <w:rStyle w:val="1113"/>
          <w:i/>
          <w:iCs/>
          <w:sz w:val="28"/>
          <w:szCs w:val="28"/>
          <w:lang w:eastAsia="uk-UA"/>
        </w:rPr>
        <w:t>Житомирськ</w:t>
      </w:r>
      <w:r>
        <w:rPr>
          <w:rStyle w:val="1113"/>
          <w:i/>
          <w:iCs/>
          <w:sz w:val="28"/>
          <w:szCs w:val="28"/>
          <w:lang w:eastAsia="uk-UA"/>
        </w:rPr>
        <w:t>а політехніка</w:t>
      </w:r>
      <w:r w:rsidRPr="00D07DB8">
        <w:rPr>
          <w:rStyle w:val="1113"/>
          <w:i/>
          <w:iCs/>
          <w:sz w:val="28"/>
          <w:szCs w:val="28"/>
          <w:lang w:eastAsia="uk-UA"/>
        </w:rPr>
        <w:t>.</w:t>
      </w:r>
    </w:p>
    <w:p w14:paraId="7458FC06" w14:textId="77777777" w:rsidR="00906EE6" w:rsidRPr="00D07DB8" w:rsidRDefault="00906EE6" w:rsidP="00906EE6">
      <w:pPr>
        <w:pStyle w:val="a8"/>
        <w:spacing w:line="322" w:lineRule="exact"/>
        <w:ind w:right="180" w:firstLine="660"/>
        <w:jc w:val="both"/>
        <w:rPr>
          <w:sz w:val="28"/>
          <w:szCs w:val="28"/>
        </w:rPr>
      </w:pPr>
      <w:r w:rsidRPr="00D07DB8">
        <w:rPr>
          <w:rStyle w:val="af0"/>
          <w:sz w:val="28"/>
          <w:szCs w:val="28"/>
          <w:lang w:eastAsia="uk-UA"/>
        </w:rPr>
        <w:t>Рейтингова оцінка з навчальної дисципліни «</w:t>
      </w:r>
      <w:r w:rsidRPr="00FD7BAC">
        <w:rPr>
          <w:rStyle w:val="11132"/>
          <w:b w:val="0"/>
          <w:bCs w:val="0"/>
          <w:i/>
          <w:iCs/>
          <w:lang w:eastAsia="uk-UA"/>
        </w:rPr>
        <w:t>Філософія</w:t>
      </w:r>
      <w:r w:rsidRPr="00D07DB8">
        <w:rPr>
          <w:rStyle w:val="af0"/>
          <w:sz w:val="28"/>
          <w:szCs w:val="28"/>
          <w:lang w:eastAsia="uk-UA"/>
        </w:rPr>
        <w:t>»</w:t>
      </w:r>
      <w:r w:rsidRPr="00D07DB8">
        <w:rPr>
          <w:sz w:val="28"/>
          <w:szCs w:val="28"/>
          <w:lang w:eastAsia="uk-UA"/>
        </w:rPr>
        <w:t xml:space="preserve"> - це кількість балів, яку студент отримує за певну навчальну діяльність з дисципліни (за наслідками поточного, модульного контролю), визначається як сума балів з поточного та модульного контролю.</w:t>
      </w:r>
    </w:p>
    <w:p w14:paraId="14C96832" w14:textId="77777777" w:rsidR="00906EE6" w:rsidRPr="00D07DB8" w:rsidRDefault="00906EE6" w:rsidP="00906EE6">
      <w:pPr>
        <w:pStyle w:val="a8"/>
        <w:spacing w:line="322" w:lineRule="exact"/>
        <w:ind w:right="180" w:firstLine="660"/>
        <w:jc w:val="both"/>
        <w:rPr>
          <w:sz w:val="28"/>
          <w:szCs w:val="28"/>
          <w:lang w:eastAsia="uk-UA"/>
        </w:rPr>
      </w:pPr>
      <w:r w:rsidRPr="00D07DB8">
        <w:rPr>
          <w:rStyle w:val="af0"/>
          <w:sz w:val="28"/>
          <w:szCs w:val="28"/>
          <w:lang w:eastAsia="uk-UA"/>
        </w:rPr>
        <w:t>Оцінка з дисципліни «</w:t>
      </w:r>
      <w:r w:rsidRPr="00FD7BAC">
        <w:rPr>
          <w:rStyle w:val="11132"/>
          <w:b w:val="0"/>
          <w:bCs w:val="0"/>
          <w:i/>
          <w:iCs/>
          <w:lang w:eastAsia="uk-UA"/>
        </w:rPr>
        <w:t>Філософія</w:t>
      </w:r>
      <w:r w:rsidRPr="00D07DB8">
        <w:rPr>
          <w:rStyle w:val="af0"/>
          <w:sz w:val="28"/>
          <w:szCs w:val="28"/>
          <w:lang w:eastAsia="uk-UA"/>
        </w:rPr>
        <w:t>»</w:t>
      </w:r>
      <w:r w:rsidRPr="00D07DB8">
        <w:rPr>
          <w:sz w:val="28"/>
          <w:szCs w:val="28"/>
          <w:lang w:eastAsia="uk-UA"/>
        </w:rPr>
        <w:t xml:space="preserve"> виставляється студентам, яким зарахований модуль з дисципліни і рейтингова оцінка з дисципліни є не меншою ніж 60 балів, визначається шляхом конвертації кількості балів з дисципліни в оцінку за чотирибальною (традиційною) шкалою («відмінно», «добре», «задовільно», «незадовільно») та за шкалою ЕСТS.</w:t>
      </w:r>
    </w:p>
    <w:p w14:paraId="0DAEFCF1" w14:textId="77777777" w:rsidR="00906EE6" w:rsidRDefault="00906EE6" w:rsidP="00906EE6">
      <w:pPr>
        <w:pStyle w:val="a8"/>
        <w:spacing w:line="322" w:lineRule="exact"/>
        <w:ind w:right="180" w:firstLine="800"/>
        <w:jc w:val="both"/>
        <w:rPr>
          <w:rStyle w:val="13"/>
          <w:sz w:val="28"/>
          <w:szCs w:val="28"/>
          <w:lang w:eastAsia="uk-UA"/>
        </w:rPr>
      </w:pPr>
    </w:p>
    <w:p w14:paraId="0D2A5490" w14:textId="77777777" w:rsidR="00906EE6" w:rsidRPr="00D07DB8" w:rsidRDefault="00906EE6" w:rsidP="00906EE6">
      <w:pPr>
        <w:pStyle w:val="a8"/>
        <w:spacing w:line="322" w:lineRule="exact"/>
        <w:ind w:right="180" w:firstLine="800"/>
        <w:jc w:val="both"/>
        <w:rPr>
          <w:sz w:val="28"/>
          <w:szCs w:val="28"/>
        </w:rPr>
      </w:pPr>
      <w:r w:rsidRPr="00D07DB8">
        <w:rPr>
          <w:rStyle w:val="13"/>
          <w:sz w:val="28"/>
          <w:szCs w:val="28"/>
          <w:lang w:eastAsia="uk-UA"/>
        </w:rPr>
        <w:t>Поточний контроль</w:t>
      </w:r>
      <w:r w:rsidRPr="00D07DB8">
        <w:rPr>
          <w:sz w:val="28"/>
          <w:szCs w:val="28"/>
          <w:lang w:eastAsia="uk-UA"/>
        </w:rPr>
        <w:t xml:space="preserve"> здійснюється на кожному семінарському занятті відповідно до конкретних цілей теми, під час індивідуальної роботи</w:t>
      </w:r>
      <w:r>
        <w:rPr>
          <w:sz w:val="28"/>
          <w:szCs w:val="28"/>
          <w:lang w:eastAsia="uk-UA"/>
        </w:rPr>
        <w:t xml:space="preserve"> </w:t>
      </w:r>
      <w:r w:rsidRPr="00D07DB8">
        <w:rPr>
          <w:sz w:val="28"/>
          <w:szCs w:val="28"/>
          <w:lang w:eastAsia="uk-UA"/>
        </w:rPr>
        <w:t xml:space="preserve">викладача зі студентом та складається з опитування (теоретичної підготовки до </w:t>
      </w:r>
      <w:r w:rsidRPr="00D07DB8">
        <w:rPr>
          <w:sz w:val="28"/>
          <w:szCs w:val="28"/>
          <w:lang w:eastAsia="uk-UA"/>
        </w:rPr>
        <w:lastRenderedPageBreak/>
        <w:t>семінарського заняття), виконання тестового завдання, виконання творчого завдання, самостійної роботи студента у вигляді складання тестів.</w:t>
      </w:r>
    </w:p>
    <w:p w14:paraId="50EA04B9" w14:textId="28151ADE" w:rsidR="00906EE6" w:rsidRPr="00D07DB8" w:rsidRDefault="00906EE6" w:rsidP="00B743A4">
      <w:pPr>
        <w:pStyle w:val="a8"/>
        <w:spacing w:line="322" w:lineRule="exact"/>
        <w:ind w:left="100" w:right="120" w:firstLine="580"/>
        <w:jc w:val="both"/>
        <w:rPr>
          <w:sz w:val="28"/>
          <w:szCs w:val="28"/>
        </w:rPr>
      </w:pPr>
      <w:r w:rsidRPr="00D07DB8">
        <w:rPr>
          <w:sz w:val="28"/>
          <w:szCs w:val="28"/>
          <w:lang w:eastAsia="uk-UA"/>
        </w:rPr>
        <w:t xml:space="preserve">Максимальна кількість балів, яку студент може набрати при вивченні модуля дисципліни </w:t>
      </w:r>
      <w:r w:rsidR="00B743A4">
        <w:rPr>
          <w:sz w:val="28"/>
          <w:szCs w:val="28"/>
          <w:lang w:eastAsia="uk-UA"/>
        </w:rPr>
        <w:t>–</w:t>
      </w:r>
      <w:r w:rsidRPr="00D07DB8">
        <w:rPr>
          <w:sz w:val="28"/>
          <w:szCs w:val="28"/>
          <w:lang w:eastAsia="uk-UA"/>
        </w:rPr>
        <w:t xml:space="preserve"> </w:t>
      </w:r>
      <w:r w:rsidRPr="00D07DB8">
        <w:rPr>
          <w:b/>
          <w:sz w:val="28"/>
          <w:szCs w:val="28"/>
          <w:lang w:eastAsia="uk-UA"/>
        </w:rPr>
        <w:t>100</w:t>
      </w:r>
      <w:r w:rsidR="00B743A4">
        <w:rPr>
          <w:sz w:val="28"/>
          <w:szCs w:val="28"/>
          <w:lang w:eastAsia="uk-UA"/>
        </w:rPr>
        <w:t>.</w:t>
      </w:r>
    </w:p>
    <w:p w14:paraId="3CC41DD3" w14:textId="77777777" w:rsidR="00906EE6" w:rsidRDefault="00906EE6" w:rsidP="00906EE6">
      <w:pPr>
        <w:pStyle w:val="a8"/>
        <w:spacing w:line="322" w:lineRule="exact"/>
        <w:ind w:right="-1" w:firstLine="580"/>
        <w:jc w:val="both"/>
        <w:rPr>
          <w:rStyle w:val="13"/>
          <w:sz w:val="28"/>
          <w:szCs w:val="28"/>
          <w:lang w:eastAsia="uk-UA"/>
        </w:rPr>
      </w:pPr>
    </w:p>
    <w:p w14:paraId="4AB901B7" w14:textId="77777777" w:rsidR="00906EE6" w:rsidRPr="00D07DB8" w:rsidRDefault="00906EE6" w:rsidP="00906EE6">
      <w:pPr>
        <w:pStyle w:val="a8"/>
        <w:spacing w:line="322" w:lineRule="exact"/>
        <w:ind w:right="-1" w:firstLine="580"/>
        <w:jc w:val="both"/>
        <w:rPr>
          <w:sz w:val="28"/>
          <w:szCs w:val="28"/>
        </w:rPr>
      </w:pPr>
      <w:r w:rsidRPr="00D07DB8">
        <w:rPr>
          <w:rStyle w:val="13"/>
          <w:sz w:val="28"/>
          <w:szCs w:val="28"/>
          <w:lang w:eastAsia="uk-UA"/>
        </w:rPr>
        <w:t>Модульний контроль</w:t>
      </w:r>
      <w:r w:rsidRPr="00D07DB8">
        <w:rPr>
          <w:sz w:val="28"/>
          <w:szCs w:val="28"/>
          <w:lang w:eastAsia="uk-UA"/>
        </w:rPr>
        <w:t xml:space="preserve"> здійснюється по завершенню вивчення всіх тем модуля на останньому контрольному занятті з модуля і проводиться у письмовій формі. Тривалість проведення письмового модульного контролю становить 1 академічну годину.</w:t>
      </w:r>
    </w:p>
    <w:p w14:paraId="7505FC79" w14:textId="77777777" w:rsidR="00906EE6" w:rsidRDefault="00906EE6" w:rsidP="00906EE6">
      <w:pPr>
        <w:rPr>
          <w:rStyle w:val="13"/>
          <w:sz w:val="28"/>
          <w:szCs w:val="28"/>
          <w:lang w:eastAsia="uk-UA"/>
        </w:rPr>
      </w:pPr>
      <w:r>
        <w:rPr>
          <w:rStyle w:val="13"/>
          <w:sz w:val="28"/>
          <w:szCs w:val="28"/>
          <w:lang w:eastAsia="uk-UA"/>
        </w:rPr>
        <w:br w:type="page"/>
      </w:r>
    </w:p>
    <w:p w14:paraId="01B3A3AC" w14:textId="77777777" w:rsidR="00906EE6" w:rsidRPr="0047316D" w:rsidRDefault="00906EE6" w:rsidP="00906EE6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47316D">
        <w:rPr>
          <w:rFonts w:ascii="Times New Roman" w:hAnsi="Times New Roman"/>
          <w:b/>
          <w:sz w:val="28"/>
          <w:szCs w:val="28"/>
        </w:rPr>
        <w:lastRenderedPageBreak/>
        <w:t>Шкала оцінювання</w:t>
      </w:r>
      <w:r w:rsidRPr="0047316D">
        <w:rPr>
          <w:rFonts w:ascii="Times New Roman" w:hAnsi="Times New Roman"/>
          <w:b/>
          <w:sz w:val="28"/>
          <w:szCs w:val="28"/>
          <w:lang w:val="ru-RU"/>
        </w:rPr>
        <w:t xml:space="preserve">: національна </w:t>
      </w:r>
      <w:r w:rsidRPr="0047316D">
        <w:rPr>
          <w:rFonts w:ascii="Times New Roman" w:hAnsi="Times New Roman"/>
          <w:b/>
          <w:sz w:val="28"/>
          <w:szCs w:val="28"/>
        </w:rPr>
        <w:t>та ЕСТS</w:t>
      </w:r>
    </w:p>
    <w:p w14:paraId="639ABEBF" w14:textId="77777777" w:rsidR="00906EE6" w:rsidRPr="0047316D" w:rsidRDefault="00906EE6" w:rsidP="00906EE6">
      <w:pPr>
        <w:pStyle w:val="af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5"/>
        <w:gridCol w:w="1277"/>
        <w:gridCol w:w="3403"/>
        <w:gridCol w:w="3004"/>
      </w:tblGrid>
      <w:tr w:rsidR="00906EE6" w:rsidRPr="000808AD" w14:paraId="68BEB5C7" w14:textId="77777777" w:rsidTr="006B6A84">
        <w:tc>
          <w:tcPr>
            <w:tcW w:w="1955" w:type="dxa"/>
            <w:vMerge w:val="restart"/>
          </w:tcPr>
          <w:p w14:paraId="4294873F" w14:textId="77777777" w:rsidR="00906EE6" w:rsidRPr="008F63F3" w:rsidRDefault="00906EE6" w:rsidP="006B6A84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63F3">
              <w:rPr>
                <w:rFonts w:ascii="Times New Roman" w:hAnsi="Times New Roman"/>
                <w:b/>
                <w:sz w:val="24"/>
                <w:szCs w:val="24"/>
              </w:rPr>
              <w:t>Сума балів за види навчальної діяльності</w:t>
            </w:r>
          </w:p>
        </w:tc>
        <w:tc>
          <w:tcPr>
            <w:tcW w:w="1277" w:type="dxa"/>
            <w:vMerge w:val="restart"/>
          </w:tcPr>
          <w:p w14:paraId="57154EE8" w14:textId="77777777" w:rsidR="00906EE6" w:rsidRPr="008F63F3" w:rsidRDefault="00906EE6" w:rsidP="006B6A84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63F3">
              <w:rPr>
                <w:rFonts w:ascii="Times New Roman" w:hAnsi="Times New Roman"/>
                <w:b/>
                <w:sz w:val="24"/>
                <w:szCs w:val="24"/>
              </w:rPr>
              <w:t>Оцінка</w:t>
            </w:r>
          </w:p>
          <w:p w14:paraId="6780FE02" w14:textId="77777777" w:rsidR="00906EE6" w:rsidRPr="008F63F3" w:rsidRDefault="00906EE6" w:rsidP="006B6A84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63F3">
              <w:rPr>
                <w:rFonts w:ascii="Times New Roman" w:hAnsi="Times New Roman"/>
                <w:b/>
                <w:sz w:val="24"/>
                <w:szCs w:val="24"/>
              </w:rPr>
              <w:t>ECТS</w:t>
            </w:r>
          </w:p>
        </w:tc>
        <w:tc>
          <w:tcPr>
            <w:tcW w:w="6407" w:type="dxa"/>
            <w:gridSpan w:val="2"/>
          </w:tcPr>
          <w:p w14:paraId="5A9D89DC" w14:textId="77777777" w:rsidR="00906EE6" w:rsidRPr="008F63F3" w:rsidRDefault="00906EE6" w:rsidP="006B6A84">
            <w:pPr>
              <w:pStyle w:val="af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F63F3">
              <w:rPr>
                <w:rFonts w:ascii="Times New Roman" w:hAnsi="Times New Roman"/>
                <w:b/>
                <w:sz w:val="26"/>
                <w:szCs w:val="26"/>
              </w:rPr>
              <w:t>Оцінка за національною шкалою</w:t>
            </w:r>
          </w:p>
        </w:tc>
      </w:tr>
      <w:tr w:rsidR="00906EE6" w:rsidRPr="000808AD" w14:paraId="4BB558B0" w14:textId="77777777" w:rsidTr="006B6A84">
        <w:tc>
          <w:tcPr>
            <w:tcW w:w="1955" w:type="dxa"/>
            <w:vMerge/>
          </w:tcPr>
          <w:p w14:paraId="775092F8" w14:textId="77777777" w:rsidR="00906EE6" w:rsidRPr="008F63F3" w:rsidRDefault="00906EE6" w:rsidP="006B6A84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7" w:type="dxa"/>
            <w:vMerge/>
          </w:tcPr>
          <w:p w14:paraId="692321B6" w14:textId="77777777" w:rsidR="00906EE6" w:rsidRPr="008F63F3" w:rsidRDefault="00906EE6" w:rsidP="006B6A84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3" w:type="dxa"/>
            <w:vAlign w:val="center"/>
          </w:tcPr>
          <w:p w14:paraId="03D1396F" w14:textId="77777777" w:rsidR="00906EE6" w:rsidRPr="008F63F3" w:rsidRDefault="00906EE6" w:rsidP="006B6A84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63F3">
              <w:rPr>
                <w:rFonts w:ascii="Times New Roman" w:hAnsi="Times New Roman"/>
                <w:b/>
                <w:sz w:val="24"/>
                <w:szCs w:val="24"/>
              </w:rPr>
              <w:t>Для екзамену, курсового проекту (роботи), практики</w:t>
            </w:r>
          </w:p>
        </w:tc>
        <w:tc>
          <w:tcPr>
            <w:tcW w:w="3004" w:type="dxa"/>
            <w:vAlign w:val="center"/>
          </w:tcPr>
          <w:p w14:paraId="0C950389" w14:textId="77777777" w:rsidR="00906EE6" w:rsidRPr="008F63F3" w:rsidRDefault="00906EE6" w:rsidP="006B6A84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63F3">
              <w:rPr>
                <w:rFonts w:ascii="Times New Roman" w:hAnsi="Times New Roman"/>
                <w:b/>
                <w:sz w:val="24"/>
                <w:szCs w:val="24"/>
              </w:rPr>
              <w:t>Для заліку</w:t>
            </w:r>
          </w:p>
        </w:tc>
      </w:tr>
      <w:tr w:rsidR="00906EE6" w:rsidRPr="000808AD" w14:paraId="54CBD748" w14:textId="77777777" w:rsidTr="006B6A84">
        <w:tc>
          <w:tcPr>
            <w:tcW w:w="1955" w:type="dxa"/>
          </w:tcPr>
          <w:p w14:paraId="07184171" w14:textId="77777777" w:rsidR="00906EE6" w:rsidRPr="000808AD" w:rsidRDefault="00906EE6" w:rsidP="006B6A84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8AD">
              <w:rPr>
                <w:rFonts w:ascii="Times New Roman" w:hAnsi="Times New Roman"/>
                <w:sz w:val="28"/>
                <w:szCs w:val="28"/>
              </w:rPr>
              <w:t>90-100</w:t>
            </w:r>
          </w:p>
        </w:tc>
        <w:tc>
          <w:tcPr>
            <w:tcW w:w="1277" w:type="dxa"/>
          </w:tcPr>
          <w:p w14:paraId="489335EF" w14:textId="77777777" w:rsidR="00906EE6" w:rsidRPr="000808AD" w:rsidRDefault="00906EE6" w:rsidP="006B6A84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8AD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403" w:type="dxa"/>
          </w:tcPr>
          <w:p w14:paraId="52890045" w14:textId="77777777" w:rsidR="00906EE6" w:rsidRPr="000808AD" w:rsidRDefault="00906EE6" w:rsidP="006B6A84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8AD">
              <w:rPr>
                <w:rFonts w:ascii="Times New Roman" w:hAnsi="Times New Roman"/>
                <w:sz w:val="28"/>
                <w:szCs w:val="28"/>
              </w:rPr>
              <w:t>відмінно</w:t>
            </w:r>
          </w:p>
        </w:tc>
        <w:tc>
          <w:tcPr>
            <w:tcW w:w="3004" w:type="dxa"/>
            <w:vMerge w:val="restart"/>
            <w:vAlign w:val="center"/>
          </w:tcPr>
          <w:p w14:paraId="6CDC26DD" w14:textId="77777777" w:rsidR="00906EE6" w:rsidRPr="000808AD" w:rsidRDefault="00906EE6" w:rsidP="006B6A84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8AD">
              <w:rPr>
                <w:rFonts w:ascii="Times New Roman" w:hAnsi="Times New Roman"/>
                <w:sz w:val="28"/>
                <w:szCs w:val="28"/>
              </w:rPr>
              <w:t>зараховано</w:t>
            </w:r>
          </w:p>
        </w:tc>
      </w:tr>
      <w:tr w:rsidR="00906EE6" w:rsidRPr="000808AD" w14:paraId="10BE9A27" w14:textId="77777777" w:rsidTr="006B6A84">
        <w:tc>
          <w:tcPr>
            <w:tcW w:w="1955" w:type="dxa"/>
          </w:tcPr>
          <w:p w14:paraId="2B0ECDAF" w14:textId="77777777" w:rsidR="00906EE6" w:rsidRPr="000808AD" w:rsidRDefault="00906EE6" w:rsidP="006B6A84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8AD">
              <w:rPr>
                <w:rFonts w:ascii="Times New Roman" w:hAnsi="Times New Roman"/>
                <w:sz w:val="28"/>
                <w:szCs w:val="28"/>
              </w:rPr>
              <w:t>82-89</w:t>
            </w:r>
          </w:p>
        </w:tc>
        <w:tc>
          <w:tcPr>
            <w:tcW w:w="1277" w:type="dxa"/>
          </w:tcPr>
          <w:p w14:paraId="71F574F5" w14:textId="77777777" w:rsidR="00906EE6" w:rsidRPr="000808AD" w:rsidRDefault="00906EE6" w:rsidP="006B6A84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8AD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3403" w:type="dxa"/>
            <w:vMerge w:val="restart"/>
            <w:vAlign w:val="center"/>
          </w:tcPr>
          <w:p w14:paraId="7094D8A8" w14:textId="77777777" w:rsidR="00906EE6" w:rsidRPr="000808AD" w:rsidRDefault="00906EE6" w:rsidP="006B6A84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8AD">
              <w:rPr>
                <w:rFonts w:ascii="Times New Roman" w:hAnsi="Times New Roman"/>
                <w:sz w:val="28"/>
                <w:szCs w:val="28"/>
              </w:rPr>
              <w:t>добре</w:t>
            </w:r>
          </w:p>
        </w:tc>
        <w:tc>
          <w:tcPr>
            <w:tcW w:w="3004" w:type="dxa"/>
            <w:vMerge/>
          </w:tcPr>
          <w:p w14:paraId="19489667" w14:textId="77777777" w:rsidR="00906EE6" w:rsidRPr="000808AD" w:rsidRDefault="00906EE6" w:rsidP="006B6A84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6EE6" w:rsidRPr="000808AD" w14:paraId="56FAD930" w14:textId="77777777" w:rsidTr="006B6A84">
        <w:tc>
          <w:tcPr>
            <w:tcW w:w="1955" w:type="dxa"/>
          </w:tcPr>
          <w:p w14:paraId="7B2C8E80" w14:textId="77777777" w:rsidR="00906EE6" w:rsidRPr="000808AD" w:rsidRDefault="00906EE6" w:rsidP="006B6A84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8AD">
              <w:rPr>
                <w:rFonts w:ascii="Times New Roman" w:hAnsi="Times New Roman"/>
                <w:sz w:val="28"/>
                <w:szCs w:val="28"/>
              </w:rPr>
              <w:t>74-81</w:t>
            </w:r>
          </w:p>
        </w:tc>
        <w:tc>
          <w:tcPr>
            <w:tcW w:w="1277" w:type="dxa"/>
          </w:tcPr>
          <w:p w14:paraId="7763B783" w14:textId="77777777" w:rsidR="00906EE6" w:rsidRPr="000808AD" w:rsidRDefault="00906EE6" w:rsidP="006B6A84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8AD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3403" w:type="dxa"/>
            <w:vMerge/>
          </w:tcPr>
          <w:p w14:paraId="478415E6" w14:textId="77777777" w:rsidR="00906EE6" w:rsidRPr="000808AD" w:rsidRDefault="00906EE6" w:rsidP="006B6A84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4" w:type="dxa"/>
            <w:vMerge/>
          </w:tcPr>
          <w:p w14:paraId="3148F564" w14:textId="77777777" w:rsidR="00906EE6" w:rsidRPr="000808AD" w:rsidRDefault="00906EE6" w:rsidP="006B6A84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6EE6" w:rsidRPr="000808AD" w14:paraId="669BCA49" w14:textId="77777777" w:rsidTr="006B6A84">
        <w:tc>
          <w:tcPr>
            <w:tcW w:w="1955" w:type="dxa"/>
          </w:tcPr>
          <w:p w14:paraId="706AFACC" w14:textId="77777777" w:rsidR="00906EE6" w:rsidRPr="000808AD" w:rsidRDefault="00906EE6" w:rsidP="006B6A84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8AD">
              <w:rPr>
                <w:rFonts w:ascii="Times New Roman" w:hAnsi="Times New Roman"/>
                <w:sz w:val="28"/>
                <w:szCs w:val="28"/>
              </w:rPr>
              <w:t>64-73</w:t>
            </w:r>
          </w:p>
        </w:tc>
        <w:tc>
          <w:tcPr>
            <w:tcW w:w="1277" w:type="dxa"/>
          </w:tcPr>
          <w:p w14:paraId="532467AF" w14:textId="77777777" w:rsidR="00906EE6" w:rsidRPr="000808AD" w:rsidRDefault="00906EE6" w:rsidP="006B6A84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808AD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3403" w:type="dxa"/>
            <w:vMerge w:val="restart"/>
            <w:vAlign w:val="center"/>
          </w:tcPr>
          <w:p w14:paraId="36AA7CEA" w14:textId="77777777" w:rsidR="00906EE6" w:rsidRPr="000808AD" w:rsidRDefault="00906EE6" w:rsidP="006B6A84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8AD">
              <w:rPr>
                <w:rFonts w:ascii="Times New Roman" w:hAnsi="Times New Roman"/>
                <w:sz w:val="28"/>
                <w:szCs w:val="28"/>
              </w:rPr>
              <w:t>задовільно</w:t>
            </w:r>
          </w:p>
        </w:tc>
        <w:tc>
          <w:tcPr>
            <w:tcW w:w="3004" w:type="dxa"/>
            <w:vMerge/>
          </w:tcPr>
          <w:p w14:paraId="4586FCC4" w14:textId="77777777" w:rsidR="00906EE6" w:rsidRPr="000808AD" w:rsidRDefault="00906EE6" w:rsidP="006B6A84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6EE6" w:rsidRPr="000808AD" w14:paraId="482837F0" w14:textId="77777777" w:rsidTr="006B6A84">
        <w:tc>
          <w:tcPr>
            <w:tcW w:w="1955" w:type="dxa"/>
          </w:tcPr>
          <w:p w14:paraId="01AC3F9F" w14:textId="77777777" w:rsidR="00906EE6" w:rsidRPr="000808AD" w:rsidRDefault="00906EE6" w:rsidP="006B6A84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8AD">
              <w:rPr>
                <w:rFonts w:ascii="Times New Roman" w:hAnsi="Times New Roman"/>
                <w:sz w:val="28"/>
                <w:szCs w:val="28"/>
              </w:rPr>
              <w:t>60-63</w:t>
            </w:r>
          </w:p>
        </w:tc>
        <w:tc>
          <w:tcPr>
            <w:tcW w:w="1277" w:type="dxa"/>
          </w:tcPr>
          <w:p w14:paraId="481155DB" w14:textId="77777777" w:rsidR="00906EE6" w:rsidRPr="000808AD" w:rsidRDefault="00906EE6" w:rsidP="006B6A84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808AD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3403" w:type="dxa"/>
            <w:vMerge/>
          </w:tcPr>
          <w:p w14:paraId="5C179B02" w14:textId="77777777" w:rsidR="00906EE6" w:rsidRPr="000808AD" w:rsidRDefault="00906EE6" w:rsidP="006B6A84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04" w:type="dxa"/>
            <w:vMerge/>
          </w:tcPr>
          <w:p w14:paraId="10A29484" w14:textId="77777777" w:rsidR="00906EE6" w:rsidRPr="000808AD" w:rsidRDefault="00906EE6" w:rsidP="006B6A84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6EE6" w:rsidRPr="000808AD" w14:paraId="7C055331" w14:textId="77777777" w:rsidTr="006B6A84">
        <w:tc>
          <w:tcPr>
            <w:tcW w:w="1955" w:type="dxa"/>
          </w:tcPr>
          <w:p w14:paraId="49F6BD91" w14:textId="77777777" w:rsidR="00906EE6" w:rsidRPr="000808AD" w:rsidRDefault="00906EE6" w:rsidP="006B6A84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8AD">
              <w:rPr>
                <w:rFonts w:ascii="Times New Roman" w:hAnsi="Times New Roman"/>
                <w:sz w:val="28"/>
                <w:szCs w:val="28"/>
              </w:rPr>
              <w:t>35-59</w:t>
            </w:r>
          </w:p>
        </w:tc>
        <w:tc>
          <w:tcPr>
            <w:tcW w:w="1277" w:type="dxa"/>
          </w:tcPr>
          <w:p w14:paraId="19D3332D" w14:textId="77777777" w:rsidR="00906EE6" w:rsidRPr="000808AD" w:rsidRDefault="00906EE6" w:rsidP="006B6A84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8AD">
              <w:rPr>
                <w:rFonts w:ascii="Times New Roman" w:hAnsi="Times New Roman"/>
                <w:sz w:val="28"/>
                <w:szCs w:val="28"/>
                <w:lang w:val="en-US"/>
              </w:rPr>
              <w:t>FX</w:t>
            </w:r>
          </w:p>
        </w:tc>
        <w:tc>
          <w:tcPr>
            <w:tcW w:w="3403" w:type="dxa"/>
          </w:tcPr>
          <w:p w14:paraId="565F1479" w14:textId="77777777" w:rsidR="00906EE6" w:rsidRPr="000808AD" w:rsidRDefault="00906EE6" w:rsidP="006B6A84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08AD">
              <w:rPr>
                <w:rFonts w:ascii="Times New Roman" w:hAnsi="Times New Roman"/>
                <w:sz w:val="26"/>
                <w:szCs w:val="26"/>
              </w:rPr>
              <w:t>незадовільно з можливістю повторного складання</w:t>
            </w:r>
          </w:p>
        </w:tc>
        <w:tc>
          <w:tcPr>
            <w:tcW w:w="3004" w:type="dxa"/>
          </w:tcPr>
          <w:p w14:paraId="18A1389B" w14:textId="77777777" w:rsidR="00906EE6" w:rsidRPr="000808AD" w:rsidRDefault="00906EE6" w:rsidP="006B6A84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8AD">
              <w:rPr>
                <w:rFonts w:ascii="Times New Roman" w:hAnsi="Times New Roman"/>
                <w:sz w:val="26"/>
                <w:szCs w:val="26"/>
              </w:rPr>
              <w:t>незадовільно з можливістю повторного складання</w:t>
            </w:r>
          </w:p>
        </w:tc>
      </w:tr>
      <w:tr w:rsidR="00906EE6" w:rsidRPr="000808AD" w14:paraId="162EAE70" w14:textId="77777777" w:rsidTr="006B6A84">
        <w:tc>
          <w:tcPr>
            <w:tcW w:w="1955" w:type="dxa"/>
          </w:tcPr>
          <w:p w14:paraId="73558A8A" w14:textId="77777777" w:rsidR="00906EE6" w:rsidRPr="000808AD" w:rsidRDefault="00906EE6" w:rsidP="006B6A84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8AD">
              <w:rPr>
                <w:rFonts w:ascii="Times New Roman" w:hAnsi="Times New Roman"/>
                <w:sz w:val="28"/>
                <w:szCs w:val="28"/>
              </w:rPr>
              <w:t>0-34</w:t>
            </w:r>
          </w:p>
        </w:tc>
        <w:tc>
          <w:tcPr>
            <w:tcW w:w="1277" w:type="dxa"/>
          </w:tcPr>
          <w:p w14:paraId="33B0C732" w14:textId="77777777" w:rsidR="00906EE6" w:rsidRPr="000808AD" w:rsidRDefault="00906EE6" w:rsidP="006B6A84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8AD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</w:p>
        </w:tc>
        <w:tc>
          <w:tcPr>
            <w:tcW w:w="3403" w:type="dxa"/>
          </w:tcPr>
          <w:p w14:paraId="1FD694C5" w14:textId="77777777" w:rsidR="00906EE6" w:rsidRPr="000808AD" w:rsidRDefault="00906EE6" w:rsidP="006B6A84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8AD">
              <w:rPr>
                <w:rFonts w:ascii="Times New Roman" w:hAnsi="Times New Roman"/>
                <w:sz w:val="26"/>
                <w:szCs w:val="26"/>
              </w:rPr>
              <w:t>незадовільно з обов’язковим повторним вивченням дисципліни</w:t>
            </w:r>
          </w:p>
        </w:tc>
        <w:tc>
          <w:tcPr>
            <w:tcW w:w="3004" w:type="dxa"/>
          </w:tcPr>
          <w:p w14:paraId="0616079C" w14:textId="77777777" w:rsidR="00906EE6" w:rsidRPr="000808AD" w:rsidRDefault="00906EE6" w:rsidP="006B6A84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8AD">
              <w:rPr>
                <w:rFonts w:ascii="Times New Roman" w:hAnsi="Times New Roman"/>
                <w:sz w:val="26"/>
                <w:szCs w:val="26"/>
              </w:rPr>
              <w:t>незадовільно з обов’язковим повторним вивченням дисципліни</w:t>
            </w:r>
          </w:p>
        </w:tc>
      </w:tr>
    </w:tbl>
    <w:p w14:paraId="17E6AC19" w14:textId="77777777" w:rsidR="00906EE6" w:rsidRPr="00FD7BAC" w:rsidRDefault="00906EE6" w:rsidP="00906EE6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14:paraId="0764F169" w14:textId="77777777" w:rsidR="00906EE6" w:rsidRPr="00EC04D6" w:rsidRDefault="00906EE6" w:rsidP="00906EE6">
      <w:pPr>
        <w:pStyle w:val="af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bookmarkStart w:id="5" w:name="bookmark31"/>
      <w:r w:rsidRPr="00EC04D6">
        <w:rPr>
          <w:rFonts w:ascii="Times New Roman" w:hAnsi="Times New Roman"/>
          <w:b/>
          <w:sz w:val="28"/>
          <w:szCs w:val="28"/>
        </w:rPr>
        <w:t>Рекомендована література</w:t>
      </w:r>
    </w:p>
    <w:p w14:paraId="468DF0B5" w14:textId="77777777" w:rsidR="00906EE6" w:rsidRDefault="00906EE6" w:rsidP="00906EE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516A6">
        <w:rPr>
          <w:rFonts w:ascii="Times New Roman" w:hAnsi="Times New Roman"/>
          <w:b/>
          <w:bCs/>
          <w:sz w:val="28"/>
          <w:szCs w:val="28"/>
        </w:rPr>
        <w:t>Основна (базова)</w:t>
      </w:r>
    </w:p>
    <w:p w14:paraId="4E5825FF" w14:textId="77777777" w:rsidR="00906EE6" w:rsidRPr="00F516A6" w:rsidRDefault="00906EE6" w:rsidP="00906EE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6B6841A" w14:textId="77777777" w:rsidR="00906EE6" w:rsidRPr="009421BA" w:rsidRDefault="00906EE6" w:rsidP="00906EE6">
      <w:pPr>
        <w:pStyle w:val="a3"/>
        <w:numPr>
          <w:ilvl w:val="0"/>
          <w:numId w:val="40"/>
        </w:numPr>
        <w:tabs>
          <w:tab w:val="left" w:pos="0"/>
        </w:tabs>
        <w:spacing w:after="0" w:line="240" w:lineRule="auto"/>
        <w:ind w:left="-567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421BA">
        <w:rPr>
          <w:rFonts w:ascii="Times New Roman" w:hAnsi="Times New Roman"/>
          <w:color w:val="000000" w:themeColor="text1"/>
          <w:sz w:val="24"/>
          <w:szCs w:val="24"/>
        </w:rPr>
        <w:t>Андрущенко В., Михальченко М. Сучасна соціальна філософія: Курс лекцій. К.: Генеза, 1996, 370 с.</w:t>
      </w:r>
    </w:p>
    <w:p w14:paraId="42F69277" w14:textId="77777777" w:rsidR="00906EE6" w:rsidRPr="009421BA" w:rsidRDefault="00906EE6" w:rsidP="00906EE6">
      <w:pPr>
        <w:pStyle w:val="a3"/>
        <w:numPr>
          <w:ilvl w:val="0"/>
          <w:numId w:val="40"/>
        </w:numPr>
        <w:tabs>
          <w:tab w:val="left" w:pos="0"/>
        </w:tabs>
        <w:spacing w:after="0" w:line="240" w:lineRule="auto"/>
        <w:ind w:left="-567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421BA">
        <w:rPr>
          <w:rFonts w:ascii="Times New Roman" w:hAnsi="Times New Roman"/>
          <w:sz w:val="24"/>
          <w:szCs w:val="24"/>
        </w:rPr>
        <w:t xml:space="preserve">Білодід Ю. </w:t>
      </w:r>
      <w:hyperlink r:id="rId8" w:history="1">
        <w:r w:rsidRPr="009421BA">
          <w:rPr>
            <w:sz w:val="24"/>
            <w:szCs w:val="24"/>
          </w:rPr>
          <w:t>Філософія: український світоглядний акцент: Навч. посібник</w:t>
        </w:r>
      </w:hyperlink>
      <w:r w:rsidRPr="009421BA">
        <w:rPr>
          <w:rFonts w:ascii="Times New Roman" w:hAnsi="Times New Roman"/>
          <w:sz w:val="24"/>
          <w:szCs w:val="24"/>
        </w:rPr>
        <w:t xml:space="preserve">, 2006. 356 с. [Електронний ресурс]. Режим доступу: </w:t>
      </w:r>
      <w:hyperlink r:id="rId9" w:history="1">
        <w:r w:rsidRPr="009421BA">
          <w:rPr>
            <w:rStyle w:val="ac"/>
            <w:rFonts w:ascii="Times New Roman" w:hAnsi="Times New Roman"/>
            <w:sz w:val="24"/>
            <w:szCs w:val="24"/>
          </w:rPr>
          <w:t>http://politics.ellib.org.ua/pages-cat-11.html</w:t>
        </w:r>
      </w:hyperlink>
      <w:r w:rsidRPr="009421B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085DC1D7" w14:textId="77777777" w:rsidR="00906EE6" w:rsidRPr="009421BA" w:rsidRDefault="00906EE6" w:rsidP="00906EE6">
      <w:pPr>
        <w:pStyle w:val="a3"/>
        <w:numPr>
          <w:ilvl w:val="0"/>
          <w:numId w:val="40"/>
        </w:numPr>
        <w:spacing w:after="0"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9421BA">
        <w:rPr>
          <w:rFonts w:ascii="Times New Roman" w:hAnsi="Times New Roman"/>
          <w:sz w:val="24"/>
          <w:szCs w:val="24"/>
        </w:rPr>
        <w:t xml:space="preserve">Бичко І.В., Бойченко І.В., Бойченко М.І., Бузький М.П., Табачковський В.Г. Філософія: Підручник для студентів вищих закладів освіти. Київ: Либідь, 2001. 406 с. </w:t>
      </w:r>
    </w:p>
    <w:p w14:paraId="0FE20A15" w14:textId="77777777" w:rsidR="00906EE6" w:rsidRPr="009421BA" w:rsidRDefault="00906EE6" w:rsidP="00906EE6">
      <w:pPr>
        <w:pStyle w:val="a3"/>
        <w:numPr>
          <w:ilvl w:val="0"/>
          <w:numId w:val="40"/>
        </w:numPr>
        <w:spacing w:after="0" w:line="240" w:lineRule="auto"/>
        <w:ind w:left="-567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421BA">
        <w:rPr>
          <w:rFonts w:ascii="Times New Roman" w:hAnsi="Times New Roman"/>
          <w:color w:val="000000" w:themeColor="text1"/>
          <w:sz w:val="24"/>
          <w:szCs w:val="24"/>
        </w:rPr>
        <w:t>Бойченко І.В. Філософія історії: Підручник. К.: Знання, 2000. 723 с.</w:t>
      </w:r>
    </w:p>
    <w:p w14:paraId="6DA98B36" w14:textId="77777777" w:rsidR="00906EE6" w:rsidRPr="009421BA" w:rsidRDefault="00906EE6" w:rsidP="00906EE6">
      <w:pPr>
        <w:pStyle w:val="a3"/>
        <w:numPr>
          <w:ilvl w:val="0"/>
          <w:numId w:val="40"/>
        </w:numPr>
        <w:spacing w:after="0" w:line="240" w:lineRule="auto"/>
        <w:ind w:left="-567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421BA">
        <w:rPr>
          <w:rFonts w:ascii="Times New Roman" w:hAnsi="Times New Roman"/>
          <w:color w:val="000000" w:themeColor="text1"/>
          <w:sz w:val="24"/>
          <w:szCs w:val="24"/>
        </w:rPr>
        <w:t>Булатов М., Табачковський В., Хамітов Н. та ін. Філософія. Світ людини: курс лекцій.К.: Либідь, 2003. 432 с.</w:t>
      </w:r>
    </w:p>
    <w:p w14:paraId="1C4E90AE" w14:textId="77777777" w:rsidR="00906EE6" w:rsidRPr="009421BA" w:rsidRDefault="00906EE6" w:rsidP="00906EE6">
      <w:pPr>
        <w:pStyle w:val="a3"/>
        <w:numPr>
          <w:ilvl w:val="0"/>
          <w:numId w:val="40"/>
        </w:numPr>
        <w:spacing w:after="0" w:line="240" w:lineRule="auto"/>
        <w:ind w:left="-567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421BA">
        <w:rPr>
          <w:rFonts w:ascii="Times New Roman" w:hAnsi="Times New Roman"/>
          <w:sz w:val="24"/>
          <w:szCs w:val="24"/>
          <w:shd w:val="clear" w:color="auto" w:fill="FFFFFF"/>
        </w:rPr>
        <w:t>Горський В. Історія української філософії. К.: Наук. думка, 2001. 376 с.</w:t>
      </w:r>
    </w:p>
    <w:p w14:paraId="0D1112A5" w14:textId="77777777" w:rsidR="00906EE6" w:rsidRPr="009421BA" w:rsidRDefault="00906EE6" w:rsidP="00906EE6">
      <w:pPr>
        <w:pStyle w:val="a3"/>
        <w:numPr>
          <w:ilvl w:val="0"/>
          <w:numId w:val="40"/>
        </w:numPr>
        <w:spacing w:after="0"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9421BA">
        <w:rPr>
          <w:rFonts w:ascii="Times New Roman" w:hAnsi="Times New Roman"/>
          <w:sz w:val="24"/>
          <w:szCs w:val="24"/>
        </w:rPr>
        <w:t xml:space="preserve">Данильян О.Г., Тараненко В.М. Основи філософії: На вч. посіб. Х.: Право, 2003. 352 с. </w:t>
      </w:r>
    </w:p>
    <w:p w14:paraId="6304F697" w14:textId="77777777" w:rsidR="00906EE6" w:rsidRPr="009421BA" w:rsidRDefault="00906EE6" w:rsidP="00906EE6">
      <w:pPr>
        <w:pStyle w:val="a3"/>
        <w:numPr>
          <w:ilvl w:val="0"/>
          <w:numId w:val="40"/>
        </w:numPr>
        <w:spacing w:after="0"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9421BA">
        <w:rPr>
          <w:rFonts w:ascii="Times New Roman" w:hAnsi="Times New Roman"/>
          <w:sz w:val="24"/>
          <w:szCs w:val="24"/>
        </w:rPr>
        <w:t>Запорожченко О.В. Навчальний посібник з філософії з завданнями та тестами. Ізмаїл:РВ ІДГУ, 2019. 256 с.</w:t>
      </w:r>
    </w:p>
    <w:p w14:paraId="5074F6F7" w14:textId="77777777" w:rsidR="00906EE6" w:rsidRPr="009421BA" w:rsidRDefault="00906EE6" w:rsidP="00906EE6">
      <w:pPr>
        <w:pStyle w:val="a3"/>
        <w:numPr>
          <w:ilvl w:val="0"/>
          <w:numId w:val="40"/>
        </w:numPr>
        <w:tabs>
          <w:tab w:val="left" w:pos="0"/>
        </w:tabs>
        <w:spacing w:after="0" w:line="240" w:lineRule="auto"/>
        <w:ind w:left="-567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421BA">
        <w:rPr>
          <w:rFonts w:ascii="Times New Roman" w:hAnsi="Times New Roman"/>
          <w:sz w:val="24"/>
          <w:szCs w:val="24"/>
          <w:shd w:val="clear" w:color="auto" w:fill="FFFFFF"/>
        </w:rPr>
        <w:t>Історія філософії України: Хрестоматія. К.: Либідь, 1993. 560 с.</w:t>
      </w:r>
    </w:p>
    <w:p w14:paraId="05EB0898" w14:textId="77777777" w:rsidR="00314B35" w:rsidRPr="00314B35" w:rsidRDefault="00906EE6" w:rsidP="00906EE6">
      <w:pPr>
        <w:pStyle w:val="a3"/>
        <w:widowControl w:val="0"/>
        <w:numPr>
          <w:ilvl w:val="0"/>
          <w:numId w:val="40"/>
        </w:numPr>
        <w:tabs>
          <w:tab w:val="left" w:pos="0"/>
          <w:tab w:val="left" w:pos="1080"/>
        </w:tabs>
        <w:spacing w:after="0"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9421BA">
        <w:rPr>
          <w:rFonts w:ascii="Times New Roman" w:hAnsi="Times New Roman"/>
          <w:sz w:val="24"/>
          <w:szCs w:val="24"/>
        </w:rPr>
        <w:t xml:space="preserve">Конспект лекцій з дисципліни "Основи філософських знань: </w:t>
      </w:r>
      <w:hyperlink r:id="rId10" w:history="1">
        <w:r w:rsidRPr="00CE709D">
          <w:rPr>
            <w:rStyle w:val="ac"/>
            <w:sz w:val="24"/>
            <w:szCs w:val="24"/>
          </w:rPr>
          <w:t>https://naurok.com.ua/konspekt-lekciy-z-disciplini-osnovi-filosofskih-znan-85530.html</w:t>
        </w:r>
      </w:hyperlink>
      <w:r>
        <w:rPr>
          <w:sz w:val="24"/>
          <w:szCs w:val="24"/>
        </w:rPr>
        <w:t xml:space="preserve"> </w:t>
      </w:r>
    </w:p>
    <w:p w14:paraId="32334217" w14:textId="79A9E60A" w:rsidR="00906EE6" w:rsidRPr="009421BA" w:rsidRDefault="00906EE6" w:rsidP="00906EE6">
      <w:pPr>
        <w:pStyle w:val="a3"/>
        <w:widowControl w:val="0"/>
        <w:numPr>
          <w:ilvl w:val="0"/>
          <w:numId w:val="40"/>
        </w:numPr>
        <w:tabs>
          <w:tab w:val="left" w:pos="0"/>
          <w:tab w:val="left" w:pos="1080"/>
        </w:tabs>
        <w:spacing w:after="0"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9421BA">
        <w:rPr>
          <w:rFonts w:ascii="Times New Roman" w:hAnsi="Times New Roman"/>
          <w:color w:val="000000" w:themeColor="text1"/>
          <w:sz w:val="24"/>
          <w:szCs w:val="24"/>
        </w:rPr>
        <w:t>Кремень В. Г. Філософія: мислителі, ідеї, концепції: Підручник. К.: Книга, 2005. 528 с.</w:t>
      </w:r>
    </w:p>
    <w:p w14:paraId="737B3675" w14:textId="77777777" w:rsidR="00906EE6" w:rsidRPr="009421BA" w:rsidRDefault="00906EE6" w:rsidP="00906EE6">
      <w:pPr>
        <w:pStyle w:val="a3"/>
        <w:widowControl w:val="0"/>
        <w:numPr>
          <w:ilvl w:val="0"/>
          <w:numId w:val="40"/>
        </w:numPr>
        <w:tabs>
          <w:tab w:val="left" w:pos="0"/>
          <w:tab w:val="left" w:pos="1080"/>
        </w:tabs>
        <w:spacing w:after="0"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9421BA">
        <w:rPr>
          <w:rFonts w:ascii="Times New Roman" w:hAnsi="Times New Roman"/>
          <w:sz w:val="24"/>
          <w:szCs w:val="24"/>
          <w:shd w:val="clear" w:color="auto" w:fill="FFFFFF"/>
        </w:rPr>
        <w:t>Огородник I., Русин М. Історія української філософії. К.: ВПЦ, 2008. 591 с.</w:t>
      </w:r>
    </w:p>
    <w:p w14:paraId="58E518FE" w14:textId="77777777" w:rsidR="00906EE6" w:rsidRPr="009421BA" w:rsidRDefault="00906EE6" w:rsidP="00906EE6">
      <w:pPr>
        <w:pStyle w:val="a3"/>
        <w:numPr>
          <w:ilvl w:val="0"/>
          <w:numId w:val="40"/>
        </w:numPr>
        <w:tabs>
          <w:tab w:val="left" w:pos="0"/>
        </w:tabs>
        <w:spacing w:after="0"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9421BA">
        <w:rPr>
          <w:rFonts w:ascii="Times New Roman" w:hAnsi="Times New Roman"/>
          <w:sz w:val="24"/>
          <w:szCs w:val="24"/>
        </w:rPr>
        <w:t>Основи філософських знань. Підручник/За ред. В.Буслинського.  Львів: Новий світ, 2013, 352 с.</w:t>
      </w:r>
    </w:p>
    <w:p w14:paraId="67FCB717" w14:textId="77777777" w:rsidR="00906EE6" w:rsidRPr="009421BA" w:rsidRDefault="00906EE6" w:rsidP="00906EE6">
      <w:pPr>
        <w:pStyle w:val="a3"/>
        <w:widowControl w:val="0"/>
        <w:numPr>
          <w:ilvl w:val="0"/>
          <w:numId w:val="40"/>
        </w:numPr>
        <w:tabs>
          <w:tab w:val="left" w:pos="0"/>
          <w:tab w:val="left" w:pos="1080"/>
        </w:tabs>
        <w:spacing w:after="0" w:line="240" w:lineRule="auto"/>
        <w:ind w:left="-567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421BA">
        <w:rPr>
          <w:rFonts w:ascii="Times New Roman" w:hAnsi="Times New Roman"/>
          <w:sz w:val="24"/>
          <w:szCs w:val="24"/>
        </w:rPr>
        <w:t xml:space="preserve">Основи філософських знань: підручник: </w:t>
      </w:r>
      <w:hyperlink r:id="rId11" w:history="1">
        <w:r w:rsidRPr="00CE709D">
          <w:rPr>
            <w:rStyle w:val="ac"/>
            <w:sz w:val="24"/>
            <w:szCs w:val="24"/>
          </w:rPr>
          <w:t>https://shron1.chtyvo.org.ua/Horlach_Mykola/Osnovy_filosofskykh_znan.pdf</w:t>
        </w:r>
      </w:hyperlink>
      <w:r>
        <w:rPr>
          <w:sz w:val="24"/>
          <w:szCs w:val="24"/>
        </w:rPr>
        <w:t xml:space="preserve"> </w:t>
      </w:r>
    </w:p>
    <w:p w14:paraId="6508DFFE" w14:textId="77777777" w:rsidR="00906EE6" w:rsidRPr="009421BA" w:rsidRDefault="00906EE6" w:rsidP="00906EE6">
      <w:pPr>
        <w:pStyle w:val="a3"/>
        <w:numPr>
          <w:ilvl w:val="0"/>
          <w:numId w:val="40"/>
        </w:numPr>
        <w:tabs>
          <w:tab w:val="left" w:pos="0"/>
        </w:tabs>
        <w:spacing w:after="0"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9421BA">
        <w:rPr>
          <w:rFonts w:ascii="Times New Roman" w:hAnsi="Times New Roman"/>
          <w:sz w:val="24"/>
          <w:szCs w:val="24"/>
        </w:rPr>
        <w:t xml:space="preserve">Пазенок В.С. Філософія: навчальний посібник. К.: Академвидав, 2008. 280 с. </w:t>
      </w:r>
    </w:p>
    <w:p w14:paraId="20861008" w14:textId="77777777" w:rsidR="00906EE6" w:rsidRPr="009421BA" w:rsidRDefault="00906EE6" w:rsidP="00906EE6">
      <w:pPr>
        <w:pStyle w:val="a3"/>
        <w:numPr>
          <w:ilvl w:val="0"/>
          <w:numId w:val="40"/>
        </w:numPr>
        <w:tabs>
          <w:tab w:val="left" w:pos="0"/>
        </w:tabs>
        <w:spacing w:after="0"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9421BA">
        <w:rPr>
          <w:rFonts w:ascii="Times New Roman" w:hAnsi="Times New Roman"/>
          <w:sz w:val="24"/>
          <w:szCs w:val="24"/>
        </w:rPr>
        <w:t xml:space="preserve">Петрушенко В. Філософія: вступ до курсу, історія світової та української філософії, фундаментальні проблеми сучасної філософії : навчальний посібник / Віктор Петрушенко. Львів: Видавництво Львівської політехніки, 2014. 594 с. </w:t>
      </w:r>
    </w:p>
    <w:p w14:paraId="5221C6F1" w14:textId="77777777" w:rsidR="00906EE6" w:rsidRPr="009421BA" w:rsidRDefault="00906EE6" w:rsidP="00906EE6">
      <w:pPr>
        <w:pStyle w:val="a3"/>
        <w:numPr>
          <w:ilvl w:val="0"/>
          <w:numId w:val="40"/>
        </w:numPr>
        <w:tabs>
          <w:tab w:val="left" w:pos="0"/>
        </w:tabs>
        <w:spacing w:after="0"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9421BA">
        <w:rPr>
          <w:rFonts w:ascii="Times New Roman" w:hAnsi="Times New Roman"/>
          <w:sz w:val="24"/>
          <w:szCs w:val="24"/>
        </w:rPr>
        <w:lastRenderedPageBreak/>
        <w:t xml:space="preserve">Петрушенко В.Л. Філософія: курс лекцій: Навчальний посібник для студентів вищих закладів освіти ІІІ-ІV рівнів акр. 4-те видання, стереотипне. Львів: «Новий світ – 2000», 2006. 506 с. </w:t>
      </w:r>
    </w:p>
    <w:p w14:paraId="74D9E2B1" w14:textId="77777777" w:rsidR="00906EE6" w:rsidRPr="009421BA" w:rsidRDefault="00906EE6" w:rsidP="00906EE6">
      <w:pPr>
        <w:pStyle w:val="a3"/>
        <w:numPr>
          <w:ilvl w:val="0"/>
          <w:numId w:val="40"/>
        </w:numPr>
        <w:tabs>
          <w:tab w:val="left" w:pos="0"/>
        </w:tabs>
        <w:spacing w:after="0"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9421BA">
        <w:rPr>
          <w:rFonts w:ascii="Times New Roman" w:hAnsi="Times New Roman"/>
          <w:sz w:val="24"/>
          <w:szCs w:val="24"/>
        </w:rPr>
        <w:t>Присухін С.І. Філософія: Навчальний посібник. У 2 ч. Ч.І. Історія світової та української філософії у визначеннях, поясненнях, схемах, таблицях. К.: КНЕУ, 2006. 208 с.</w:t>
      </w:r>
    </w:p>
    <w:p w14:paraId="62810F77" w14:textId="77777777" w:rsidR="00314B35" w:rsidRDefault="00906EE6" w:rsidP="00314B35">
      <w:pPr>
        <w:pStyle w:val="a3"/>
        <w:numPr>
          <w:ilvl w:val="0"/>
          <w:numId w:val="40"/>
        </w:numPr>
        <w:tabs>
          <w:tab w:val="left" w:pos="0"/>
        </w:tabs>
        <w:spacing w:after="0"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9421BA">
        <w:rPr>
          <w:rFonts w:ascii="Times New Roman" w:hAnsi="Times New Roman"/>
          <w:sz w:val="24"/>
          <w:szCs w:val="24"/>
        </w:rPr>
        <w:t>Саух П. Ю. Філософія: навчальний посібник. Житомир: Видавництво. Житомирського державного педагогічного університету, 2003. 254 с.</w:t>
      </w:r>
    </w:p>
    <w:p w14:paraId="6446EF2F" w14:textId="77777777" w:rsidR="00314B35" w:rsidRDefault="00314B35" w:rsidP="00AE57D3">
      <w:pPr>
        <w:pStyle w:val="a3"/>
        <w:numPr>
          <w:ilvl w:val="0"/>
          <w:numId w:val="40"/>
        </w:numPr>
        <w:tabs>
          <w:tab w:val="left" w:pos="0"/>
        </w:tabs>
        <w:spacing w:after="0"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314B35">
        <w:rPr>
          <w:rFonts w:ascii="Times New Roman" w:hAnsi="Times New Roman"/>
          <w:sz w:val="24"/>
          <w:szCs w:val="24"/>
        </w:rPr>
        <w:t>Сковорода Г. Розмова про істинне щастя / Г.С. Сковорода ; пер. укр. мовою, примітки В.О. Шевчука. Харків : Прапор, 2002. 270 с.</w:t>
      </w:r>
    </w:p>
    <w:p w14:paraId="245B4EFF" w14:textId="208D356A" w:rsidR="00906EE6" w:rsidRPr="00314B35" w:rsidRDefault="00906EE6" w:rsidP="00AE57D3">
      <w:pPr>
        <w:pStyle w:val="a3"/>
        <w:numPr>
          <w:ilvl w:val="0"/>
          <w:numId w:val="40"/>
        </w:numPr>
        <w:tabs>
          <w:tab w:val="left" w:pos="0"/>
        </w:tabs>
        <w:spacing w:after="0"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314B35">
        <w:rPr>
          <w:rFonts w:ascii="Times New Roman" w:hAnsi="Times New Roman"/>
          <w:sz w:val="24"/>
          <w:szCs w:val="24"/>
        </w:rPr>
        <w:t xml:space="preserve">Філософія: Навчальний посібник. За ред. І.Ф.Надольного. Київ: Вікар, 2002. 584 с. </w:t>
      </w:r>
    </w:p>
    <w:p w14:paraId="5DF25BD6" w14:textId="77777777" w:rsidR="00906EE6" w:rsidRPr="009421BA" w:rsidRDefault="00906EE6" w:rsidP="00906EE6">
      <w:pPr>
        <w:pStyle w:val="a3"/>
        <w:numPr>
          <w:ilvl w:val="0"/>
          <w:numId w:val="40"/>
        </w:numPr>
        <w:tabs>
          <w:tab w:val="left" w:pos="0"/>
        </w:tabs>
        <w:spacing w:after="0"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9421BA">
        <w:rPr>
          <w:rFonts w:ascii="Times New Roman" w:hAnsi="Times New Roman"/>
          <w:sz w:val="24"/>
          <w:szCs w:val="24"/>
        </w:rPr>
        <w:t>Черній А.М. Філософія: навчальний посібник для самостійної роботи студента / А.М.Черній. К.: Академвидав, 2011. 392 с. (Серія «САМ!»).</w:t>
      </w:r>
    </w:p>
    <w:p w14:paraId="35B9FA5B" w14:textId="77777777" w:rsidR="00906EE6" w:rsidRPr="00F516A6" w:rsidRDefault="00906EE6" w:rsidP="00906EE6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7E13E99" w14:textId="77777777" w:rsidR="00906EE6" w:rsidRPr="00F516A6" w:rsidRDefault="00906EE6" w:rsidP="00906EE6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F516A6">
        <w:rPr>
          <w:rFonts w:ascii="Times New Roman" w:hAnsi="Times New Roman"/>
          <w:b/>
          <w:bCs/>
          <w:sz w:val="28"/>
          <w:szCs w:val="28"/>
        </w:rPr>
        <w:t>Інформаційні ресурси:</w:t>
      </w:r>
    </w:p>
    <w:p w14:paraId="572B5164" w14:textId="77777777" w:rsidR="00906EE6" w:rsidRPr="00314B35" w:rsidRDefault="00906EE6" w:rsidP="00314B35">
      <w:pPr>
        <w:pStyle w:val="a3"/>
        <w:numPr>
          <w:ilvl w:val="0"/>
          <w:numId w:val="38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4B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Бібліотека ім. Ярослава Мудрого Міжрегіональної Академії управління персоналом [Електронний ресурс]. Режим доступу: </w:t>
      </w:r>
      <w:hyperlink r:id="rId12" w:history="1">
        <w:r w:rsidRPr="00314B35">
          <w:rPr>
            <w:rStyle w:val="ac"/>
            <w:rFonts w:ascii="Times New Roman" w:hAnsi="Times New Roman"/>
            <w:sz w:val="24"/>
            <w:szCs w:val="24"/>
          </w:rPr>
          <w:t>http://library.iapm.edu.ua/library.htm</w:t>
        </w:r>
      </w:hyperlink>
      <w:r w:rsidRPr="00314B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DE530E" w14:textId="77777777" w:rsidR="00906EE6" w:rsidRPr="00314B35" w:rsidRDefault="00906EE6" w:rsidP="00314B35">
      <w:pPr>
        <w:pStyle w:val="a3"/>
        <w:numPr>
          <w:ilvl w:val="0"/>
          <w:numId w:val="38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4B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Інститут філософії ім. Г.С. Сковороди [Електронний ресурс]: </w:t>
      </w:r>
      <w:hyperlink r:id="rId13" w:history="1">
        <w:r w:rsidRPr="00314B35">
          <w:rPr>
            <w:rStyle w:val="ac"/>
            <w:rFonts w:ascii="Times New Roman" w:hAnsi="Times New Roman"/>
            <w:sz w:val="24"/>
            <w:szCs w:val="24"/>
          </w:rPr>
          <w:t>https://www.filosof.com.ua/</w:t>
        </w:r>
      </w:hyperlink>
      <w:r w:rsidRPr="00314B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24FEE0" w14:textId="77777777" w:rsidR="00906EE6" w:rsidRPr="00314B35" w:rsidRDefault="00906EE6" w:rsidP="00314B35">
      <w:pPr>
        <w:pStyle w:val="a3"/>
        <w:numPr>
          <w:ilvl w:val="0"/>
          <w:numId w:val="38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314B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Кіровоградська обласна універсальна наукова бібліотека ім. Д. І. Чижевського [Електронний ресурс].  Режим доступу: </w:t>
      </w:r>
      <w:hyperlink r:id="rId14" w:history="1">
        <w:r w:rsidRPr="00314B35">
          <w:rPr>
            <w:rStyle w:val="ac"/>
            <w:rFonts w:ascii="Times New Roman" w:hAnsi="Times New Roman"/>
            <w:sz w:val="24"/>
            <w:szCs w:val="24"/>
          </w:rPr>
          <w:t>https://library.kr.ua/</w:t>
        </w:r>
      </w:hyperlink>
      <w:r w:rsidRPr="00314B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52B974" w14:textId="77777777" w:rsidR="00906EE6" w:rsidRPr="00314B35" w:rsidRDefault="00906EE6" w:rsidP="00314B35">
      <w:pPr>
        <w:pStyle w:val="a3"/>
        <w:numPr>
          <w:ilvl w:val="0"/>
          <w:numId w:val="38"/>
        </w:numPr>
        <w:spacing w:after="0" w:line="240" w:lineRule="auto"/>
        <w:ind w:left="-426" w:firstLine="0"/>
        <w:jc w:val="both"/>
        <w:rPr>
          <w:rStyle w:val="ac"/>
          <w:rFonts w:ascii="Times New Roman" w:hAnsi="Times New Roman"/>
          <w:color w:val="000000" w:themeColor="text1"/>
          <w:sz w:val="24"/>
          <w:szCs w:val="24"/>
        </w:rPr>
      </w:pPr>
      <w:r w:rsidRPr="00314B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Національна бібліотека України ім. В. І. Вернадського [Електронний ресурс]. Режим доступу: </w:t>
      </w:r>
      <w:hyperlink r:id="rId15" w:history="1">
        <w:r w:rsidRPr="00314B35">
          <w:rPr>
            <w:rStyle w:val="ac"/>
            <w:rFonts w:ascii="Times New Roman" w:hAnsi="Times New Roman"/>
            <w:sz w:val="24"/>
            <w:szCs w:val="24"/>
          </w:rPr>
          <w:t>http://www.nbuv.gov.ua/</w:t>
        </w:r>
      </w:hyperlink>
      <w:r w:rsidRPr="00314B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A18E81" w14:textId="77777777" w:rsidR="00906EE6" w:rsidRPr="00314B35" w:rsidRDefault="00906EE6" w:rsidP="00314B35">
      <w:pPr>
        <w:pStyle w:val="a3"/>
        <w:numPr>
          <w:ilvl w:val="0"/>
          <w:numId w:val="38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4B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Сайт Українського філософського фонду [Електронний ресурс] </w:t>
      </w:r>
      <w:hyperlink r:id="rId16" w:history="1">
        <w:r w:rsidRPr="00314B35">
          <w:rPr>
            <w:rStyle w:val="ac"/>
            <w:rFonts w:ascii="Times New Roman" w:hAnsi="Times New Roman"/>
            <w:color w:val="000000" w:themeColor="text1"/>
            <w:sz w:val="24"/>
            <w:szCs w:val="24"/>
          </w:rPr>
          <w:t>http://www.philosophy.ua</w:t>
        </w:r>
      </w:hyperlink>
      <w:r w:rsidRPr="00314B35">
        <w:rPr>
          <w:rStyle w:val="ac"/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65E4ABF9" w14:textId="77777777" w:rsidR="00906EE6" w:rsidRPr="00314B35" w:rsidRDefault="00906EE6" w:rsidP="00314B35">
      <w:pPr>
        <w:pStyle w:val="a3"/>
        <w:numPr>
          <w:ilvl w:val="0"/>
          <w:numId w:val="38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4B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Філософія – Політологія: Онлайн [Електронний ресурс] </w:t>
      </w:r>
      <w:hyperlink r:id="rId17" w:history="1">
        <w:r w:rsidRPr="00314B35">
          <w:rPr>
            <w:rStyle w:val="ac"/>
            <w:rFonts w:ascii="Times New Roman" w:hAnsi="Times New Roman"/>
            <w:color w:val="000000" w:themeColor="text1"/>
            <w:sz w:val="24"/>
            <w:szCs w:val="24"/>
          </w:rPr>
          <w:t>http://politics.ellib.org.ua/pages-cat-10.html</w:t>
        </w:r>
      </w:hyperlink>
      <w:r w:rsidRPr="00314B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14:paraId="10A669BE" w14:textId="77777777" w:rsidR="00906EE6" w:rsidRPr="00314B35" w:rsidRDefault="00906EE6" w:rsidP="00314B35">
      <w:pPr>
        <w:pStyle w:val="a3"/>
        <w:numPr>
          <w:ilvl w:val="0"/>
          <w:numId w:val="38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4B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Філософія: навчальні матеріали онлайн [Електронний ресурс]  </w:t>
      </w:r>
      <w:hyperlink r:id="rId18" w:history="1">
        <w:r w:rsidRPr="00314B35">
          <w:rPr>
            <w:rStyle w:val="ac"/>
            <w:rFonts w:ascii="Times New Roman" w:hAnsi="Times New Roman"/>
            <w:color w:val="000000" w:themeColor="text1"/>
            <w:sz w:val="24"/>
            <w:szCs w:val="24"/>
          </w:rPr>
          <w:t>https://pidruchniki.com/filosofiya/</w:t>
        </w:r>
      </w:hyperlink>
      <w:r w:rsidRPr="00314B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B336248" w14:textId="77777777" w:rsidR="00906EE6" w:rsidRPr="00314B35" w:rsidRDefault="00906EE6" w:rsidP="00314B35">
      <w:pPr>
        <w:pStyle w:val="a3"/>
        <w:numPr>
          <w:ilvl w:val="0"/>
          <w:numId w:val="38"/>
        </w:numPr>
        <w:spacing w:after="200" w:line="276" w:lineRule="auto"/>
        <w:ind w:left="-426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314B35">
        <w:rPr>
          <w:rFonts w:ascii="Times New Roman" w:eastAsia="Times New Roman" w:hAnsi="Times New Roman" w:cs="Times New Roman"/>
          <w:b/>
          <w:bCs/>
          <w:color w:val="424242"/>
          <w:kern w:val="36"/>
          <w:sz w:val="24"/>
          <w:szCs w:val="24"/>
          <w:lang w:eastAsia="uk-UA"/>
        </w:rPr>
        <w:t xml:space="preserve">Конспект лекцій з дисципліни "Основи філософських знань": </w:t>
      </w:r>
      <w:r w:rsidRPr="00314B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[Електронний ресурс]. Режим доступу:   </w:t>
      </w:r>
      <w:hyperlink r:id="rId19" w:history="1">
        <w:r w:rsidRPr="00314B35">
          <w:rPr>
            <w:rStyle w:val="ac"/>
            <w:rFonts w:ascii="Times New Roman" w:hAnsi="Times New Roman"/>
            <w:sz w:val="24"/>
            <w:szCs w:val="24"/>
          </w:rPr>
          <w:t>https://naurok.com.ua/konspekt-lekciy-z-disciplini-osnovi-filosofskih-znan-85530.html</w:t>
        </w:r>
      </w:hyperlink>
      <w:r w:rsidRPr="00314B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67B1E2" w14:textId="77777777" w:rsidR="00906EE6" w:rsidRPr="00F643D0" w:rsidRDefault="00906EE6" w:rsidP="00906EE6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6" w:name="_Hlk88690584"/>
    </w:p>
    <w:bookmarkEnd w:id="5"/>
    <w:bookmarkEnd w:id="6"/>
    <w:p w14:paraId="621847C9" w14:textId="2B5F85CE" w:rsidR="006F66CB" w:rsidRPr="00906EE6" w:rsidRDefault="006F66CB" w:rsidP="00F95C83">
      <w:pPr>
        <w:autoSpaceDE w:val="0"/>
        <w:autoSpaceDN w:val="0"/>
        <w:spacing w:line="240" w:lineRule="auto"/>
        <w:jc w:val="center"/>
        <w:rPr>
          <w:bCs/>
          <w:sz w:val="28"/>
          <w:szCs w:val="28"/>
        </w:rPr>
      </w:pPr>
    </w:p>
    <w:sectPr w:rsidR="006F66CB" w:rsidRPr="00906EE6" w:rsidSect="00080A04">
      <w:headerReference w:type="default" r:id="rId20"/>
      <w:pgSz w:w="11906" w:h="16838"/>
      <w:pgMar w:top="850" w:right="991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345B9" w14:textId="77777777" w:rsidR="00BA50C2" w:rsidRDefault="00BA50C2" w:rsidP="00C11856">
      <w:pPr>
        <w:spacing w:after="0" w:line="240" w:lineRule="auto"/>
      </w:pPr>
      <w:r>
        <w:separator/>
      </w:r>
    </w:p>
  </w:endnote>
  <w:endnote w:type="continuationSeparator" w:id="0">
    <w:p w14:paraId="050A0678" w14:textId="77777777" w:rsidR="00BA50C2" w:rsidRDefault="00BA50C2" w:rsidP="00C11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24D77" w14:textId="77777777" w:rsidR="00BA50C2" w:rsidRDefault="00BA50C2" w:rsidP="00C11856">
      <w:pPr>
        <w:spacing w:after="0" w:line="240" w:lineRule="auto"/>
      </w:pPr>
      <w:r>
        <w:separator/>
      </w:r>
    </w:p>
  </w:footnote>
  <w:footnote w:type="continuationSeparator" w:id="0">
    <w:p w14:paraId="200CC22F" w14:textId="77777777" w:rsidR="00BA50C2" w:rsidRDefault="00BA50C2" w:rsidP="00C11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228" w:type="pct"/>
      <w:tblInd w:w="-572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462"/>
      <w:gridCol w:w="6532"/>
      <w:gridCol w:w="1924"/>
    </w:tblGrid>
    <w:tr w:rsidR="0060060B" w:rsidRPr="00F36365" w14:paraId="4B580E1F" w14:textId="77777777" w:rsidTr="00106DD0">
      <w:trPr>
        <w:cantSplit/>
        <w:trHeight w:val="567"/>
      </w:trPr>
      <w:tc>
        <w:tcPr>
          <w:tcW w:w="737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9AB01B7" w14:textId="553A4F47" w:rsidR="0060060B" w:rsidRPr="00F36365" w:rsidRDefault="00EF58A8" w:rsidP="00EF58A8">
          <w:pPr>
            <w:pStyle w:val="a4"/>
            <w:rPr>
              <w:rFonts w:ascii="Times New Roman" w:hAnsi="Times New Roman" w:cs="Times New Roman"/>
              <w:b/>
              <w:sz w:val="16"/>
              <w:szCs w:val="16"/>
              <w:lang w:eastAsia="uk-UA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  <w:lang w:eastAsia="uk-UA"/>
            </w:rPr>
            <w:t>34</w:t>
          </w:r>
          <w:r w:rsidR="0060060B" w:rsidRPr="00F36365">
            <w:rPr>
              <w:rFonts w:ascii="Times New Roman" w:hAnsi="Times New Roman" w:cs="Times New Roman"/>
              <w:b/>
              <w:sz w:val="16"/>
              <w:szCs w:val="16"/>
              <w:lang w:eastAsia="uk-UA"/>
            </w:rPr>
            <w:t>Житомирська політехніка</w:t>
          </w:r>
        </w:p>
      </w:tc>
      <w:tc>
        <w:tcPr>
          <w:tcW w:w="3293" w:type="pct"/>
          <w:tcBorders>
            <w:left w:val="single" w:sz="4" w:space="0" w:color="auto"/>
          </w:tcBorders>
          <w:vAlign w:val="center"/>
        </w:tcPr>
        <w:p w14:paraId="606DB7C6" w14:textId="77777777" w:rsidR="0060060B" w:rsidRPr="00F36365" w:rsidRDefault="0060060B" w:rsidP="00AD7562">
          <w:pPr>
            <w:pStyle w:val="a4"/>
            <w:jc w:val="center"/>
            <w:rPr>
              <w:rFonts w:ascii="Times New Roman" w:hAnsi="Times New Roman" w:cs="Times New Roman"/>
              <w:sz w:val="16"/>
              <w:szCs w:val="16"/>
              <w:lang w:eastAsia="uk-UA"/>
            </w:rPr>
          </w:pPr>
          <w:r w:rsidRPr="00F36365">
            <w:rPr>
              <w:rFonts w:ascii="Times New Roman" w:hAnsi="Times New Roman" w:cs="Times New Roman"/>
              <w:sz w:val="16"/>
              <w:szCs w:val="16"/>
              <w:lang w:eastAsia="uk-UA"/>
            </w:rPr>
            <w:t>МІНІСТЕРСТВО ОСВІТИ І НАУКИ УКРАЇНИ</w:t>
          </w:r>
        </w:p>
        <w:p w14:paraId="6C300F27" w14:textId="77777777" w:rsidR="0060060B" w:rsidRPr="00F36365" w:rsidRDefault="0060060B" w:rsidP="00AD7562">
          <w:pPr>
            <w:pStyle w:val="a4"/>
            <w:ind w:left="-57" w:right="-57"/>
            <w:jc w:val="center"/>
            <w:rPr>
              <w:rFonts w:ascii="Times New Roman" w:hAnsi="Times New Roman" w:cs="Times New Roman"/>
              <w:b/>
              <w:sz w:val="16"/>
              <w:szCs w:val="16"/>
              <w:lang w:eastAsia="uk-UA"/>
            </w:rPr>
          </w:pPr>
          <w:r w:rsidRPr="00F36365">
            <w:rPr>
              <w:rFonts w:ascii="Times New Roman" w:hAnsi="Times New Roman" w:cs="Times New Roman"/>
              <w:b/>
              <w:sz w:val="16"/>
              <w:szCs w:val="16"/>
              <w:lang w:eastAsia="uk-UA"/>
            </w:rPr>
            <w:t>ДЕРЖАВНИЙ УНІВЕРСИТЕТ «ЖИТОМИРСЬКА ПОЛІТЕХНІКА»</w:t>
          </w:r>
        </w:p>
        <w:p w14:paraId="0AC23E69" w14:textId="77777777" w:rsidR="0060060B" w:rsidRPr="00F36365" w:rsidRDefault="0060060B" w:rsidP="00AD7562">
          <w:pPr>
            <w:pStyle w:val="a4"/>
            <w:jc w:val="center"/>
            <w:rPr>
              <w:rFonts w:ascii="Times New Roman" w:hAnsi="Times New Roman" w:cs="Times New Roman"/>
              <w:b/>
              <w:color w:val="333399"/>
              <w:sz w:val="16"/>
              <w:szCs w:val="16"/>
              <w:lang w:eastAsia="uk-UA"/>
            </w:rPr>
          </w:pPr>
          <w:r w:rsidRPr="00F36365">
            <w:rPr>
              <w:rFonts w:ascii="Times New Roman" w:hAnsi="Times New Roman" w:cs="Times New Roman"/>
              <w:b/>
              <w:sz w:val="16"/>
              <w:szCs w:val="16"/>
            </w:rPr>
            <w:t>Система управління якістю відповідає ДСТУ ISO 9001:2015</w:t>
          </w:r>
        </w:p>
      </w:tc>
      <w:tc>
        <w:tcPr>
          <w:tcW w:w="970" w:type="pct"/>
          <w:vAlign w:val="center"/>
        </w:tcPr>
        <w:p w14:paraId="58E103B5" w14:textId="06536612" w:rsidR="0060060B" w:rsidRPr="00F36365" w:rsidRDefault="0060060B" w:rsidP="00A00785">
          <w:pPr>
            <w:autoSpaceDE w:val="0"/>
            <w:autoSpaceDN w:val="0"/>
            <w:spacing w:line="240" w:lineRule="auto"/>
            <w:ind w:right="173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Ф-2</w:t>
          </w:r>
          <w:r w:rsidR="00DE1D76">
            <w:rPr>
              <w:rFonts w:ascii="Times New Roman" w:hAnsi="Times New Roman" w:cs="Times New Roman"/>
              <w:b/>
              <w:sz w:val="16"/>
              <w:szCs w:val="16"/>
            </w:rPr>
            <w:t>1</w:t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>.</w:t>
          </w:r>
          <w:r w:rsidR="00DE1D76">
            <w:rPr>
              <w:rFonts w:ascii="Times New Roman" w:hAnsi="Times New Roman" w:cs="Times New Roman"/>
              <w:b/>
              <w:sz w:val="16"/>
              <w:szCs w:val="16"/>
            </w:rPr>
            <w:t>11</w:t>
          </w:r>
          <w:r w:rsidRPr="00F36365">
            <w:rPr>
              <w:rFonts w:ascii="Times New Roman" w:hAnsi="Times New Roman" w:cs="Times New Roman"/>
              <w:b/>
              <w:sz w:val="16"/>
              <w:szCs w:val="16"/>
            </w:rPr>
            <w:t>-0</w:t>
          </w:r>
          <w:r w:rsidRPr="00F36365">
            <w:rPr>
              <w:rFonts w:ascii="Times New Roman" w:hAnsi="Times New Roman" w:cs="Times New Roman"/>
              <w:b/>
              <w:sz w:val="16"/>
              <w:szCs w:val="16"/>
              <w:lang w:val="en-US"/>
            </w:rPr>
            <w:t>5</w:t>
          </w:r>
          <w:r w:rsidRPr="00F36365">
            <w:rPr>
              <w:rFonts w:ascii="Times New Roman" w:hAnsi="Times New Roman" w:cs="Times New Roman"/>
              <w:b/>
              <w:sz w:val="16"/>
              <w:szCs w:val="16"/>
            </w:rPr>
            <w:t>.01</w:t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>/</w:t>
          </w:r>
          <w:r w:rsidR="00436206">
            <w:rPr>
              <w:rFonts w:ascii="Times New Roman" w:hAnsi="Times New Roman" w:cs="Times New Roman"/>
              <w:b/>
              <w:sz w:val="16"/>
              <w:szCs w:val="16"/>
            </w:rPr>
            <w:t>0</w:t>
          </w:r>
          <w:r w:rsidR="00541571">
            <w:rPr>
              <w:rFonts w:ascii="Times New Roman" w:hAnsi="Times New Roman" w:cs="Times New Roman"/>
              <w:b/>
              <w:sz w:val="16"/>
              <w:szCs w:val="16"/>
            </w:rPr>
            <w:t>81</w:t>
          </w:r>
          <w:r w:rsidR="0065421E" w:rsidRPr="0065421E">
            <w:rPr>
              <w:rFonts w:ascii="Times New Roman" w:hAnsi="Times New Roman" w:cs="Times New Roman"/>
              <w:b/>
              <w:sz w:val="16"/>
              <w:szCs w:val="16"/>
            </w:rPr>
            <w:t>.00.1/Б</w:t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>/</w:t>
          </w:r>
          <w:r w:rsidR="00DE1D76">
            <w:rPr>
              <w:rFonts w:ascii="Times New Roman" w:hAnsi="Times New Roman" w:cs="Times New Roman"/>
              <w:b/>
              <w:sz w:val="16"/>
              <w:szCs w:val="16"/>
            </w:rPr>
            <w:t>ОК</w:t>
          </w:r>
          <w:r w:rsidR="00541571">
            <w:rPr>
              <w:rFonts w:ascii="Times New Roman" w:hAnsi="Times New Roman" w:cs="Times New Roman"/>
              <w:b/>
              <w:sz w:val="16"/>
              <w:szCs w:val="16"/>
            </w:rPr>
            <w:t>7</w:t>
          </w:r>
          <w:r w:rsidRPr="00F36365">
            <w:rPr>
              <w:rFonts w:ascii="Times New Roman" w:hAnsi="Times New Roman" w:cs="Times New Roman"/>
              <w:b/>
              <w:sz w:val="16"/>
              <w:szCs w:val="16"/>
            </w:rPr>
            <w:t>-20</w:t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>2</w:t>
          </w:r>
          <w:r w:rsidR="00F95C83">
            <w:rPr>
              <w:rFonts w:ascii="Times New Roman" w:hAnsi="Times New Roman" w:cs="Times New Roman"/>
              <w:b/>
              <w:sz w:val="16"/>
              <w:szCs w:val="16"/>
            </w:rPr>
            <w:t>2</w:t>
          </w:r>
        </w:p>
      </w:tc>
    </w:tr>
    <w:tr w:rsidR="0060060B" w:rsidRPr="00F36365" w14:paraId="562B3F9D" w14:textId="77777777" w:rsidTr="00106DD0">
      <w:trPr>
        <w:cantSplit/>
        <w:trHeight w:val="227"/>
      </w:trPr>
      <w:tc>
        <w:tcPr>
          <w:tcW w:w="737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C228D29" w14:textId="77777777" w:rsidR="0060060B" w:rsidRPr="00F36365" w:rsidRDefault="0060060B" w:rsidP="00AD7562">
          <w:pPr>
            <w:pStyle w:val="a4"/>
            <w:jc w:val="center"/>
            <w:rPr>
              <w:rFonts w:ascii="Times New Roman" w:hAnsi="Times New Roman" w:cs="Times New Roman"/>
              <w:b/>
              <w:i/>
              <w:sz w:val="16"/>
              <w:szCs w:val="16"/>
              <w:lang w:eastAsia="uk-UA"/>
            </w:rPr>
          </w:pPr>
        </w:p>
      </w:tc>
      <w:tc>
        <w:tcPr>
          <w:tcW w:w="3293" w:type="pct"/>
          <w:tcBorders>
            <w:left w:val="single" w:sz="4" w:space="0" w:color="auto"/>
          </w:tcBorders>
          <w:vAlign w:val="center"/>
        </w:tcPr>
        <w:p w14:paraId="248E25D4" w14:textId="77777777" w:rsidR="0060060B" w:rsidRPr="00F36365" w:rsidRDefault="0060060B" w:rsidP="00AD7562">
          <w:pPr>
            <w:pStyle w:val="a4"/>
            <w:jc w:val="center"/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</w:pPr>
          <w:r w:rsidRPr="00F36365"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t>Екземпляр № 1</w:t>
          </w:r>
        </w:p>
      </w:tc>
      <w:tc>
        <w:tcPr>
          <w:tcW w:w="970" w:type="pct"/>
          <w:vAlign w:val="center"/>
        </w:tcPr>
        <w:p w14:paraId="7C4DF7E0" w14:textId="57C0EF34" w:rsidR="0060060B" w:rsidRPr="00F36365" w:rsidRDefault="0060060B" w:rsidP="00AD7562">
          <w:pPr>
            <w:pStyle w:val="a4"/>
            <w:jc w:val="center"/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</w:pPr>
          <w:r w:rsidRPr="00F36365"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t>Арк</w:t>
          </w:r>
          <w:r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t xml:space="preserve"> </w:t>
          </w:r>
          <w:r w:rsidRPr="00F36365"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fldChar w:fldCharType="begin"/>
          </w:r>
          <w:r w:rsidRPr="00F36365"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instrText>PAGE   \* MERGEFORMAT</w:instrText>
          </w:r>
          <w:r w:rsidRPr="00F36365"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fldChar w:fldCharType="separate"/>
          </w:r>
          <w:r w:rsidR="002E39BD">
            <w:rPr>
              <w:rFonts w:ascii="Times New Roman" w:hAnsi="Times New Roman" w:cs="Times New Roman"/>
              <w:i/>
              <w:noProof/>
              <w:sz w:val="16"/>
              <w:szCs w:val="16"/>
              <w:lang w:eastAsia="uk-UA"/>
            </w:rPr>
            <w:t>1</w:t>
          </w:r>
          <w:r w:rsidRPr="00F36365"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fldChar w:fldCharType="end"/>
          </w:r>
          <w:r w:rsidRPr="00F36365"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t xml:space="preserve"> / </w:t>
          </w:r>
          <w:r w:rsidR="00106DD0"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t>1</w:t>
          </w:r>
          <w:r w:rsidR="00EF58A8"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t>3</w:t>
          </w:r>
        </w:p>
      </w:tc>
    </w:tr>
  </w:tbl>
  <w:p w14:paraId="543451F6" w14:textId="77777777" w:rsidR="0060060B" w:rsidRDefault="0060060B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E6BC6"/>
    <w:multiLevelType w:val="hybridMultilevel"/>
    <w:tmpl w:val="6494182A"/>
    <w:lvl w:ilvl="0" w:tplc="1C28751E">
      <w:numFmt w:val="bullet"/>
      <w:lvlText w:val=""/>
      <w:lvlJc w:val="left"/>
      <w:pPr>
        <w:ind w:left="576" w:hanging="360"/>
      </w:pPr>
      <w:rPr>
        <w:rFonts w:ascii="Symbol" w:eastAsia="Calibri" w:hAnsi="Symbol" w:cs="Times New Roman" w:hint="default"/>
      </w:rPr>
    </w:lvl>
    <w:lvl w:ilvl="1" w:tplc="04220003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" w15:restartNumberingAfterBreak="0">
    <w:nsid w:val="06F17F7E"/>
    <w:multiLevelType w:val="hybridMultilevel"/>
    <w:tmpl w:val="2F64806A"/>
    <w:lvl w:ilvl="0" w:tplc="5DC0E268">
      <w:start w:val="1"/>
      <w:numFmt w:val="decimal"/>
      <w:lvlText w:val="%1."/>
      <w:lvlJc w:val="left"/>
      <w:pPr>
        <w:ind w:left="1093" w:hanging="3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1169D8"/>
    <w:multiLevelType w:val="hybridMultilevel"/>
    <w:tmpl w:val="B1209998"/>
    <w:lvl w:ilvl="0" w:tplc="5DC0E268">
      <w:start w:val="1"/>
      <w:numFmt w:val="decimal"/>
      <w:lvlText w:val="%1."/>
      <w:lvlJc w:val="left"/>
      <w:pPr>
        <w:ind w:left="1802" w:hanging="3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F264675"/>
    <w:multiLevelType w:val="hybridMultilevel"/>
    <w:tmpl w:val="7FDA4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5E362A"/>
    <w:multiLevelType w:val="hybridMultilevel"/>
    <w:tmpl w:val="B83ECF8E"/>
    <w:lvl w:ilvl="0" w:tplc="F2A0749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03D1A"/>
    <w:multiLevelType w:val="hybridMultilevel"/>
    <w:tmpl w:val="A3627756"/>
    <w:lvl w:ilvl="0" w:tplc="758E459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A16770E"/>
    <w:multiLevelType w:val="hybridMultilevel"/>
    <w:tmpl w:val="3956FDB2"/>
    <w:lvl w:ilvl="0" w:tplc="5DC0E268">
      <w:start w:val="1"/>
      <w:numFmt w:val="decimal"/>
      <w:lvlText w:val="%1."/>
      <w:lvlJc w:val="left"/>
      <w:pPr>
        <w:ind w:left="2369" w:hanging="3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C0934CA"/>
    <w:multiLevelType w:val="hybridMultilevel"/>
    <w:tmpl w:val="CBFC3976"/>
    <w:lvl w:ilvl="0" w:tplc="D366783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00" w:hanging="360"/>
      </w:pPr>
    </w:lvl>
    <w:lvl w:ilvl="2" w:tplc="0422001B" w:tentative="1">
      <w:start w:val="1"/>
      <w:numFmt w:val="lowerRoman"/>
      <w:lvlText w:val="%3."/>
      <w:lvlJc w:val="right"/>
      <w:pPr>
        <w:ind w:left="1920" w:hanging="180"/>
      </w:pPr>
    </w:lvl>
    <w:lvl w:ilvl="3" w:tplc="0422000F" w:tentative="1">
      <w:start w:val="1"/>
      <w:numFmt w:val="decimal"/>
      <w:lvlText w:val="%4."/>
      <w:lvlJc w:val="left"/>
      <w:pPr>
        <w:ind w:left="2640" w:hanging="360"/>
      </w:pPr>
    </w:lvl>
    <w:lvl w:ilvl="4" w:tplc="04220019" w:tentative="1">
      <w:start w:val="1"/>
      <w:numFmt w:val="lowerLetter"/>
      <w:lvlText w:val="%5."/>
      <w:lvlJc w:val="left"/>
      <w:pPr>
        <w:ind w:left="3360" w:hanging="360"/>
      </w:pPr>
    </w:lvl>
    <w:lvl w:ilvl="5" w:tplc="0422001B" w:tentative="1">
      <w:start w:val="1"/>
      <w:numFmt w:val="lowerRoman"/>
      <w:lvlText w:val="%6."/>
      <w:lvlJc w:val="right"/>
      <w:pPr>
        <w:ind w:left="4080" w:hanging="180"/>
      </w:pPr>
    </w:lvl>
    <w:lvl w:ilvl="6" w:tplc="0422000F" w:tentative="1">
      <w:start w:val="1"/>
      <w:numFmt w:val="decimal"/>
      <w:lvlText w:val="%7."/>
      <w:lvlJc w:val="left"/>
      <w:pPr>
        <w:ind w:left="4800" w:hanging="360"/>
      </w:pPr>
    </w:lvl>
    <w:lvl w:ilvl="7" w:tplc="04220019" w:tentative="1">
      <w:start w:val="1"/>
      <w:numFmt w:val="lowerLetter"/>
      <w:lvlText w:val="%8."/>
      <w:lvlJc w:val="left"/>
      <w:pPr>
        <w:ind w:left="5520" w:hanging="360"/>
      </w:pPr>
    </w:lvl>
    <w:lvl w:ilvl="8" w:tplc="042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 w15:restartNumberingAfterBreak="0">
    <w:nsid w:val="20534188"/>
    <w:multiLevelType w:val="hybridMultilevel"/>
    <w:tmpl w:val="634E15D4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1336B03"/>
    <w:multiLevelType w:val="hybridMultilevel"/>
    <w:tmpl w:val="47502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2E4502"/>
    <w:multiLevelType w:val="hybridMultilevel"/>
    <w:tmpl w:val="4B72E1A4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4E0645A"/>
    <w:multiLevelType w:val="hybridMultilevel"/>
    <w:tmpl w:val="4FA870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C15D54"/>
    <w:multiLevelType w:val="hybridMultilevel"/>
    <w:tmpl w:val="396A0D2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9D1E7F"/>
    <w:multiLevelType w:val="hybridMultilevel"/>
    <w:tmpl w:val="5F84E8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BA4142"/>
    <w:multiLevelType w:val="hybridMultilevel"/>
    <w:tmpl w:val="6CE64A3A"/>
    <w:lvl w:ilvl="0" w:tplc="17821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C92762"/>
    <w:multiLevelType w:val="hybridMultilevel"/>
    <w:tmpl w:val="B400D55E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BE636BD"/>
    <w:multiLevelType w:val="hybridMultilevel"/>
    <w:tmpl w:val="47502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F154F6"/>
    <w:multiLevelType w:val="hybridMultilevel"/>
    <w:tmpl w:val="4628F83A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0A1629"/>
    <w:multiLevelType w:val="hybridMultilevel"/>
    <w:tmpl w:val="B400D55E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DDC607D"/>
    <w:multiLevelType w:val="hybridMultilevel"/>
    <w:tmpl w:val="D66A54A4"/>
    <w:lvl w:ilvl="0" w:tplc="F1FC0C22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3E4C25EE"/>
    <w:multiLevelType w:val="hybridMultilevel"/>
    <w:tmpl w:val="8456666E"/>
    <w:lvl w:ilvl="0" w:tplc="F2DA39A2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E64554C"/>
    <w:multiLevelType w:val="singleLevel"/>
    <w:tmpl w:val="FC862294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411E5D11"/>
    <w:multiLevelType w:val="singleLevel"/>
    <w:tmpl w:val="35E29C72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23" w15:restartNumberingAfterBreak="0">
    <w:nsid w:val="42DF2A3B"/>
    <w:multiLevelType w:val="hybridMultilevel"/>
    <w:tmpl w:val="47502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84584A"/>
    <w:multiLevelType w:val="hybridMultilevel"/>
    <w:tmpl w:val="8A74EF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233951"/>
    <w:multiLevelType w:val="hybridMultilevel"/>
    <w:tmpl w:val="B400D55E"/>
    <w:lvl w:ilvl="0" w:tplc="A97A489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3FA59F2"/>
    <w:multiLevelType w:val="hybridMultilevel"/>
    <w:tmpl w:val="E3F6EFC0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AB62F9B"/>
    <w:multiLevelType w:val="hybridMultilevel"/>
    <w:tmpl w:val="2FAAFAF0"/>
    <w:lvl w:ilvl="0" w:tplc="0422000F">
      <w:start w:val="1"/>
      <w:numFmt w:val="decimal"/>
      <w:lvlText w:val="%1."/>
      <w:lvlJc w:val="left"/>
      <w:pPr>
        <w:ind w:left="153" w:hanging="360"/>
      </w:pPr>
    </w:lvl>
    <w:lvl w:ilvl="1" w:tplc="04220019" w:tentative="1">
      <w:start w:val="1"/>
      <w:numFmt w:val="lowerLetter"/>
      <w:lvlText w:val="%2."/>
      <w:lvlJc w:val="left"/>
      <w:pPr>
        <w:ind w:left="873" w:hanging="360"/>
      </w:pPr>
    </w:lvl>
    <w:lvl w:ilvl="2" w:tplc="0422001B" w:tentative="1">
      <w:start w:val="1"/>
      <w:numFmt w:val="lowerRoman"/>
      <w:lvlText w:val="%3."/>
      <w:lvlJc w:val="right"/>
      <w:pPr>
        <w:ind w:left="1593" w:hanging="180"/>
      </w:pPr>
    </w:lvl>
    <w:lvl w:ilvl="3" w:tplc="0422000F" w:tentative="1">
      <w:start w:val="1"/>
      <w:numFmt w:val="decimal"/>
      <w:lvlText w:val="%4."/>
      <w:lvlJc w:val="left"/>
      <w:pPr>
        <w:ind w:left="2313" w:hanging="360"/>
      </w:pPr>
    </w:lvl>
    <w:lvl w:ilvl="4" w:tplc="04220019" w:tentative="1">
      <w:start w:val="1"/>
      <w:numFmt w:val="lowerLetter"/>
      <w:lvlText w:val="%5."/>
      <w:lvlJc w:val="left"/>
      <w:pPr>
        <w:ind w:left="3033" w:hanging="360"/>
      </w:pPr>
    </w:lvl>
    <w:lvl w:ilvl="5" w:tplc="0422001B" w:tentative="1">
      <w:start w:val="1"/>
      <w:numFmt w:val="lowerRoman"/>
      <w:lvlText w:val="%6."/>
      <w:lvlJc w:val="right"/>
      <w:pPr>
        <w:ind w:left="3753" w:hanging="180"/>
      </w:pPr>
    </w:lvl>
    <w:lvl w:ilvl="6" w:tplc="0422000F" w:tentative="1">
      <w:start w:val="1"/>
      <w:numFmt w:val="decimal"/>
      <w:lvlText w:val="%7."/>
      <w:lvlJc w:val="left"/>
      <w:pPr>
        <w:ind w:left="4473" w:hanging="360"/>
      </w:pPr>
    </w:lvl>
    <w:lvl w:ilvl="7" w:tplc="04220019" w:tentative="1">
      <w:start w:val="1"/>
      <w:numFmt w:val="lowerLetter"/>
      <w:lvlText w:val="%8."/>
      <w:lvlJc w:val="left"/>
      <w:pPr>
        <w:ind w:left="5193" w:hanging="360"/>
      </w:pPr>
    </w:lvl>
    <w:lvl w:ilvl="8" w:tplc="0422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8" w15:restartNumberingAfterBreak="0">
    <w:nsid w:val="5C5156A6"/>
    <w:multiLevelType w:val="hybridMultilevel"/>
    <w:tmpl w:val="E62CCC1E"/>
    <w:lvl w:ilvl="0" w:tplc="1000000F">
      <w:start w:val="1"/>
      <w:numFmt w:val="decimal"/>
      <w:lvlText w:val="%1."/>
      <w:lvlJc w:val="left"/>
      <w:pPr>
        <w:ind w:left="1429" w:hanging="360"/>
      </w:pPr>
    </w:lvl>
    <w:lvl w:ilvl="1" w:tplc="10000019" w:tentative="1">
      <w:start w:val="1"/>
      <w:numFmt w:val="lowerLetter"/>
      <w:lvlText w:val="%2."/>
      <w:lvlJc w:val="left"/>
      <w:pPr>
        <w:ind w:left="2149" w:hanging="360"/>
      </w:pPr>
    </w:lvl>
    <w:lvl w:ilvl="2" w:tplc="1000001B" w:tentative="1">
      <w:start w:val="1"/>
      <w:numFmt w:val="lowerRoman"/>
      <w:lvlText w:val="%3."/>
      <w:lvlJc w:val="right"/>
      <w:pPr>
        <w:ind w:left="2869" w:hanging="180"/>
      </w:pPr>
    </w:lvl>
    <w:lvl w:ilvl="3" w:tplc="1000000F" w:tentative="1">
      <w:start w:val="1"/>
      <w:numFmt w:val="decimal"/>
      <w:lvlText w:val="%4."/>
      <w:lvlJc w:val="left"/>
      <w:pPr>
        <w:ind w:left="3589" w:hanging="360"/>
      </w:pPr>
    </w:lvl>
    <w:lvl w:ilvl="4" w:tplc="10000019" w:tentative="1">
      <w:start w:val="1"/>
      <w:numFmt w:val="lowerLetter"/>
      <w:lvlText w:val="%5."/>
      <w:lvlJc w:val="left"/>
      <w:pPr>
        <w:ind w:left="4309" w:hanging="360"/>
      </w:pPr>
    </w:lvl>
    <w:lvl w:ilvl="5" w:tplc="1000001B" w:tentative="1">
      <w:start w:val="1"/>
      <w:numFmt w:val="lowerRoman"/>
      <w:lvlText w:val="%6."/>
      <w:lvlJc w:val="right"/>
      <w:pPr>
        <w:ind w:left="5029" w:hanging="180"/>
      </w:pPr>
    </w:lvl>
    <w:lvl w:ilvl="6" w:tplc="1000000F" w:tentative="1">
      <w:start w:val="1"/>
      <w:numFmt w:val="decimal"/>
      <w:lvlText w:val="%7."/>
      <w:lvlJc w:val="left"/>
      <w:pPr>
        <w:ind w:left="5749" w:hanging="360"/>
      </w:pPr>
    </w:lvl>
    <w:lvl w:ilvl="7" w:tplc="10000019" w:tentative="1">
      <w:start w:val="1"/>
      <w:numFmt w:val="lowerLetter"/>
      <w:lvlText w:val="%8."/>
      <w:lvlJc w:val="left"/>
      <w:pPr>
        <w:ind w:left="6469" w:hanging="360"/>
      </w:pPr>
    </w:lvl>
    <w:lvl w:ilvl="8" w:tplc="1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0700616"/>
    <w:multiLevelType w:val="hybridMultilevel"/>
    <w:tmpl w:val="BA085546"/>
    <w:lvl w:ilvl="0" w:tplc="9E3AC6D6">
      <w:start w:val="1"/>
      <w:numFmt w:val="decimal"/>
      <w:lvlText w:val="%1."/>
      <w:lvlJc w:val="left"/>
      <w:pPr>
        <w:ind w:left="2487" w:hanging="360"/>
      </w:pPr>
      <w:rPr>
        <w:rFonts w:ascii="Times New Roman" w:hAnsi="Times New Roman" w:cs="Times New Roman" w:hint="default"/>
        <w:b/>
        <w:i w:val="0"/>
      </w:rPr>
    </w:lvl>
    <w:lvl w:ilvl="1" w:tplc="386E1B30">
      <w:start w:val="1"/>
      <w:numFmt w:val="decimal"/>
      <w:lvlText w:val="%2)"/>
      <w:lvlJc w:val="left"/>
      <w:pPr>
        <w:ind w:left="958" w:hanging="390"/>
      </w:pPr>
      <w:rPr>
        <w:rFonts w:hint="default"/>
        <w:b w:val="0"/>
        <w:vertAlign w:val="baseline"/>
        <w:lang w:val="ru-RU"/>
      </w:r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7B61A1"/>
    <w:multiLevelType w:val="hybridMultilevel"/>
    <w:tmpl w:val="5DE45B04"/>
    <w:lvl w:ilvl="0" w:tplc="48EAC7E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2AE7EC2"/>
    <w:multiLevelType w:val="hybridMultilevel"/>
    <w:tmpl w:val="4CE45AD2"/>
    <w:lvl w:ilvl="0" w:tplc="48EAC7E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8F84F62"/>
    <w:multiLevelType w:val="hybridMultilevel"/>
    <w:tmpl w:val="3A76261C"/>
    <w:lvl w:ilvl="0" w:tplc="4C4E9C4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 w15:restartNumberingAfterBreak="0">
    <w:nsid w:val="6DB04249"/>
    <w:multiLevelType w:val="hybridMultilevel"/>
    <w:tmpl w:val="791CC81E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E16045E"/>
    <w:multiLevelType w:val="hybridMultilevel"/>
    <w:tmpl w:val="641011BE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5C03EC"/>
    <w:multiLevelType w:val="hybridMultilevel"/>
    <w:tmpl w:val="41E0A112"/>
    <w:lvl w:ilvl="0" w:tplc="5DC0E268">
      <w:start w:val="1"/>
      <w:numFmt w:val="decimal"/>
      <w:lvlText w:val="%1."/>
      <w:lvlJc w:val="left"/>
      <w:pPr>
        <w:ind w:left="2369" w:hanging="3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7AA8489F"/>
    <w:multiLevelType w:val="hybridMultilevel"/>
    <w:tmpl w:val="2F64806A"/>
    <w:lvl w:ilvl="0" w:tplc="5DC0E268">
      <w:start w:val="1"/>
      <w:numFmt w:val="decimal"/>
      <w:lvlText w:val="%1."/>
      <w:lvlJc w:val="left"/>
      <w:pPr>
        <w:ind w:left="1093" w:hanging="3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BB75ED2"/>
    <w:multiLevelType w:val="hybridMultilevel"/>
    <w:tmpl w:val="3976BE2A"/>
    <w:lvl w:ilvl="0" w:tplc="40A8F2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7FA811F4"/>
    <w:multiLevelType w:val="hybridMultilevel"/>
    <w:tmpl w:val="E4623D04"/>
    <w:lvl w:ilvl="0" w:tplc="B198C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74716605">
    <w:abstractNumId w:val="7"/>
  </w:num>
  <w:num w:numId="2" w16cid:durableId="2064791014">
    <w:abstractNumId w:val="3"/>
  </w:num>
  <w:num w:numId="3" w16cid:durableId="1133906548">
    <w:abstractNumId w:val="38"/>
  </w:num>
  <w:num w:numId="4" w16cid:durableId="1873691081">
    <w:abstractNumId w:val="4"/>
  </w:num>
  <w:num w:numId="5" w16cid:durableId="929200987">
    <w:abstractNumId w:val="29"/>
  </w:num>
  <w:num w:numId="6" w16cid:durableId="119346633">
    <w:abstractNumId w:val="0"/>
  </w:num>
  <w:num w:numId="7" w16cid:durableId="1533687492">
    <w:abstractNumId w:val="35"/>
  </w:num>
  <w:num w:numId="8" w16cid:durableId="1403986361">
    <w:abstractNumId w:val="16"/>
  </w:num>
  <w:num w:numId="9" w16cid:durableId="1451241192">
    <w:abstractNumId w:val="5"/>
  </w:num>
  <w:num w:numId="10" w16cid:durableId="1939865928">
    <w:abstractNumId w:val="21"/>
  </w:num>
  <w:num w:numId="11" w16cid:durableId="1554346210">
    <w:abstractNumId w:val="8"/>
  </w:num>
  <w:num w:numId="12" w16cid:durableId="1832405427">
    <w:abstractNumId w:val="26"/>
  </w:num>
  <w:num w:numId="13" w16cid:durableId="2103213798">
    <w:abstractNumId w:val="10"/>
  </w:num>
  <w:num w:numId="14" w16cid:durableId="1711876299">
    <w:abstractNumId w:val="39"/>
  </w:num>
  <w:num w:numId="15" w16cid:durableId="86123282">
    <w:abstractNumId w:val="9"/>
  </w:num>
  <w:num w:numId="16" w16cid:durableId="2045403274">
    <w:abstractNumId w:val="30"/>
  </w:num>
  <w:num w:numId="17" w16cid:durableId="575013831">
    <w:abstractNumId w:val="25"/>
  </w:num>
  <w:num w:numId="18" w16cid:durableId="14894451">
    <w:abstractNumId w:val="31"/>
  </w:num>
  <w:num w:numId="19" w16cid:durableId="2002804799">
    <w:abstractNumId w:val="1"/>
  </w:num>
  <w:num w:numId="20" w16cid:durableId="1135952887">
    <w:abstractNumId w:val="37"/>
  </w:num>
  <w:num w:numId="21" w16cid:durableId="203297337">
    <w:abstractNumId w:val="2"/>
  </w:num>
  <w:num w:numId="22" w16cid:durableId="707488488">
    <w:abstractNumId w:val="32"/>
  </w:num>
  <w:num w:numId="23" w16cid:durableId="691416816">
    <w:abstractNumId w:val="23"/>
  </w:num>
  <w:num w:numId="24" w16cid:durableId="728845822">
    <w:abstractNumId w:val="15"/>
  </w:num>
  <w:num w:numId="25" w16cid:durableId="1874151536">
    <w:abstractNumId w:val="18"/>
  </w:num>
  <w:num w:numId="26" w16cid:durableId="277219998">
    <w:abstractNumId w:val="6"/>
  </w:num>
  <w:num w:numId="27" w16cid:durableId="322665567">
    <w:abstractNumId w:val="36"/>
  </w:num>
  <w:num w:numId="28" w16cid:durableId="1216939235">
    <w:abstractNumId w:val="20"/>
  </w:num>
  <w:num w:numId="29" w16cid:durableId="1714498036">
    <w:abstractNumId w:val="22"/>
  </w:num>
  <w:num w:numId="30" w16cid:durableId="837497398">
    <w:abstractNumId w:val="19"/>
  </w:num>
  <w:num w:numId="31" w16cid:durableId="1696734022">
    <w:abstractNumId w:val="14"/>
  </w:num>
  <w:num w:numId="32" w16cid:durableId="33819291">
    <w:abstractNumId w:val="12"/>
  </w:num>
  <w:num w:numId="33" w16cid:durableId="340400008">
    <w:abstractNumId w:val="24"/>
  </w:num>
  <w:num w:numId="34" w16cid:durableId="2091341254">
    <w:abstractNumId w:val="13"/>
  </w:num>
  <w:num w:numId="35" w16cid:durableId="1749691392">
    <w:abstractNumId w:val="17"/>
  </w:num>
  <w:num w:numId="36" w16cid:durableId="885719187">
    <w:abstractNumId w:val="33"/>
  </w:num>
  <w:num w:numId="37" w16cid:durableId="838497914">
    <w:abstractNumId w:val="34"/>
  </w:num>
  <w:num w:numId="38" w16cid:durableId="40326265">
    <w:abstractNumId w:val="11"/>
  </w:num>
  <w:num w:numId="39" w16cid:durableId="1628461904">
    <w:abstractNumId w:val="27"/>
  </w:num>
  <w:num w:numId="40" w16cid:durableId="161193325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129"/>
    <w:rsid w:val="0001505E"/>
    <w:rsid w:val="000209D6"/>
    <w:rsid w:val="00023FA6"/>
    <w:rsid w:val="00051FCE"/>
    <w:rsid w:val="00080A04"/>
    <w:rsid w:val="00083389"/>
    <w:rsid w:val="000A379B"/>
    <w:rsid w:val="000A38FF"/>
    <w:rsid w:val="000B3EC9"/>
    <w:rsid w:val="000D243F"/>
    <w:rsid w:val="000D5625"/>
    <w:rsid w:val="000E06B3"/>
    <w:rsid w:val="000F295C"/>
    <w:rsid w:val="000F5DE6"/>
    <w:rsid w:val="001023E7"/>
    <w:rsid w:val="00106DD0"/>
    <w:rsid w:val="0012372C"/>
    <w:rsid w:val="0013152C"/>
    <w:rsid w:val="00164CC6"/>
    <w:rsid w:val="00181003"/>
    <w:rsid w:val="001C42DD"/>
    <w:rsid w:val="001D68ED"/>
    <w:rsid w:val="001D6B2C"/>
    <w:rsid w:val="001E3CFB"/>
    <w:rsid w:val="001E3D88"/>
    <w:rsid w:val="001E68A7"/>
    <w:rsid w:val="001F5A47"/>
    <w:rsid w:val="0021017A"/>
    <w:rsid w:val="00212816"/>
    <w:rsid w:val="0022566F"/>
    <w:rsid w:val="002332B9"/>
    <w:rsid w:val="00240F5E"/>
    <w:rsid w:val="00246F74"/>
    <w:rsid w:val="0027438A"/>
    <w:rsid w:val="002C21A7"/>
    <w:rsid w:val="002D3E39"/>
    <w:rsid w:val="002D7489"/>
    <w:rsid w:val="002E0D6C"/>
    <w:rsid w:val="002E1F3A"/>
    <w:rsid w:val="002E39BD"/>
    <w:rsid w:val="002E5D8B"/>
    <w:rsid w:val="002F346B"/>
    <w:rsid w:val="003035B8"/>
    <w:rsid w:val="00310315"/>
    <w:rsid w:val="00314B35"/>
    <w:rsid w:val="003152E4"/>
    <w:rsid w:val="00317F49"/>
    <w:rsid w:val="00324306"/>
    <w:rsid w:val="00324A8D"/>
    <w:rsid w:val="00331B73"/>
    <w:rsid w:val="00355E63"/>
    <w:rsid w:val="003753FE"/>
    <w:rsid w:val="00393643"/>
    <w:rsid w:val="003A7C2D"/>
    <w:rsid w:val="003B3E90"/>
    <w:rsid w:val="003B4850"/>
    <w:rsid w:val="003B526A"/>
    <w:rsid w:val="003E07DE"/>
    <w:rsid w:val="003E49A3"/>
    <w:rsid w:val="00411067"/>
    <w:rsid w:val="004176A6"/>
    <w:rsid w:val="00417FBD"/>
    <w:rsid w:val="004241CB"/>
    <w:rsid w:val="00433D46"/>
    <w:rsid w:val="00436206"/>
    <w:rsid w:val="00437863"/>
    <w:rsid w:val="00453998"/>
    <w:rsid w:val="00481C8D"/>
    <w:rsid w:val="005254D3"/>
    <w:rsid w:val="00533B01"/>
    <w:rsid w:val="00541571"/>
    <w:rsid w:val="00542155"/>
    <w:rsid w:val="00543271"/>
    <w:rsid w:val="00561BCB"/>
    <w:rsid w:val="0057203F"/>
    <w:rsid w:val="00581429"/>
    <w:rsid w:val="0059327B"/>
    <w:rsid w:val="005A0AF9"/>
    <w:rsid w:val="005B6129"/>
    <w:rsid w:val="005C4E80"/>
    <w:rsid w:val="005D26DA"/>
    <w:rsid w:val="005F16D2"/>
    <w:rsid w:val="005F3F51"/>
    <w:rsid w:val="0060060B"/>
    <w:rsid w:val="00606B07"/>
    <w:rsid w:val="0065421E"/>
    <w:rsid w:val="00655F04"/>
    <w:rsid w:val="00656558"/>
    <w:rsid w:val="00666705"/>
    <w:rsid w:val="00670F2B"/>
    <w:rsid w:val="00692599"/>
    <w:rsid w:val="00697F24"/>
    <w:rsid w:val="006B3753"/>
    <w:rsid w:val="006B58DA"/>
    <w:rsid w:val="006E5C95"/>
    <w:rsid w:val="006E7DFA"/>
    <w:rsid w:val="006F0D44"/>
    <w:rsid w:val="006F66CB"/>
    <w:rsid w:val="006F6828"/>
    <w:rsid w:val="0071682B"/>
    <w:rsid w:val="0072625F"/>
    <w:rsid w:val="007305F0"/>
    <w:rsid w:val="00731A52"/>
    <w:rsid w:val="00732A40"/>
    <w:rsid w:val="0074274F"/>
    <w:rsid w:val="00745B22"/>
    <w:rsid w:val="00751704"/>
    <w:rsid w:val="0075782A"/>
    <w:rsid w:val="00772FB6"/>
    <w:rsid w:val="0079704F"/>
    <w:rsid w:val="007A2AC2"/>
    <w:rsid w:val="007B3E87"/>
    <w:rsid w:val="007B59A6"/>
    <w:rsid w:val="007C61E6"/>
    <w:rsid w:val="0083540F"/>
    <w:rsid w:val="00840008"/>
    <w:rsid w:val="00886855"/>
    <w:rsid w:val="008A66F8"/>
    <w:rsid w:val="008B2DCD"/>
    <w:rsid w:val="008F10C7"/>
    <w:rsid w:val="00900F23"/>
    <w:rsid w:val="00906EE6"/>
    <w:rsid w:val="00913D7F"/>
    <w:rsid w:val="009176D5"/>
    <w:rsid w:val="00920940"/>
    <w:rsid w:val="009506A5"/>
    <w:rsid w:val="00957028"/>
    <w:rsid w:val="00973726"/>
    <w:rsid w:val="00983569"/>
    <w:rsid w:val="0098502B"/>
    <w:rsid w:val="009941C7"/>
    <w:rsid w:val="009B1F74"/>
    <w:rsid w:val="009B30D0"/>
    <w:rsid w:val="009B3AE0"/>
    <w:rsid w:val="009B586C"/>
    <w:rsid w:val="009F3030"/>
    <w:rsid w:val="009F3944"/>
    <w:rsid w:val="009F748A"/>
    <w:rsid w:val="00A00785"/>
    <w:rsid w:val="00A02A28"/>
    <w:rsid w:val="00A12734"/>
    <w:rsid w:val="00A1285A"/>
    <w:rsid w:val="00A241A0"/>
    <w:rsid w:val="00A3273C"/>
    <w:rsid w:val="00A43B93"/>
    <w:rsid w:val="00A575F0"/>
    <w:rsid w:val="00A83EE8"/>
    <w:rsid w:val="00A9005A"/>
    <w:rsid w:val="00A96A90"/>
    <w:rsid w:val="00AA42A4"/>
    <w:rsid w:val="00AD2917"/>
    <w:rsid w:val="00AD5703"/>
    <w:rsid w:val="00AD7562"/>
    <w:rsid w:val="00AF3BC7"/>
    <w:rsid w:val="00AF4E03"/>
    <w:rsid w:val="00AF79B5"/>
    <w:rsid w:val="00B0254A"/>
    <w:rsid w:val="00B02650"/>
    <w:rsid w:val="00B13A69"/>
    <w:rsid w:val="00B2030B"/>
    <w:rsid w:val="00B42217"/>
    <w:rsid w:val="00B458FC"/>
    <w:rsid w:val="00B47845"/>
    <w:rsid w:val="00B53D16"/>
    <w:rsid w:val="00B70FFF"/>
    <w:rsid w:val="00B743A4"/>
    <w:rsid w:val="00B75B84"/>
    <w:rsid w:val="00B869C2"/>
    <w:rsid w:val="00BA1AEE"/>
    <w:rsid w:val="00BA3809"/>
    <w:rsid w:val="00BA50C2"/>
    <w:rsid w:val="00BE01B6"/>
    <w:rsid w:val="00BE148F"/>
    <w:rsid w:val="00BE289A"/>
    <w:rsid w:val="00BE738E"/>
    <w:rsid w:val="00BF27FC"/>
    <w:rsid w:val="00C06923"/>
    <w:rsid w:val="00C07775"/>
    <w:rsid w:val="00C11856"/>
    <w:rsid w:val="00C16D13"/>
    <w:rsid w:val="00C20B68"/>
    <w:rsid w:val="00C2485F"/>
    <w:rsid w:val="00C6089A"/>
    <w:rsid w:val="00C854D9"/>
    <w:rsid w:val="00C94010"/>
    <w:rsid w:val="00C9658E"/>
    <w:rsid w:val="00CA0F85"/>
    <w:rsid w:val="00CB074D"/>
    <w:rsid w:val="00CC2CD0"/>
    <w:rsid w:val="00D14F26"/>
    <w:rsid w:val="00D165EC"/>
    <w:rsid w:val="00D44E43"/>
    <w:rsid w:val="00D50CE1"/>
    <w:rsid w:val="00D61119"/>
    <w:rsid w:val="00D85905"/>
    <w:rsid w:val="00D87E67"/>
    <w:rsid w:val="00DA54D9"/>
    <w:rsid w:val="00DB441A"/>
    <w:rsid w:val="00DB6361"/>
    <w:rsid w:val="00DD266F"/>
    <w:rsid w:val="00DD4677"/>
    <w:rsid w:val="00DE1D76"/>
    <w:rsid w:val="00E03DBA"/>
    <w:rsid w:val="00E12C63"/>
    <w:rsid w:val="00E1344A"/>
    <w:rsid w:val="00E15A5C"/>
    <w:rsid w:val="00E16429"/>
    <w:rsid w:val="00E23555"/>
    <w:rsid w:val="00E37F55"/>
    <w:rsid w:val="00E41073"/>
    <w:rsid w:val="00E423FD"/>
    <w:rsid w:val="00E46363"/>
    <w:rsid w:val="00E5410F"/>
    <w:rsid w:val="00E72E62"/>
    <w:rsid w:val="00E819B6"/>
    <w:rsid w:val="00E857ED"/>
    <w:rsid w:val="00EA4E8C"/>
    <w:rsid w:val="00EB09EA"/>
    <w:rsid w:val="00EE0437"/>
    <w:rsid w:val="00EE46AF"/>
    <w:rsid w:val="00EF58A8"/>
    <w:rsid w:val="00F3539B"/>
    <w:rsid w:val="00F42E98"/>
    <w:rsid w:val="00F5149D"/>
    <w:rsid w:val="00F541ED"/>
    <w:rsid w:val="00F61710"/>
    <w:rsid w:val="00F758AC"/>
    <w:rsid w:val="00F95C83"/>
    <w:rsid w:val="00FE2AD0"/>
    <w:rsid w:val="00FF2C69"/>
    <w:rsid w:val="00FF41D5"/>
    <w:rsid w:val="00FF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6FE1D1"/>
  <w15:docId w15:val="{EB3F873C-2C4D-4CCD-85BF-DFE679722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5905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57203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57203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5B6129"/>
    <w:pPr>
      <w:widowControl w:val="0"/>
      <w:spacing w:before="20" w:after="0" w:line="240" w:lineRule="auto"/>
      <w:ind w:left="1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m7219585631886365315gmail-rvts82">
    <w:name w:val="m_7219585631886365315gmail-rvts82"/>
    <w:rsid w:val="005B6129"/>
  </w:style>
  <w:style w:type="paragraph" w:styleId="a3">
    <w:name w:val="List Paragraph"/>
    <w:basedOn w:val="a"/>
    <w:uiPriority w:val="34"/>
    <w:qFormat/>
    <w:rsid w:val="00D8590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1185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C11856"/>
  </w:style>
  <w:style w:type="paragraph" w:styleId="a6">
    <w:name w:val="footer"/>
    <w:basedOn w:val="a"/>
    <w:link w:val="a7"/>
    <w:uiPriority w:val="99"/>
    <w:unhideWhenUsed/>
    <w:rsid w:val="00C1185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C11856"/>
  </w:style>
  <w:style w:type="character" w:customStyle="1" w:styleId="10">
    <w:name w:val="Заголовок 1 Знак"/>
    <w:basedOn w:val="a0"/>
    <w:link w:val="1"/>
    <w:rsid w:val="0057203F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57203F"/>
    <w:rPr>
      <w:rFonts w:ascii="Times New Roman" w:eastAsia="Times New Roman" w:hAnsi="Times New Roman" w:cs="Times New Roman"/>
      <w:b/>
      <w:bCs/>
      <w:sz w:val="28"/>
      <w:szCs w:val="20"/>
      <w:lang w:val="ru-RU"/>
    </w:rPr>
  </w:style>
  <w:style w:type="paragraph" w:styleId="a8">
    <w:name w:val="Body Text"/>
    <w:basedOn w:val="a"/>
    <w:link w:val="a9"/>
    <w:rsid w:val="0057203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ий текст Знак"/>
    <w:basedOn w:val="a0"/>
    <w:link w:val="a8"/>
    <w:rsid w:val="0057203F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ody Text Indent"/>
    <w:basedOn w:val="a"/>
    <w:link w:val="ab"/>
    <w:uiPriority w:val="99"/>
    <w:semiHidden/>
    <w:unhideWhenUsed/>
    <w:rsid w:val="0021017A"/>
    <w:pPr>
      <w:spacing w:after="120"/>
      <w:ind w:left="283"/>
    </w:pPr>
  </w:style>
  <w:style w:type="character" w:customStyle="1" w:styleId="ab">
    <w:name w:val="Основний текст з відступом Знак"/>
    <w:basedOn w:val="a0"/>
    <w:link w:val="aa"/>
    <w:uiPriority w:val="99"/>
    <w:semiHidden/>
    <w:rsid w:val="0021017A"/>
  </w:style>
  <w:style w:type="character" w:customStyle="1" w:styleId="FontStyle72">
    <w:name w:val="Font Style72"/>
    <w:basedOn w:val="a0"/>
    <w:uiPriority w:val="99"/>
    <w:rsid w:val="0021017A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21017A"/>
    <w:pPr>
      <w:widowControl w:val="0"/>
      <w:autoSpaceDE w:val="0"/>
      <w:autoSpaceDN w:val="0"/>
      <w:adjustRightInd w:val="0"/>
      <w:spacing w:after="0" w:line="271" w:lineRule="exact"/>
      <w:ind w:firstLine="569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2">
    <w:name w:val="Body Text Indent 2"/>
    <w:basedOn w:val="a"/>
    <w:link w:val="20"/>
    <w:rsid w:val="0021017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ий текст з відступом 2 Знак"/>
    <w:basedOn w:val="a0"/>
    <w:link w:val="2"/>
    <w:rsid w:val="0021017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Normal1">
    <w:name w:val="Normal1"/>
    <w:uiPriority w:val="99"/>
    <w:rsid w:val="0021017A"/>
    <w:pPr>
      <w:widowControl w:val="0"/>
      <w:spacing w:after="0" w:line="300" w:lineRule="auto"/>
      <w:ind w:firstLine="5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2">
    <w:name w:val="Верхній колонтитул Знак1"/>
    <w:basedOn w:val="a0"/>
    <w:qFormat/>
    <w:rsid w:val="00B13A69"/>
    <w:rPr>
      <w:rFonts w:ascii="Times New Roman" w:eastAsia="Times New Roman" w:hAnsi="Times New Roman" w:cs="Times New Roman"/>
      <w:sz w:val="24"/>
      <w:szCs w:val="20"/>
    </w:rPr>
  </w:style>
  <w:style w:type="character" w:styleId="ac">
    <w:name w:val="Hyperlink"/>
    <w:rsid w:val="008A66F8"/>
    <w:rPr>
      <w:rFonts w:cs="Times New Roman"/>
      <w:color w:val="0000FF"/>
      <w:u w:val="single"/>
    </w:rPr>
  </w:style>
  <w:style w:type="paragraph" w:styleId="ad">
    <w:name w:val="Normal (Web)"/>
    <w:basedOn w:val="a"/>
    <w:rsid w:val="008A66F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styleId="ae">
    <w:name w:val="Unresolved Mention"/>
    <w:basedOn w:val="a0"/>
    <w:uiPriority w:val="99"/>
    <w:semiHidden/>
    <w:unhideWhenUsed/>
    <w:rsid w:val="008A66F8"/>
    <w:rPr>
      <w:color w:val="605E5C"/>
      <w:shd w:val="clear" w:color="auto" w:fill="E1DFDD"/>
    </w:rPr>
  </w:style>
  <w:style w:type="character" w:customStyle="1" w:styleId="value">
    <w:name w:val="value"/>
    <w:basedOn w:val="a0"/>
    <w:rsid w:val="00F95C83"/>
  </w:style>
  <w:style w:type="paragraph" w:styleId="af">
    <w:name w:val="No Spacing"/>
    <w:uiPriority w:val="1"/>
    <w:qFormat/>
    <w:rsid w:val="00246F74"/>
    <w:pPr>
      <w:spacing w:after="0" w:line="240" w:lineRule="auto"/>
    </w:pPr>
  </w:style>
  <w:style w:type="paragraph" w:customStyle="1" w:styleId="Default">
    <w:name w:val="Default"/>
    <w:uiPriority w:val="99"/>
    <w:rsid w:val="00906E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character" w:customStyle="1" w:styleId="110">
    <w:name w:val="Основной текст (11)_"/>
    <w:basedOn w:val="a0"/>
    <w:link w:val="111"/>
    <w:uiPriority w:val="99"/>
    <w:locked/>
    <w:rsid w:val="00906EE6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1113">
    <w:name w:val="Основной текст (11) + 13"/>
    <w:aliases w:val="5 pt13"/>
    <w:basedOn w:val="110"/>
    <w:uiPriority w:val="99"/>
    <w:rsid w:val="00906EE6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906EE6"/>
    <w:pPr>
      <w:shd w:val="clear" w:color="auto" w:fill="FFFFFF"/>
      <w:spacing w:before="240" w:after="240" w:line="240" w:lineRule="atLeast"/>
    </w:pPr>
    <w:rPr>
      <w:rFonts w:ascii="Times New Roman" w:hAnsi="Times New Roman" w:cs="Times New Roman"/>
      <w:i/>
      <w:iCs/>
      <w:sz w:val="28"/>
      <w:szCs w:val="28"/>
    </w:rPr>
  </w:style>
  <w:style w:type="character" w:customStyle="1" w:styleId="11133">
    <w:name w:val="Основной текст (11) + 133"/>
    <w:aliases w:val="5 pt11,Не курсив"/>
    <w:basedOn w:val="110"/>
    <w:uiPriority w:val="99"/>
    <w:rsid w:val="00906EE6"/>
    <w:rPr>
      <w:rFonts w:ascii="Times New Roman" w:hAnsi="Times New Roman" w:cs="Times New Roman"/>
      <w:i w:val="0"/>
      <w:iCs w:val="0"/>
      <w:spacing w:val="0"/>
      <w:sz w:val="27"/>
      <w:szCs w:val="27"/>
      <w:shd w:val="clear" w:color="auto" w:fill="FFFFFF"/>
    </w:rPr>
  </w:style>
  <w:style w:type="character" w:customStyle="1" w:styleId="11132">
    <w:name w:val="Основной текст (11) + 132"/>
    <w:aliases w:val="5 pt10,Полужирный,Не курсив6"/>
    <w:basedOn w:val="110"/>
    <w:uiPriority w:val="99"/>
    <w:rsid w:val="00906EE6"/>
    <w:rPr>
      <w:rFonts w:ascii="Times New Roman" w:hAnsi="Times New Roman" w:cs="Times New Roman"/>
      <w:b/>
      <w:bCs/>
      <w:i w:val="0"/>
      <w:iCs w:val="0"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basedOn w:val="a0"/>
    <w:uiPriority w:val="99"/>
    <w:rsid w:val="00906EE6"/>
    <w:rPr>
      <w:rFonts w:ascii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character" w:customStyle="1" w:styleId="13">
    <w:name w:val="Основной текст + Полужирный1"/>
    <w:basedOn w:val="a0"/>
    <w:uiPriority w:val="99"/>
    <w:rsid w:val="00906EE6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9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litics.ellib.org.ua/pages-cat-11.html" TargetMode="External"/><Relationship Id="rId13" Type="http://schemas.openxmlformats.org/officeDocument/2006/relationships/hyperlink" Target="https://www.filosof.com.ua/" TargetMode="External"/><Relationship Id="rId18" Type="http://schemas.openxmlformats.org/officeDocument/2006/relationships/hyperlink" Target="https://pidruchniki.com/filosofiya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library.iapm.edu.ua/library.htm" TargetMode="External"/><Relationship Id="rId17" Type="http://schemas.openxmlformats.org/officeDocument/2006/relationships/hyperlink" Target="http://politics.ellib.org.ua/pages-cat-10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hilosophy.ua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hron1.chtyvo.org.ua/Horlach_Mykola/Osnovy_filosofskykh_znan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nbuv.gov.ua/" TargetMode="External"/><Relationship Id="rId10" Type="http://schemas.openxmlformats.org/officeDocument/2006/relationships/hyperlink" Target="https://naurok.com.ua/konspekt-lekciy-z-disciplini-osnovi-filosofskih-znan-85530.html" TargetMode="External"/><Relationship Id="rId19" Type="http://schemas.openxmlformats.org/officeDocument/2006/relationships/hyperlink" Target="https://naurok.com.ua/konspekt-lekciy-z-disciplini-osnovi-filosofskih-znan-8553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olitics.ellib.org.ua/pages-cat-11.html" TargetMode="External"/><Relationship Id="rId14" Type="http://schemas.openxmlformats.org/officeDocument/2006/relationships/hyperlink" Target="https://library.kr.ua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11336</Words>
  <Characters>6462</Characters>
  <Application>Microsoft Office Word</Application>
  <DocSecurity>0</DocSecurity>
  <Lines>53</Lines>
  <Paragraphs>35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Шелест З М</dc:creator>
  <cp:lastModifiedBy>Oliczka )</cp:lastModifiedBy>
  <cp:revision>3</cp:revision>
  <dcterms:created xsi:type="dcterms:W3CDTF">2023-02-21T09:43:00Z</dcterms:created>
  <dcterms:modified xsi:type="dcterms:W3CDTF">2023-02-21T09:43:00Z</dcterms:modified>
</cp:coreProperties>
</file>